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13" w:rsidRP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7B4C1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"Цветные стены: Казахстанский взгляд на граффити"</w:t>
      </w:r>
    </w:p>
    <w:p w:rsidR="007B4C13" w:rsidRP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Кривцова Амина 8 «</w:t>
      </w:r>
      <w:r w:rsidRPr="005F035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Б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»</w:t>
      </w:r>
      <w:r w:rsidRPr="005F035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класс</w:t>
      </w:r>
    </w:p>
    <w:p w:rsidR="007B4C13" w:rsidRP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</w:pPr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Павлодар облысының "</w:t>
      </w:r>
      <w:proofErr w:type="spellStart"/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Дарынды</w:t>
      </w:r>
      <w:proofErr w:type="spellEnd"/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val="en-US" w:eastAsia="zh-CN"/>
        </w:rPr>
        <w:t> </w:t>
      </w:r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қыз</w:t>
      </w:r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val="en-US" w:eastAsia="zh-CN"/>
        </w:rPr>
        <w:t> </w:t>
      </w:r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балаларғаарналған</w:t>
      </w:r>
    </w:p>
    <w:p w:rsidR="007B4C13" w:rsidRP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</w:pPr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 xml:space="preserve">«БІЛІМ </w:t>
      </w:r>
      <w:proofErr w:type="gramStart"/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-И</w:t>
      </w:r>
      <w:proofErr w:type="gramEnd"/>
      <w:r w:rsidRPr="007B4C13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>ННОВАЦИЯ» лицей -интернаты" КММ</w:t>
      </w:r>
    </w:p>
    <w:p w:rsidR="007B4C13" w:rsidRPr="007B4C13" w:rsidRDefault="007B4C13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Граффити в Казахстане, как и во многих других странах, вызывают разные точки зрения. Для некоторых они являются формой уличного искусства, выражающей творческие и социальные идеи, а для других - актом вандализма, разрушающим общественное имущество.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о том, является ли граффити искусством или вандализмом, может зависеть от контекста и содержания произведения. </w:t>
      </w:r>
    </w:p>
    <w:p w:rsidR="001C6D98" w:rsidRDefault="001C6D98" w:rsidP="001C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граффити-работы в Казахстане отличаются высоким мастерством и содержат глубокие сообщения, способствуя обсуждению и рефлексии.</w:t>
      </w:r>
    </w:p>
    <w:p w:rsidR="001C6D98" w:rsidRPr="00755332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города создают законные места для уличных художников, позволяя им творить на законных основаниях, что способствует признанию граффити как </w:t>
      </w:r>
      <w:r w:rsidRPr="00755332">
        <w:rPr>
          <w:rFonts w:ascii="Times New Roman" w:hAnsi="Times New Roman" w:cs="Times New Roman"/>
          <w:sz w:val="28"/>
          <w:szCs w:val="28"/>
        </w:rPr>
        <w:t>формы искусства в рамках культурной сцены Казахстана.</w:t>
      </w:r>
    </w:p>
    <w:p w:rsidR="001C6D98" w:rsidRPr="00755332" w:rsidRDefault="001C6D98" w:rsidP="001C6D9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332">
        <w:rPr>
          <w:rFonts w:ascii="Times New Roman" w:hAnsi="Times New Roman" w:cs="Times New Roman"/>
          <w:sz w:val="28"/>
          <w:szCs w:val="28"/>
        </w:rPr>
        <w:t xml:space="preserve">Многие люди рассматривают граффити как выразительную и </w:t>
      </w:r>
      <w:proofErr w:type="spellStart"/>
      <w:r w:rsidRPr="00755332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755332">
        <w:rPr>
          <w:rFonts w:ascii="Times New Roman" w:hAnsi="Times New Roman" w:cs="Times New Roman"/>
          <w:sz w:val="28"/>
          <w:szCs w:val="28"/>
        </w:rPr>
        <w:t xml:space="preserve"> форму уличного искусства, которая может дополнять культурную сцену и вызы</w:t>
      </w:r>
      <w:r>
        <w:rPr>
          <w:rFonts w:ascii="Times New Roman" w:hAnsi="Times New Roman" w:cs="Times New Roman"/>
          <w:sz w:val="28"/>
          <w:szCs w:val="28"/>
        </w:rPr>
        <w:t>вать обсуждение в обществе. Моя</w:t>
      </w:r>
      <w:r w:rsidRPr="00755332">
        <w:rPr>
          <w:rFonts w:ascii="Times New Roman" w:hAnsi="Times New Roman" w:cs="Times New Roman"/>
          <w:sz w:val="28"/>
          <w:szCs w:val="28"/>
        </w:rPr>
        <w:t xml:space="preserve"> точка зрения подчеркивает важность восприятия </w:t>
      </w:r>
      <w:proofErr w:type="gramStart"/>
      <w:r w:rsidRPr="00755332"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Pr="00755332">
        <w:rPr>
          <w:rFonts w:ascii="Times New Roman" w:hAnsi="Times New Roman" w:cs="Times New Roman"/>
          <w:sz w:val="28"/>
          <w:szCs w:val="28"/>
        </w:rPr>
        <w:t xml:space="preserve"> как части культурного наследия и самовыражения.</w:t>
      </w:r>
    </w:p>
    <w:p w:rsidR="001C6D98" w:rsidRDefault="001C6D98" w:rsidP="001C6D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 стили граффити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Тэггинг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Такие изображения похожи на таинственные сообщения. Кроме того, путем нанесения тэгов изображаются инициалы художника.</w:t>
      </w:r>
    </w:p>
    <w:p w:rsidR="001C6D98" w:rsidRDefault="001C6D98" w:rsidP="001C6D98">
      <w:pPr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Бомбинг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вида граффити характерна быстрая работа художника и расположение рисунка на видном месте. Из-за акцента на скорость такие рисунки не отличаются детальной проработкой всех элементов.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Райтинг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наиболее распространенный вид граффити. Он обобщает практически все стили, в которых присутствуют буквы. Такие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тщательно подготавливаются, и переносят их на стену тоже в течение долгого времени, в отличие от работ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включает в себя использование:</w:t>
      </w:r>
    </w:p>
    <w:p w:rsidR="001C6D98" w:rsidRDefault="001C6D98" w:rsidP="001C6D98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аэрозольной краски;</w:t>
      </w:r>
    </w:p>
    <w:p w:rsidR="001C6D98" w:rsidRDefault="001C6D98" w:rsidP="001C6D98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настенных маркеров;</w:t>
      </w:r>
    </w:p>
    <w:p w:rsidR="001C6D98" w:rsidRDefault="001C6D98" w:rsidP="001C6D98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готовых трафаретов;</w:t>
      </w:r>
    </w:p>
    <w:p w:rsidR="001C6D98" w:rsidRDefault="001C6D98" w:rsidP="001C6D98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роликовых валиков, кистей и т.д.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в этом стиле принято называть скетчами.  Скетч может быть подготовлен заранее на бумаге или при использовании специальной программы.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«Объемный стиль 3D».</w:t>
      </w:r>
      <w:r>
        <w:rPr>
          <w:rFonts w:ascii="Times New Roman" w:hAnsi="Times New Roman" w:cs="Times New Roman"/>
          <w:sz w:val="28"/>
          <w:szCs w:val="28"/>
        </w:rPr>
        <w:t xml:space="preserve"> Этот стиль отличается абсолютным объёмом букв. Надо обладать неординарной фантазией и незаурядным мышлением, чтобы нарисовать слово в объёме. Далеко не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 способен, и для этого нужны долгие годы тренировок.</w:t>
      </w:r>
    </w:p>
    <w:p w:rsidR="001C6D98" w:rsidRDefault="001C6D98" w:rsidP="001C6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MessiahStyle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Оригинальность этому стилю придают буквы, словно написанные на отдельных листах и наложенные друг на друга.</w:t>
      </w:r>
    </w:p>
    <w:p w:rsidR="007B4C13" w:rsidRDefault="007B4C13" w:rsidP="007B4C13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Популярные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стрит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zh-CN"/>
        </w:rPr>
        <w:t>-арт-художники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Казахстана</w:t>
      </w:r>
    </w:p>
    <w:p w:rsidR="007B4C13" w:rsidRDefault="007B4C13" w:rsidP="007B4C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Стрит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Казахстане меняется вместе с обществом. Граффити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когда-то считавшиеся в Казахстане вандализмом и дешёвым искусством, широко распространяются благодаря талантливым уличным художникам и используются государством в качестве инструментов пропаганды.</w:t>
      </w:r>
    </w:p>
    <w:p w:rsidR="007B4C13" w:rsidRDefault="007B4C13" w:rsidP="007B4C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крупнейшем городе Казахстана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символом борьбы молодёжи с идеями, навязываемыми государством.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бросают вызов нынешней политической системе, в то время как другие её прославляют.</w:t>
      </w:r>
    </w:p>
    <w:p w:rsid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Паша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Кас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— известный казахстанский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стрит-арт-художник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. Рисовал в городах Казахстана, России, Германии, Грузии и США. В работах художник поднимает актуальные вопросы и проблемы общества. Вошел в азиатский рейтинг Forbes-30.</w:t>
      </w:r>
    </w:p>
    <w:p w:rsid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ЕржанТанаев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—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гр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аффити-художник из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Алматы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, участник команды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Tigrohaudcrew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. Занимается творчеством в разных городах.</w:t>
      </w:r>
    </w:p>
    <w:p w:rsid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Али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Закир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— казахстанский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граффитист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, участник команды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Tigrohaudcrew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. Член Союза художников Казахстана. Участвовал во многих выставках, его работы украшают дома в разных городах Казахстана.</w:t>
      </w:r>
    </w:p>
    <w:p w:rsid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ab/>
        <w:t xml:space="preserve">Дмитрий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DMN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Еще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один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граффитист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из Казахстана. Творческой деятельностью начал заниматься с 2007 года. Основатель мастерской REPAS, где состоят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стрит-арт-художники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Казахстана и Кыргызстана. Организуют выставки и фестивали, проводят мастер-классы по граффити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0"/>
          <w:lang w:eastAsia="zh-CN"/>
        </w:rPr>
        <w:t>.</w:t>
      </w:r>
    </w:p>
    <w:p w:rsidR="007B4C13" w:rsidRPr="007B4C13" w:rsidRDefault="007B4C13" w:rsidP="007B4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Рустам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Эшер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—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стрит-арт-художник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родом из Казахстана. Начал рисовать на стенах с 2014 года. Его работы можно увидеть на зданиях в Москве, Санкт - Петербурге, Екатеринбурге. В работах отслеживаются темы экологии, науки и социальных проблем.</w:t>
      </w:r>
    </w:p>
    <w:p w:rsidR="001C6D98" w:rsidRDefault="001C6D98" w:rsidP="001C6D98">
      <w:pPr>
        <w:pStyle w:val="a3"/>
        <w:spacing w:after="0" w:line="360" w:lineRule="auto"/>
        <w:ind w:left="0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ru-RU" w:eastAsia="zh-C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Лучшие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стрит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 w:eastAsia="zh-CN"/>
        </w:rPr>
        <w:t>-арт-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Павлодара моими глазами</w:t>
      </w:r>
    </w:p>
    <w:p w:rsidR="001C6D98" w:rsidRDefault="001C6D98" w:rsidP="001C6D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Благоустройство городской среды. Оформление спортивных площадок. В Павлодаре тоже есть люди, увлекающиеся одним из самых зрелищных и необычных направлений искусства - граффити. Центральной набережной Павлодара они уже продемонстрировали свое умение на фестивале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граффитистов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1C6D98" w:rsidRDefault="001C6D98" w:rsidP="001C6D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Богатые на воображение уличные художники придумывают сотни вариаций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, и для непрофессионала это все разные рисунки. Подготовка к работе длится не один день. Вначале рисуется скетч (эскиз рисунка) и уже потом его переносят либо на стену, либо на другую удобную поверхность. Себестоимость такой работы в нашем городе немаленькая, в среднем 7-9 тысяч тенге.</w:t>
      </w:r>
    </w:p>
    <w:p w:rsidR="001C6D98" w:rsidRDefault="001C6D98" w:rsidP="001C6D98">
      <w:pPr>
        <w:spacing w:line="360" w:lineRule="auto"/>
        <w:ind w:firstLine="1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1.Мурал «Память о погибшем пожарном» (по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Катаева,46)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(приложение 1) </w:t>
      </w:r>
      <w:r>
        <w:rPr>
          <w:rFonts w:ascii="Times New Roman" w:hAnsi="Times New Roman" w:cs="Times New Roman"/>
          <w:sz w:val="28"/>
          <w:szCs w:val="28"/>
        </w:rPr>
        <w:t xml:space="preserve">26 августа 2021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МейржанАйманов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при тушении пожаров одной из воинских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исунок 1)</w:t>
      </w:r>
    </w:p>
    <w:p w:rsidR="001C6D98" w:rsidRDefault="001C6D98" w:rsidP="001C6D98">
      <w:pPr>
        <w:spacing w:line="240" w:lineRule="auto"/>
        <w:ind w:firstLine="1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89535" distB="89535" distL="89535" distR="89535">
            <wp:extent cx="2566670" cy="1711325"/>
            <wp:effectExtent l="0" t="0" r="0" b="0"/>
            <wp:docPr id="2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9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oPAACHCgAAyg8AAIc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RAAAAB6IAAAAAAAAAAAAAAQAAAAAAAACeEAAAAQAAAAAAAAAjLAAAyg8AAIcKAAAIAAAAnhAAACMs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711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line="240" w:lineRule="auto"/>
        <w:ind w:firstLine="1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3033">
        <w:rPr>
          <w:rFonts w:ascii="Times New Roman" w:hAnsi="Times New Roman" w:cs="Times New Roman"/>
          <w:sz w:val="24"/>
          <w:szCs w:val="24"/>
        </w:rPr>
        <w:t>рисунок 1</w:t>
      </w:r>
    </w:p>
    <w:p w:rsidR="001C6D98" w:rsidRDefault="001C6D98" w:rsidP="001C6D98">
      <w:pPr>
        <w:spacing w:line="360" w:lineRule="auto"/>
        <w:ind w:firstLine="1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Первый в Казахстане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дополнительной реальностью.</w:t>
      </w:r>
    </w:p>
    <w:p w:rsidR="001C6D98" w:rsidRDefault="001C6D98" w:rsidP="007B4C13">
      <w:pPr>
        <w:spacing w:line="360" w:lineRule="auto"/>
        <w:ind w:firstLine="153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изображен персонаж, созданный с помощью искусственного интеллекта. По словам авторов, так они хотели показать влияние технологий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(рисунок 2)</w:t>
      </w:r>
    </w:p>
    <w:p w:rsidR="001C6D98" w:rsidRDefault="001C6D98" w:rsidP="001C6D98">
      <w:pPr>
        <w:spacing w:line="24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noProof/>
        </w:rPr>
        <w:drawing>
          <wp:inline distT="89535" distB="89535" distL="89535" distR="89535">
            <wp:extent cx="2392045" cy="1713230"/>
            <wp:effectExtent l="0" t="0" r="0" b="0"/>
            <wp:docPr id="3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0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cOAACKCgAAtw4AAIo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VAAAAB6IAAAAAAAAAAAAAAQAAAAAAAAC1HwAAAQAAAAAAAABwEwAAtw4AAIoKAAAIAAAAtR8AAHAT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7132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line="24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303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рисунок 2</w:t>
      </w:r>
    </w:p>
    <w:p w:rsidR="001C6D98" w:rsidRDefault="001C6D98" w:rsidP="001C6D98">
      <w:pPr>
        <w:spacing w:line="360" w:lineRule="auto"/>
        <w:ind w:firstLine="153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3. Лидеры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орда». Рисунок на стене общежития ПГПУ посвящен 30-летию Независимости Казахстана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исунок 3)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noProof/>
        </w:rPr>
        <w:drawing>
          <wp:inline distT="89535" distB="89535" distL="89535" distR="89535">
            <wp:extent cx="2491105" cy="1659890"/>
            <wp:effectExtent l="0" t="0" r="0" b="0"/>
            <wp:docPr id="4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FMPAAA2CgAAUw8AADY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YAAAAB6IAAAAAAAAAAAAAAQAAAAAAAABiCwAAAQAAAAAAAAAPLgAAUw8AADYKAAAIAAAAYgsAAA8u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6598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3033">
        <w:rPr>
          <w:rFonts w:ascii="Times New Roman" w:eastAsia="SimSun" w:hAnsi="Times New Roman" w:cs="Times New Roman"/>
          <w:sz w:val="24"/>
          <w:szCs w:val="24"/>
          <w:lang w:eastAsia="zh-CN"/>
        </w:rPr>
        <w:t>рисунок 3</w:t>
      </w:r>
    </w:p>
    <w:p w:rsidR="001C6D98" w:rsidRDefault="001C6D98" w:rsidP="001C6D98">
      <w:pPr>
        <w:spacing w:after="0" w:line="360" w:lineRule="auto"/>
        <w:ind w:firstLine="153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в военной форме». Рисунок имеет интересную и трогательную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исунок 3)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noProof/>
        </w:rPr>
        <w:lastRenderedPageBreak/>
        <w:drawing>
          <wp:inline distT="89535" distB="89535" distL="89535" distR="89535">
            <wp:extent cx="1665605" cy="2220595"/>
            <wp:effectExtent l="0" t="0" r="0" b="0"/>
            <wp:docPr id="5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8KAACpDQAAPwoAAKkN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bAAAAB6IAAAAAAAAAAAAAAAAAAAAAAACfHgAAAAAAAAAAAAAwEAAAPwoAAKkNAAAIAAAAnx4AADAQ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2205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3033">
        <w:rPr>
          <w:rFonts w:ascii="Times New Roman" w:eastAsia="SimSun" w:hAnsi="Times New Roman" w:cs="Times New Roman"/>
          <w:sz w:val="24"/>
          <w:szCs w:val="24"/>
          <w:lang w:eastAsia="zh-CN"/>
        </w:rPr>
        <w:t>рисунок 3</w:t>
      </w:r>
    </w:p>
    <w:p w:rsidR="001C6D98" w:rsidRDefault="001C6D98" w:rsidP="001C6D98">
      <w:pPr>
        <w:spacing w:after="0" w:line="360" w:lineRule="auto"/>
        <w:ind w:firstLine="1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«Птица-рыба»2016 год. Первый не павлодарский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стрит-арта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символизирует катастрофически сложную экологическую 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1C6D98" w:rsidRDefault="001C6D98" w:rsidP="001C6D98">
      <w:pPr>
        <w:spacing w:after="0" w:line="360" w:lineRule="auto"/>
        <w:ind w:firstLine="1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ситуацию в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исунок 4)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89535" distB="89535" distL="89535" distR="89535">
            <wp:extent cx="1666125" cy="1167068"/>
            <wp:effectExtent l="0" t="0" r="0" b="0"/>
            <wp:docPr id="6" name="Изображение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5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UMAADFCAAAhQwAAMUI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eAAAAB6IAAAAAAAAAAAAAAAAAAAAAAADvDQAAAAAAAAAAAAAgLgAAhQwAAMUIAAAIAAAA7w0AACAuAAAoAAAACAAAAAEAAAABAAAAMAAAABQAAAAAAAAAAAD//wAAAQAAAP//AAABAA=="/>
                        </a:ext>
                      </a:extLst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373" cy="1179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3033">
        <w:rPr>
          <w:rFonts w:ascii="Times New Roman" w:hAnsi="Times New Roman" w:cs="Times New Roman"/>
          <w:sz w:val="24"/>
          <w:szCs w:val="24"/>
        </w:rPr>
        <w:t>рисунок 4</w:t>
      </w:r>
    </w:p>
    <w:p w:rsidR="001C6D98" w:rsidRDefault="001C6D98" w:rsidP="001C6D98">
      <w:pPr>
        <w:spacing w:after="0" w:line="360" w:lineRule="auto"/>
        <w:ind w:firstLine="153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«Абай» в честь 175-летия великого поэта и мыслителя 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нарисован его 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(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р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исунок 5)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noProof/>
        </w:rPr>
        <w:drawing>
          <wp:inline distT="89535" distB="89535" distL="89535" distR="89535">
            <wp:extent cx="1371600" cy="1638055"/>
            <wp:effectExtent l="0" t="0" r="0" b="635"/>
            <wp:docPr id="7" name="Изображение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4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EJAADnCgAAIQkAAOc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hAAAAB6IAAAAAAAAAAAAAAAAAAAAAAADUDQAAAAAAAAAAAAAfDQAAIQkAAOcKAAAJAAAA1A0AAB8N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33" cy="164263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F73033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303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рисунок 5</w:t>
      </w:r>
    </w:p>
    <w:p w:rsidR="001C6D98" w:rsidRDefault="001C6D98" w:rsidP="001C6D98">
      <w:pPr>
        <w:spacing w:after="0" w:line="360" w:lineRule="auto"/>
        <w:ind w:firstLine="153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 xml:space="preserve">6. В одном из павлодарских дворов появился </w:t>
      </w:r>
      <w:proofErr w:type="spell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мурал</w:t>
      </w:r>
      <w:proofErr w:type="spellEnd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 xml:space="preserve">, посвященный реальному </w:t>
      </w:r>
      <w:proofErr w:type="spell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коту</w:t>
      </w:r>
      <w:proofErr w:type="gram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.Р</w:t>
      </w:r>
      <w:proofErr w:type="gramEnd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исунок</w:t>
      </w:r>
      <w:proofErr w:type="spellEnd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 xml:space="preserve"> на стене старой подстанции нанесли в рамках социального проекта. С помощью </w:t>
      </w:r>
      <w:proofErr w:type="spell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стрит-арта</w:t>
      </w:r>
      <w:proofErr w:type="spellEnd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зооволонтеры</w:t>
      </w:r>
      <w:proofErr w:type="spellEnd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 xml:space="preserve"> и художники </w:t>
      </w:r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lastRenderedPageBreak/>
        <w:t>хотят привлечь внимание горожан к проблемам бездомных животных</w:t>
      </w:r>
      <w:proofErr w:type="gramStart"/>
      <w:r>
        <w:rPr>
          <w:rFonts w:ascii="Times New Roman" w:eastAsia="Times New Roman" w:hAnsi="Times New Roman" w:cs="Times New Roman"/>
          <w:color w:val="181818"/>
          <w:kern w:val="1"/>
          <w:sz w:val="28"/>
          <w:szCs w:val="28"/>
          <w:lang w:eastAsia="zh-CN"/>
        </w:rPr>
        <w:t>.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(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р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исунок 6)</w:t>
      </w:r>
    </w:p>
    <w:p w:rsidR="001C6D98" w:rsidRDefault="001C6D98" w:rsidP="001C6D9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noProof/>
        </w:rPr>
        <w:drawing>
          <wp:inline distT="89535" distB="89535" distL="89535" distR="89535">
            <wp:extent cx="1685925" cy="1262373"/>
            <wp:effectExtent l="0" t="0" r="0" b="0"/>
            <wp:docPr id="8" name="Изображение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6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SMDATA_17_SOYP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MNAAAeCgAAgw0AAB4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kAAAAB6IAAAAAAAAAAAAAAQAAAAAAAAAqDwAAAQAAAAAAAADOLQAAgw0AAB4KAAAJAAAAKg8AAM4t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607" cy="127336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6D98" w:rsidRPr="003A2078" w:rsidRDefault="001C6D98" w:rsidP="003A2078">
      <w:pPr>
        <w:spacing w:after="0" w:line="360" w:lineRule="auto"/>
        <w:ind w:firstLine="153"/>
        <w:jc w:val="center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303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рисунок 6</w:t>
      </w:r>
    </w:p>
    <w:p w:rsidR="001C6D98" w:rsidRDefault="001C6D98" w:rsidP="003A207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3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1C6D98" w:rsidRDefault="001C6D98" w:rsidP="001C6D9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граффити воспринимается по-разному. Для одних - это искусство, для других - вандализм. Стиль и техника граффити как особого вида городского искусства постоянно развиваются и совершенствуются. </w:t>
      </w:r>
    </w:p>
    <w:p w:rsidR="001C6D98" w:rsidRDefault="001C6D98" w:rsidP="001C6D9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процессе проведения данной исследовательской работы было установлено, что у опрошенных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общем, сложилось положительное отношение к граффити, но помимо этого присутствует процент тех, которые относятся к граффити с неприязнью или равнодушно; большинство опрошенных считают, что граффити – это, прежде всего, искусство.</w:t>
      </w:r>
    </w:p>
    <w:p w:rsidR="001C6D98" w:rsidRDefault="001C6D98" w:rsidP="001C6D9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Поставленная мной гипотеза в начале исследования полностью подтвердилась: граффити действительно является искусством 21-го века. Это искусство постоянно развивается, и в будущем я думаю, нас ждет что-нибудь еще более интересное. Эта культура будет развиваться дальше, и, может быть, скоро наши серые улицы превратятся в целые музеи уличных произведений.</w:t>
      </w:r>
    </w:p>
    <w:p w:rsidR="001C6D98" w:rsidRDefault="001C6D98" w:rsidP="001C6D9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Также граффити нельзя назвать вандализмом, так как вандализм-это причинение вреда или ущерба, а когда ты что-то преобразовываешь и делаешь лучше, то это уже творчество. Тех, кто талантливо и искусно управляется с аэрозольными баллончиками, я думаю, ждет светлое будущее.</w:t>
      </w:r>
    </w:p>
    <w:p w:rsidR="001C6D98" w:rsidRDefault="001C6D98" w:rsidP="001C6D9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Граффити является способом передачи информации или настроя, убеждений рисующего, и создаются они лишь тогда, когда им есть что сказать окружающим.</w:t>
      </w:r>
    </w:p>
    <w:p w:rsidR="001C6D98" w:rsidRDefault="001C6D98" w:rsidP="001C6D98">
      <w:pPr>
        <w:pStyle w:val="a3"/>
        <w:spacing w:after="0" w:line="360" w:lineRule="auto"/>
        <w:ind w:left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ru-RU" w:eastAsia="zh-CN"/>
        </w:rPr>
      </w:pPr>
    </w:p>
    <w:p w:rsidR="008769C3" w:rsidRDefault="008769C3"/>
    <w:sectPr w:rsidR="008769C3" w:rsidSect="007B4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0E51"/>
    <w:multiLevelType w:val="singleLevel"/>
    <w:tmpl w:val="D4A2FFB6"/>
    <w:name w:val="Bullet 8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D98"/>
    <w:rsid w:val="001C6D98"/>
    <w:rsid w:val="003A2078"/>
    <w:rsid w:val="007B4C13"/>
    <w:rsid w:val="0087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6D98"/>
    <w:pPr>
      <w:spacing w:after="160" w:line="259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3060010299</dc:creator>
  <cp:lastModifiedBy>3060010299</cp:lastModifiedBy>
  <cp:revision>2</cp:revision>
  <dcterms:created xsi:type="dcterms:W3CDTF">2024-01-17T03:42:00Z</dcterms:created>
  <dcterms:modified xsi:type="dcterms:W3CDTF">2024-01-17T03:42:00Z</dcterms:modified>
</cp:coreProperties>
</file>