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3.jpeg" ContentType="image/jpeg"/>
  <Override PartName="/word/media/image12.jpeg" ContentType="image/jpeg"/>
  <Override PartName="/word/media/image7.jpeg" ContentType="image/jpeg"/>
  <Override PartName="/word/media/image11.jpeg" ContentType="image/jpeg"/>
  <Override PartName="/word/media/image9.jpeg" ContentType="image/jpeg"/>
  <Override PartName="/word/media/image8.png" ContentType="image/png"/>
  <Override PartName="/word/media/image14.jpeg" ContentType="image/jpeg"/>
  <Override PartName="/word/media/image6.jpeg" ContentType="image/jpeg"/>
  <Override PartName="/word/media/image21.jpeg" ContentType="image/jpeg"/>
  <Override PartName="/word/media/image16.jpeg" ContentType="image/jpeg"/>
  <Override PartName="/word/media/image20.jpeg" ContentType="image/jpeg"/>
  <Override PartName="/word/media/image15.jpeg" ContentType="image/jpeg"/>
  <Override PartName="/word/media/image19.jpeg" ContentType="image/jpeg"/>
  <Override PartName="/word/media/image1.jpeg" ContentType="image/jpeg"/>
  <Override PartName="/word/media/image18.jpeg" ContentType="image/jpeg"/>
  <Override PartName="/word/media/image17.jpeg" ContentType="image/jpeg"/>
  <Override PartName="/word/media/image3.png" ContentType="image/png"/>
  <Override PartName="/word/media/image2.png" ContentType="image/png"/>
  <Override PartName="/word/media/image4.jpeg" ContentType="image/jpeg"/>
  <Override PartName="/word/media/image5.jpeg" ContentType="image/jpeg"/>
  <Override PartName="/word/media/image10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jc w:val="center"/>
        <w:rPr>
          <w:rFonts w:ascii="Times New Roman" w:hAnsi="Times New Roman" w:cs="Times New Roman"/>
          <w:sz w:val="32"/>
          <w:szCs w:val="28"/>
          <w:lang w:val="ru-RU" w:eastAsia="ru-RU"/>
        </w:rPr>
      </w:pPr>
      <w:r>
        <w:rPr>
          <w:rFonts w:cs="Times New Roman" w:ascii="Times New Roman" w:hAnsi="Times New Roman"/>
          <w:sz w:val="32"/>
          <w:szCs w:val="28"/>
          <w:lang w:val="ru-RU" w:eastAsia="ru-RU"/>
        </w:rPr>
        <w:t>Министерство образования и науки Республики Казахстан</w:t>
      </w:r>
    </w:p>
    <w:p>
      <w:pPr>
        <w:pStyle w:val="NoSpacing"/>
        <w:jc w:val="center"/>
        <w:rPr>
          <w:rFonts w:ascii="Times New Roman" w:hAnsi="Times New Roman" w:cs="Times New Roman"/>
          <w:sz w:val="32"/>
          <w:szCs w:val="28"/>
          <w:lang w:val="ru-RU"/>
        </w:rPr>
      </w:pPr>
      <w:r>
        <w:rPr>
          <w:rFonts w:cs="Times New Roman" w:ascii="Times New Roman" w:hAnsi="Times New Roman"/>
          <w:sz w:val="32"/>
          <w:szCs w:val="28"/>
          <w:lang w:val="ru-RU"/>
        </w:rPr>
        <w:t>КГУ «Дом юношества»  УО ВКО</w:t>
      </w:r>
    </w:p>
    <w:p>
      <w:pPr>
        <w:pStyle w:val="Normal"/>
        <w:tabs>
          <w:tab w:val="clear" w:pos="720"/>
          <w:tab w:val="left" w:pos="210" w:leader="none"/>
        </w:tabs>
        <w:spacing w:lineRule="auto" w:line="240" w:before="0" w:after="0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4024630</wp:posOffset>
            </wp:positionH>
            <wp:positionV relativeFrom="paragraph">
              <wp:posOffset>108585</wp:posOffset>
            </wp:positionV>
            <wp:extent cx="1990725" cy="2705100"/>
            <wp:effectExtent l="0" t="0" r="0" b="0"/>
            <wp:wrapNone/>
            <wp:docPr id="1" name="Фигура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игура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  <w:tab w:val="left" w:pos="210" w:leader="none"/>
        </w:tabs>
        <w:spacing w:lineRule="auto" w:line="240" w:before="0" w:after="0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tabs>
          <w:tab w:val="clear" w:pos="720"/>
          <w:tab w:val="left" w:pos="210" w:leader="none"/>
        </w:tabs>
        <w:spacing w:lineRule="auto" w:line="240" w:before="0" w:after="0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tabs>
          <w:tab w:val="clear" w:pos="720"/>
          <w:tab w:val="left" w:pos="210" w:leader="none"/>
        </w:tabs>
        <w:spacing w:lineRule="auto" w:line="240" w:before="0" w:after="0"/>
        <w:rPr>
          <w:lang w:val="ru-RU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>музыкальный руководитель</w:t>
      </w:r>
    </w:p>
    <w:p>
      <w:pPr>
        <w:pStyle w:val="Normal"/>
        <w:tabs>
          <w:tab w:val="clear" w:pos="720"/>
          <w:tab w:val="left" w:pos="210" w:leader="none"/>
        </w:tabs>
        <w:spacing w:lineRule="auto" w:line="240" w:before="0" w:after="0"/>
        <w:rPr>
          <w:lang w:val="ru-RU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 xml:space="preserve">вокального коллектива «Радость» </w:t>
      </w:r>
    </w:p>
    <w:p>
      <w:pPr>
        <w:pStyle w:val="Normal"/>
        <w:tabs>
          <w:tab w:val="clear" w:pos="720"/>
          <w:tab w:val="left" w:pos="210" w:leader="none"/>
        </w:tabs>
        <w:spacing w:lineRule="auto" w:line="240" w:before="0" w:after="0"/>
        <w:rPr>
          <w:lang w:val="ru-RU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 xml:space="preserve">КГУ «Дом юношества»  УО ВКО </w:t>
      </w:r>
    </w:p>
    <w:p>
      <w:pPr>
        <w:pStyle w:val="Normal"/>
        <w:tabs>
          <w:tab w:val="clear" w:pos="720"/>
          <w:tab w:val="left" w:pos="210" w:leader="none"/>
        </w:tabs>
        <w:spacing w:lineRule="auto" w:line="240" w:before="0" w:after="0"/>
        <w:rPr>
          <w:lang w:val="ru-RU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>Новикова Наталья Аркадьевна</w:t>
      </w:r>
    </w:p>
    <w:p>
      <w:pPr>
        <w:pStyle w:val="Normal"/>
        <w:spacing w:lineRule="auto" w:line="276" w:before="0" w:after="200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>образование: высшее,  высшая категория</w:t>
      </w:r>
      <w:r>
        <w:rPr>
          <w:rFonts w:eastAsia="Times New Roman" w:cs="Times New Roman" w:ascii="Times New Roman" w:hAnsi="Times New Roman"/>
          <w:sz w:val="30"/>
          <w:szCs w:val="30"/>
          <w:lang w:val="ru-RU" w:eastAsia="ru-RU"/>
        </w:rPr>
        <w:t>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val="ru-RU" w:eastAsia="ru-RU"/>
        </w:rPr>
        <w:t xml:space="preserve">РАЗРАБОТКА ОТКРЫТОГО УРОКА  </w:t>
      </w:r>
    </w:p>
    <w:p>
      <w:pPr>
        <w:pStyle w:val="Normal"/>
        <w:spacing w:lineRule="auto" w:line="240" w:before="0" w:after="0"/>
        <w:jc w:val="center"/>
        <w:rPr>
          <w:sz w:val="28"/>
          <w:szCs w:val="28"/>
          <w:lang w:val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val="ru-RU" w:eastAsia="ru-RU"/>
        </w:rPr>
        <w:t>по дисциплине «Вокальный класс»</w:t>
      </w:r>
    </w:p>
    <w:p>
      <w:pPr>
        <w:pStyle w:val="Normal"/>
        <w:spacing w:lineRule="auto" w:line="240" w:before="0" w:after="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val="ru-RU" w:eastAsia="ru-RU"/>
        </w:rPr>
        <w:tab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val="ru-RU" w:eastAsia="ru-RU"/>
        </w:rPr>
      </w:r>
    </w:p>
    <w:p>
      <w:pPr>
        <w:pStyle w:val="Normal"/>
        <w:tabs>
          <w:tab w:val="clear" w:pos="720"/>
          <w:tab w:val="left" w:pos="210" w:leader="none"/>
        </w:tabs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40"/>
          <w:szCs w:val="40"/>
          <w:lang w:val="ru-RU" w:eastAsia="ru-RU"/>
        </w:rPr>
      </w:pPr>
      <w:r>
        <w:rPr>
          <w:rFonts w:eastAsia="Times New Roman" w:cs="Times New Roman" w:ascii="Times New Roman" w:hAnsi="Times New Roman"/>
          <w:sz w:val="40"/>
          <w:szCs w:val="40"/>
          <w:lang w:val="ru-RU" w:eastAsia="ru-RU"/>
        </w:rPr>
        <w:t xml:space="preserve">Тема: </w:t>
      </w:r>
      <w:r>
        <w:rPr>
          <w:rFonts w:eastAsia="Times New Roman" w:cs="Times New Roman" w:ascii="Times New Roman" w:hAnsi="Times New Roman"/>
          <w:b/>
          <w:sz w:val="40"/>
          <w:szCs w:val="40"/>
          <w:lang w:val="ru-RU" w:eastAsia="ru-RU"/>
        </w:rPr>
        <w:t>«Развитие танцевальной техники и артикуляции,как важное условие при работе</w:t>
      </w:r>
    </w:p>
    <w:p>
      <w:pPr>
        <w:pStyle w:val="Normal"/>
        <w:tabs>
          <w:tab w:val="clear" w:pos="720"/>
          <w:tab w:val="left" w:pos="210" w:leader="none"/>
        </w:tabs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40"/>
          <w:szCs w:val="40"/>
          <w:lang w:val="ru-RU" w:eastAsia="ru-RU"/>
        </w:rPr>
      </w:pPr>
      <w:r>
        <w:rPr>
          <w:rFonts w:eastAsia="Times New Roman" w:cs="Times New Roman" w:ascii="Times New Roman" w:hAnsi="Times New Roman"/>
          <w:b/>
          <w:sz w:val="40"/>
          <w:szCs w:val="40"/>
          <w:lang w:val="ru-RU" w:eastAsia="ru-RU"/>
        </w:rPr>
        <w:t xml:space="preserve">над вокальным репертуаром </w:t>
      </w:r>
      <w:r>
        <w:rPr>
          <w:rFonts w:eastAsia="Times New Roman" w:cs="Times New Roman" w:ascii="Times New Roman" w:hAnsi="Times New Roman"/>
          <w:b/>
          <w:sz w:val="40"/>
          <w:szCs w:val="40"/>
          <w:lang w:val="ru-RU" w:eastAsia="ru-RU"/>
        </w:rPr>
        <w:t>в вокальном коллективе «Радость</w:t>
      </w:r>
      <w:r>
        <w:rPr>
          <w:rFonts w:eastAsia="Times New Roman" w:cs="Times New Roman" w:ascii="Times New Roman" w:hAnsi="Times New Roman"/>
          <w:b/>
          <w:sz w:val="40"/>
          <w:szCs w:val="40"/>
          <w:lang w:val="ru-RU" w:eastAsia="ru-RU"/>
        </w:rPr>
        <w:t>».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40"/>
          <w:szCs w:val="32"/>
          <w:lang w:val="ru-RU" w:eastAsia="ru-RU"/>
        </w:rPr>
      </w:pPr>
      <w:r>
        <w:rPr>
          <w:rFonts w:eastAsia="Times New Roman" w:cs="Times New Roman" w:ascii="Times New Roman" w:hAnsi="Times New Roman"/>
          <w:b/>
          <w:sz w:val="40"/>
          <w:szCs w:val="32"/>
          <w:lang w:val="ru-RU" w:eastAsia="ru-RU"/>
        </w:rPr>
      </w:r>
    </w:p>
    <w:p>
      <w:pPr>
        <w:pStyle w:val="Normal"/>
        <w:tabs>
          <w:tab w:val="clear" w:pos="720"/>
          <w:tab w:val="left" w:pos="210" w:leader="none"/>
        </w:tabs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32"/>
          <w:szCs w:val="32"/>
          <w:lang w:val="ru-RU" w:eastAsia="ru-RU"/>
        </w:rPr>
      </w:pPr>
      <w:r>
        <w:rPr>
          <w:rFonts w:eastAsia="Times New Roman" w:cs="Times New Roman" w:ascii="Times New Roman" w:hAnsi="Times New Roman"/>
          <w:b/>
          <w:sz w:val="32"/>
          <w:szCs w:val="32"/>
          <w:lang w:val="ru-RU" w:eastAsia="ru-RU"/>
        </w:rPr>
      </w:r>
    </w:p>
    <w:p>
      <w:pPr>
        <w:pStyle w:val="Normal"/>
        <w:tabs>
          <w:tab w:val="clear" w:pos="720"/>
          <w:tab w:val="left" w:pos="210" w:leader="none"/>
        </w:tabs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32"/>
          <w:szCs w:val="32"/>
          <w:lang w:val="ru-RU" w:eastAsia="ru-RU"/>
        </w:rPr>
      </w:pPr>
      <w:r>
        <w:rPr>
          <w:rFonts w:eastAsia="Times New Roman" w:cs="Times New Roman" w:ascii="Times New Roman" w:hAnsi="Times New Roman"/>
          <w:b/>
          <w:sz w:val="32"/>
          <w:szCs w:val="32"/>
          <w:lang w:val="ru-RU" w:eastAsia="ru-RU"/>
        </w:rPr>
      </w:r>
    </w:p>
    <w:p>
      <w:pPr>
        <w:pStyle w:val="Normal"/>
        <w:tabs>
          <w:tab w:val="clear" w:pos="720"/>
          <w:tab w:val="left" w:pos="210" w:leader="none"/>
        </w:tabs>
        <w:spacing w:lineRule="auto" w:line="240" w:before="0" w:after="0"/>
        <w:rPr>
          <w:rFonts w:ascii="Times New Roman" w:hAnsi="Times New Roman" w:eastAsia="Times New Roman" w:cs="Times New Roman"/>
          <w:b/>
          <w:b/>
          <w:sz w:val="32"/>
          <w:szCs w:val="32"/>
          <w:lang w:val="ru-RU" w:eastAsia="ru-RU"/>
        </w:rPr>
      </w:pPr>
      <w:r>
        <w:rPr>
          <w:rFonts w:eastAsia="Times New Roman" w:cs="Times New Roman" w:ascii="Times New Roman" w:hAnsi="Times New Roman"/>
          <w:b/>
          <w:sz w:val="32"/>
          <w:szCs w:val="32"/>
          <w:lang w:val="ru-RU" w:eastAsia="ru-RU"/>
        </w:rPr>
      </w:r>
    </w:p>
    <w:p>
      <w:pPr>
        <w:pStyle w:val="Normal"/>
        <w:tabs>
          <w:tab w:val="clear" w:pos="720"/>
          <w:tab w:val="left" w:pos="210" w:leader="none"/>
        </w:tabs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32"/>
          <w:szCs w:val="32"/>
          <w:lang w:val="ru-RU" w:eastAsia="ru-RU"/>
        </w:rPr>
      </w:pPr>
      <w:r>
        <w:rPr>
          <w:rFonts w:eastAsia="Times New Roman" w:cs="Times New Roman" w:ascii="Times New Roman" w:hAnsi="Times New Roman"/>
          <w:b/>
          <w:sz w:val="32"/>
          <w:szCs w:val="32"/>
          <w:lang w:val="ru-RU" w:eastAsia="ru-RU"/>
        </w:rPr>
      </w:r>
    </w:p>
    <w:p>
      <w:pPr>
        <w:pStyle w:val="Normal"/>
        <w:spacing w:lineRule="auto" w:line="276" w:before="0" w:after="200"/>
        <w:jc w:val="right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lang w:val="ru-RU" w:eastAsia="ru-RU"/>
        </w:rPr>
        <w:tab/>
        <w:tab/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</w:r>
    </w:p>
    <w:p>
      <w:pPr>
        <w:pStyle w:val="Normal"/>
        <w:tabs>
          <w:tab w:val="clear" w:pos="720"/>
          <w:tab w:val="left" w:pos="210" w:leader="none"/>
        </w:tabs>
        <w:spacing w:lineRule="auto" w:line="240" w:before="0" w:after="0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tabs>
          <w:tab w:val="clear" w:pos="720"/>
          <w:tab w:val="left" w:pos="210" w:leader="none"/>
        </w:tabs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32"/>
          <w:szCs w:val="32"/>
          <w:lang w:val="ru-RU" w:eastAsia="ru-RU"/>
        </w:rPr>
      </w:pPr>
      <w:r>
        <w:rPr>
          <w:rFonts w:eastAsia="Times New Roman" w:cs="Times New Roman" w:ascii="Times New Roman" w:hAnsi="Times New Roman"/>
          <w:b/>
          <w:sz w:val="32"/>
          <w:szCs w:val="32"/>
          <w:lang w:val="ru-RU" w:eastAsia="ru-RU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sz w:val="28"/>
          <w:szCs w:val="28"/>
          <w:lang w:val="ru-RU"/>
        </w:rPr>
        <w:t>Тема: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«Развитие танцевальной техники и артикуляции при работе над вокальным репертуаром»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val="ru-RU" w:eastAsia="ru-RU"/>
        </w:rPr>
        <w:t xml:space="preserve">Цель: </w:t>
      </w: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 xml:space="preserve">Формирование творческих способностей воспитанников, через улучшения дикции и качества звука путем работы над активностью артикуляционного аппарата и создание сценического образа в вокальном репертуаре коллектива посредством соединения выразительных средств вокала, хореографии и актерского мастерства.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val="ru-RU" w:eastAsia="ru-RU"/>
        </w:rPr>
        <w:t xml:space="preserve">Задачи:    </w:t>
      </w: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>1.1. научить воспринимать музыку, пение и движение как неразрывное целое посредством развития танцевальной и вокальной техники;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 xml:space="preserve">1.2. закрепление знаний, полученных на прошедших занятиях -  знаний об особенностях работы артикуляционного аппарата; создать условия  для развития у воспитанников навыков дикции в разнообразных темпах и  </w:t>
      </w:r>
      <w:r>
        <w:rPr>
          <w:rFonts w:eastAsia="Times New Roman" w:cs="Times New Roman" w:ascii="Times New Roman" w:hAnsi="Times New Roman"/>
          <w:spacing w:val="-2"/>
          <w:sz w:val="28"/>
          <w:szCs w:val="28"/>
          <w:lang w:val="ru-RU" w:eastAsia="ru-RU"/>
        </w:rPr>
        <w:t>с разным эмоциональным подтекстом.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>2.1. способствовать развитию творческих способностей воспитанников посредством вокала и хореографии, культуры многоуровневого творческого самовыражения;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>2.2. формировать навык эмоционально и осознанно воспринимать вокальную музыку, размышлять о ее содержании, воспитание сознательного подхода к обучению;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>3.1. содействовать эстетическому воспитанию учащихся;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>3.2. способствовать формированию эмоциональной отзывчивости в работе над вокально-хореографической композицией,стимулирования творческого поиска.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val="ru-RU" w:eastAsia="ru-RU"/>
        </w:rPr>
        <w:t xml:space="preserve">Тип занятия: </w:t>
      </w: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>интегрированное занятие обмена знаниями, с использованием элементов информационной технологии и технологии кооперативного обучения.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</w:r>
    </w:p>
    <w:p>
      <w:pPr>
        <w:pStyle w:val="Normal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val="ru-RU" w:eastAsia="ru-RU"/>
        </w:rPr>
        <w:t>Методы  работы и методы вокальной педагогики</w:t>
      </w: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>:  концентрический, фонетический, вокальные упражнения, методы показа и подражания, мысленного пропевания, сравнительного анализа,наглядные — наглядно — иллюстративный, показ,ТСО, словесные-комментарии,объяснения(пояснения практического действия),беседа, практические задания,частично-поисковый,элементы исследовательского метода.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val="ru-RU" w:eastAsia="ru-RU"/>
        </w:rPr>
        <w:t>Педагогические технологии: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>личностно-ориентированная технология,развивающего обучения, межпредметных связей,элементы проблемного обучения, имитационно - игрового моделирования профессиональной деятельности, информационной,элементы технологии кооперативного обучения;элементы мультимедийной информационной технологии;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val="ru-RU" w:eastAsia="ru-RU"/>
        </w:rPr>
        <w:t>Исполнительские технологии</w:t>
      </w: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 xml:space="preserve">: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>формирования певческой культуры, становления ассоциативно-образного мышления.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val="ru-RU" w:eastAsia="ru-RU"/>
        </w:rPr>
        <w:t>Межпредметные связи</w:t>
      </w: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>: хореография,сольфеджио, теория музыки, анализ музыкальных произведений, аккомпанемент, литература, методика музыкального воспитания, практика, информатика.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val="ru-RU" w:eastAsia="ru-RU"/>
        </w:rPr>
        <w:t xml:space="preserve">Оборудование: </w:t>
      </w: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>музыкальная аппаратура, микрофоны, видео проектор, фортепиано,презентация,компьютер.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val="ru-RU" w:eastAsia="ru-RU"/>
        </w:rPr>
        <w:t xml:space="preserve">Наглядный материал: </w:t>
      </w: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>презентация, видео, видео и аудио материал выступлений коллектива.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val="ru-RU" w:eastAsia="ru-RU"/>
        </w:rPr>
        <w:t xml:space="preserve">Музыкальный материал: </w:t>
      </w: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>песни «Казағым», «Сердце земли моей», «Сарбаздар»,распевки.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</w:r>
    </w:p>
    <w:p>
      <w:pPr>
        <w:pStyle w:val="Normal"/>
        <w:spacing w:lineRule="auto" w:line="276" w:before="0" w:after="200"/>
        <w:rPr>
          <w:rFonts w:ascii="Times New Roman" w:hAnsi="Times New Roman" w:eastAsia="Times New Roman" w:cs="Times New Roman"/>
          <w:b/>
          <w:b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val="ru-RU" w:eastAsia="ru-RU"/>
        </w:rPr>
        <w:t>План занятия:</w:t>
      </w:r>
    </w:p>
    <w:p>
      <w:pPr>
        <w:pStyle w:val="Normal"/>
        <w:spacing w:lineRule="auto" w:line="276" w:before="0" w:after="200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>Каждый этап занятия был нацелен на достижение определённого результата.</w:t>
      </w:r>
    </w:p>
    <w:p>
      <w:pPr>
        <w:pStyle w:val="Normal"/>
        <w:spacing w:lineRule="auto" w:line="276" w:before="0" w:after="200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>Распределение времени было рациональным.</w:t>
      </w:r>
    </w:p>
    <w:tbl>
      <w:tblPr>
        <w:tblStyle w:val="af"/>
        <w:tblW w:w="95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5328"/>
        <w:gridCol w:w="1979"/>
        <w:gridCol w:w="2264"/>
      </w:tblGrid>
      <w:tr>
        <w:trPr/>
        <w:tc>
          <w:tcPr>
            <w:tcW w:w="5328" w:type="dxa"/>
            <w:tcBorders/>
          </w:tcPr>
          <w:p>
            <w:pPr>
              <w:pStyle w:val="Normal"/>
              <w:spacing w:lineRule="auto" w:line="276" w:before="0" w:after="2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ru-RU" w:eastAsia="ru-RU"/>
              </w:rPr>
              <w:t>Этапы занятия</w:t>
            </w:r>
          </w:p>
        </w:tc>
        <w:tc>
          <w:tcPr>
            <w:tcW w:w="1979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ru-RU" w:eastAsia="ru-RU"/>
              </w:rPr>
              <w:t>Длительность (мин.)</w:t>
            </w:r>
          </w:p>
        </w:tc>
        <w:tc>
          <w:tcPr>
            <w:tcW w:w="2264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ru-RU" w:eastAsia="ru-RU"/>
              </w:rPr>
              <w:t>Остаток времени (мин.)</w:t>
            </w:r>
          </w:p>
        </w:tc>
      </w:tr>
      <w:tr>
        <w:trPr/>
        <w:tc>
          <w:tcPr>
            <w:tcW w:w="532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 xml:space="preserve">   </w:t>
            </w: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Цель:Создание условий для осознанного вхождение воспитанников в пространство деятельности на занятии.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1. Организационный момент, приветствие, целеполагание занятия.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  <w:szCs w:val="28"/>
                <w:lang w:val="ru-RU" w:eastAsia="ru-RU"/>
              </w:rPr>
            </w:r>
          </w:p>
        </w:tc>
        <w:tc>
          <w:tcPr>
            <w:tcW w:w="1979" w:type="dxa"/>
            <w:tcBorders/>
          </w:tcPr>
          <w:p>
            <w:pPr>
              <w:pStyle w:val="Normal"/>
              <w:spacing w:lineRule="auto" w:line="276" w:before="0" w:after="20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 xml:space="preserve">2                  </w:t>
            </w:r>
          </w:p>
        </w:tc>
        <w:tc>
          <w:tcPr>
            <w:tcW w:w="2264" w:type="dxa"/>
            <w:tcBorders/>
          </w:tcPr>
          <w:p>
            <w:pPr>
              <w:pStyle w:val="Normal"/>
              <w:spacing w:lineRule="auto" w:line="276" w:before="0" w:after="20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 xml:space="preserve">43                  </w:t>
            </w:r>
          </w:p>
        </w:tc>
      </w:tr>
      <w:tr>
        <w:trPr/>
        <w:tc>
          <w:tcPr>
            <w:tcW w:w="532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 xml:space="preserve">   </w:t>
            </w: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Цель: Повторение изученного материала.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2. Актуализация знаний. Распевки.Формирование и закрепление вокальных навыков.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  <w:szCs w:val="28"/>
                <w:lang w:val="ru-RU" w:eastAsia="ru-RU"/>
              </w:rPr>
            </w:r>
          </w:p>
        </w:tc>
        <w:tc>
          <w:tcPr>
            <w:tcW w:w="1979" w:type="dxa"/>
            <w:tcBorders/>
          </w:tcPr>
          <w:p>
            <w:pPr>
              <w:pStyle w:val="Normal"/>
              <w:spacing w:lineRule="auto" w:line="276" w:before="0" w:after="20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 xml:space="preserve">8                                                                                                         </w:t>
            </w:r>
          </w:p>
        </w:tc>
        <w:tc>
          <w:tcPr>
            <w:tcW w:w="2264" w:type="dxa"/>
            <w:tcBorders/>
          </w:tcPr>
          <w:p>
            <w:pPr>
              <w:pStyle w:val="Normal"/>
              <w:spacing w:lineRule="auto" w:line="276" w:before="0" w:after="20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35</w:t>
            </w:r>
          </w:p>
        </w:tc>
      </w:tr>
      <w:tr>
        <w:trPr/>
        <w:tc>
          <w:tcPr>
            <w:tcW w:w="532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 xml:space="preserve">   </w:t>
            </w: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Цель: Целеобразование  и планирование деятельности на уроке, мотивация.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3. Изучение нового материала.</w:t>
            </w:r>
          </w:p>
        </w:tc>
        <w:tc>
          <w:tcPr>
            <w:tcW w:w="1979" w:type="dxa"/>
            <w:tcBorders/>
          </w:tcPr>
          <w:p>
            <w:pPr>
              <w:pStyle w:val="Normal"/>
              <w:spacing w:lineRule="auto" w:line="276" w:before="0" w:after="20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2264" w:type="dxa"/>
            <w:tcBorders/>
          </w:tcPr>
          <w:p>
            <w:pPr>
              <w:pStyle w:val="Normal"/>
              <w:spacing w:lineRule="auto" w:line="276" w:before="0" w:after="20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27</w:t>
            </w:r>
          </w:p>
        </w:tc>
      </w:tr>
      <w:tr>
        <w:trPr/>
        <w:tc>
          <w:tcPr>
            <w:tcW w:w="532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 xml:space="preserve">   </w:t>
            </w: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Цель: Целеобразование, мотивация, обсуждение критериев оценки результатов учебной деятельности.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4. Хореографическая разминка.</w:t>
            </w:r>
          </w:p>
        </w:tc>
        <w:tc>
          <w:tcPr>
            <w:tcW w:w="1979" w:type="dxa"/>
            <w:tcBorders/>
          </w:tcPr>
          <w:p>
            <w:pPr>
              <w:pStyle w:val="Normal"/>
              <w:spacing w:lineRule="auto" w:line="276" w:before="0" w:after="20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2264" w:type="dxa"/>
            <w:tcBorders/>
          </w:tcPr>
          <w:p>
            <w:pPr>
              <w:pStyle w:val="Normal"/>
              <w:spacing w:lineRule="auto" w:line="276" w:before="0" w:after="20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20</w:t>
            </w:r>
          </w:p>
        </w:tc>
      </w:tr>
      <w:tr>
        <w:trPr/>
        <w:tc>
          <w:tcPr>
            <w:tcW w:w="532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 xml:space="preserve">   </w:t>
            </w: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Цель:Организация коммуникативного взаимодействия для закрепления полученных знаний.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5. Отработка и закрепление материала.</w:t>
            </w:r>
          </w:p>
        </w:tc>
        <w:tc>
          <w:tcPr>
            <w:tcW w:w="1979" w:type="dxa"/>
            <w:tcBorders/>
          </w:tcPr>
          <w:p>
            <w:pPr>
              <w:pStyle w:val="Normal"/>
              <w:spacing w:lineRule="auto" w:line="276" w:before="0" w:after="20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2264" w:type="dxa"/>
            <w:tcBorders/>
          </w:tcPr>
          <w:p>
            <w:pPr>
              <w:pStyle w:val="Normal"/>
              <w:spacing w:lineRule="auto" w:line="276" w:before="0" w:after="20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5</w:t>
            </w:r>
          </w:p>
        </w:tc>
      </w:tr>
      <w:tr>
        <w:trPr/>
        <w:tc>
          <w:tcPr>
            <w:tcW w:w="532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 xml:space="preserve">   </w:t>
            </w: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Цель:Осознание учащимися своей учебной деятельности, самооценка деятельности.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6. Итог занятия, рефлексия.</w:t>
            </w:r>
          </w:p>
        </w:tc>
        <w:tc>
          <w:tcPr>
            <w:tcW w:w="1979" w:type="dxa"/>
            <w:tcBorders/>
          </w:tcPr>
          <w:p>
            <w:pPr>
              <w:pStyle w:val="Normal"/>
              <w:spacing w:lineRule="auto" w:line="276" w:before="0" w:after="20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264" w:type="dxa"/>
            <w:tcBorders/>
          </w:tcPr>
          <w:p>
            <w:pPr>
              <w:pStyle w:val="Normal"/>
              <w:spacing w:lineRule="auto" w:line="276" w:before="0" w:after="20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0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pacing w:val="-2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spacing w:val="-2"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pacing w:val="-2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b/>
          <w:spacing w:val="-2"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pacing w:val="-2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b/>
          <w:spacing w:val="-2"/>
          <w:sz w:val="28"/>
          <w:szCs w:val="28"/>
          <w:lang w:val="ru-RU" w:eastAsia="ru-RU"/>
        </w:rPr>
        <w:t>Ход занятия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pacing w:val="-2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b/>
          <w:spacing w:val="-2"/>
          <w:sz w:val="28"/>
          <w:szCs w:val="28"/>
          <w:lang w:val="ru-RU" w:eastAsia="ru-RU"/>
        </w:rPr>
      </w:r>
    </w:p>
    <w:tbl>
      <w:tblPr>
        <w:tblStyle w:val="af"/>
        <w:tblW w:w="990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521"/>
        <w:gridCol w:w="2560"/>
        <w:gridCol w:w="6603"/>
        <w:gridCol w:w="220"/>
      </w:tblGrid>
      <w:tr>
        <w:trPr/>
        <w:tc>
          <w:tcPr>
            <w:tcW w:w="521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szCs w:val="20"/>
                <w:lang w:val="ru-RU" w:eastAsia="ru-RU"/>
              </w:rPr>
              <w:t xml:space="preserve">№ </w:t>
            </w:r>
            <w:r>
              <w:rPr>
                <w:szCs w:val="20"/>
                <w:lang w:val="ru-RU" w:eastAsia="ru-RU"/>
              </w:rPr>
              <w:t>п/п</w:t>
            </w:r>
          </w:p>
        </w:tc>
        <w:tc>
          <w:tcPr>
            <w:tcW w:w="256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Этапы занятия</w:t>
            </w:r>
          </w:p>
        </w:tc>
        <w:tc>
          <w:tcPr>
            <w:tcW w:w="660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Содержание</w:t>
            </w:r>
          </w:p>
        </w:tc>
        <w:tc>
          <w:tcPr>
            <w:tcW w:w="22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  <w:szCs w:val="28"/>
                <w:lang w:val="ru-RU" w:eastAsia="ru-RU"/>
              </w:rPr>
            </w:r>
          </w:p>
        </w:tc>
      </w:tr>
      <w:tr>
        <w:trPr/>
        <w:tc>
          <w:tcPr>
            <w:tcW w:w="521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  <w:szCs w:val="28"/>
                <w:lang w:val="ru-RU"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szCs w:val="20"/>
                <w:lang w:val="ru-RU" w:eastAsia="ru-RU"/>
              </w:rPr>
              <w:t>1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  <w:szCs w:val="28"/>
                <w:lang w:val="ru-RU" w:eastAsia="ru-RU"/>
              </w:rPr>
            </w:r>
          </w:p>
        </w:tc>
        <w:tc>
          <w:tcPr>
            <w:tcW w:w="256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Организационный момент, приветствие, целеполагание</w:t>
            </w:r>
          </w:p>
        </w:tc>
        <w:tc>
          <w:tcPr>
            <w:tcW w:w="660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Педагог- Добрый вечер, дорогие ребята! Я очень рада видеть вас и наших гостей! Сегодня у нас открытое занятие на тему «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val="ru-RU" w:eastAsia="ru-RU"/>
              </w:rPr>
              <w:t>Развитие танцевальной техники и артикуляции при работе над вокальным репертуаром</w:t>
            </w: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 xml:space="preserve">». (Слайд №1)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Цель и задача нашего занятия -мы продолжаем дальше нашу работу и переходим к развитию и укреплению артикуляционного аппарата. закрепим материал по артикуляции и поговорим о том, что такое танцевальная техника и какое значение она имеет при исполнении вокального произведения. Надеюсь, это занятие под</w:t>
            </w:r>
            <w:r>
              <w:rPr>
                <w:rFonts w:eastAsia="Times New Roman" w:cs="Times New Roman" w:ascii="Times New Roman" w:hAnsi="Times New Roman"/>
                <w:color w:val="000000"/>
                <w:spacing w:val="-2"/>
                <w:sz w:val="28"/>
                <w:szCs w:val="28"/>
                <w:highlight w:val="white"/>
                <w:lang w:val="ru-RU" w:eastAsia="ru-RU"/>
              </w:rPr>
              <w:t>арит вашему организму тонус, а так же заряд бодрости для великих дел, и свершений!!!</w:t>
            </w: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 xml:space="preserve">  И принесет вам много новых интересных впечатлений, которыми вы поделитесь в конце занятия при помощи </w:t>
            </w:r>
            <w:r>
              <w:rPr>
                <w:szCs w:val="20"/>
                <w:lang w:val="ru-RU" w:eastAsia="ru-RU"/>
              </w:rPr>
              <w:drawing>
                <wp:inline distT="0" distB="0" distL="0" distR="0">
                  <wp:extent cx="577850" cy="495300"/>
                  <wp:effectExtent l="0" t="0" r="0" b="0"/>
                  <wp:docPr id="2" name="Рисунок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 xml:space="preserve"> этих ноток . Я очень хочу, чтобы у вас всё получилось, и хорошее настроение сохранилось до самого вечера!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А для этого мы должны чаще улыбаться и во всем помогать друг другу! Итак, мы начинаем наше занятие вокального коллектива «Радость»!</w:t>
            </w:r>
          </w:p>
        </w:tc>
        <w:tc>
          <w:tcPr>
            <w:tcW w:w="22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  <w:szCs w:val="28"/>
                <w:lang w:val="ru-RU" w:eastAsia="ru-RU"/>
              </w:rPr>
            </w:r>
          </w:p>
        </w:tc>
      </w:tr>
      <w:tr>
        <w:trPr/>
        <w:tc>
          <w:tcPr>
            <w:tcW w:w="521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  <w:szCs w:val="28"/>
                <w:lang w:val="ru-RU" w:eastAsia="ru-RU"/>
              </w:rPr>
            </w:r>
          </w:p>
        </w:tc>
        <w:tc>
          <w:tcPr>
            <w:tcW w:w="256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2. Распевка</w:t>
            </w:r>
          </w:p>
        </w:tc>
        <w:tc>
          <w:tcPr>
            <w:tcW w:w="660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pacing w:val="-2"/>
                <w:sz w:val="28"/>
                <w:szCs w:val="28"/>
                <w:lang w:val="ru-RU" w:eastAsia="ru-RU"/>
              </w:rPr>
              <w:t xml:space="preserve">- </w:t>
            </w: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И переходим с вами к распевке, начнём мы с развития дикции (Слайд №2). В беседе с преподавателем разбираются вокальные навыки «дикция», «артикуляция». Упражнения на формирование и закрепление разнообразных вокальных       навыков, в том числе скороговорки, активизирующие голосовой аппарат и улучшающие дикцию.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 xml:space="preserve">а) упражнение для активизации голосового аппарата, для развития дикции («Сшит колпак не по колпаковски, некому колпак пере колпаковать.»).Работа над чётким произношением. 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Метод «эмоционального тренинга» для развития образного мышления воспитанника, используя скороговорку «Сшит колпак не поколпаковски…..…» с разным эмоциональным подтекстом: грусть, радость, удивление, восхищение и т.д.: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pacing w:val="-2"/>
                <w:sz w:val="28"/>
                <w:szCs w:val="28"/>
                <w:lang w:val="ru-RU" w:eastAsia="ru-RU"/>
              </w:rPr>
              <w:t>Закрепление темы развития артикуляции и дикции:</w:t>
            </w: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 xml:space="preserve"> Ребята у вас всё прекрасно получается. Продолжаем дальше нашу работу по развитию и укреплению артикуляционного аппарата. И у меня к вам вопрос. Что это такое и для чего он нам нужен? (ответ детей). Совершенно верно вы ответили на мой вопрос. Мы переходим к следующему ряду упражнений: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б) ма мэ ми мо да дэ ди до ду-у - - на одном звуке по полутонам вверх. Упражнение для развития дикции и с поступенным движением вверх на распев ду-у на легато.Чёткое произношение  согласных звуков, но при этом гласные звуки не укорачивают. На использование дыхания – выдох не должен быть сильным.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б) упражнение на поступенное движение и развития ритма («До, ре, ми,ре,до,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ре,ми,ре,до»)</w:t>
            </w:r>
            <w:r>
              <w:rPr>
                <w:szCs w:val="20"/>
                <w:lang w:val="ru-RU" w:eastAsia="ru-RU"/>
              </w:rPr>
              <w:drawing>
                <wp:inline distT="0" distB="0" distL="0" distR="0">
                  <wp:extent cx="1237615" cy="560705"/>
                  <wp:effectExtent l="0" t="0" r="0" b="0"/>
                  <wp:docPr id="3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в) упражнение на артикуляцию и легато («Ми-а»)Педагог: Для того,чтобы пение было красивым и правильным, необходимо округленно и мягко  исполнять, тянуть все гласные звуки и следить за их ровностью.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  <w:szCs w:val="28"/>
                <w:lang w:val="ru-RU" w:eastAsia="ru-RU"/>
              </w:rPr>
              <w:t>Продолжим занятие следующей вокальной разминкой. Скажите пожалуйста, зачем нужна вокальная разминка? А может совсем не обязательно распеваться на каждом занятии? (ответы воспитанников). Правильно ребята. Распеваться на каждом занятии обязательно, так как голосовые связки крепнут, растут. Мы приобретаем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  <w:szCs w:val="28"/>
                <w:lang w:val="ru-RU" w:eastAsia="ru-RU"/>
              </w:rPr>
              <w:t>навык правильного произношения слова в песне. Голос как любой музыкальный инструмент требует правильной настройки. Правильно поставленное пение организует деятельность голосового аппарата, укрепляет голосовые связки, развивает приятный тембр голоса. Правильная поза влияет на равномерное и более глубокое дыхание. Пение развивает координацию голоса и слуха, улучшает вашу речь. Пение с движениями формирует хорошую осанку, координирует ходьбу. Поэтому огромную роль в позитивной ориентации личности во время пения играет манера звукоизвлечения: звук посылается в пространство, губы растягиваются в улыбке. Звук, извлекающийся на улыбке, становится светлым, чистым и свободным. В результате постоянной тренировки улыбки, качества звука переходят и на личность человека. Вскоре улыбка внешняя становится улыбкой внутренней, и уже поющие люди с улыбкой смотрят на мир и на других людей.</w:t>
            </w:r>
            <w:r>
              <w:rPr>
                <w:rFonts w:eastAsia="Times New Roman" w:cs="Times New Roman" w:ascii="Times New Roman" w:hAnsi="Times New Roman"/>
                <w:color w:val="000000"/>
                <w:w w:val="100"/>
                <w:sz w:val="0"/>
                <w:szCs w:val="0"/>
                <w:u w:val="none" w:color="000000"/>
                <w:shd w:fill="000000" w:val="clear"/>
                <w:lang w:val="ru-RU" w:eastAsia="ru-RU"/>
              </w:rPr>
              <w:t xml:space="preserve"> </w:t>
            </w:r>
            <w:r>
              <w:rPr>
                <w:szCs w:val="20"/>
                <w:lang w:val="ru-RU" w:eastAsia="ru-RU"/>
              </w:rPr>
              <w:drawing>
                <wp:inline distT="0" distB="0" distL="0" distR="0">
                  <wp:extent cx="1076325" cy="709930"/>
                  <wp:effectExtent l="0" t="0" r="0" b="0"/>
                  <wp:docPr id="4" name="Рисунок 6" descr="C:\Users\Василий\Desktop\фото ДЮ дети\Новая папка\20221211_18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6" descr="C:\Users\Василий\Desktop\фото ДЮ дети\Новая папка\20221211_18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0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2"/>
                <w:sz w:val="28"/>
                <w:szCs w:val="28"/>
                <w:lang w:val="ru-RU" w:eastAsia="ru-RU"/>
              </w:rPr>
              <w:t xml:space="preserve"> Давайте улыбнёмся с вами друг другу и продолжим наше занятие!!!!!!!!!!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г) исполнение упражнения на восходящее и нисходящее движение с динамическими оттенками («Мы катаем снежный ком, белый снежный ком.Мы построим новый дом, новый снежный дом.») Воспитанники стоя исполняют с движениями. Катаем ком –показывая руками круговые движения. Строим дом- показывая над головой дом.)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Подвести воспитанника к постепенному осмыслению  своих вокальных и хореографических действий и самостоятельному их использованию. Он должен сам найти внутренние установки для выполнения той или иной  задачи, используя зрительный, вибрационный, тактильный самоконтроль. Также,как и в скороговорке пропевая с разным эмоциональным подтекстом: грусть, радость, удивление, гнев, с улыбкой  и т.д.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 xml:space="preserve">Ребята садятся на стулья, для изучения нового материала.: </w:t>
            </w:r>
            <w:r>
              <w:rPr>
                <w:szCs w:val="20"/>
                <w:lang w:val="ru-RU" w:eastAsia="ru-RU"/>
              </w:rPr>
              <w:drawing>
                <wp:inline distT="0" distB="0" distL="0" distR="0">
                  <wp:extent cx="1567180" cy="1185545"/>
                  <wp:effectExtent l="0" t="0" r="0" b="0"/>
                  <wp:docPr id="5" name="Рисунок 2" descr="C:\Users\Василий\AppData\Local\Microsoft\Windows\INetCache\Content.Word\20221211_175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2" descr="C:\Users\Василий\AppData\Local\Microsoft\Windows\INetCache\Content.Word\20221211_175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80" cy="118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i/>
                <w:i/>
                <w:sz w:val="28"/>
                <w:szCs w:val="28"/>
                <w:highlight w:val="white"/>
                <w:lang w:val="kk-KZ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highlight w:val="white"/>
                <w:lang w:val="kk-KZ" w:eastAsia="ru-RU"/>
              </w:rPr>
            </w:r>
          </w:p>
        </w:tc>
        <w:tc>
          <w:tcPr>
            <w:tcW w:w="22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  <w:szCs w:val="28"/>
                <w:lang w:val="ru-RU" w:eastAsia="ru-RU"/>
              </w:rPr>
            </w:r>
          </w:p>
        </w:tc>
      </w:tr>
      <w:tr>
        <w:trPr/>
        <w:tc>
          <w:tcPr>
            <w:tcW w:w="521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2"/>
                <w:sz w:val="28"/>
                <w:szCs w:val="28"/>
                <w:lang w:val="ru-RU" w:eastAsia="ru-RU"/>
              </w:rPr>
            </w:r>
          </w:p>
        </w:tc>
        <w:tc>
          <w:tcPr>
            <w:tcW w:w="256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3. Изучение нового материала</w:t>
            </w:r>
          </w:p>
        </w:tc>
        <w:tc>
          <w:tcPr>
            <w:tcW w:w="660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shd w:fill="FFFFFF" w:val="clear"/>
                <w:lang w:val="ru-RU" w:eastAsia="ru-RU"/>
              </w:rPr>
              <w:t>Мы повторили все знакомые вам упражнения и готовы приступить дальше к  новой теме.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shd w:fill="FFFFFF" w:val="clear"/>
                <w:lang w:val="ru-RU" w:eastAsia="ru-RU"/>
              </w:rPr>
              <w:t xml:space="preserve">- Ребята,посмотрите на слайд на доске, тема занятия </w:t>
            </w: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«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val="ru-RU" w:eastAsia="ru-RU"/>
              </w:rPr>
              <w:t>Развитие танцевальной техники и артикуляции при работе над вокальным репертуаром</w:t>
            </w: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 xml:space="preserve">». И на следующем этапе нашего урока мы узнаем о технике исполнения танцевальных движений. (Слайд №3)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shd w:fill="FFFFFF" w:val="clear"/>
                <w:lang w:val="ru-RU" w:eastAsia="ru-RU"/>
              </w:rPr>
              <w:t>Под </w:t>
            </w:r>
            <w:r>
              <w:rPr>
                <w:rFonts w:eastAsia="Times New Roman" w:cs="Times New Roman" w:ascii="Times New Roman" w:hAnsi="Times New Roman"/>
                <w:b/>
                <w:bCs/>
                <w:sz w:val="28"/>
                <w:szCs w:val="28"/>
                <w:shd w:fill="FFFFFF" w:val="clear"/>
                <w:lang w:val="ru-RU" w:eastAsia="ru-RU"/>
              </w:rPr>
              <w:t>техникой</w:t>
            </w: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  <w:shd w:fill="FFFFFF" w:val="clear"/>
                <w:lang w:val="ru-RU" w:eastAsia="ru-RU"/>
              </w:rPr>
              <w:t> исполнения </w:t>
            </w:r>
            <w:r>
              <w:rPr>
                <w:rFonts w:eastAsia="Times New Roman" w:cs="Times New Roman" w:ascii="Times New Roman" w:hAnsi="Times New Roman"/>
                <w:b/>
                <w:bCs/>
                <w:sz w:val="28"/>
                <w:szCs w:val="28"/>
                <w:shd w:fill="FFFFFF" w:val="clear"/>
                <w:lang w:val="ru-RU" w:eastAsia="ru-RU"/>
              </w:rPr>
              <w:t>танцевальных</w:t>
            </w: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  <w:shd w:fill="FFFFFF" w:val="clear"/>
                <w:lang w:val="ru-RU" w:eastAsia="ru-RU"/>
              </w:rPr>
              <w:t> движений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shd w:fill="FFFFFF" w:val="clear"/>
                <w:lang w:val="ru-RU" w:eastAsia="ru-RU"/>
              </w:rPr>
              <w:t xml:space="preserve"> понимают умение правильно и точно исполнить </w:t>
            </w:r>
            <w:r>
              <w:rPr>
                <w:rFonts w:eastAsia="Times New Roman" w:cs="Times New Roman" w:ascii="Times New Roman" w:hAnsi="Times New Roman"/>
                <w:bCs/>
                <w:sz w:val="28"/>
                <w:szCs w:val="28"/>
                <w:shd w:fill="FFFFFF" w:val="clear"/>
                <w:lang w:val="ru-RU" w:eastAsia="ru-RU"/>
              </w:rPr>
              <w:t>танцевальные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shd w:fill="FFFFFF" w:val="clear"/>
                <w:lang w:val="ru-RU" w:eastAsia="ru-RU"/>
              </w:rPr>
              <w:t> движения. 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ru-RU" w:eastAsia="ru-RU"/>
              </w:rPr>
              <w:t>На современной сцене исполнителю, кроме хорошего пения нужны навыки хореографии. Неслучайно у нас проходят занятия с использованием техники по данному направлению.</w:t>
              <w:br/>
              <w:t>Танцы известны с древнейших времен – наши предки проводили культовые обряды, устраивали танцевальные представления. Позже появился балет, как наивысшая форма искусства танца. В нем переплелись классические танцы, дуэты, актерское мастерство, современный танец.</w:t>
              <w:br/>
              <w:t>Для певцов и актеров танец  - неотъемлемая часть творческого образа, без хореографии номер исполнителя будет неполным, будет не хватать эмоций, передаваемых зрителю.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i/>
                <w:sz w:val="28"/>
                <w:szCs w:val="28"/>
                <w:lang w:val="ru-RU" w:eastAsia="ru-RU"/>
              </w:rPr>
              <w:t xml:space="preserve">Слушание двух фрагментов песни «Казағым»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ru-RU" w:eastAsia="ru-RU"/>
              </w:rPr>
              <w:t>- Ребята, что вы можете сказать о фрагменте№1и №2  песни? Улучшилось ли выступление с помощью хореографического коллектива? (</w:t>
            </w:r>
            <w:r>
              <w:rPr>
                <w:rFonts w:eastAsia="Times New Roman" w:cs="Times New Roman" w:ascii="Times New Roman" w:hAnsi="Times New Roman"/>
                <w:i/>
                <w:sz w:val="28"/>
                <w:szCs w:val="28"/>
                <w:lang w:val="ru-RU" w:eastAsia="ru-RU"/>
              </w:rPr>
              <w:t>Ответы детей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val="ru-RU" w:eastAsia="ru-RU"/>
              </w:rPr>
              <w:t>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ru-RU" w:eastAsia="ru-RU"/>
              </w:rPr>
              <w:t>- Ребята, обратите внимание: №1 - солист, казалось бы, стоит. Даже если певец на сцене стоит и поет песню, все равно в нем присутствуют ритмичные движения, во многих случаях проработанные хореографами.№2 - трио исполняют. Хореография и вокал неотделимы,друг друга дополняют. Прямо,как наш с вами дружный коллектив!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ru-RU" w:eastAsia="ru-RU"/>
              </w:rPr>
              <w:t>- Ребята, как вы думаете, зачем хореография вокалисту?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ru-RU" w:eastAsia="ru-RU"/>
              </w:rPr>
              <w:t>(</w:t>
            </w:r>
            <w:r>
              <w:rPr>
                <w:rFonts w:eastAsia="Times New Roman" w:cs="Times New Roman" w:ascii="Times New Roman" w:hAnsi="Times New Roman"/>
                <w:i/>
                <w:sz w:val="28"/>
                <w:szCs w:val="28"/>
                <w:lang w:val="ru-RU" w:eastAsia="ru-RU"/>
              </w:rPr>
              <w:t>Ответы детей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val="ru-RU" w:eastAsia="ru-RU"/>
              </w:rPr>
              <w:t>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ru-RU" w:eastAsia="ru-RU"/>
              </w:rPr>
              <w:t xml:space="preserve">Выделим основные аспекты: </w:t>
            </w: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 xml:space="preserve">(Слайд №4)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val="ru-RU" w:eastAsia="ru-RU"/>
              </w:rPr>
              <w:br/>
              <w:t>• У вас вырабатывается возможность контроля своих движений, выработка пластики и контроля над своим телом. Зрительно слушатели оценят ваши способности и порадуют аплодисментами и уважением.</w:t>
              <w:br/>
              <w:br/>
              <w:t>• Вырабатывается хорошая физическая форма, осанка.</w:t>
              <w:br/>
              <w:br/>
              <w:t>• Развивающие и общеукрепляющие функции хореографии.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/>
                <w:spacing w:val="-2"/>
                <w:sz w:val="24"/>
                <w:szCs w:val="20"/>
                <w:lang w:val="ru-RU" w:eastAsia="ru-RU"/>
              </w:rPr>
              <w:t xml:space="preserve">- </w:t>
            </w: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0"/>
                <w:lang w:val="ru-RU" w:eastAsia="ru-RU"/>
              </w:rPr>
              <w:t>Именно поэтому в этом году был создано и направлено и уделено времени уроков - вокально-хореографического направления, где к</w:t>
            </w:r>
            <w:r>
              <w:rPr>
                <w:rStyle w:val="2phjq"/>
                <w:rFonts w:eastAsia="Times New Roman" w:cs="Times New Roman" w:ascii="Times New Roman" w:hAnsi="Times New Roman"/>
                <w:sz w:val="28"/>
                <w:szCs w:val="20"/>
                <w:lang w:val="ru-RU" w:eastAsia="ru-RU"/>
              </w:rPr>
              <w:t>онечным результатом будет полное равновесие вокала и хореографии.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- Мы в своей работе тоже безусловно используем хореографию и это можно посмотреть на примере фрагмента песни «Сердце земли моей», которую мы готовили к празднику «День Независимости РК».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i/>
                <w:sz w:val="28"/>
                <w:szCs w:val="28"/>
                <w:lang w:val="ru-RU" w:eastAsia="ru-RU"/>
              </w:rPr>
              <w:t>Слушание фрагмента песни «Сердце земли моей» в исполнении солистки ВК «Радость» Андреевой Виктории.</w:t>
            </w:r>
            <w:r>
              <w:rPr>
                <w:rFonts w:eastAsia="Times New Roman" w:cs="Times New Roman" w:ascii="Times New Roman" w:hAnsi="Times New Roman"/>
                <w:color w:val="000000"/>
                <w:w w:val="100"/>
                <w:sz w:val="0"/>
                <w:szCs w:val="0"/>
                <w:u w:val="none" w:color="000000"/>
                <w:shd w:fill="000000" w:val="clear"/>
                <w:lang w:val="ru-RU" w:eastAsia="ru-RU"/>
              </w:rPr>
              <w:t xml:space="preserve"> </w:t>
            </w:r>
            <w:r>
              <w:rPr>
                <w:szCs w:val="20"/>
                <w:lang w:val="ru-RU" w:eastAsia="ru-RU"/>
              </w:rPr>
              <w:drawing>
                <wp:inline distT="0" distB="0" distL="0" distR="0">
                  <wp:extent cx="723900" cy="1287145"/>
                  <wp:effectExtent l="0" t="0" r="0" b="0"/>
                  <wp:docPr id="6" name="Рисунок 8" descr="C:\Users\Василий\Desktop\фото ДЮ дети\Новая папка\IMG-20221211-WA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8" descr="C:\Users\Василий\Desktop\фото ДЮ дети\Новая папка\IMG-20221211-WA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 w:ascii="Times New Roman" w:hAnsi="Times New Roman"/>
                <w:color w:val="000000"/>
                <w:w w:val="100"/>
                <w:sz w:val="0"/>
                <w:szCs w:val="0"/>
                <w:u w:val="none" w:color="000000"/>
                <w:shd w:fill="000000" w:val="clear"/>
                <w:lang w:val="ru-RU" w:eastAsia="ru-RU"/>
              </w:rPr>
              <w:t xml:space="preserve">  </w:t>
            </w:r>
            <w:r>
              <w:rPr>
                <w:szCs w:val="20"/>
                <w:lang w:val="ru-RU" w:eastAsia="ru-RU"/>
              </w:rPr>
              <w:drawing>
                <wp:inline distT="0" distB="0" distL="0" distR="0">
                  <wp:extent cx="838200" cy="1419225"/>
                  <wp:effectExtent l="0" t="0" r="0" b="0"/>
                  <wp:docPr id="7" name="Рисунок 51" descr="C:\Users\Василий\Desktop\срочно\20221211_184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51" descr="C:\Users\Василий\Desktop\срочно\20221211_184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ru-RU" w:eastAsia="ru-RU"/>
              </w:rPr>
              <w:t>- Ребята, вы сейчас посмотрите и прослушав песню,ответите, «- как вы думаете, как интереснее будет смотреться номер с танцевальными движениями или без них?»и второй вопрос «для чего здесь нужны движения,именно в припеве- «Там за зорями, за туманами….»(</w:t>
            </w:r>
            <w:r>
              <w:rPr>
                <w:rFonts w:eastAsia="Times New Roman" w:cs="Times New Roman" w:ascii="Times New Roman" w:hAnsi="Times New Roman"/>
                <w:i/>
                <w:sz w:val="28"/>
                <w:szCs w:val="28"/>
                <w:lang w:val="ru-RU" w:eastAsia="ru-RU"/>
              </w:rPr>
              <w:t>Ответы детей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val="ru-RU" w:eastAsia="ru-RU"/>
              </w:rPr>
              <w:t>)</w:t>
            </w:r>
          </w:p>
        </w:tc>
        <w:tc>
          <w:tcPr>
            <w:tcW w:w="22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sz w:val="28"/>
                <w:szCs w:val="28"/>
                <w:highlight w:val="white"/>
                <w:lang w:val="ru-RU" w:eastAsia="ru-RU"/>
              </w:rPr>
            </w:r>
          </w:p>
        </w:tc>
      </w:tr>
      <w:tr>
        <w:trPr/>
        <w:tc>
          <w:tcPr>
            <w:tcW w:w="521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  <w:szCs w:val="28"/>
                <w:lang w:val="ru-RU" w:eastAsia="ru-RU"/>
              </w:rPr>
            </w:r>
          </w:p>
        </w:tc>
        <w:tc>
          <w:tcPr>
            <w:tcW w:w="256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4.Хореографическая разминка</w:t>
            </w:r>
          </w:p>
        </w:tc>
        <w:tc>
          <w:tcPr>
            <w:tcW w:w="660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shd w:fill="FFFFFF" w:val="clear"/>
                <w:lang w:val="ru-RU" w:eastAsia="ru-RU"/>
              </w:rPr>
              <w:t xml:space="preserve">- Ребята, мы с вами выяснили,что движения в песне необходимы. Хореография - </w:t>
            </w:r>
          </w:p>
          <w:p>
            <w:pPr>
              <w:pStyle w:val="Normal"/>
              <w:numPr>
                <w:ilvl w:val="0"/>
                <w:numId w:val="1"/>
              </w:numPr>
              <w:shd w:val="clear" w:color="auto" w:fill="FFFFFF"/>
              <w:spacing w:lineRule="auto" w:line="240" w:before="0" w:after="0"/>
              <w:ind w:left="0" w:hanging="36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ru-RU" w:eastAsia="ru-RU"/>
              </w:rPr>
              <w:t>зрелищный элемент, заключенный в песнях, даёт возможность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ru-RU" w:eastAsia="ru-RU"/>
              </w:rPr>
              <w:t>исполнить их динамичнее, иногда даже в виде развернутой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ru-RU" w:eastAsia="ru-RU"/>
              </w:rPr>
              <w:t>сценической композиции.</w:t>
            </w:r>
          </w:p>
          <w:p>
            <w:pPr>
              <w:pStyle w:val="Normal"/>
              <w:numPr>
                <w:ilvl w:val="0"/>
                <w:numId w:val="2"/>
              </w:numPr>
              <w:shd w:val="clear" w:color="auto" w:fill="FFFFFF"/>
              <w:spacing w:lineRule="auto" w:line="240" w:before="0" w:after="0"/>
              <w:ind w:left="0" w:hanging="36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ru-RU" w:eastAsia="ru-RU"/>
              </w:rPr>
              <w:t>В танцевальных песнях представляется большая свобода для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ru-RU" w:eastAsia="ru-RU"/>
              </w:rPr>
              <w:t>раскрытия индивидуальных черт средствами хореографии.</w:t>
            </w:r>
          </w:p>
          <w:p>
            <w:pPr>
              <w:pStyle w:val="Normal"/>
              <w:numPr>
                <w:ilvl w:val="0"/>
                <w:numId w:val="3"/>
              </w:numPr>
              <w:shd w:val="clear" w:color="auto" w:fill="FFFFFF"/>
              <w:spacing w:lineRule="auto" w:line="240" w:before="0" w:after="0"/>
              <w:ind w:left="0" w:hanging="36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ru-RU" w:eastAsia="ru-RU"/>
              </w:rPr>
              <w:t>Постановщик обязан развивать в себе умение видеть танец,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ru-RU" w:eastAsia="ru-RU"/>
              </w:rPr>
              <w:t>не отрывая его от текста (смысла) песни.</w:t>
            </w:r>
          </w:p>
          <w:p>
            <w:pPr>
              <w:pStyle w:val="Normal"/>
              <w:numPr>
                <w:ilvl w:val="0"/>
                <w:numId w:val="4"/>
              </w:numPr>
              <w:shd w:val="clear" w:color="auto" w:fill="FFFFFF"/>
              <w:spacing w:lineRule="auto" w:line="240" w:before="0" w:after="0"/>
              <w:ind w:left="0" w:hanging="36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ru-RU" w:eastAsia="ru-RU"/>
              </w:rPr>
              <w:t>Чтобы участники исполнили танец-песню, нужны специальные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shd w:fill="FFFFFF" w:val="clear"/>
                <w:lang w:val="ru-RU" w:eastAsia="ru-RU"/>
              </w:rPr>
              <w:t xml:space="preserve">хореографические занятия.— и переходим к практической части нашего занятия, работа над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val="ru-RU" w:eastAsia="ru-RU"/>
              </w:rPr>
              <w:t>танцевальной техникой в песне «Сердце земли моей». Но прежде нам необходимо провести хореографическую разминку.У нас сегодня разминку проведёт педагог по хореографии.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ru-RU" w:eastAsia="ru-RU"/>
              </w:rPr>
              <w:t>Ребята выполняют движения,используя их в дальнейшем в припеве песни «Сердце земли моей».</w:t>
            </w: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 xml:space="preserve">  </w:t>
            </w:r>
            <w:r>
              <w:rPr>
                <w:szCs w:val="20"/>
                <w:lang w:val="ru-RU" w:eastAsia="ru-RU"/>
              </w:rPr>
              <w:drawing>
                <wp:inline distT="0" distB="0" distL="0" distR="0">
                  <wp:extent cx="1546860" cy="986155"/>
                  <wp:effectExtent l="0" t="0" r="0" b="0"/>
                  <wp:docPr id="8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ru-RU" w:eastAsia="ru-RU"/>
              </w:rPr>
            </w:r>
          </w:p>
          <w:p>
            <w:pPr>
              <w:pStyle w:val="Normal"/>
              <w:numPr>
                <w:ilvl w:val="0"/>
                <w:numId w:val="3"/>
              </w:numPr>
              <w:shd w:val="clear" w:color="auto" w:fill="FFFFFF"/>
              <w:spacing w:lineRule="auto" w:line="240" w:before="0" w:after="0"/>
              <w:ind w:left="0" w:hanging="36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ru-RU" w:eastAsia="ru-RU"/>
              </w:rPr>
            </w:r>
          </w:p>
        </w:tc>
        <w:tc>
          <w:tcPr>
            <w:tcW w:w="22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</w:r>
          </w:p>
        </w:tc>
      </w:tr>
      <w:tr>
        <w:trPr/>
        <w:tc>
          <w:tcPr>
            <w:tcW w:w="521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2"/>
                <w:sz w:val="28"/>
                <w:szCs w:val="28"/>
                <w:lang w:val="ru-RU" w:eastAsia="ru-RU"/>
              </w:rPr>
            </w:r>
          </w:p>
        </w:tc>
        <w:tc>
          <w:tcPr>
            <w:tcW w:w="256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5. Отработка и закрепление материала.</w:t>
            </w:r>
          </w:p>
        </w:tc>
        <w:tc>
          <w:tcPr>
            <w:tcW w:w="660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 xml:space="preserve">Работа с вокально-хореографической композицией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val="ru-RU" w:eastAsia="ru-RU"/>
              </w:rPr>
              <w:t>«Сарбаздар».</w:t>
            </w: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 xml:space="preserve"> Сделать вступление (выход вокального коллектива) к песне.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ru-RU" w:eastAsia="ru-RU"/>
              </w:rPr>
              <w:t>Обратить внимание на технику исполнения танцевальных движений, взаимодействие между ребятами, на эмоциональный настрой и мимику, согласно тексту песни.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ru-RU" w:eastAsia="ru-RU"/>
              </w:rPr>
              <w:t>Педагог исправляет ошибки:</w:t>
            </w:r>
            <w:r>
              <w:rPr>
                <w:rFonts w:eastAsia="Times New Roman" w:cs="Times New Roman" w:ascii="Times New Roman" w:hAnsi="Times New Roman"/>
                <w:color w:val="000000"/>
                <w:w w:val="100"/>
                <w:sz w:val="0"/>
                <w:szCs w:val="0"/>
                <w:u w:val="none" w:color="000000"/>
                <w:shd w:fill="000000" w:val="clear"/>
                <w:lang w:val="ru-RU" w:eastAsia="ru-RU"/>
              </w:rPr>
              <w:t xml:space="preserve"> </w:t>
            </w:r>
            <w:r>
              <w:rPr>
                <w:szCs w:val="20"/>
                <w:lang w:val="ru-RU" w:eastAsia="ru-RU"/>
              </w:rPr>
              <w:drawing>
                <wp:inline distT="0" distB="0" distL="0" distR="0">
                  <wp:extent cx="1883410" cy="807720"/>
                  <wp:effectExtent l="0" t="0" r="0" b="0"/>
                  <wp:docPr id="9" name="Рисунок 5" descr="C:\Users\Василий\Desktop\фото ДЮ дети\Новая папка\20221211_180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5" descr="C:\Users\Василий\Desktop\фото ДЮ дети\Новая папка\20221211_180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10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Web"/>
              <w:spacing w:lineRule="atLeast" w:line="202" w:before="280" w:after="28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t>- повторение мелодии каждой партии</w:t>
            </w:r>
          </w:p>
          <w:p>
            <w:pPr>
              <w:pStyle w:val="NormalWeb"/>
              <w:spacing w:lineRule="atLeast" w:line="202" w:before="280" w:after="28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t>- добиваться четкого, ритмичного исполнения партии мальчиков.</w:t>
            </w:r>
          </w:p>
          <w:p>
            <w:pPr>
              <w:pStyle w:val="NormalWeb"/>
              <w:spacing w:lineRule="atLeast" w:line="202" w:before="280" w:after="28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t>- пропевание песни с аккомпанементом (выявление проблемных мест)</w:t>
            </w:r>
          </w:p>
          <w:p>
            <w:pPr>
              <w:pStyle w:val="NormalWeb"/>
              <w:spacing w:lineRule="atLeast" w:line="202" w:before="280" w:after="28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t>-  работа над проблемными местами</w:t>
            </w:r>
          </w:p>
          <w:p>
            <w:pPr>
              <w:pStyle w:val="NormalWeb"/>
              <w:spacing w:lineRule="atLeast" w:line="202" w:before="280" w:after="28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t>-различные варианты исполнения (по группам, вместе)</w:t>
            </w:r>
          </w:p>
          <w:p>
            <w:pPr>
              <w:pStyle w:val="NormalWeb"/>
              <w:spacing w:lineRule="atLeast" w:line="202" w:before="280" w:after="28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t>Это помогает активизации внимания воспитанников, чистоте интонирования, выучиванию текста, проявлению индивидуальности каждого ребенка в рамках коллективного исполнения.</w:t>
            </w:r>
          </w:p>
        </w:tc>
        <w:tc>
          <w:tcPr>
            <w:tcW w:w="22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  <w:szCs w:val="28"/>
                <w:lang w:val="ru-RU" w:eastAsia="ru-RU"/>
              </w:rPr>
            </w:r>
          </w:p>
        </w:tc>
      </w:tr>
      <w:tr>
        <w:trPr/>
        <w:tc>
          <w:tcPr>
            <w:tcW w:w="521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2"/>
                <w:sz w:val="28"/>
                <w:szCs w:val="28"/>
                <w:lang w:val="ru-RU" w:eastAsia="ru-RU"/>
              </w:rPr>
            </w:r>
          </w:p>
        </w:tc>
        <w:tc>
          <w:tcPr>
            <w:tcW w:w="256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5. Итог занятия, рефлексия</w:t>
            </w:r>
          </w:p>
        </w:tc>
        <w:tc>
          <w:tcPr>
            <w:tcW w:w="660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i/>
                <w:i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i/>
                <w:spacing w:val="-2"/>
                <w:sz w:val="28"/>
                <w:szCs w:val="28"/>
                <w:lang w:val="ru-RU" w:eastAsia="ru-RU"/>
              </w:rPr>
              <w:t>Итоговое исполнение на сцене с микрофонами,с фонограммой и движениями.</w:t>
            </w:r>
            <w:r>
              <w:rPr>
                <w:rFonts w:eastAsia="Times New Roman" w:cs="Times New Roman" w:ascii="Times New Roman" w:hAnsi="Times New Roman"/>
                <w:color w:val="000000"/>
                <w:w w:val="100"/>
                <w:sz w:val="0"/>
                <w:szCs w:val="0"/>
                <w:u w:val="none" w:color="000000"/>
                <w:shd w:fill="000000" w:val="clear"/>
                <w:lang w:val="ru-RU" w:eastAsia="ru-RU"/>
              </w:rPr>
              <w:t xml:space="preserve">  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>Рефлексия (нотки)</w:t>
            </w:r>
            <w:r>
              <w:rPr>
                <w:rFonts w:eastAsia="Times New Roman" w:cs="Times New Roman" w:ascii="Times New Roman" w:hAnsi="Times New Roman"/>
                <w:color w:val="000000"/>
                <w:w w:val="100"/>
                <w:sz w:val="0"/>
                <w:szCs w:val="0"/>
                <w:u w:val="none" w:color="000000"/>
                <w:shd w:fill="000000" w:val="clear"/>
                <w:lang w:val="ru-RU" w:eastAsia="ru-RU"/>
              </w:rPr>
              <w:t xml:space="preserve"> </w:t>
            </w:r>
            <w:r>
              <w:rPr>
                <w:szCs w:val="20"/>
                <w:lang w:val="ru-RU" w:eastAsia="ru-RU"/>
              </w:rPr>
              <w:drawing>
                <wp:inline distT="0" distB="0" distL="0" distR="0">
                  <wp:extent cx="1257300" cy="937895"/>
                  <wp:effectExtent l="0" t="0" r="0" b="0"/>
                  <wp:docPr id="10" name="Рисунок 52" descr="C:\Users\Василий\Desktop\срочно\20221211_192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52" descr="C:\Users\Василий\Desktop\срочно\20221211_192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pacing w:val="-2"/>
                <w:sz w:val="28"/>
                <w:szCs w:val="28"/>
                <w:lang w:val="ru-RU" w:eastAsia="ru-RU"/>
              </w:rPr>
              <w:t xml:space="preserve">- Что интересного вам запомнилось в течении занятия? С какими трудностями вы столкнулись? Всё ли получилось? </w:t>
            </w:r>
            <w:r>
              <w:rPr>
                <w:rFonts w:eastAsia="Times New Roman" w:cs="Times New Roman" w:ascii="Times New Roman" w:hAnsi="Times New Roman"/>
                <w:i/>
                <w:spacing w:val="-2"/>
                <w:sz w:val="28"/>
                <w:szCs w:val="28"/>
                <w:lang w:val="ru-RU" w:eastAsia="ru-RU"/>
              </w:rPr>
              <w:t>(Ответы ребят)</w:t>
            </w:r>
          </w:p>
          <w:p>
            <w:pPr>
              <w:pStyle w:val="Normal"/>
              <w:spacing w:lineRule="auto" w:line="276" w:before="0" w:after="20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ru-RU" w:eastAsia="ru-RU"/>
              </w:rPr>
              <w:t>-  Я очень вами горжусь ребята!Наше занятие подходит к концу. Я надеюсь, что сегодня вы узнали много нового, и вам было интересно на занятии. И если раньше мы нотки прикрепляли к нотному стану, то сегодня, если занятие понравилось, наши улыбающиеся нотки вы подарите нашим гостям - зрителям, как память о нашем занятии!!! А если – нет, то грустные вы прикрепите на нотный стан.</w:t>
            </w:r>
          </w:p>
          <w:p>
            <w:pPr>
              <w:pStyle w:val="Normal"/>
              <w:spacing w:lineRule="auto" w:line="276" w:before="0" w:after="20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ru-RU" w:eastAsia="ru-RU"/>
              </w:rPr>
              <w:t>Воспитанники дарят нотки. Ни одна нотка не была прикреплена на нотный стан и это радует!</w:t>
            </w:r>
          </w:p>
          <w:p>
            <w:pPr>
              <w:pStyle w:val="Normal"/>
              <w:spacing w:lineRule="auto" w:line="276" w:before="0" w:after="2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ru-RU" w:eastAsia="ru-RU"/>
              </w:rPr>
              <w:t xml:space="preserve">- На этом наше занятие окончено. Спасибо за внимание!Я дарю Вам всем свою улыбку и нотку! И ещё раз всем, всем, всем- СПАСИБО!!!! До новых встреч!!! </w:t>
            </w:r>
          </w:p>
        </w:tc>
        <w:tc>
          <w:tcPr>
            <w:tcW w:w="22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i/>
                <w:i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pacing w:val="-2"/>
                <w:sz w:val="28"/>
                <w:szCs w:val="28"/>
                <w:lang w:val="ru-RU" w:eastAsia="ru-RU"/>
              </w:rPr>
            </w:r>
          </w:p>
        </w:tc>
      </w:tr>
    </w:tbl>
    <w:p>
      <w:pPr>
        <w:pStyle w:val="Normal"/>
        <w:rPr>
          <w:rFonts w:ascii="Times New Roman" w:hAnsi="Times New Roman" w:cs="Times New Roman"/>
          <w:sz w:val="28"/>
          <w:szCs w:val="28"/>
          <w:highlight w:val="white"/>
          <w:lang w:val="ru-RU"/>
        </w:rPr>
      </w:pPr>
      <w:r>
        <w:rPr>
          <w:rFonts w:cs="Times New Roman" w:ascii="Times New Roman" w:hAnsi="Times New Roman"/>
          <w:sz w:val="28"/>
          <w:szCs w:val="28"/>
          <w:highlight w:val="white"/>
          <w:lang w:val="ru-RU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  <w:highlight w:val="white"/>
          <w:lang w:val="ru-RU"/>
        </w:rPr>
      </w:pPr>
      <w:r>
        <w:rPr>
          <w:rFonts w:cs="Times New Roman" w:ascii="Times New Roman" w:hAnsi="Times New Roman"/>
          <w:sz w:val="28"/>
          <w:szCs w:val="28"/>
          <w:highlight w:val="white"/>
          <w:lang w:val="ru-RU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  <w:highlight w:val="white"/>
          <w:lang w:val="ru-RU"/>
        </w:rPr>
      </w:pPr>
      <w:r>
        <w:rPr>
          <w:rFonts w:cs="Times New Roman" w:ascii="Times New Roman" w:hAnsi="Times New Roman"/>
          <w:sz w:val="28"/>
          <w:szCs w:val="28"/>
          <w:highlight w:val="white"/>
          <w:lang w:val="ru-RU"/>
        </w:rPr>
      </w:r>
    </w:p>
    <w:p>
      <w:pPr>
        <w:pStyle w:val="1"/>
        <w:jc w:val="center"/>
        <w:rPr>
          <w:rFonts w:ascii="Times New Roman" w:hAnsi="Times New Roman"/>
          <w:b/>
          <w:b/>
          <w:spacing w:val="-2"/>
          <w:sz w:val="28"/>
          <w:szCs w:val="28"/>
        </w:rPr>
      </w:pPr>
      <w:r>
        <w:rPr>
          <w:rFonts w:ascii="Times New Roman" w:hAnsi="Times New Roman"/>
          <w:b/>
          <w:spacing w:val="-2"/>
          <w:sz w:val="28"/>
          <w:szCs w:val="28"/>
        </w:rPr>
        <w:t>Анализ занятия</w:t>
      </w:r>
    </w:p>
    <w:p>
      <w:pPr>
        <w:pStyle w:val="1"/>
        <w:rPr>
          <w:rFonts w:ascii="Times New Roman" w:hAnsi="Times New Roman"/>
          <w:b/>
          <w:b/>
          <w:spacing w:val="-2"/>
          <w:sz w:val="28"/>
          <w:szCs w:val="28"/>
        </w:rPr>
      </w:pPr>
      <w:r>
        <w:rPr>
          <w:rFonts w:ascii="Times New Roman" w:hAnsi="Times New Roman"/>
          <w:b/>
          <w:spacing w:val="-2"/>
          <w:sz w:val="28"/>
          <w:szCs w:val="28"/>
        </w:rPr>
      </w:r>
    </w:p>
    <w:p>
      <w:pPr>
        <w:pStyle w:val="NormalWeb"/>
        <w:shd w:val="clear" w:color="auto" w:fill="FFFFFF"/>
        <w:spacing w:lineRule="atLeast" w:line="315" w:beforeAutospacing="0" w:before="280" w:afterAutospacing="0" w:after="0"/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Гармоничное развитие личности – это наивысшая цель работы педагога. В современном мире меняются требования к педагогу, как носителю определенных знаний и умений. В каждом воспитаннике надо выявить самые лучшие его физические и человеческие качества. В контакте с ним с первых минут общения необходимо раскрыть красоту этих качеств, их значимость для самого ученика, для его окружения, а также необходимость их в творческом процессе. Если раньше дети приходили на занятия, чтобы научиться просто петь, то сейчас, чтобы идти в ногу со временем, педагогу приходится обучать, синтезируя уроки вокала и хореографии.</w:t>
      </w:r>
    </w:p>
    <w:p>
      <w:pPr>
        <w:pStyle w:val="1"/>
        <w:ind w:firstLine="709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Открытое занятие вокального коллектива «Радость» было проведено в ноябре  2022 года. </w:t>
      </w:r>
    </w:p>
    <w:p>
      <w:pPr>
        <w:pStyle w:val="1"/>
        <w:ind w:firstLine="709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Занятие проходило на базе вокальной группы «Радость», КГУ «Дом юношества» УО ВКО для детей сирот и детей оставшихся без попечения родителей, с педагогом по вокалу и на такие занятия,как сегодня, был приглашён педагог по хореографии. Ребята занимаются в коллективе от одного до двух лет. Группа средней работоспособности, Присутствовало 14 человек. Возраст от 14 до 17 лет.</w:t>
      </w:r>
    </w:p>
    <w:p>
      <w:pPr>
        <w:pStyle w:val="1"/>
        <w:ind w:firstLine="709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Были поставлены следующие задачи:</w:t>
      </w:r>
    </w:p>
    <w:p>
      <w:pPr>
        <w:pStyle w:val="1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научить воспринимать музыку, пение и движение как неразрывное целое;</w:t>
      </w:r>
    </w:p>
    <w:p>
      <w:pPr>
        <w:pStyle w:val="1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научить передавать внутреннее состояние произведения;</w:t>
      </w:r>
    </w:p>
    <w:p>
      <w:pPr>
        <w:pStyle w:val="1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закрепление знаний, полученных на прошедших занятиях;</w:t>
      </w:r>
    </w:p>
    <w:p>
      <w:pPr>
        <w:pStyle w:val="1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способствовать развитию творческих способностей воспитанников посредством вокала и хореографии, культуры многоуровневого творческого самовыражения;</w:t>
      </w:r>
    </w:p>
    <w:p>
      <w:pPr>
        <w:pStyle w:val="1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формировать навык эмоционально и осознанно воспринимать музыку, размышлять о ее содержании;</w:t>
      </w:r>
    </w:p>
    <w:p>
      <w:pPr>
        <w:pStyle w:val="1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содействовать эстетическому воспитанию учащихся.</w:t>
      </w:r>
    </w:p>
    <w:p>
      <w:pPr>
        <w:pStyle w:val="1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проведенного занятия поставленные задачи были реализованы. Были применены элементы следующих технологий:</w:t>
      </w:r>
    </w:p>
    <w:p>
      <w:pPr>
        <w:pStyle w:val="1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личностно-ориентированная технология;</w:t>
      </w:r>
    </w:p>
    <w:p>
      <w:pPr>
        <w:pStyle w:val="1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элементы технологии кооперативного обучения;</w:t>
      </w:r>
    </w:p>
    <w:p>
      <w:pPr>
        <w:pStyle w:val="1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элементы мультимедийной информационной технологии.</w:t>
      </w:r>
    </w:p>
    <w:p>
      <w:pPr>
        <w:pStyle w:val="1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развивающего обучения, межпредметных связей,элементы проблемного обучения, имитационно - игрового моделирования профессиональной деятельности,формирования певческой культуры, становления ассоциативно-образного мышления.</w:t>
      </w:r>
    </w:p>
    <w:p>
      <w:pPr>
        <w:pStyle w:val="1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Занятие развивает познавательную активность учащихся, прививает интерес к обучению. Каждый педагог должен уметь правильно оценить возможности данного вокального ансамбля и подобрать произведение, которое будет наиболее полезно обучающимся на данном этапе развития. Перед руководителем стоит сложная задача – не только научить вокальной и танцевальной технике, развить музыкальность и исполнительские данные, но и воспитать дружный, спетый коллектив с высокой музыкально-исполнительской культурой.</w:t>
      </w:r>
    </w:p>
    <w:p>
      <w:pPr>
        <w:pStyle w:val="1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Использованные методы имеют воспитательную эффективность. Морально-психологический климат на занятии хороший. Как я уже говорила,группа средней работоспособности, но сегодня занятие шло в очень быстром темпе. Ребята показали, что могут решать стоящие перед ними задачи творчески и оригинально.Считаю, что заявленной цели и поставленных задач проведённый урок достиг.Основное содержание занятия было усвоено. Доброжелательная обстановка, позитивный настрой на урок,подбор заданий для продуктивных видов деятельности помог каждому воспитаннику на занятии продвинуться в своём индивидуальном развитии. Закончить свой самоанализ хочу сказать: «Я очень горжусь своими детьми!!!»</w:t>
      </w:r>
    </w:p>
    <w:p>
      <w:pPr>
        <w:pStyle w:val="Normal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Web"/>
        <w:shd w:val="clear" w:color="auto" w:fill="FFFFFF"/>
        <w:spacing w:beforeAutospacing="0" w:before="280" w:afterAutospacing="0" w:after="15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Фотогалерея вокального коллектива «Радость».</w:t>
      </w:r>
    </w:p>
    <w:p>
      <w:pPr>
        <w:pStyle w:val="NormalWeb"/>
        <w:shd w:val="clear" w:color="auto" w:fill="FFFFFF"/>
        <w:spacing w:beforeAutospacing="0" w:before="280" w:afterAutospacing="0" w:after="150"/>
        <w:rPr>
          <w:lang w:val="ru-RU"/>
        </w:rPr>
      </w:pPr>
      <w:r>
        <w:rPr/>
        <w:drawing>
          <wp:inline distT="0" distB="0" distL="0" distR="0">
            <wp:extent cx="2763520" cy="2038350"/>
            <wp:effectExtent l="0" t="0" r="0" b="0"/>
            <wp:docPr id="11" name="Рисунок 53" descr="C:\Users\Василий\Desktop\срочно\20221211_19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53" descr="C:\Users\Василий\Desktop\срочно\20221211_19254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  <w:r>
        <w:rPr/>
        <w:drawing>
          <wp:inline distT="0" distB="0" distL="0" distR="0">
            <wp:extent cx="2762250" cy="2098675"/>
            <wp:effectExtent l="0" t="0" r="0" b="0"/>
            <wp:docPr id="12" name="Рисунок 54" descr="C:\Users\Василий\Desktop\срочно\20221211_18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54" descr="C:\Users\Василий\Desktop\срочно\20221211_18582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280" w:afterAutospacing="0" w:after="150"/>
        <w:rPr>
          <w:lang w:val="ru-RU"/>
        </w:rPr>
      </w:pPr>
      <w:r>
        <w:rPr/>
        <w:drawing>
          <wp:inline distT="0" distB="0" distL="0" distR="0">
            <wp:extent cx="2790190" cy="2114550"/>
            <wp:effectExtent l="0" t="0" r="0" b="0"/>
            <wp:docPr id="13" name="Рисунок 55" descr="C:\Users\Василий\Desktop\срочно\20221211_19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55" descr="C:\Users\Василий\Desktop\срочно\20221211_19002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</w:t>
      </w:r>
      <w:r>
        <w:rPr/>
        <w:drawing>
          <wp:inline distT="0" distB="0" distL="0" distR="0">
            <wp:extent cx="2905760" cy="2114550"/>
            <wp:effectExtent l="0" t="0" r="0" b="0"/>
            <wp:docPr id="14" name="Рисунок 58" descr="C:\Users\Василий\Desktop\срочно\20221211_19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58" descr="C:\Users\Василий\Desktop\срочно\20221211_1924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280" w:afterAutospacing="0" w:after="150"/>
        <w:rPr>
          <w:lang w:val="ru-RU"/>
        </w:rPr>
      </w:pPr>
      <w:r>
        <w:rPr/>
        <w:drawing>
          <wp:inline distT="0" distB="0" distL="0" distR="0">
            <wp:extent cx="2607945" cy="1952625"/>
            <wp:effectExtent l="0" t="0" r="0" b="0"/>
            <wp:docPr id="15" name="Рисунок 59" descr="C:\Users\Василий\Desktop\срочно\20221211_19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59" descr="C:\Users\Василий\Desktop\срочно\20221211_19215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</w:t>
      </w:r>
      <w:r>
        <w:rPr/>
        <w:drawing>
          <wp:inline distT="0" distB="0" distL="0" distR="0">
            <wp:extent cx="2623185" cy="1952625"/>
            <wp:effectExtent l="0" t="0" r="0" b="0"/>
            <wp:docPr id="16" name="Рисунок 62" descr="C:\Users\Василий\Desktop\срочно\20221211_19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62" descr="C:\Users\Василий\Desktop\срочно\20221211_19250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280" w:afterAutospacing="0" w:after="150"/>
        <w:rPr>
          <w:lang w:val="ru-RU"/>
        </w:rPr>
      </w:pPr>
      <w:r>
        <w:rPr/>
        <w:drawing>
          <wp:inline distT="0" distB="0" distL="0" distR="0">
            <wp:extent cx="1847850" cy="2044700"/>
            <wp:effectExtent l="0" t="0" r="0" b="0"/>
            <wp:docPr id="17" name="Рисунок 56" descr="C:\Users\Василий\Desktop\срочно\20221211_19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56" descr="C:\Users\Василий\Desktop\срочно\20221211_19234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  <w:r>
        <w:rPr/>
        <w:drawing>
          <wp:inline distT="0" distB="0" distL="0" distR="0">
            <wp:extent cx="2281555" cy="2038350"/>
            <wp:effectExtent l="0" t="0" r="0" b="0"/>
            <wp:docPr id="18" name="Рисунок 57" descr="C:\Users\Василий\Desktop\срочно\20221211_19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57" descr="C:\Users\Василий\Desktop\срочно\20221211_19242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743075" cy="2034540"/>
            <wp:effectExtent l="0" t="0" r="0" b="0"/>
            <wp:docPr id="19" name="Рисунок 60" descr="C:\Users\Василий\Desktop\срочно\20221211_18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60" descr="C:\Users\Василий\Desktop\срочно\20221211_18593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280" w:afterAutospacing="0" w:after="15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Web"/>
        <w:shd w:val="clear" w:color="auto" w:fill="FFFFFF"/>
        <w:spacing w:beforeAutospacing="0" w:before="280" w:afterAutospacing="0" w:after="150"/>
        <w:jc w:val="center"/>
        <w:rPr>
          <w:sz w:val="28"/>
          <w:szCs w:val="28"/>
          <w:lang w:val="ru-RU"/>
        </w:rPr>
      </w:pPr>
      <w:r>
        <w:rPr/>
        <w:drawing>
          <wp:inline distT="0" distB="0" distL="0" distR="0">
            <wp:extent cx="3269615" cy="5111115"/>
            <wp:effectExtent l="0" t="0" r="0" b="0"/>
            <wp:docPr id="20" name="Рисунок 61" descr="C:\Users\Василий\Desktop\срочно\20221211_18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61" descr="C:\Users\Василий\Desktop\срочно\20221211_18574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5476240</wp:posOffset>
            </wp:positionH>
            <wp:positionV relativeFrom="paragraph">
              <wp:posOffset>494665</wp:posOffset>
            </wp:positionV>
            <wp:extent cx="14605" cy="14605"/>
            <wp:effectExtent l="0" t="0" r="0" b="0"/>
            <wp:wrapTight wrapText="bothSides">
              <wp:wrapPolygon edited="0">
                <wp:start x="-10241" y="0"/>
                <wp:lineTo x="-10241" y="7946"/>
                <wp:lineTo x="19378" y="7946"/>
                <wp:lineTo x="19378" y="0"/>
                <wp:lineTo x="-10241" y="0"/>
              </wp:wrapPolygon>
            </wp:wrapTight>
            <wp:docPr id="21" name="Изображение3" descr="C:\Users\User\Desktop\солнышко\солнышк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3" descr="C:\Users\User\Desktop\солнышко\солнышко 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1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280" w:afterAutospacing="0" w:after="150"/>
        <w:jc w:val="center"/>
        <w:rPr>
          <w:lang w:val="ru-RU"/>
        </w:rPr>
      </w:pPr>
      <w:r>
        <w:rPr>
          <w:lang w:val="ru-RU"/>
        </w:rPr>
      </w:r>
    </w:p>
    <w:p>
      <w:pPr>
        <w:pStyle w:val="NormalWeb"/>
        <w:shd w:val="clear" w:color="auto" w:fill="FFFFFF"/>
        <w:spacing w:beforeAutospacing="0" w:before="280" w:afterAutospacing="0" w:after="150"/>
        <w:rPr>
          <w:sz w:val="28"/>
          <w:szCs w:val="28"/>
          <w:lang w:val="ru-RU"/>
        </w:rPr>
      </w:pPr>
      <w:r>
        <w:rPr/>
      </w:r>
    </w:p>
    <w:sectPr>
      <w:type w:val="nextPage"/>
      <w:pgSz w:w="12240" w:h="15840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auto"/>
    <w:pitch w:val="fixed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5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f67fb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2phjq" w:customStyle="1">
    <w:name w:val="_2phjq"/>
    <w:basedOn w:val="DefaultParagraphFont"/>
    <w:qFormat/>
    <w:rsid w:val="00e66f77"/>
    <w:rPr/>
  </w:style>
  <w:style w:type="character" w:styleId="Style14" w:customStyle="1">
    <w:name w:val="Верхний колонтитул Знак"/>
    <w:basedOn w:val="DefaultParagraphFont"/>
    <w:uiPriority w:val="99"/>
    <w:qFormat/>
    <w:rsid w:val="00800e75"/>
    <w:rPr/>
  </w:style>
  <w:style w:type="character" w:styleId="Style15" w:customStyle="1">
    <w:name w:val="Нижний колонтитул Знак"/>
    <w:basedOn w:val="DefaultParagraphFont"/>
    <w:uiPriority w:val="99"/>
    <w:qFormat/>
    <w:rsid w:val="00800e75"/>
    <w:rPr/>
  </w:style>
  <w:style w:type="character" w:styleId="Style16" w:customStyle="1">
    <w:name w:val="Текст выноски Знак"/>
    <w:basedOn w:val="DefaultParagraphFont"/>
    <w:uiPriority w:val="99"/>
    <w:semiHidden/>
    <w:qFormat/>
    <w:rsid w:val="002170b4"/>
    <w:rPr>
      <w:rFonts w:ascii="Tahoma" w:hAnsi="Tahoma" w:cs="Tahoma"/>
      <w:sz w:val="16"/>
      <w:szCs w:val="16"/>
    </w:rPr>
  </w:style>
  <w:style w:type="paragraph" w:styleId="Style17" w:customStyle="1">
    <w:name w:val="Заголовок"/>
    <w:basedOn w:val="Normal"/>
    <w:next w:val="Style18"/>
    <w:qFormat/>
    <w:rsid w:val="002f67fb"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8">
    <w:name w:val="Body Text"/>
    <w:basedOn w:val="Normal"/>
    <w:rsid w:val="002f67fb"/>
    <w:pPr>
      <w:spacing w:lineRule="auto" w:line="276" w:before="0" w:after="140"/>
    </w:pPr>
    <w:rPr/>
  </w:style>
  <w:style w:type="paragraph" w:styleId="Style19">
    <w:name w:val="List"/>
    <w:basedOn w:val="Style18"/>
    <w:rsid w:val="002f67fb"/>
    <w:pPr/>
    <w:rPr>
      <w:rFonts w:cs="Lohit Devanagari"/>
    </w:rPr>
  </w:style>
  <w:style w:type="paragraph" w:styleId="Style20" w:customStyle="1">
    <w:name w:val="Caption"/>
    <w:basedOn w:val="Normal"/>
    <w:qFormat/>
    <w:rsid w:val="002f67fb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ohit Devanagari"/>
    </w:rPr>
  </w:style>
  <w:style w:type="paragraph" w:styleId="Indexheading">
    <w:name w:val="index heading"/>
    <w:basedOn w:val="Normal"/>
    <w:qFormat/>
    <w:rsid w:val="002f67fb"/>
    <w:pPr>
      <w:suppressLineNumbers/>
    </w:pPr>
    <w:rPr>
      <w:rFonts w:cs="Lohit Devanagari"/>
    </w:rPr>
  </w:style>
  <w:style w:type="paragraph" w:styleId="Caption">
    <w:name w:val="caption"/>
    <w:basedOn w:val="Normal"/>
    <w:qFormat/>
    <w:rsid w:val="002f67fb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Mm8nw" w:customStyle="1">
    <w:name w:val="mm8nw"/>
    <w:basedOn w:val="Normal"/>
    <w:qFormat/>
    <w:rsid w:val="00e66f77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e66f77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NoSpacing">
    <w:name w:val="No Spacing"/>
    <w:uiPriority w:val="1"/>
    <w:qFormat/>
    <w:rsid w:val="0044277d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1" w:customStyle="1">
    <w:name w:val="Без интервала1"/>
    <w:qFormat/>
    <w:rsid w:val="00346ea9"/>
    <w:pPr>
      <w:widowControl/>
      <w:suppressAutoHyphens w:val="true"/>
      <w:bidi w:val="0"/>
      <w:spacing w:before="0" w:after="0"/>
      <w:jc w:val="left"/>
    </w:pPr>
    <w:rPr>
      <w:rFonts w:ascii="Calibri" w:hAnsi="Calibri" w:eastAsia="Times New Roman" w:cs="Times New Roman" w:asciiTheme="minorHAnsi" w:hAnsiTheme="minorHAnsi"/>
      <w:color w:val="auto"/>
      <w:kern w:val="0"/>
      <w:sz w:val="22"/>
      <w:szCs w:val="22"/>
      <w:lang w:val="ru-RU" w:eastAsia="ru-RU" w:bidi="ar-SA"/>
    </w:rPr>
  </w:style>
  <w:style w:type="paragraph" w:styleId="Style22" w:customStyle="1">
    <w:name w:val="Верхний и нижний колонтитулы"/>
    <w:basedOn w:val="Normal"/>
    <w:qFormat/>
    <w:rsid w:val="002f67fb"/>
    <w:pPr/>
    <w:rPr/>
  </w:style>
  <w:style w:type="paragraph" w:styleId="Style23" w:customStyle="1">
    <w:name w:val="Header"/>
    <w:basedOn w:val="Normal"/>
    <w:uiPriority w:val="99"/>
    <w:unhideWhenUsed/>
    <w:rsid w:val="00800e75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Style24" w:customStyle="1">
    <w:name w:val="Footer"/>
    <w:basedOn w:val="Normal"/>
    <w:uiPriority w:val="99"/>
    <w:unhideWhenUsed/>
    <w:rsid w:val="00800e75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BalloonText">
    <w:name w:val="Balloon Text"/>
    <w:basedOn w:val="Normal"/>
    <w:uiPriority w:val="99"/>
    <w:semiHidden/>
    <w:unhideWhenUsed/>
    <w:qFormat/>
    <w:rsid w:val="002170b4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5d64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rsid w:val="00346ea9"/>
    <w:rPr>
      <w:lang w:val="ru-RU" w:eastAsia="ru-RU"/>
      <w:szCs w:val="20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numbering" Target="numbering.xml"/><Relationship Id="rId24" Type="http://schemas.openxmlformats.org/officeDocument/2006/relationships/fontTable" Target="fontTable.xml"/><Relationship Id="rId25" Type="http://schemas.openxmlformats.org/officeDocument/2006/relationships/settings" Target="settings.xml"/><Relationship Id="rId26" Type="http://schemas.openxmlformats.org/officeDocument/2006/relationships/theme" Target="theme/theme1.xml"/><Relationship Id="rId2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031857-1371-4069-8DDB-319EACFA2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922</TotalTime>
  <Application>LibreOffice/6.4.7.2$Linux_X86_64 LibreOffice_project/40$Build-2</Application>
  <Pages>14</Pages>
  <Words>2158</Words>
  <Characters>14987</Characters>
  <CharactersWithSpaces>17246</CharactersWithSpaces>
  <Paragraphs>153</Paragraphs>
  <Company>diakov.net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2022-03-06T18:50:00Z</dcterms:created>
  <dc:creator>Евгений Синельников</dc:creator>
  <dc:description/>
  <dc:language>ru-RU</dc:language>
  <cp:lastModifiedBy/>
  <dcterms:modified xsi:type="dcterms:W3CDTF">2023-01-03T03:28:01Z</dcterms:modified>
  <cp:revision>48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diakov.net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