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КГУ «Школа-13  отдела образования по городу Усть-Каменогорску управления образования ВКО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Краткосрочный (поурочный) план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b w:val="1"/>
          <w:sz w:val="20"/>
          <w:szCs w:val="20"/>
          <w:rtl w:val="0"/>
        </w:rPr>
        <w:t xml:space="preserve">Закономерности географической оболочки</w:t>
      </w:r>
      <w:r w:rsidDel="00000000" w:rsidR="00000000" w:rsidRPr="00000000">
        <w:rPr>
          <w:rtl w:val="0"/>
        </w:rPr>
      </w:r>
    </w:p>
    <w:tbl>
      <w:tblPr>
        <w:tblStyle w:val="Table1"/>
        <w:tblW w:w="9573.0" w:type="dxa"/>
        <w:jc w:val="left"/>
        <w:tblInd w:w="-7.000000000000002" w:type="dxa"/>
        <w:tblLayout w:type="fixed"/>
        <w:tblLook w:val="0400"/>
      </w:tblPr>
      <w:tblGrid>
        <w:gridCol w:w="4326"/>
        <w:gridCol w:w="3370"/>
        <w:gridCol w:w="1877"/>
        <w:tblGridChange w:id="0">
          <w:tblGrid>
            <w:gridCol w:w="4326"/>
            <w:gridCol w:w="3370"/>
            <w:gridCol w:w="187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Раздел</w:t>
            </w:r>
          </w:p>
        </w:tc>
        <w:tc>
          <w:tcPr>
            <w:gridSpan w:val="2"/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Физическая география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Ф.И.О (при его наличии) педагога</w:t>
            </w:r>
          </w:p>
        </w:tc>
        <w:tc>
          <w:tcPr>
            <w:gridSpan w:val="2"/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Богуцкая Ж.Б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Дата</w:t>
            </w:r>
          </w:p>
        </w:tc>
        <w:tc>
          <w:tcPr>
            <w:gridSpan w:val="2"/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Класс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360" w:before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Количество присутствующих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Количество отсутствующих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Тема урока</w:t>
            </w:r>
          </w:p>
        </w:tc>
        <w:tc>
          <w:tcPr>
            <w:gridSpan w:val="2"/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Закономерности географической оболочки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Цели обучения в соответствии с учебной программой</w:t>
            </w:r>
          </w:p>
        </w:tc>
        <w:tc>
          <w:tcPr>
            <w:gridSpan w:val="2"/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8.3.5.2 объясняет значение закономерностей географической оболочки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Цели урока</w:t>
            </w:r>
          </w:p>
        </w:tc>
        <w:tc>
          <w:tcPr>
            <w:gridSpan w:val="2"/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Объяснять </w:t>
              <w:tab/>
              <w:t xml:space="preserve">значения закономерностей географической </w:t>
              <w:tab/>
              <w:t xml:space="preserve">оболочки.</w:t>
            </w:r>
          </w:p>
        </w:tc>
      </w:tr>
    </w:tbl>
    <w:p w:rsidR="00000000" w:rsidDel="00000000" w:rsidP="00000000" w:rsidRDefault="00000000" w:rsidRPr="00000000" w14:paraId="00000018">
      <w:pPr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      Ход урока</w:t>
      </w:r>
    </w:p>
    <w:tbl>
      <w:tblPr>
        <w:tblStyle w:val="Table2"/>
        <w:tblW w:w="9869.0" w:type="dxa"/>
        <w:jc w:val="left"/>
        <w:tblInd w:w="-7.000000000000002" w:type="dxa"/>
        <w:tblLayout w:type="fixed"/>
        <w:tblLook w:val="0400"/>
      </w:tblPr>
      <w:tblGrid>
        <w:gridCol w:w="1347"/>
        <w:gridCol w:w="2969"/>
        <w:gridCol w:w="2971"/>
        <w:gridCol w:w="1557"/>
        <w:gridCol w:w="1025"/>
        <w:tblGridChange w:id="0">
          <w:tblGrid>
            <w:gridCol w:w="1347"/>
            <w:gridCol w:w="2969"/>
            <w:gridCol w:w="2971"/>
            <w:gridCol w:w="1557"/>
            <w:gridCol w:w="10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36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Этап урока/ Время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36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Действия педагога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after="36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Действия ученика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spacing w:after="36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Оценивание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spacing w:after="36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Ресурсы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презентация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Орг момент 2м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Психологич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настрой приветствие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учеников.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Приветствие учителя,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готовность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к уроку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Актуализация знаний 3 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работа с терминами географическая оболочка,компоненты,границы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дают определение терминам,перечисляют компоненты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балл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сл1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целеполагание 5 м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 рисунку определяют тему урока.исходя из темы урока определяют цель урока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комментируют рисунок.выходят на тему урока.записывают тему в тетрадь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балл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сл 2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Новая тема 10 м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закономерность повторяемость в явлениях и процессах-.</w:t>
            </w:r>
          </w:p>
          <w:p w:rsidR="00000000" w:rsidDel="00000000" w:rsidP="00000000" w:rsidRDefault="00000000" w:rsidRPr="00000000" w14:paraId="00000034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790700" cy="10033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790700" cy="10033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790700" cy="10033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усваивают материал.записывают определение термина.оформляют схему в тетрадь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балл за комментарий 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сл 4,5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A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задание индивидуальное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м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790700" cy="10033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выполняют задание на соответствие.объясняют свой выбор</w:t>
            </w:r>
          </w:p>
          <w:p w:rsidR="00000000" w:rsidDel="00000000" w:rsidP="00000000" w:rsidRDefault="00000000" w:rsidRPr="00000000" w14:paraId="0000003D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ключ</w:t>
            </w:r>
          </w:p>
          <w:p w:rsidR="00000000" w:rsidDel="00000000" w:rsidP="00000000" w:rsidRDefault="00000000" w:rsidRPr="00000000" w14:paraId="0000003E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1в</w:t>
            </w:r>
          </w:p>
          <w:p w:rsidR="00000000" w:rsidDel="00000000" w:rsidP="00000000" w:rsidRDefault="00000000" w:rsidRPr="00000000" w14:paraId="0000003F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2д</w:t>
            </w:r>
          </w:p>
          <w:p w:rsidR="00000000" w:rsidDel="00000000" w:rsidP="00000000" w:rsidRDefault="00000000" w:rsidRPr="00000000" w14:paraId="00000040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3а</w:t>
            </w:r>
          </w:p>
          <w:p w:rsidR="00000000" w:rsidDel="00000000" w:rsidP="00000000" w:rsidRDefault="00000000" w:rsidRPr="00000000" w14:paraId="00000041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4б</w:t>
            </w:r>
          </w:p>
          <w:p w:rsidR="00000000" w:rsidDel="00000000" w:rsidP="00000000" w:rsidRDefault="00000000" w:rsidRPr="00000000" w14:paraId="00000042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5г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балл 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сл 6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физ.минутка 1 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стороны горизонта.разминка для глаз</w:t>
            </w:r>
          </w:p>
          <w:p w:rsidR="00000000" w:rsidDel="00000000" w:rsidP="00000000" w:rsidRDefault="00000000" w:rsidRPr="00000000" w14:paraId="00000047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учитель называет сторону горизонта север,юг запад восток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показывает глазами сторону горизонта 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словесная похвала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задание парное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м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C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790700" cy="10033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определяют по примерам закономерность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4E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балл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задание в группе 15 м</w:t>
            </w:r>
          </w:p>
          <w:p w:rsidR="00000000" w:rsidDel="00000000" w:rsidP="00000000" w:rsidRDefault="00000000" w:rsidRPr="00000000" w14:paraId="00000051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 работа.5 защита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2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групповое задание особенности п\з.по раздаточному материалу  заполняют характеристику п\з</w:t>
            </w:r>
          </w:p>
          <w:p w:rsidR="00000000" w:rsidDel="00000000" w:rsidP="00000000" w:rsidRDefault="00000000" w:rsidRPr="00000000" w14:paraId="00000053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правило групповой работы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заполняют таблицу по плану.характеристика природной зоны.наносят на контурную карту.презентуют свою работу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5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оценочный лист гр работы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раздаточный материал,атлас.к\к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7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Итог урока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 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подсчет баллов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9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считают баллы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A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словесная похвала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C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д\з 1м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D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стр 17 вопрос 2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E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записывают дз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5F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61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Рефлексия 2м</w:t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6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114300" distT="114300" distL="114300" distR="114300">
                  <wp:extent cx="1790700" cy="10033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 обратной стороне стикера рисуют смайлик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cfcfcf" w:space="0" w:sz="6" w:val="single"/>
              <w:bottom w:color="cfcfcf" w:space="0" w:sz="6" w:val="single"/>
              <w:right w:color="cfcfcf" w:space="0" w:sz="6" w:val="single"/>
            </w:tcBorders>
            <w:shd w:fill="ffffff" w:val="clear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словесная похвала</w:t>
            </w:r>
          </w:p>
        </w:tc>
        <w:tc>
          <w:tcPr>
            <w:tcBorders>
              <w:bottom w:color="cfcfcf" w:space="0" w:sz="6" w:val="single"/>
              <w:right w:color="cfcfcf" w:space="0" w:sz="6" w:val="single"/>
            </w:tcBorders>
            <w:shd w:fill="auto" w:val="clear"/>
            <w:tcMar>
              <w:top w:w="0.0" w:type="dxa"/>
              <w:left w:w="7.0" w:type="dxa"/>
              <w:bottom w:w="0.0" w:type="dxa"/>
              <w:right w:w="7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слайд</w:t>
            </w:r>
          </w:p>
        </w:tc>
      </w:tr>
    </w:tbl>
    <w:p w:rsidR="00000000" w:rsidDel="00000000" w:rsidP="00000000" w:rsidRDefault="00000000" w:rsidRPr="00000000" w14:paraId="0000006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64.44881889763906" w:top="708.6614173228347" w:left="283.46456692913387" w:right="149.88188976378126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ru-RU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paragraph" w:styleId="Style14">
    <w:name w:val="Заголовок"/>
    <w:basedOn w:val="Normal"/>
    <w:next w:val="Style15"/>
    <w:qFormat w:val="1"/>
    <w:pPr>
      <w:keepNext w:val="1"/>
      <w:spacing w:after="120" w:before="240"/>
    </w:pPr>
    <w:rPr>
      <w:rFonts w:ascii="Liberation Sans" w:cs="Arial Unicode MS" w:eastAsia="Microsoft YaHei" w:hAnsi="Liberation Sans"/>
      <w:sz w:val="28"/>
      <w:szCs w:val="28"/>
    </w:rPr>
  </w:style>
  <w:style w:type="paragraph" w:styleId="Style15">
    <w:name w:val="Body Text"/>
    <w:basedOn w:val="Normal"/>
    <w:pPr>
      <w:spacing w:after="140" w:before="0" w:line="276" w:lineRule="auto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Style18">
    <w:name w:val="Указатель"/>
    <w:basedOn w:val="Normal"/>
    <w:qFormat w:val="1"/>
    <w:pPr>
      <w:suppressLineNumbers w:val="1"/>
    </w:pPr>
    <w:rPr>
      <w:rFonts w:cs="Arial Unicode MS"/>
    </w:rPr>
  </w:style>
  <w:style w:type="paragraph" w:styleId="NormalWeb">
    <w:name w:val="Normal (Web)"/>
    <w:basedOn w:val="Normal"/>
    <w:uiPriority w:val="99"/>
    <w:unhideWhenUsed w:val="1"/>
    <w:qFormat w:val="1"/>
    <w:rsid w:val="00E60439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45.0" w:type="dxa"/>
        <w:left w:w="75.0" w:type="dxa"/>
        <w:bottom w:w="45.0" w:type="dxa"/>
        <w:right w:w="7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45.0" w:type="dxa"/>
        <w:left w:w="75.0" w:type="dxa"/>
        <w:bottom w:w="45.0" w:type="dxa"/>
        <w:right w:w="7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2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rJ1T43woBirl/htT/Vj6JXQf6Hw==">AMUW2mXHpoevNSpgg4hZQ/thrnZ0dUcBXPQciyYKRGb4P7dN+L8ORfvx5UBewapvW8O9P8zpjMyCX5GZ8C+BE8dhw3ZEOTjeoA0TecKGKL09dgqXoyFiAPgUfUP6/jYwIJenPgMEVV9V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2021-10-25T08:19:00Z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