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A6D9" w14:textId="2CBAFA4F" w:rsidR="00B06203" w:rsidRDefault="00B06203" w:rsidP="00B0620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06203">
        <w:rPr>
          <w:rFonts w:ascii="Times New Roman" w:hAnsi="Times New Roman" w:cs="Times New Roman"/>
          <w:b/>
          <w:sz w:val="32"/>
          <w:szCs w:val="32"/>
        </w:rPr>
        <w:t>Алаш</w:t>
      </w:r>
      <w:proofErr w:type="spellEnd"/>
      <w:r w:rsidRPr="00B062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06203">
        <w:rPr>
          <w:rFonts w:ascii="Times New Roman" w:hAnsi="Times New Roman" w:cs="Times New Roman"/>
          <w:b/>
          <w:sz w:val="32"/>
          <w:szCs w:val="32"/>
        </w:rPr>
        <w:t>арыстарының</w:t>
      </w:r>
      <w:proofErr w:type="spellEnd"/>
      <w:r w:rsidRPr="00B062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06203">
        <w:rPr>
          <w:rFonts w:ascii="Times New Roman" w:hAnsi="Times New Roman" w:cs="Times New Roman"/>
          <w:b/>
          <w:sz w:val="32"/>
          <w:szCs w:val="32"/>
        </w:rPr>
        <w:t>педагогикалық</w:t>
      </w:r>
      <w:proofErr w:type="spellEnd"/>
      <w:r w:rsidRPr="00B062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06203">
        <w:rPr>
          <w:rFonts w:ascii="Times New Roman" w:hAnsi="Times New Roman" w:cs="Times New Roman"/>
          <w:b/>
          <w:sz w:val="32"/>
          <w:szCs w:val="32"/>
        </w:rPr>
        <w:t>идеяларының</w:t>
      </w:r>
      <w:proofErr w:type="spellEnd"/>
      <w:r w:rsidRPr="00B062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06203">
        <w:rPr>
          <w:rFonts w:ascii="Times New Roman" w:hAnsi="Times New Roman" w:cs="Times New Roman"/>
          <w:b/>
          <w:sz w:val="32"/>
          <w:szCs w:val="32"/>
        </w:rPr>
        <w:t>бүгінгі</w:t>
      </w:r>
      <w:proofErr w:type="spellEnd"/>
      <w:r w:rsidRPr="00B062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06203">
        <w:rPr>
          <w:rFonts w:ascii="Times New Roman" w:hAnsi="Times New Roman" w:cs="Times New Roman"/>
          <w:b/>
          <w:sz w:val="32"/>
          <w:szCs w:val="32"/>
        </w:rPr>
        <w:t>оқыту</w:t>
      </w:r>
      <w:proofErr w:type="spellEnd"/>
      <w:r w:rsidRPr="00B062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06203">
        <w:rPr>
          <w:rFonts w:ascii="Times New Roman" w:hAnsi="Times New Roman" w:cs="Times New Roman"/>
          <w:b/>
          <w:sz w:val="32"/>
          <w:szCs w:val="32"/>
        </w:rPr>
        <w:t>жүйесінде</w:t>
      </w:r>
      <w:proofErr w:type="spellEnd"/>
      <w:r w:rsidRPr="00B062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6203">
        <w:rPr>
          <w:rFonts w:ascii="Times New Roman" w:hAnsi="Times New Roman" w:cs="Times New Roman"/>
          <w:b/>
          <w:sz w:val="32"/>
          <w:szCs w:val="32"/>
          <w:lang w:val="kk-KZ"/>
        </w:rPr>
        <w:t>қ</w:t>
      </w:r>
      <w:proofErr w:type="spellStart"/>
      <w:r w:rsidRPr="00B06203">
        <w:rPr>
          <w:rFonts w:ascii="Times New Roman" w:hAnsi="Times New Roman" w:cs="Times New Roman"/>
          <w:b/>
          <w:sz w:val="32"/>
          <w:szCs w:val="32"/>
        </w:rPr>
        <w:t>олданылуы</w:t>
      </w:r>
      <w:proofErr w:type="spellEnd"/>
    </w:p>
    <w:p w14:paraId="1C21720E" w14:textId="77777777" w:rsidR="00B06203" w:rsidRPr="00B06203" w:rsidRDefault="00B06203" w:rsidP="00B06203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D020A8" w14:textId="186F5D85" w:rsidR="009843A6" w:rsidRPr="009843A6" w:rsidRDefault="009843A6" w:rsidP="009843A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32"/>
        </w:rPr>
      </w:pPr>
      <w:r w:rsidRPr="009843A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Алашорда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үкіметі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құрылғаннан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бастап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халықты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сауаттылыққа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шақыру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ұрпақ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тәрбиесіне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баса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назар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аудартылды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Бүгінгі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жүйесіндегі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жаңалықтар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Алаш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кезеңінен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бастау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алды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десек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те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артық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айтпағанымыз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болмас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1917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жылы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патша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үкіметі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құлаған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соң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үкіметінің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билігі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аз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уақытқа</w:t>
      </w:r>
      <w:bookmarkStart w:id="0" w:name="_GoBack"/>
      <w:bookmarkEnd w:id="0"/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Алашорда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үкіметінің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қолына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тиді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Ал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Алашордалықтардың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басты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саясаты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халықты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өнерге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тарту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болды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Ал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бүгінгі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ісіндегі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олқылықтардың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жауабын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тағы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алаш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зиялыларының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еңбегінен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іздейміз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Ал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енді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Алаш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қайраткерлерінің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жөніндегі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идеялары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бүгінгі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күнмен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сабақтастығына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кеңірек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тоқталсақ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.</w:t>
      </w:r>
    </w:p>
    <w:p w14:paraId="2B081DE2" w14:textId="777C04B7" w:rsidR="009843A6" w:rsidRPr="009843A6" w:rsidRDefault="009843A6" w:rsidP="009843A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Қазіргі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қоғамында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сол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кездегі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Алаш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идеясына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деген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ерекше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ұмтылыс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байқалады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9843A6">
        <w:rPr>
          <w:rFonts w:ascii="Times New Roman" w:hAnsi="Times New Roman" w:cs="Times New Roman"/>
          <w:sz w:val="32"/>
          <w:szCs w:val="32"/>
        </w:rPr>
        <w:t>Ал, Ә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лихан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Бөкейханов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бастаған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Алаш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зиялылары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сол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кездің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өзінде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 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халқы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білімде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ғылымда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мәдениет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пен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әдебиетте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өнерде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жаңа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сатыға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көтеріліп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түрлі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кәсіп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пен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өнерді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меңгеріп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сол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өзінің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қазба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байлықтарын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игеру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дәрежесіне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көтерілсе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...»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армандаған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байлығын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өзі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игеріп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билігіне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өзі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иелік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еткен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елдің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болашағы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жарқын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жаңа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сатыға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аяқ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басады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Алаш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идеясы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бүгінде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жаңарып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жаңғырып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өркендеп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жатыр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жастарының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алдында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жаңа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технология мен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техниканы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түлі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ғылым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салаларын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игеру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мақсаты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тұр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Алаш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идеясының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бүгінгі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күні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сабақтастығын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тауып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жатыр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айтуға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толықтай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негіз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бар.</w:t>
      </w:r>
    </w:p>
    <w:p w14:paraId="58563615" w14:textId="77777777" w:rsidR="002E5066" w:rsidRDefault="002E5066" w:rsidP="009843A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Мемлекеттің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барша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халқын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ана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тілінде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оқыту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жөніндегі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пікірлері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кейіннен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Алаш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партиясы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бағдарламасының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жобасында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көрініс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тапты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Бағдарламаның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Ғылым-білім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үйрету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атты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бабында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>: «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тілінде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орта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мектептер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университеттер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ашылады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бастауыш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мектептерде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сабақ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ана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тілінде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жүреді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Оқу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ісі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алдына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автономия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түрінде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жүргізіледі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үкімет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оқу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ісіне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араласпайды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Мұғалімдер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професссорлар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өзара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сыйласу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тағайындалады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», -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5066">
        <w:rPr>
          <w:rFonts w:ascii="Times New Roman" w:hAnsi="Times New Roman" w:cs="Times New Roman"/>
          <w:sz w:val="32"/>
          <w:szCs w:val="32"/>
        </w:rPr>
        <w:t>жазылды</w:t>
      </w:r>
      <w:proofErr w:type="spellEnd"/>
      <w:r w:rsidRPr="002E506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5063BA07" w14:textId="57C915CD" w:rsidR="009843A6" w:rsidRPr="009843A6" w:rsidRDefault="002E5066" w:rsidP="009843A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тәуелсіздік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алғаннан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бері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де,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саласында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атқырылған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істерде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,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Алаш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идеясы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негізінде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толықтай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жүзеге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асырылса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да,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артық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болмайды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Әлі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мектептерінің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көрсеткіші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50%-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ға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жетпей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отыр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оқулықтарының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мазмұндық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сапасының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нашарлығы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оқу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білімге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ұмтылған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жастардың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аз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болуы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шет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елге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оқуға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кеткен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жастарымыздың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елге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қайта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оралмауы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сынды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lastRenderedPageBreak/>
        <w:t>кемшіліктер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бүгінгі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идеясы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Алаш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үкіметінің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ұсынған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идеясымен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ұштаспай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жатқандығынан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болар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43A6" w:rsidRPr="009843A6">
        <w:rPr>
          <w:rFonts w:ascii="Times New Roman" w:hAnsi="Times New Roman" w:cs="Times New Roman"/>
          <w:sz w:val="32"/>
          <w:szCs w:val="32"/>
        </w:rPr>
        <w:t>бәлкім</w:t>
      </w:r>
      <w:proofErr w:type="spellEnd"/>
      <w:r w:rsidR="009843A6" w:rsidRPr="009843A6">
        <w:rPr>
          <w:rFonts w:ascii="Times New Roman" w:hAnsi="Times New Roman" w:cs="Times New Roman"/>
          <w:sz w:val="32"/>
          <w:szCs w:val="32"/>
        </w:rPr>
        <w:t>!?</w:t>
      </w:r>
    </w:p>
    <w:p w14:paraId="070FF511" w14:textId="3797EC87" w:rsidR="009843A6" w:rsidRPr="009843A6" w:rsidRDefault="009843A6" w:rsidP="009843A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Ахмет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Байтұрсынұлының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Әліппесі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» -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қазақтың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әліппесі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,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Сауат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ашу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кітаптары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тілі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құралы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Әдебиет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танытқыш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оқулық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кітаптары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1912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жылдан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бастап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жарық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көре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бастады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Мектепте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тек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берумен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шектелмей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шәкірттерді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болашақ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ұрпақты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патриоттық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тәрбие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рухани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нәрді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қатар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тоғыстырып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жүйесі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қалыптасуы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Ахмет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Байтұрсынұлының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кітаптарының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бүгінде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тіліне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аударылған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нұсқасы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бар.Әдебиеттен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ақпар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беретін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материалдарды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тек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әдеби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тұрғыдан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тарихи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тұрғыдан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түйіндеп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беретін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көркем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мәтіндер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келтірілген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Мысалы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,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Абылай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хан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кім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?»,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Жоңғар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шапқыншылығы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деген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не?»,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Қалмақ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қырылған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атауы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қайдан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шыққан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?»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деген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секілді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материалдардан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ұрпақ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санасы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толық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ақпар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жете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түсінеді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Сонымен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қатар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әдебиет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пен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тарихты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қатар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тәсілі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баланың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бойындағы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патриоттық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сенімін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оятып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баланың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ұлтына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деген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ата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бабасына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деген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маххабаты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артып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отансүйгіштік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қасиеті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дамиды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.</w:t>
      </w:r>
    </w:p>
    <w:p w14:paraId="50EDDE4A" w14:textId="5D5B0C29" w:rsidR="009843A6" w:rsidRPr="009843A6" w:rsidRDefault="009843A6" w:rsidP="009843A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32"/>
        </w:rPr>
      </w:pPr>
      <w:r w:rsidRPr="009843A6">
        <w:rPr>
          <w:rFonts w:ascii="Times New Roman" w:hAnsi="Times New Roman" w:cs="Times New Roman"/>
          <w:sz w:val="32"/>
          <w:szCs w:val="32"/>
        </w:rPr>
        <w:t xml:space="preserve">Ал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Міржақып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Дулатов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Қирағат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кітабын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1916 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жылы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шығарды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нағыз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есеп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құралының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кітабы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. Осы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Қирағат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кітабын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ашып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көріңіз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ішіндегі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балаларға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арналған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есептердің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мәтіндері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сол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кездегі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ауылдың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баласын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өзімен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бірге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ала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жөнеледі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Мысалы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есепті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бергенде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тек мал-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жануарымен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шектелмей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даласындағы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таулардың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атын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беруі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кез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келген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жерлердің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шығу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тарихымен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салыстыра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отырып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пайымдау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Сондай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ғылыми-танымдық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ақпар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беретін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мәтіндер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жүйеленген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әрине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кезегінде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тек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Міржақып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Дулатұлының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маңайындағы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балаларға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бүкіл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баласына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есеп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құралын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жалықтыратын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пән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ретінде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қарамай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қызық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болуына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бар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күш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жігерін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сарп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еткен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азаматтығына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таң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қаласың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.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Қирағат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кітабыны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тек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тәуелсіздік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алғаннан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соң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тіліне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аударылып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шығарылды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Өкінішке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орай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бүгінгі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мектептеріне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ауадай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осындай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мардымды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оқулықтар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жетіспей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жатыр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Бүгінгі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біздің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ұрпақ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пен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оқушылары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оқып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жүрген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есеп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құралдары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басқа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тілден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аударылған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мәтіндер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баласының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түсінігіне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жат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пікірлермен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берілген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 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Болмағанда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М.Дулатовтың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Қирағат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кітабындағы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есептің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болмағанда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орындалу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тәсілін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алса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армандаймын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.</w:t>
      </w:r>
    </w:p>
    <w:p w14:paraId="49BC8D89" w14:textId="6F6BD717" w:rsidR="009843A6" w:rsidRPr="009843A6" w:rsidRDefault="009843A6" w:rsidP="009843A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Әдістемелік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құралдарды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алыстан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іздемей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,  «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Алаш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арыстары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жазған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төл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оқулықтарымыз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бен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әдістемелерімізден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алатын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дүниелеріміз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өте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көп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Соңында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айтпағым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Алаштың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lastRenderedPageBreak/>
        <w:t>идеясының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негізі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ұлтының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қалыптасуында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жатыр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Білекке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сенген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заманда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ешкімге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есе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бермеген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баласы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білімге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сенген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заманда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қапы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қалып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43A6">
        <w:rPr>
          <w:rFonts w:ascii="Times New Roman" w:hAnsi="Times New Roman" w:cs="Times New Roman"/>
          <w:sz w:val="32"/>
          <w:szCs w:val="32"/>
        </w:rPr>
        <w:t>жүрмесін</w:t>
      </w:r>
      <w:proofErr w:type="spellEnd"/>
      <w:r w:rsidRPr="009843A6">
        <w:rPr>
          <w:rFonts w:ascii="Times New Roman" w:hAnsi="Times New Roman" w:cs="Times New Roman"/>
          <w:sz w:val="32"/>
          <w:szCs w:val="32"/>
        </w:rPr>
        <w:t>.</w:t>
      </w:r>
    </w:p>
    <w:p w14:paraId="5528A033" w14:textId="77777777" w:rsidR="009843A6" w:rsidRDefault="009843A6" w:rsidP="009843A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32"/>
        </w:rPr>
      </w:pPr>
    </w:p>
    <w:p w14:paraId="50CBAC15" w14:textId="77777777" w:rsidR="002D63B3" w:rsidRPr="002D63B3" w:rsidRDefault="002D63B3" w:rsidP="002D63B3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D63B3">
        <w:rPr>
          <w:rFonts w:ascii="Times New Roman" w:hAnsi="Times New Roman" w:cs="Times New Roman"/>
          <w:b/>
          <w:sz w:val="32"/>
          <w:szCs w:val="32"/>
        </w:rPr>
        <w:t>Пайдаланылған</w:t>
      </w:r>
      <w:proofErr w:type="spellEnd"/>
      <w:r w:rsidRPr="002D63B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63B3">
        <w:rPr>
          <w:rFonts w:ascii="Times New Roman" w:hAnsi="Times New Roman" w:cs="Times New Roman"/>
          <w:b/>
          <w:sz w:val="32"/>
          <w:szCs w:val="32"/>
        </w:rPr>
        <w:t>әдебиеттер</w:t>
      </w:r>
      <w:proofErr w:type="spellEnd"/>
      <w:r w:rsidRPr="002D63B3">
        <w:rPr>
          <w:rFonts w:ascii="Times New Roman" w:hAnsi="Times New Roman" w:cs="Times New Roman"/>
          <w:b/>
          <w:sz w:val="32"/>
          <w:szCs w:val="32"/>
        </w:rPr>
        <w:t>:</w:t>
      </w:r>
    </w:p>
    <w:p w14:paraId="30958044" w14:textId="77777777" w:rsidR="002D63B3" w:rsidRPr="002D63B3" w:rsidRDefault="002D63B3" w:rsidP="002D63B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32"/>
        </w:rPr>
      </w:pPr>
      <w:r w:rsidRPr="002D63B3"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Жұбаева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О.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тіл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білімінің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қалыптасып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, даму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жолдары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. – Алматы: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Дайк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>-Пресс, 2011.</w:t>
      </w:r>
    </w:p>
    <w:p w14:paraId="5F7C8F18" w14:textId="3498D4AB" w:rsidR="002D63B3" w:rsidRPr="002D63B3" w:rsidRDefault="002D63B3" w:rsidP="002D63B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32"/>
        </w:rPr>
      </w:pPr>
      <w:r w:rsidRPr="002D63B3"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Байтұрсынұлы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А.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Тіл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тағылымы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. – Алматы: Ана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тілі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>, 1992.</w:t>
      </w:r>
    </w:p>
    <w:p w14:paraId="5EFBC983" w14:textId="3B6DD486" w:rsidR="00132A08" w:rsidRDefault="002D63B3" w:rsidP="002D63B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32"/>
        </w:rPr>
      </w:pPr>
      <w:r w:rsidRPr="002D63B3">
        <w:rPr>
          <w:rFonts w:ascii="Times New Roman" w:hAnsi="Times New Roman" w:cs="Times New Roman"/>
          <w:sz w:val="32"/>
          <w:szCs w:val="32"/>
        </w:rPr>
        <w:t xml:space="preserve">3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Байтұрсынұлы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Алты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томдық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шығармалар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жинағы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Тіл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құрал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. – Алматы: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Елшежіре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>, 2013.</w:t>
      </w:r>
    </w:p>
    <w:p w14:paraId="3884535D" w14:textId="3080A697" w:rsidR="002D63B3" w:rsidRPr="002D63B3" w:rsidRDefault="002D63B3" w:rsidP="002D63B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32"/>
        </w:rPr>
      </w:pPr>
      <w:r w:rsidRPr="002D63B3">
        <w:rPr>
          <w:rFonts w:ascii="Times New Roman" w:hAnsi="Times New Roman" w:cs="Times New Roman"/>
          <w:sz w:val="32"/>
          <w:szCs w:val="32"/>
        </w:rPr>
        <w:t>4 «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Алошорда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пайда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болуының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қызметі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күйреуінің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тарихы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» //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Социалистік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 xml:space="preserve">. -1989. 11 </w:t>
      </w:r>
      <w:proofErr w:type="spellStart"/>
      <w:r w:rsidRPr="002D63B3">
        <w:rPr>
          <w:rFonts w:ascii="Times New Roman" w:hAnsi="Times New Roman" w:cs="Times New Roman"/>
          <w:sz w:val="32"/>
          <w:szCs w:val="32"/>
        </w:rPr>
        <w:t>шілде</w:t>
      </w:r>
      <w:proofErr w:type="spellEnd"/>
      <w:r w:rsidRPr="002D63B3">
        <w:rPr>
          <w:rFonts w:ascii="Times New Roman" w:hAnsi="Times New Roman" w:cs="Times New Roman"/>
          <w:sz w:val="32"/>
          <w:szCs w:val="32"/>
        </w:rPr>
        <w:t>. -2 б.</w:t>
      </w:r>
    </w:p>
    <w:sectPr w:rsidR="002D63B3" w:rsidRPr="002D63B3" w:rsidSect="00B062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13A8"/>
    <w:multiLevelType w:val="hybridMultilevel"/>
    <w:tmpl w:val="4C76E4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5C7E"/>
    <w:multiLevelType w:val="multilevel"/>
    <w:tmpl w:val="21BA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A466A"/>
    <w:multiLevelType w:val="multilevel"/>
    <w:tmpl w:val="29C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63"/>
    <w:rsid w:val="00132A08"/>
    <w:rsid w:val="001D6DEC"/>
    <w:rsid w:val="002D63B3"/>
    <w:rsid w:val="002E5066"/>
    <w:rsid w:val="003D7363"/>
    <w:rsid w:val="004A32E2"/>
    <w:rsid w:val="007109D7"/>
    <w:rsid w:val="009843A6"/>
    <w:rsid w:val="00B0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1EE8"/>
  <w15:chartTrackingRefBased/>
  <w15:docId w15:val="{087FF18B-C6E7-4456-AF4A-D866E9BF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6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paragraph" w:styleId="4">
    <w:name w:val="heading 4"/>
    <w:basedOn w:val="a"/>
    <w:link w:val="40"/>
    <w:uiPriority w:val="9"/>
    <w:qFormat/>
    <w:rsid w:val="00B062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08"/>
    <w:pPr>
      <w:ind w:left="720"/>
      <w:contextualSpacing/>
    </w:pPr>
  </w:style>
  <w:style w:type="table" w:styleId="a4">
    <w:name w:val="Table Grid"/>
    <w:basedOn w:val="a1"/>
    <w:uiPriority w:val="39"/>
    <w:rsid w:val="0013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06203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customStyle="1" w:styleId="40">
    <w:name w:val="Заголовок 4 Знак"/>
    <w:basedOn w:val="a0"/>
    <w:link w:val="4"/>
    <w:uiPriority w:val="9"/>
    <w:rsid w:val="00B06203"/>
    <w:rPr>
      <w:rFonts w:ascii="Times New Roman" w:eastAsia="Times New Roman" w:hAnsi="Times New Roman" w:cs="Times New Roman"/>
      <w:b/>
      <w:bCs/>
      <w:sz w:val="24"/>
      <w:szCs w:val="24"/>
      <w:lang w:val="ru-KZ" w:eastAsia="ru-KZ"/>
    </w:rPr>
  </w:style>
  <w:style w:type="paragraph" w:styleId="a5">
    <w:name w:val="Normal (Web)"/>
    <w:basedOn w:val="a"/>
    <w:uiPriority w:val="99"/>
    <w:semiHidden/>
    <w:unhideWhenUsed/>
    <w:rsid w:val="00B0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6">
    <w:name w:val="Hyperlink"/>
    <w:basedOn w:val="a0"/>
    <w:uiPriority w:val="99"/>
    <w:unhideWhenUsed/>
    <w:rsid w:val="00B06203"/>
    <w:rPr>
      <w:color w:val="0000FF"/>
      <w:u w:val="single"/>
    </w:rPr>
  </w:style>
  <w:style w:type="character" w:customStyle="1" w:styleId="fn">
    <w:name w:val="fn"/>
    <w:basedOn w:val="a0"/>
    <w:rsid w:val="00B0620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62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KZ"/>
    </w:rPr>
  </w:style>
  <w:style w:type="character" w:customStyle="1" w:styleId="z-0">
    <w:name w:val="z-Начало формы Знак"/>
    <w:basedOn w:val="a0"/>
    <w:link w:val="z-"/>
    <w:uiPriority w:val="99"/>
    <w:semiHidden/>
    <w:rsid w:val="00B06203"/>
    <w:rPr>
      <w:rFonts w:ascii="Arial" w:eastAsia="Times New Roman" w:hAnsi="Arial" w:cs="Arial"/>
      <w:vanish/>
      <w:sz w:val="16"/>
      <w:szCs w:val="16"/>
      <w:lang w:val="ru-KZ" w:eastAsia="ru-KZ"/>
    </w:rPr>
  </w:style>
  <w:style w:type="paragraph" w:customStyle="1" w:styleId="comment-form-input-wrap">
    <w:name w:val="comment-form-input-wrap"/>
    <w:basedOn w:val="a"/>
    <w:rsid w:val="00B0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omment-req-wrap">
    <w:name w:val="comment-req-wrap"/>
    <w:basedOn w:val="a0"/>
    <w:rsid w:val="00B06203"/>
  </w:style>
  <w:style w:type="paragraph" w:customStyle="1" w:styleId="comment-form-cookies-consent">
    <w:name w:val="comment-form-cookies-consent"/>
    <w:basedOn w:val="a"/>
    <w:rsid w:val="00B0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form-submit">
    <w:name w:val="form-submit"/>
    <w:basedOn w:val="a"/>
    <w:rsid w:val="00B0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62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KZ"/>
    </w:rPr>
  </w:style>
  <w:style w:type="character" w:customStyle="1" w:styleId="z-2">
    <w:name w:val="z-Конец формы Знак"/>
    <w:basedOn w:val="a0"/>
    <w:link w:val="z-1"/>
    <w:uiPriority w:val="99"/>
    <w:semiHidden/>
    <w:rsid w:val="00B06203"/>
    <w:rPr>
      <w:rFonts w:ascii="Arial" w:eastAsia="Times New Roman" w:hAnsi="Arial" w:cs="Arial"/>
      <w:vanish/>
      <w:sz w:val="16"/>
      <w:szCs w:val="16"/>
      <w:lang w:val="ru-KZ" w:eastAsia="ru-KZ"/>
    </w:rPr>
  </w:style>
  <w:style w:type="character" w:customStyle="1" w:styleId="post-date">
    <w:name w:val="post-date"/>
    <w:basedOn w:val="a0"/>
    <w:rsid w:val="00B06203"/>
  </w:style>
  <w:style w:type="character" w:customStyle="1" w:styleId="tee0f6848">
    <w:name w:val="tee0f6848"/>
    <w:basedOn w:val="a0"/>
    <w:rsid w:val="00B06203"/>
  </w:style>
  <w:style w:type="character" w:customStyle="1" w:styleId="t68dafa9d">
    <w:name w:val="t68dafa9d"/>
    <w:basedOn w:val="a0"/>
    <w:rsid w:val="00B06203"/>
  </w:style>
  <w:style w:type="character" w:styleId="a7">
    <w:name w:val="Unresolved Mention"/>
    <w:basedOn w:val="a0"/>
    <w:uiPriority w:val="99"/>
    <w:semiHidden/>
    <w:unhideWhenUsed/>
    <w:rsid w:val="00984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341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5289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9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313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5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34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54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58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4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63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81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24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02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79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038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402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954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9957868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076992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96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8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0068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91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6539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49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318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821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483232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30745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0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87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8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61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4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425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551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62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89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980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812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02127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838866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893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205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7194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053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2502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032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631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54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4287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73361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8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84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83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727988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single" w:sz="6" w:space="16" w:color="EDEDED"/>
                                    <w:left w:val="single" w:sz="6" w:space="16" w:color="EDEDED"/>
                                    <w:bottom w:val="single" w:sz="6" w:space="16" w:color="EDEDED"/>
                                    <w:right w:val="single" w:sz="6" w:space="16" w:color="EDEDED"/>
                                  </w:divBdr>
                                  <w:divsChild>
                                    <w:div w:id="1839736262">
                                      <w:marLeft w:val="17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7861">
                                          <w:marLeft w:val="0"/>
                                          <w:marRight w:val="0"/>
                                          <w:marTop w:val="10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75476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47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32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9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52679">
                                          <w:marLeft w:val="0"/>
                                          <w:marRight w:val="-3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1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40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55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1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3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34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581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88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7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11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452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215499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94013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3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4695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467693"/>
                                    <w:left w:val="none" w:sz="0" w:space="0" w:color="467693"/>
                                    <w:bottom w:val="single" w:sz="12" w:space="0" w:color="467693"/>
                                    <w:right w:val="none" w:sz="0" w:space="0" w:color="467693"/>
                                  </w:divBdr>
                                </w:div>
                                <w:div w:id="82805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8390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467693"/>
                                    <w:left w:val="none" w:sz="0" w:space="0" w:color="467693"/>
                                    <w:bottom w:val="single" w:sz="12" w:space="0" w:color="467693"/>
                                    <w:right w:val="none" w:sz="0" w:space="0" w:color="467693"/>
                                  </w:divBdr>
                                </w:div>
                                <w:div w:id="54086980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467693"/>
                                    <w:left w:val="none" w:sz="0" w:space="0" w:color="467693"/>
                                    <w:bottom w:val="single" w:sz="12" w:space="0" w:color="467693"/>
                                    <w:right w:val="none" w:sz="0" w:space="0" w:color="467693"/>
                                  </w:divBdr>
                                </w:div>
                                <w:div w:id="8199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0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0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0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3070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744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7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43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61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12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683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47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267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4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875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6849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8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45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088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613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022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64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61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285287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0715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699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19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08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77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24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8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8" w:color="auto"/>
                                                                                        <w:right w:val="none" w:sz="0" w:space="15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674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8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8" w:color="auto"/>
                                                                                        <w:right w:val="none" w:sz="0" w:space="15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5487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8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8" w:color="auto"/>
                                                                                        <w:right w:val="none" w:sz="0" w:space="15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509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44409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467693"/>
                                    <w:left w:val="none" w:sz="0" w:space="0" w:color="467693"/>
                                    <w:bottom w:val="single" w:sz="12" w:space="0" w:color="467693"/>
                                    <w:right w:val="none" w:sz="0" w:space="0" w:color="467693"/>
                                  </w:divBdr>
                                </w:div>
                                <w:div w:id="3693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0046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16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5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467693"/>
                                    <w:left w:val="none" w:sz="0" w:space="0" w:color="467693"/>
                                    <w:bottom w:val="none" w:sz="0" w:space="0" w:color="auto"/>
                                    <w:right w:val="none" w:sz="0" w:space="0" w:color="467693"/>
                                  </w:divBdr>
                                </w:div>
                                <w:div w:id="98415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73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836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467693"/>
                                    <w:left w:val="none" w:sz="0" w:space="0" w:color="467693"/>
                                    <w:bottom w:val="none" w:sz="0" w:space="0" w:color="auto"/>
                                    <w:right w:val="none" w:sz="0" w:space="0" w:color="46769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3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116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0520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Делл</dc:creator>
  <cp:keywords/>
  <dc:description/>
  <cp:lastModifiedBy>Айгуль Игисинова</cp:lastModifiedBy>
  <cp:revision>7</cp:revision>
  <dcterms:created xsi:type="dcterms:W3CDTF">2023-11-22T06:21:00Z</dcterms:created>
  <dcterms:modified xsi:type="dcterms:W3CDTF">2024-02-27T16:50:00Z</dcterms:modified>
</cp:coreProperties>
</file>