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4" w:rsidRPr="001C3B84" w:rsidRDefault="001C3B84" w:rsidP="001C3B8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43434"/>
          <w:sz w:val="20"/>
          <w:szCs w:val="20"/>
          <w:lang w:val="ru-RU"/>
        </w:rPr>
      </w:pPr>
      <w:bookmarkStart w:id="0" w:name="_GoBack"/>
      <w:bookmarkEnd w:id="0"/>
      <w:r w:rsidRPr="001C3B84">
        <w:rPr>
          <w:rFonts w:ascii="Arial" w:eastAsia="Times New Roman" w:hAnsi="Arial" w:cs="Arial"/>
          <w:color w:val="343434"/>
          <w:sz w:val="20"/>
          <w:szCs w:val="20"/>
          <w:lang w:val="ru-RU"/>
        </w:rPr>
        <w:t>БАСКЕТБОЛ КАК СРЕДСТВО РАЗВИТИЯ ДВИГАТЕЛЬНЫХ СПОСОБНОСТЕЙ У УЧАЩИХСЯ.</w:t>
      </w:r>
    </w:p>
    <w:p w:rsidR="001C3B84" w:rsidRDefault="001C3B8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Физическая активность играет в нашей жизни огромную роль, но только часть из нас занимается какой-нибудь спортивной дисциплиной регулярно. Каждый в состоянии найти такое спортивное занятие, которое доставит ему удовольст</w:t>
      </w:r>
      <w:r w:rsidR="001862F5">
        <w:rPr>
          <w:rFonts w:ascii="Arial" w:hAnsi="Arial" w:cs="Arial"/>
          <w:color w:val="333333"/>
          <w:sz w:val="21"/>
          <w:szCs w:val="21"/>
          <w:lang w:val="ru-RU"/>
        </w:rPr>
        <w:t>вие. Большинство школьников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 предпочитают активные виды спорта такие как, футбол, волейбол, пляжный волейбол, баскетбол, коньки. Девушки большее предпочтение отдают фитнесу, спортивным танцам и плаванью. Юноши – футболу, баскетболу, походам в тренажёрный зал.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Каждый человек знает, что баскетбол – это игра атлетических, ловких, выносливых, быстрых и упорных. В этой спортивной игре присутствует командное единоборство, в котором ценится индивидуальный стиль и кооперация в решении тактических задач команды. Постоянная смена характера игровых действий, высокая эмоциональность воспитывает здоровых, физически сильны</w:t>
      </w:r>
      <w:r>
        <w:rPr>
          <w:rFonts w:ascii="Arial" w:hAnsi="Arial" w:cs="Arial"/>
          <w:color w:val="333333"/>
          <w:sz w:val="21"/>
          <w:szCs w:val="21"/>
          <w:lang w:val="ru-RU"/>
        </w:rPr>
        <w:t>х людей устойчивых к стрессу.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Баскетбол как особо подвижная игра с максимальным уровнем физической нагрузки решает задачи по укреплению здоровья студентов, развитию ловкости и координации, быстроты реакции, а также закаливанию их характера, воспитанию духа коллективизма и соперничества, ответственности.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Развитие двигательных способностей или навыков – это долгий, сложный и кропотливый процесс, позволяющий довести выполнение некоторых простых актов до автоматизма. Посредством игры в баскетбол студенты развивают такие навыки как ведение мяча, точная передача мяча товарищу по команде, обход соперника, попадание в кольцо. Однако</w:t>
      </w:r>
      <w:r w:rsidR="001862F5">
        <w:rPr>
          <w:rFonts w:ascii="Arial" w:hAnsi="Arial" w:cs="Arial"/>
          <w:color w:val="333333"/>
          <w:sz w:val="21"/>
          <w:szCs w:val="21"/>
          <w:lang w:val="ru-RU"/>
        </w:rPr>
        <w:t>,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 чтобы эти навыки были предельно точны и эфф</w:t>
      </w:r>
      <w:r>
        <w:rPr>
          <w:rFonts w:ascii="Arial" w:hAnsi="Arial" w:cs="Arial"/>
          <w:color w:val="333333"/>
          <w:sz w:val="21"/>
          <w:szCs w:val="21"/>
          <w:lang w:val="ru-RU"/>
        </w:rPr>
        <w:t>ективны во время игры, учащимся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 необходимо иметь хотя бы базовый уровень физической подготовки.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Более того баскетбол развив</w:t>
      </w:r>
      <w:r>
        <w:rPr>
          <w:rFonts w:ascii="Arial" w:hAnsi="Arial" w:cs="Arial"/>
          <w:color w:val="333333"/>
          <w:sz w:val="21"/>
          <w:szCs w:val="21"/>
          <w:lang w:val="ru-RU"/>
        </w:rPr>
        <w:t>ает у учащихся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 целый комплекс полезных двигательных способностей, таких как быстрая передача мяча, обход соперника, попадание мячом в корзину и т.д. Также физические упражнения, основанные на данной </w:t>
      </w:r>
      <w:proofErr w:type="gramStart"/>
      <w:r w:rsidRPr="00473A44">
        <w:rPr>
          <w:rFonts w:ascii="Arial" w:hAnsi="Arial" w:cs="Arial"/>
          <w:color w:val="333333"/>
          <w:sz w:val="21"/>
          <w:szCs w:val="21"/>
          <w:lang w:val="ru-RU"/>
        </w:rPr>
        <w:t>игре</w:t>
      </w:r>
      <w:proofErr w:type="gramEnd"/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 способствуют поддержанию и улучшению физической фор</w:t>
      </w:r>
      <w:r>
        <w:rPr>
          <w:rFonts w:ascii="Arial" w:hAnsi="Arial" w:cs="Arial"/>
          <w:color w:val="333333"/>
          <w:sz w:val="21"/>
          <w:szCs w:val="21"/>
          <w:lang w:val="ru-RU"/>
        </w:rPr>
        <w:t>мы учеников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t>, положи</w:t>
      </w:r>
      <w:r>
        <w:rPr>
          <w:rFonts w:ascii="Arial" w:hAnsi="Arial" w:cs="Arial"/>
          <w:color w:val="333333"/>
          <w:sz w:val="21"/>
          <w:szCs w:val="21"/>
          <w:lang w:val="ru-RU"/>
        </w:rPr>
        <w:t>тельно влияют на их здоровье.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>Баскетбол состоит из естественных движений (ходьба, бег, прыжки) и специфических двигательных действий без мяча (остановки, повороты, передвижения приставными шагами, финты и т. д.), а также с мячом (ловля, передача, ведение, броски), что, в свою очередь, требует применения скоростных, скоростно-силовых и координационных способностей, гибкости и выносливости. При занятии баскетболом развивается глазомер, расширяется поле зрения, разнообразие движений способствует укреплению нервной системы, двигательного аппарата, улучшению обмена веществ и деятельность всех систем организма. Игра в баскетбол положительно сказывается на развитии координационных и скоростных способностей, что имеет важное значение, как в профессиональной деятельности игроков, так и в повседневной жизни обучающихся.</w:t>
      </w:r>
    </w:p>
    <w:p w:rsidR="00473A44" w:rsidRPr="00473A44" w:rsidRDefault="00473A44" w:rsidP="00473A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473A44">
        <w:rPr>
          <w:rFonts w:ascii="Arial" w:hAnsi="Arial" w:cs="Arial"/>
          <w:color w:val="333333"/>
          <w:sz w:val="21"/>
          <w:szCs w:val="21"/>
          <w:lang w:val="ru-RU"/>
        </w:rPr>
        <w:t xml:space="preserve">В современных условиях значительно увеличился объём деятельности, осуществляемой в вероятностных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движения и их биохимической рациональности. Все эти качества или способности в теории физического воспитания связывают с понятиями скорость и ловкость – способность человека быстро, оперативно, целесообразно, то есть наиболее рационально, осваивать новые двигательные действия, успешно решать двигательные задачи в изменяющихся условиях. Занятия баскетболом, также помогают </w:t>
      </w:r>
      <w:r w:rsidRPr="00473A44">
        <w:rPr>
          <w:rFonts w:ascii="Arial" w:hAnsi="Arial" w:cs="Arial"/>
          <w:color w:val="333333"/>
          <w:sz w:val="21"/>
          <w:szCs w:val="21"/>
          <w:lang w:val="ru-RU"/>
        </w:rPr>
        <w:lastRenderedPageBreak/>
        <w:t>формировать настойчивость, смелость, решительность, честность, уверенность в себе, чувство коллективизма. Такое всестороннее и комплексное воздействие на занимающихся дает право считать баскетбол не только увлекательным видом спорта, но и одним из наиболее действенных средств физического и нравственного воспитания.</w:t>
      </w:r>
    </w:p>
    <w:p w:rsidR="005B4788" w:rsidRPr="00473A44" w:rsidRDefault="005B4788">
      <w:pPr>
        <w:rPr>
          <w:lang w:val="ru-RU"/>
        </w:rPr>
      </w:pPr>
    </w:p>
    <w:sectPr w:rsidR="005B4788" w:rsidRPr="00473A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44"/>
    <w:rsid w:val="001862F5"/>
    <w:rsid w:val="001C3B84"/>
    <w:rsid w:val="004222DA"/>
    <w:rsid w:val="00473A44"/>
    <w:rsid w:val="005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C17"/>
  <w15:chartTrackingRefBased/>
  <w15:docId w15:val="{AA9473B2-56BF-4F3B-8833-90530A8B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The_BIG_user_07</dc:creator>
  <cp:keywords/>
  <dc:description/>
  <cp:lastModifiedBy>Tatyana</cp:lastModifiedBy>
  <cp:revision>7</cp:revision>
  <dcterms:created xsi:type="dcterms:W3CDTF">2024-04-29T14:07:00Z</dcterms:created>
  <dcterms:modified xsi:type="dcterms:W3CDTF">2024-04-29T16:30:00Z</dcterms:modified>
</cp:coreProperties>
</file>