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8F636" w14:textId="374D75B5" w:rsidR="006B15A5" w:rsidRPr="00EF79F7" w:rsidRDefault="00773F57" w:rsidP="00EF79F7">
      <w:pPr>
        <w:spacing w:after="0"/>
        <w:ind w:firstLine="709"/>
        <w:jc w:val="right"/>
        <w:rPr>
          <w:b/>
          <w:bCs/>
          <w:lang w:val="en-US"/>
        </w:rPr>
      </w:pPr>
      <w:bookmarkStart w:id="0" w:name="_GoBack"/>
      <w:bookmarkEnd w:id="0"/>
      <w:r>
        <w:rPr>
          <w:b/>
          <w:bCs/>
          <w:lang w:val="kk-KZ"/>
        </w:rPr>
        <w:t>Мұқан Нұрзат</w:t>
      </w:r>
      <w:r w:rsidR="006B15A5" w:rsidRPr="00EF79F7">
        <w:rPr>
          <w:b/>
          <w:bCs/>
          <w:lang w:val="en-US"/>
        </w:rPr>
        <w:t xml:space="preserve">, PhD, </w:t>
      </w:r>
      <w:proofErr w:type="spellStart"/>
      <w:r w:rsidR="006B15A5" w:rsidRPr="00EF79F7">
        <w:rPr>
          <w:b/>
          <w:bCs/>
          <w:lang w:val="en-US"/>
        </w:rPr>
        <w:t>дінтану</w:t>
      </w:r>
      <w:proofErr w:type="spellEnd"/>
      <w:r w:rsidR="006B15A5" w:rsidRPr="00EF79F7">
        <w:rPr>
          <w:b/>
          <w:bCs/>
          <w:lang w:val="en-US"/>
        </w:rPr>
        <w:t xml:space="preserve"> </w:t>
      </w:r>
      <w:proofErr w:type="spellStart"/>
      <w:r w:rsidR="006B15A5" w:rsidRPr="00EF79F7">
        <w:rPr>
          <w:b/>
          <w:bCs/>
          <w:lang w:val="en-US"/>
        </w:rPr>
        <w:t>және</w:t>
      </w:r>
      <w:proofErr w:type="spellEnd"/>
      <w:r w:rsidR="006B15A5" w:rsidRPr="00EF79F7">
        <w:rPr>
          <w:b/>
          <w:bCs/>
          <w:lang w:val="en-US"/>
        </w:rPr>
        <w:t xml:space="preserve"> </w:t>
      </w:r>
      <w:proofErr w:type="spellStart"/>
      <w:r w:rsidR="006B15A5" w:rsidRPr="00EF79F7">
        <w:rPr>
          <w:b/>
          <w:bCs/>
          <w:lang w:val="en-US"/>
        </w:rPr>
        <w:t>мәдениеттану</w:t>
      </w:r>
      <w:proofErr w:type="spellEnd"/>
      <w:r w:rsidR="006B15A5" w:rsidRPr="00EF79F7">
        <w:rPr>
          <w:b/>
          <w:bCs/>
          <w:lang w:val="en-US"/>
        </w:rPr>
        <w:t xml:space="preserve"> </w:t>
      </w:r>
    </w:p>
    <w:p w14:paraId="777A3394" w14:textId="07F6418B" w:rsidR="006B15A5" w:rsidRPr="00EF79F7" w:rsidRDefault="006B15A5" w:rsidP="00EF79F7">
      <w:pPr>
        <w:spacing w:after="0"/>
        <w:ind w:firstLine="709"/>
        <w:jc w:val="right"/>
        <w:rPr>
          <w:b/>
          <w:bCs/>
          <w:lang w:val="en-US"/>
        </w:rPr>
      </w:pPr>
      <w:proofErr w:type="spellStart"/>
      <w:r w:rsidRPr="00EF79F7">
        <w:rPr>
          <w:b/>
          <w:bCs/>
          <w:lang w:val="en-US"/>
        </w:rPr>
        <w:t>кафедрасының</w:t>
      </w:r>
      <w:proofErr w:type="spellEnd"/>
      <w:r w:rsidRPr="00EF79F7">
        <w:rPr>
          <w:b/>
          <w:bCs/>
          <w:lang w:val="en-US"/>
        </w:rPr>
        <w:t xml:space="preserve"> </w:t>
      </w:r>
      <w:r w:rsidR="00773F57">
        <w:rPr>
          <w:b/>
          <w:bCs/>
          <w:lang w:val="kk-KZ"/>
        </w:rPr>
        <w:t>доцент м.а.</w:t>
      </w:r>
      <w:r w:rsidRPr="00EF79F7">
        <w:rPr>
          <w:b/>
          <w:bCs/>
          <w:lang w:val="en-US"/>
        </w:rPr>
        <w:t xml:space="preserve"> </w:t>
      </w:r>
    </w:p>
    <w:p w14:paraId="2081F2D8" w14:textId="55539BFC" w:rsidR="00EF79F7" w:rsidRPr="00AE6D95" w:rsidRDefault="00773F57" w:rsidP="002B1B16">
      <w:pPr>
        <w:spacing w:after="0"/>
        <w:ind w:firstLine="709"/>
        <w:jc w:val="right"/>
        <w:rPr>
          <w:b/>
          <w:bCs/>
          <w:lang w:val="en-US"/>
        </w:rPr>
      </w:pPr>
      <w:r>
        <w:rPr>
          <w:b/>
          <w:bCs/>
          <w:lang w:val="kk-KZ" w:bidi="ar-EG"/>
        </w:rPr>
        <w:t>Джуматаева Айгуль Нурлановна</w:t>
      </w:r>
      <w:r w:rsidR="006B15A5" w:rsidRPr="00AE6D95">
        <w:rPr>
          <w:b/>
          <w:bCs/>
          <w:lang w:val="en-US"/>
        </w:rPr>
        <w:t xml:space="preserve">, </w:t>
      </w:r>
      <w:proofErr w:type="spellStart"/>
      <w:r w:rsidR="006B15A5" w:rsidRPr="00773F57">
        <w:rPr>
          <w:b/>
          <w:bCs/>
        </w:rPr>
        <w:t>әл</w:t>
      </w:r>
      <w:proofErr w:type="spellEnd"/>
      <w:r w:rsidR="006B15A5" w:rsidRPr="00AE6D95">
        <w:rPr>
          <w:b/>
          <w:bCs/>
          <w:lang w:val="en-US"/>
        </w:rPr>
        <w:t>-</w:t>
      </w:r>
      <w:r w:rsidR="006B15A5" w:rsidRPr="00773F57">
        <w:rPr>
          <w:b/>
          <w:bCs/>
        </w:rPr>
        <w:t>Фараби</w:t>
      </w:r>
      <w:r w:rsidR="006B15A5" w:rsidRPr="00AE6D95">
        <w:rPr>
          <w:b/>
          <w:bCs/>
          <w:lang w:val="en-US"/>
        </w:rPr>
        <w:t xml:space="preserve"> </w:t>
      </w:r>
      <w:proofErr w:type="spellStart"/>
      <w:r w:rsidR="006B15A5" w:rsidRPr="00773F57">
        <w:rPr>
          <w:b/>
          <w:bCs/>
        </w:rPr>
        <w:t>атындағы</w:t>
      </w:r>
      <w:proofErr w:type="spellEnd"/>
      <w:r w:rsidR="006B15A5" w:rsidRPr="00AE6D95">
        <w:rPr>
          <w:b/>
          <w:bCs/>
          <w:lang w:val="en-US"/>
        </w:rPr>
        <w:t xml:space="preserve"> </w:t>
      </w:r>
      <w:proofErr w:type="spellStart"/>
      <w:r w:rsidR="006B15A5" w:rsidRPr="00773F57">
        <w:rPr>
          <w:b/>
          <w:bCs/>
        </w:rPr>
        <w:t>ҚазҰУ</w:t>
      </w:r>
      <w:proofErr w:type="spellEnd"/>
      <w:r w:rsidR="006B15A5" w:rsidRPr="00AE6D95">
        <w:rPr>
          <w:b/>
          <w:bCs/>
          <w:lang w:val="en-US"/>
        </w:rPr>
        <w:t xml:space="preserve"> </w:t>
      </w:r>
      <w:r w:rsidR="006B15A5" w:rsidRPr="00773F57">
        <w:rPr>
          <w:b/>
          <w:bCs/>
        </w:rPr>
        <w:t>магистранты</w:t>
      </w:r>
      <w:r w:rsidR="006B15A5" w:rsidRPr="00AE6D95">
        <w:rPr>
          <w:b/>
          <w:bCs/>
          <w:lang w:val="en-US"/>
        </w:rPr>
        <w:t xml:space="preserve"> </w:t>
      </w:r>
    </w:p>
    <w:p w14:paraId="0F76D54C" w14:textId="5CE17589" w:rsidR="002B1B16" w:rsidRPr="00AE6D95" w:rsidRDefault="002B1B16" w:rsidP="00AE6D95">
      <w:pPr>
        <w:spacing w:after="0"/>
        <w:ind w:firstLine="709"/>
        <w:jc w:val="both"/>
        <w:rPr>
          <w:b/>
          <w:bCs/>
          <w:lang w:val="en-US"/>
        </w:rPr>
      </w:pPr>
    </w:p>
    <w:p w14:paraId="48BD19B5" w14:textId="77777777" w:rsidR="002B1B16" w:rsidRPr="002B1B16" w:rsidRDefault="002B1B16" w:rsidP="00AE6D95">
      <w:pPr>
        <w:spacing w:after="0"/>
        <w:ind w:firstLine="709"/>
        <w:jc w:val="both"/>
        <w:rPr>
          <w:b/>
          <w:bCs/>
          <w:lang w:val="kk-KZ"/>
        </w:rPr>
      </w:pPr>
      <w:r w:rsidRPr="002B1B16">
        <w:rPr>
          <w:b/>
          <w:bCs/>
          <w:lang w:val="kk-KZ"/>
        </w:rPr>
        <w:t>Әл-Фараби атындағы ҚазҰУ: исламтану білімінің маңызды орталығы</w:t>
      </w:r>
    </w:p>
    <w:p w14:paraId="19901AF5" w14:textId="77777777" w:rsidR="002B1B16" w:rsidRPr="002B1B16" w:rsidRDefault="002B1B16" w:rsidP="002B1B16">
      <w:pPr>
        <w:spacing w:after="0"/>
        <w:ind w:firstLine="709"/>
        <w:rPr>
          <w:lang w:val="kk-KZ"/>
        </w:rPr>
      </w:pPr>
    </w:p>
    <w:p w14:paraId="31807A2E" w14:textId="0393E473" w:rsidR="002B1B16" w:rsidRPr="002B1B16" w:rsidRDefault="002B1B16" w:rsidP="00AE6D95">
      <w:pPr>
        <w:spacing w:after="0"/>
        <w:ind w:firstLine="709"/>
        <w:jc w:val="both"/>
        <w:rPr>
          <w:lang w:val="kk-KZ"/>
        </w:rPr>
      </w:pPr>
      <w:r w:rsidRPr="002B1B16">
        <w:rPr>
          <w:lang w:val="kk-KZ"/>
        </w:rPr>
        <w:t>Қазіргі таңда жоғары білім беру жүйесі тек кәсіби маман даярлаумен ғана шектелмейді. Университеттер қоғамның рухани, мәдени және ғылыми дамуына ықпал ететін стратегиялық маңызды орталыққа айналып отыр. Осы тұрғыдан алғанда, әл-Фараби атындағы Қазақ ұлттық университеті еліміздің жетекші білім ордаларының бірі ретінде ғылым мен руханияттың тоғысқан кеңістігін қалыптастырып келеді.</w:t>
      </w:r>
    </w:p>
    <w:p w14:paraId="197A30AE" w14:textId="5BAFB158" w:rsidR="002B1B16" w:rsidRPr="002B1B16" w:rsidRDefault="002B1B16" w:rsidP="00AE6D95">
      <w:pPr>
        <w:spacing w:after="0"/>
        <w:ind w:firstLine="709"/>
        <w:jc w:val="both"/>
        <w:rPr>
          <w:lang w:val="kk-KZ"/>
        </w:rPr>
      </w:pPr>
      <w:r w:rsidRPr="002B1B16">
        <w:rPr>
          <w:lang w:val="kk-KZ"/>
        </w:rPr>
        <w:t>Университет құрамындағы Философия және саясаттану факультетіне қарасты Дінтану және мәдениеттану кафедрасы – Қазақстандағы дін және мәдениет мәселелерін ғылыми тұрғыдан зерттейтін іргелі орталықтардың бірі. Бұл кафедраның аясында жүзеге асырылатын исламтану бағытының орны ерекше. Себебі Алматы қаласында исламтану мамандарын даярлайтын жоғары оқу орындары санаулы ғана. Осы тұрғыдан алғанда, ҚазҰУ-дағы исламтану бағыты еліміз үшін стратегиялық маңызы бар білім беру алаңы болып табылады.</w:t>
      </w:r>
    </w:p>
    <w:p w14:paraId="4017CE93" w14:textId="7E336531" w:rsidR="002B1B16" w:rsidRPr="002B1B16" w:rsidRDefault="002B1B16" w:rsidP="00AE6D95">
      <w:pPr>
        <w:spacing w:after="0"/>
        <w:ind w:firstLine="709"/>
        <w:jc w:val="both"/>
        <w:rPr>
          <w:lang w:val="kk-KZ"/>
        </w:rPr>
      </w:pPr>
      <w:r w:rsidRPr="002B1B16">
        <w:rPr>
          <w:lang w:val="kk-KZ"/>
        </w:rPr>
        <w:t>Исламтану – тек діни білім беру саласы ғана емес, ол ислам өркениетінің тарихи, мәдени, философиялық және құқықтық қырларын кешенді түрде зерттейтін ғылыми бағыт. ҚазҰУ-дағы бұл бағдарлама студенттерге ислам дінінің қалыптасу кезеңінен бастап қазіргі заманға дейінгі даму эволюциясын терең меңгеруге мүмкіндік береді. Сонымен қатар мұсылмандық ойлау дәстүрі, діни мектептер, ислам құқықтық жүйесі мен сенімдік бағыттар жан-жақты қарастырылады.</w:t>
      </w:r>
    </w:p>
    <w:p w14:paraId="3CB20E67" w14:textId="14BDFC0B" w:rsidR="002B1B16" w:rsidRPr="002B1B16" w:rsidRDefault="002B1B16" w:rsidP="00AE6D95">
      <w:pPr>
        <w:spacing w:after="0"/>
        <w:ind w:firstLine="709"/>
        <w:jc w:val="both"/>
        <w:rPr>
          <w:lang w:val="kk-KZ"/>
        </w:rPr>
      </w:pPr>
      <w:r w:rsidRPr="002B1B16">
        <w:rPr>
          <w:lang w:val="kk-KZ"/>
        </w:rPr>
        <w:t>Бүгінгі жаһандану жағдайында дінді үстірт түсіну қоғам үшін түрлі қауіптер тудыруы мүмкін. Сондықтан исламды ғылыми негізде, объективті түрде зерттейтін мамандардың қажеттілігі артып отыр. ҚазҰУ-дағы исламтану бағыты дәл осы сұранысқа жауап береді. Мұнда білім алған студенттер тек діни сауатты ғана емес, сонымен қатар қоғамдағы діни үдерістерді талдай алатын, экстремизм мен радикализмге қарсы ғылыми көзқарас қалыптастыра алатын білікті маман ретінде қалыптасады.</w:t>
      </w:r>
    </w:p>
    <w:p w14:paraId="338A4D57" w14:textId="577AF38F" w:rsidR="002B1B16" w:rsidRPr="002B1B16" w:rsidRDefault="002B1B16" w:rsidP="00AE6D95">
      <w:pPr>
        <w:spacing w:after="0"/>
        <w:ind w:firstLine="709"/>
        <w:jc w:val="both"/>
        <w:rPr>
          <w:lang w:val="kk-KZ"/>
        </w:rPr>
      </w:pPr>
      <w:r w:rsidRPr="002B1B16">
        <w:rPr>
          <w:lang w:val="kk-KZ"/>
        </w:rPr>
        <w:t>Кафедраның ерекшелігі – пәнаралық тәсілді кеңінен қолдануында. Исламтану бағыты дінтану және мәдениеттану салаларымен тығыз байланыста жүзеге асырылады. Бұл өз кезегінде студенттердің дүниетанымын кеңейтіп, дінді тек сенім жүйесі ретінде емес, мәдени-әлеуметтік феномен ретінде қарастыруға мүмкіндік береді. Мұндай кешенді даярлық қазіргі қоғам талаптарына толық жауап береді.</w:t>
      </w:r>
    </w:p>
    <w:p w14:paraId="51A98772" w14:textId="22DE8C51" w:rsidR="002B1B16" w:rsidRPr="002B1B16" w:rsidRDefault="002B1B16" w:rsidP="00AE6D95">
      <w:pPr>
        <w:spacing w:after="0"/>
        <w:ind w:firstLine="709"/>
        <w:jc w:val="both"/>
        <w:rPr>
          <w:lang w:val="kk-KZ"/>
        </w:rPr>
      </w:pPr>
      <w:r w:rsidRPr="002B1B16">
        <w:rPr>
          <w:lang w:val="kk-KZ"/>
        </w:rPr>
        <w:t xml:space="preserve">Сонымен қатар кафедрада жүргізілетін ғылыми-зерттеу жұмыстары да исламтану бағытының дамуына үлкен үлес қосып отыр. Ғалымдар діни сана, жастардың дүниетанымы, ислам өркениетінің құндылықтары, дінаралық </w:t>
      </w:r>
      <w:r w:rsidRPr="002B1B16">
        <w:rPr>
          <w:lang w:val="kk-KZ"/>
        </w:rPr>
        <w:lastRenderedPageBreak/>
        <w:t>диалог және мәдени өзара ықпалдастық мәселелерін зерттеумен айналысады. Бұл зерттеулер тек теориялық тұрғыда ғана емес, қоғамдағы нақты мәселелерді шешуге бағытталған практикалық маңызға да ие.</w:t>
      </w:r>
    </w:p>
    <w:p w14:paraId="680DCC13" w14:textId="4EB9D152" w:rsidR="002B1B16" w:rsidRPr="002B1B16" w:rsidRDefault="002B1B16" w:rsidP="00AE6D95">
      <w:pPr>
        <w:spacing w:after="0"/>
        <w:ind w:firstLine="709"/>
        <w:jc w:val="both"/>
        <w:rPr>
          <w:lang w:val="kk-KZ"/>
        </w:rPr>
      </w:pPr>
      <w:r w:rsidRPr="002B1B16">
        <w:rPr>
          <w:lang w:val="kk-KZ"/>
        </w:rPr>
        <w:t>ҚазҰУ-дағы исламтану мектебінің тағы бір маңызды қыры – оның халықаралық деңгейдегі байланыстары. Түркия, Мысыр, Ресей және басқа да елдердің жетекші университеттерімен орнатылған әріптестік студенттерге академиялық ұтқырлық бағдарламаларына қатысуға, шетелдік тәжірибе алмасуға мүмкіндік береді. Бұл өз кезегінде олардың кәсіби деңгейін арттырып, әлемдік ғылыми кеңістікке шығуына жол ашады.</w:t>
      </w:r>
    </w:p>
    <w:p w14:paraId="5CE207DD" w14:textId="49A02515" w:rsidR="002B1B16" w:rsidRPr="002B1B16" w:rsidRDefault="002B1B16" w:rsidP="00AE6D95">
      <w:pPr>
        <w:spacing w:after="0"/>
        <w:ind w:firstLine="709"/>
        <w:jc w:val="both"/>
        <w:rPr>
          <w:lang w:val="kk-KZ"/>
        </w:rPr>
      </w:pPr>
      <w:r w:rsidRPr="002B1B16">
        <w:rPr>
          <w:lang w:val="kk-KZ"/>
        </w:rPr>
        <w:t>Исламтану бағытының қоғам үшін маңызы ерекше. Қазақстан сияқты көпконфессиялы мемлекетте діни тұрақтылық пен келісімді сақтау – маңызды міндеттердің бірі. Осы тұрғыдан алғанда, ҚазҰУ-да даярланатын исламтанушы мамандар елдегі рухани тұрақтылықты нығайтуға, діни сауаттылықты арттыруға және қоғамдағы келісімді сақтауға өз үлесін қосып келеді.</w:t>
      </w:r>
    </w:p>
    <w:p w14:paraId="5066FA0F" w14:textId="66549135" w:rsidR="002B1B16" w:rsidRPr="002B1B16" w:rsidRDefault="002B1B16" w:rsidP="00AE6D95">
      <w:pPr>
        <w:spacing w:after="0"/>
        <w:ind w:firstLine="709"/>
        <w:jc w:val="both"/>
        <w:rPr>
          <w:lang w:val="kk-KZ"/>
        </w:rPr>
      </w:pPr>
      <w:r w:rsidRPr="002B1B16">
        <w:rPr>
          <w:lang w:val="kk-KZ"/>
        </w:rPr>
        <w:t>Қорыта айтқанда, әл-Фараби атындағы Қазақ ұлттық университетіндегі Дінтану және мәдениеттану кафедрасының исламтану бағыты – еліміздегі сирек әрі маңызды білім беру салаларының бірі. Бұл бағыт ғылым мен руханиятты ұштастыра отырып, бәсекеге қабілетті, кең дүниетанымды, қоғам алдындағы жауапкершілікті сезінетін мамандар даярлауға бағытталған. Сондықтан бұл академиялық орта – тек университеттің ғана емес, бүкіл елдің рухани-интеллектуалдық дамуына қызмет ететін маңызды құрылым болып табылады.</w:t>
      </w:r>
    </w:p>
    <w:p w14:paraId="31428802" w14:textId="6762BB75" w:rsidR="00EF79F7" w:rsidRDefault="00BC79E6" w:rsidP="006B15A5">
      <w:pPr>
        <w:spacing w:after="0"/>
        <w:ind w:firstLine="709"/>
        <w:jc w:val="both"/>
      </w:pPr>
      <w:hyperlink r:id="rId4" w:history="1">
        <w:r w:rsidR="00773F57" w:rsidRPr="00086928">
          <w:rPr>
            <w:rStyle w:val="Hyperlink"/>
          </w:rPr>
          <w:t>https://farabi.university/</w:t>
        </w:r>
      </w:hyperlink>
    </w:p>
    <w:p w14:paraId="7DF74239" w14:textId="77777777" w:rsidR="00773F57" w:rsidRPr="00773F57" w:rsidRDefault="00773F57" w:rsidP="006B15A5">
      <w:pPr>
        <w:spacing w:after="0"/>
        <w:ind w:firstLine="709"/>
        <w:jc w:val="both"/>
        <w:rPr>
          <w:lang w:val="en-US"/>
        </w:rPr>
      </w:pPr>
    </w:p>
    <w:sectPr w:rsidR="00773F57" w:rsidRPr="00773F5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F1"/>
    <w:rsid w:val="002B1B16"/>
    <w:rsid w:val="006B15A5"/>
    <w:rsid w:val="006C0B77"/>
    <w:rsid w:val="00773F57"/>
    <w:rsid w:val="008242FF"/>
    <w:rsid w:val="00870751"/>
    <w:rsid w:val="00922C48"/>
    <w:rsid w:val="00AB18F1"/>
    <w:rsid w:val="00AE6D95"/>
    <w:rsid w:val="00B915B7"/>
    <w:rsid w:val="00BC79E6"/>
    <w:rsid w:val="00EA59DF"/>
    <w:rsid w:val="00EE4070"/>
    <w:rsid w:val="00EF79F7"/>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F4A4"/>
  <w15:chartTrackingRefBased/>
  <w15:docId w15:val="{7D644D01-5F60-4798-97C1-42B7493F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5A5"/>
    <w:rPr>
      <w:color w:val="0563C1" w:themeColor="hyperlink"/>
      <w:u w:val="single"/>
    </w:rPr>
  </w:style>
  <w:style w:type="character" w:styleId="UnresolvedMention">
    <w:name w:val="Unresolved Mention"/>
    <w:basedOn w:val="DefaultParagraphFont"/>
    <w:uiPriority w:val="99"/>
    <w:semiHidden/>
    <w:unhideWhenUsed/>
    <w:rsid w:val="006B1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rabi.universi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2026-05-01T05:51:00Z</dcterms:created>
  <dcterms:modified xsi:type="dcterms:W3CDTF">2026-05-01T05:51:00Z</dcterms:modified>
</cp:coreProperties>
</file>