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0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5411"/>
        <w:gridCol w:w="1080"/>
        <w:gridCol w:w="142"/>
        <w:gridCol w:w="2268"/>
        <w:gridCol w:w="2268"/>
        <w:gridCol w:w="1701"/>
      </w:tblGrid>
      <w:tr w:rsidR="007E7AC8" w:rsidRPr="00F50E4A" w:rsidTr="007101CB">
        <w:tc>
          <w:tcPr>
            <w:tcW w:w="2156"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b/>
                <w:sz w:val="24"/>
                <w:szCs w:val="24"/>
                <w:lang w:val="kk-KZ"/>
              </w:rPr>
            </w:pPr>
            <w:r w:rsidRPr="00F50E4A">
              <w:rPr>
                <w:rFonts w:ascii="Times New Roman" w:hAnsi="Times New Roman" w:cs="Times New Roman"/>
                <w:b/>
                <w:bCs/>
                <w:color w:val="000000"/>
                <w:sz w:val="24"/>
                <w:szCs w:val="24"/>
                <w:shd w:val="clear" w:color="auto" w:fill="FFFFFF"/>
              </w:rPr>
              <w:t>Раздел</w:t>
            </w:r>
          </w:p>
        </w:tc>
        <w:tc>
          <w:tcPr>
            <w:tcW w:w="12870" w:type="dxa"/>
            <w:gridSpan w:val="6"/>
            <w:tcBorders>
              <w:top w:val="single" w:sz="4" w:space="0" w:color="auto"/>
              <w:left w:val="single" w:sz="4" w:space="0" w:color="auto"/>
              <w:bottom w:val="single" w:sz="4" w:space="0" w:color="auto"/>
              <w:right w:val="single" w:sz="4" w:space="0" w:color="auto"/>
            </w:tcBorders>
          </w:tcPr>
          <w:p w:rsidR="007E7AC8" w:rsidRPr="008B51C6" w:rsidRDefault="007E7AC8" w:rsidP="00A01657">
            <w:pPr>
              <w:pStyle w:val="a3"/>
              <w:spacing w:before="0" w:beforeAutospacing="0" w:after="0" w:afterAutospacing="0"/>
              <w:ind w:left="3702"/>
              <w:rPr>
                <w:b/>
                <w:color w:val="000000"/>
                <w:vertAlign w:val="superscript"/>
                <w:lang w:val="kk-KZ"/>
              </w:rPr>
            </w:pPr>
            <w:r w:rsidRPr="008B51C6">
              <w:rPr>
                <w:rFonts w:ascii="Open Sans" w:hAnsi="Open Sans"/>
                <w:b/>
                <w:color w:val="303030"/>
                <w:sz w:val="27"/>
                <w:szCs w:val="27"/>
                <w:shd w:val="clear" w:color="auto" w:fill="FFFFFF"/>
              </w:rPr>
              <w:t>Дизайн и технология</w:t>
            </w:r>
          </w:p>
        </w:tc>
      </w:tr>
      <w:tr w:rsidR="007E7AC8" w:rsidRPr="00F50E4A" w:rsidTr="007101CB">
        <w:trPr>
          <w:trHeight w:val="96"/>
        </w:trPr>
        <w:tc>
          <w:tcPr>
            <w:tcW w:w="2156"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b/>
                <w:sz w:val="24"/>
                <w:szCs w:val="24"/>
                <w:lang w:val="kk-KZ"/>
              </w:rPr>
            </w:pPr>
            <w:r w:rsidRPr="00F50E4A">
              <w:rPr>
                <w:rFonts w:ascii="Times New Roman" w:hAnsi="Times New Roman" w:cs="Times New Roman"/>
                <w:b/>
                <w:bCs/>
                <w:color w:val="000000"/>
                <w:sz w:val="24"/>
                <w:szCs w:val="24"/>
                <w:shd w:val="clear" w:color="auto" w:fill="FFFFFF"/>
              </w:rPr>
              <w:t>ФИО педагога</w:t>
            </w:r>
          </w:p>
        </w:tc>
        <w:tc>
          <w:tcPr>
            <w:tcW w:w="6491" w:type="dxa"/>
            <w:gridSpan w:val="2"/>
            <w:tcBorders>
              <w:top w:val="single" w:sz="4" w:space="0" w:color="auto"/>
              <w:left w:val="single" w:sz="4" w:space="0" w:color="auto"/>
              <w:bottom w:val="single" w:sz="4" w:space="0" w:color="auto"/>
              <w:right w:val="single" w:sz="4" w:space="0" w:color="auto"/>
            </w:tcBorders>
          </w:tcPr>
          <w:p w:rsidR="007E7AC8" w:rsidRPr="00F80836" w:rsidRDefault="007E7AC8" w:rsidP="00A01657">
            <w:pPr>
              <w:pStyle w:val="a3"/>
              <w:spacing w:before="0" w:beforeAutospacing="0" w:after="0" w:afterAutospacing="0"/>
              <w:rPr>
                <w:color w:val="000000"/>
              </w:rPr>
            </w:pPr>
          </w:p>
        </w:tc>
        <w:tc>
          <w:tcPr>
            <w:tcW w:w="6379" w:type="dxa"/>
            <w:gridSpan w:val="4"/>
            <w:tcBorders>
              <w:top w:val="single" w:sz="4" w:space="0" w:color="auto"/>
              <w:left w:val="single" w:sz="4" w:space="0" w:color="auto"/>
              <w:bottom w:val="single" w:sz="4" w:space="0" w:color="auto"/>
              <w:right w:val="single" w:sz="4" w:space="0" w:color="auto"/>
            </w:tcBorders>
          </w:tcPr>
          <w:p w:rsidR="007E7AC8" w:rsidRPr="00F80836" w:rsidRDefault="007E7AC8" w:rsidP="007101CB">
            <w:pPr>
              <w:pStyle w:val="a3"/>
              <w:spacing w:before="0" w:beforeAutospacing="0" w:after="0" w:afterAutospacing="0"/>
              <w:rPr>
                <w:b/>
                <w:color w:val="000000"/>
              </w:rPr>
            </w:pPr>
            <w:r w:rsidRPr="00F80836">
              <w:rPr>
                <w:b/>
                <w:color w:val="000000"/>
              </w:rPr>
              <w:t xml:space="preserve">Школа: </w:t>
            </w:r>
          </w:p>
        </w:tc>
      </w:tr>
      <w:tr w:rsidR="007E7AC8" w:rsidRPr="00F50E4A" w:rsidTr="007101CB">
        <w:trPr>
          <w:trHeight w:val="165"/>
        </w:trPr>
        <w:tc>
          <w:tcPr>
            <w:tcW w:w="2156"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b/>
                <w:sz w:val="24"/>
                <w:szCs w:val="24"/>
                <w:lang w:val="kk-KZ"/>
              </w:rPr>
            </w:pPr>
            <w:r w:rsidRPr="00F50E4A">
              <w:rPr>
                <w:rFonts w:ascii="Times New Roman" w:hAnsi="Times New Roman" w:cs="Times New Roman"/>
                <w:b/>
                <w:bCs/>
                <w:color w:val="000000"/>
                <w:sz w:val="24"/>
                <w:szCs w:val="24"/>
                <w:shd w:val="clear" w:color="auto" w:fill="FFFFFF"/>
              </w:rPr>
              <w:t>Дата</w:t>
            </w:r>
          </w:p>
        </w:tc>
        <w:tc>
          <w:tcPr>
            <w:tcW w:w="12870" w:type="dxa"/>
            <w:gridSpan w:val="6"/>
            <w:tcBorders>
              <w:top w:val="single" w:sz="4" w:space="0" w:color="auto"/>
              <w:left w:val="single" w:sz="4" w:space="0" w:color="auto"/>
              <w:bottom w:val="single" w:sz="4" w:space="0" w:color="auto"/>
              <w:right w:val="single" w:sz="4" w:space="0" w:color="auto"/>
            </w:tcBorders>
          </w:tcPr>
          <w:p w:rsidR="007E7AC8" w:rsidRPr="008B51C6" w:rsidRDefault="007E7AC8" w:rsidP="00A01657">
            <w:pPr>
              <w:pStyle w:val="a3"/>
              <w:spacing w:before="0" w:beforeAutospacing="0" w:after="0" w:afterAutospacing="0"/>
              <w:rPr>
                <w:color w:val="000000"/>
                <w:lang w:val="en-US"/>
              </w:rPr>
            </w:pPr>
          </w:p>
        </w:tc>
      </w:tr>
      <w:tr w:rsidR="007E7AC8" w:rsidRPr="00F50E4A" w:rsidTr="007101CB">
        <w:trPr>
          <w:trHeight w:val="150"/>
        </w:trPr>
        <w:tc>
          <w:tcPr>
            <w:tcW w:w="2156"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b/>
                <w:sz w:val="24"/>
                <w:szCs w:val="24"/>
                <w:lang w:val="kk-KZ"/>
              </w:rPr>
            </w:pPr>
            <w:r w:rsidRPr="00F50E4A">
              <w:rPr>
                <w:rFonts w:ascii="Times New Roman" w:hAnsi="Times New Roman" w:cs="Times New Roman"/>
                <w:b/>
                <w:bCs/>
                <w:color w:val="000000"/>
                <w:sz w:val="24"/>
                <w:szCs w:val="24"/>
                <w:shd w:val="clear" w:color="auto" w:fill="FFFFFF"/>
              </w:rPr>
              <w:t>Класс </w:t>
            </w:r>
          </w:p>
        </w:tc>
        <w:tc>
          <w:tcPr>
            <w:tcW w:w="5411"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pStyle w:val="AssignmentTemplate"/>
              <w:spacing w:before="0" w:after="0"/>
              <w:outlineLvl w:val="2"/>
              <w:rPr>
                <w:rFonts w:ascii="Times New Roman" w:hAnsi="Times New Roman" w:cs="Times New Roman"/>
                <w:color w:val="000000" w:themeColor="text1"/>
                <w:sz w:val="24"/>
                <w:szCs w:val="24"/>
                <w:lang w:val="ru-RU"/>
              </w:rPr>
            </w:pPr>
            <w:r w:rsidRPr="00F50E4A">
              <w:rPr>
                <w:rFonts w:ascii="Times New Roman" w:hAnsi="Times New Roman" w:cs="Times New Roman"/>
                <w:color w:val="000000" w:themeColor="text1"/>
                <w:sz w:val="24"/>
                <w:szCs w:val="24"/>
                <w:lang w:val="ru-RU"/>
              </w:rPr>
              <w:t xml:space="preserve">Количество присутствующих: </w:t>
            </w:r>
          </w:p>
        </w:tc>
        <w:tc>
          <w:tcPr>
            <w:tcW w:w="7459" w:type="dxa"/>
            <w:gridSpan w:val="5"/>
            <w:tcBorders>
              <w:top w:val="single" w:sz="4" w:space="0" w:color="auto"/>
              <w:left w:val="single" w:sz="4" w:space="0" w:color="auto"/>
              <w:bottom w:val="single" w:sz="4" w:space="0" w:color="auto"/>
              <w:right w:val="single" w:sz="4" w:space="0" w:color="auto"/>
            </w:tcBorders>
          </w:tcPr>
          <w:p w:rsidR="007E7AC8" w:rsidRPr="00F50E4A" w:rsidRDefault="007E7AC8" w:rsidP="00A01657">
            <w:pPr>
              <w:pStyle w:val="AssignmentTemplate"/>
              <w:spacing w:before="0" w:after="0"/>
              <w:outlineLvl w:val="2"/>
              <w:rPr>
                <w:rFonts w:ascii="Times New Roman" w:hAnsi="Times New Roman" w:cs="Times New Roman"/>
                <w:color w:val="000000" w:themeColor="text1"/>
                <w:sz w:val="24"/>
                <w:szCs w:val="24"/>
                <w:lang w:val="ru-RU"/>
              </w:rPr>
            </w:pPr>
            <w:r w:rsidRPr="00F50E4A">
              <w:rPr>
                <w:rFonts w:ascii="Times New Roman" w:hAnsi="Times New Roman" w:cs="Times New Roman"/>
                <w:color w:val="000000" w:themeColor="text1"/>
                <w:sz w:val="24"/>
                <w:szCs w:val="24"/>
                <w:lang w:val="ru-RU"/>
              </w:rPr>
              <w:t>отсутствующих:</w:t>
            </w:r>
          </w:p>
        </w:tc>
      </w:tr>
      <w:tr w:rsidR="007E7AC8" w:rsidRPr="00F50E4A" w:rsidTr="007101CB">
        <w:trPr>
          <w:trHeight w:val="150"/>
        </w:trPr>
        <w:tc>
          <w:tcPr>
            <w:tcW w:w="2156"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b/>
                <w:sz w:val="24"/>
                <w:szCs w:val="24"/>
                <w:lang w:val="kk-KZ"/>
              </w:rPr>
            </w:pPr>
            <w:r w:rsidRPr="00F50E4A">
              <w:rPr>
                <w:rFonts w:ascii="Times New Roman" w:hAnsi="Times New Roman" w:cs="Times New Roman"/>
                <w:b/>
                <w:bCs/>
                <w:color w:val="000000"/>
                <w:sz w:val="24"/>
                <w:szCs w:val="24"/>
                <w:shd w:val="clear" w:color="auto" w:fill="FFFFFF"/>
              </w:rPr>
              <w:t>Тема урока</w:t>
            </w:r>
          </w:p>
        </w:tc>
        <w:tc>
          <w:tcPr>
            <w:tcW w:w="12870" w:type="dxa"/>
            <w:gridSpan w:val="6"/>
            <w:tcBorders>
              <w:top w:val="single" w:sz="4" w:space="0" w:color="auto"/>
              <w:left w:val="single" w:sz="4" w:space="0" w:color="auto"/>
              <w:bottom w:val="single" w:sz="4" w:space="0" w:color="auto"/>
              <w:right w:val="single" w:sz="4" w:space="0" w:color="auto"/>
            </w:tcBorders>
          </w:tcPr>
          <w:p w:rsidR="007E7AC8" w:rsidRPr="00F50E4A" w:rsidRDefault="007E7AC8" w:rsidP="00A01657">
            <w:pPr>
              <w:pStyle w:val="AssignmentTemplate"/>
              <w:spacing w:before="0" w:after="0"/>
              <w:jc w:val="center"/>
              <w:outlineLvl w:val="2"/>
              <w:rPr>
                <w:rFonts w:ascii="Times New Roman" w:hAnsi="Times New Roman" w:cs="Times New Roman"/>
                <w:sz w:val="24"/>
                <w:szCs w:val="24"/>
                <w:lang w:val="ru-RU"/>
              </w:rPr>
            </w:pPr>
            <w:bookmarkStart w:id="0" w:name="_GoBack"/>
            <w:r w:rsidRPr="00F50E4A">
              <w:rPr>
                <w:rFonts w:ascii="Times New Roman" w:hAnsi="Times New Roman" w:cs="Times New Roman"/>
                <w:sz w:val="24"/>
                <w:szCs w:val="24"/>
                <w:lang w:val="ru-RU"/>
              </w:rPr>
              <w:t xml:space="preserve">Изучение материалов и техник изготовления национальных предметов </w:t>
            </w:r>
            <w:proofErr w:type="gramStart"/>
            <w:r w:rsidRPr="00F50E4A">
              <w:rPr>
                <w:rFonts w:ascii="Times New Roman" w:hAnsi="Times New Roman" w:cs="Times New Roman"/>
                <w:sz w:val="24"/>
                <w:szCs w:val="24"/>
                <w:lang w:val="ru-RU"/>
              </w:rPr>
              <w:t xml:space="preserve">быта  </w:t>
            </w:r>
            <w:bookmarkEnd w:id="0"/>
            <w:r w:rsidRPr="00F50E4A">
              <w:rPr>
                <w:rFonts w:ascii="Times New Roman" w:hAnsi="Times New Roman" w:cs="Times New Roman"/>
                <w:sz w:val="24"/>
                <w:szCs w:val="24"/>
                <w:lang w:val="ru-RU"/>
              </w:rPr>
              <w:t>(</w:t>
            </w:r>
            <w:proofErr w:type="spellStart"/>
            <w:proofErr w:type="gramEnd"/>
            <w:r w:rsidRPr="00F50E4A">
              <w:rPr>
                <w:rFonts w:ascii="Times New Roman" w:hAnsi="Times New Roman" w:cs="Times New Roman"/>
                <w:sz w:val="24"/>
                <w:szCs w:val="24"/>
                <w:lang w:val="ru-RU"/>
              </w:rPr>
              <w:t>торсык</w:t>
            </w:r>
            <w:proofErr w:type="spellEnd"/>
            <w:r w:rsidRPr="00F50E4A">
              <w:rPr>
                <w:rFonts w:ascii="Times New Roman" w:hAnsi="Times New Roman" w:cs="Times New Roman"/>
                <w:sz w:val="24"/>
                <w:szCs w:val="24"/>
                <w:lang w:val="ru-RU"/>
              </w:rPr>
              <w:t>, круглый стол)</w:t>
            </w:r>
          </w:p>
        </w:tc>
      </w:tr>
      <w:tr w:rsidR="007E7AC8" w:rsidRPr="00F50E4A" w:rsidTr="007101CB">
        <w:trPr>
          <w:trHeight w:val="126"/>
        </w:trPr>
        <w:tc>
          <w:tcPr>
            <w:tcW w:w="2156"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b/>
                <w:color w:val="000000" w:themeColor="text1"/>
                <w:sz w:val="24"/>
                <w:szCs w:val="24"/>
              </w:rPr>
            </w:pPr>
            <w:r w:rsidRPr="00F50E4A">
              <w:rPr>
                <w:rFonts w:ascii="Times New Roman" w:hAnsi="Times New Roman" w:cs="Times New Roman"/>
                <w:b/>
                <w:color w:val="000000" w:themeColor="text1"/>
                <w:sz w:val="24"/>
                <w:szCs w:val="24"/>
              </w:rPr>
              <w:t>Цели обучения, которые достигаются на данном уроке (ссылка на учебную программу)</w:t>
            </w:r>
          </w:p>
          <w:p w:rsidR="007E7AC8" w:rsidRPr="00F50E4A" w:rsidRDefault="007E7AC8" w:rsidP="00A01657">
            <w:pPr>
              <w:spacing w:after="0"/>
              <w:rPr>
                <w:rFonts w:ascii="Times New Roman" w:hAnsi="Times New Roman" w:cs="Times New Roman"/>
                <w:b/>
                <w:color w:val="000000" w:themeColor="text1"/>
                <w:sz w:val="24"/>
                <w:szCs w:val="24"/>
              </w:rPr>
            </w:pPr>
          </w:p>
        </w:tc>
        <w:tc>
          <w:tcPr>
            <w:tcW w:w="12870" w:type="dxa"/>
            <w:gridSpan w:val="6"/>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jc w:val="both"/>
              <w:rPr>
                <w:rFonts w:ascii="Times New Roman" w:hAnsi="Times New Roman" w:cs="Times New Roman"/>
                <w:sz w:val="24"/>
                <w:szCs w:val="24"/>
                <w:lang w:val="kk-KZ"/>
              </w:rPr>
            </w:pPr>
            <w:r w:rsidRPr="00F50E4A">
              <w:rPr>
                <w:rFonts w:ascii="Times New Roman" w:hAnsi="Times New Roman" w:cs="Times New Roman"/>
                <w:sz w:val="24"/>
                <w:szCs w:val="24"/>
              </w:rPr>
              <w:t>8.1.6.1</w:t>
            </w:r>
            <w:r w:rsidRPr="00F50E4A">
              <w:rPr>
                <w:rFonts w:ascii="Times New Roman" w:hAnsi="Times New Roman" w:cs="Times New Roman"/>
                <w:sz w:val="24"/>
                <w:szCs w:val="24"/>
                <w:lang w:val="kk-KZ"/>
              </w:rPr>
              <w:t xml:space="preserve"> - </w:t>
            </w:r>
            <w:r w:rsidRPr="00F50E4A">
              <w:rPr>
                <w:rFonts w:ascii="Times New Roman" w:hAnsi="Times New Roman" w:cs="Times New Roman"/>
                <w:sz w:val="24"/>
                <w:szCs w:val="24"/>
              </w:rPr>
              <w:t>Определять и обоснованно выбирать конструкционные, природные и искусственные материалы и способы обработки и отделки с учетом их свойств и назначения проектируемого объекта</w:t>
            </w:r>
          </w:p>
        </w:tc>
      </w:tr>
      <w:tr w:rsidR="007E7AC8" w:rsidRPr="00F50E4A" w:rsidTr="007101CB">
        <w:trPr>
          <w:trHeight w:val="135"/>
        </w:trPr>
        <w:tc>
          <w:tcPr>
            <w:tcW w:w="2156"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b/>
                <w:color w:val="000000" w:themeColor="text1"/>
                <w:sz w:val="24"/>
                <w:szCs w:val="24"/>
              </w:rPr>
            </w:pPr>
            <w:r w:rsidRPr="00F50E4A">
              <w:rPr>
                <w:rFonts w:ascii="Times New Roman" w:hAnsi="Times New Roman" w:cs="Times New Roman"/>
                <w:b/>
                <w:color w:val="000000" w:themeColor="text1"/>
                <w:sz w:val="24"/>
                <w:szCs w:val="24"/>
              </w:rPr>
              <w:t>Цель урока</w:t>
            </w:r>
          </w:p>
        </w:tc>
        <w:tc>
          <w:tcPr>
            <w:tcW w:w="12870" w:type="dxa"/>
            <w:gridSpan w:val="6"/>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sz w:val="24"/>
                <w:szCs w:val="24"/>
              </w:rPr>
            </w:pPr>
            <w:r w:rsidRPr="00F50E4A">
              <w:rPr>
                <w:rFonts w:ascii="Times New Roman" w:hAnsi="Times New Roman" w:cs="Times New Roman"/>
                <w:sz w:val="24"/>
                <w:szCs w:val="24"/>
              </w:rPr>
              <w:t xml:space="preserve">знакомство с видами прикладного национального казахского искусства, с технологией изготовления </w:t>
            </w:r>
            <w:proofErr w:type="spellStart"/>
            <w:r w:rsidRPr="00F50E4A">
              <w:rPr>
                <w:rFonts w:ascii="Times New Roman" w:hAnsi="Times New Roman" w:cs="Times New Roman"/>
                <w:sz w:val="24"/>
                <w:szCs w:val="24"/>
              </w:rPr>
              <w:t>тумара</w:t>
            </w:r>
            <w:proofErr w:type="spellEnd"/>
            <w:r w:rsidRPr="00F50E4A">
              <w:rPr>
                <w:rFonts w:ascii="Times New Roman" w:hAnsi="Times New Roman" w:cs="Times New Roman"/>
                <w:sz w:val="24"/>
                <w:szCs w:val="24"/>
              </w:rPr>
              <w:t>. образно представлять отдельные обычаи и традиции казахского народа;</w:t>
            </w:r>
          </w:p>
          <w:p w:rsidR="007E7AC8" w:rsidRPr="00F50E4A" w:rsidRDefault="007E7AC8" w:rsidP="00A01657">
            <w:pPr>
              <w:spacing w:after="0"/>
              <w:jc w:val="both"/>
              <w:rPr>
                <w:rFonts w:ascii="Times New Roman" w:hAnsi="Times New Roman" w:cs="Times New Roman"/>
                <w:sz w:val="24"/>
                <w:szCs w:val="24"/>
              </w:rPr>
            </w:pPr>
          </w:p>
          <w:p w:rsidR="007E7AC8" w:rsidRPr="00F50E4A" w:rsidRDefault="007E7AC8" w:rsidP="00A01657">
            <w:pPr>
              <w:spacing w:after="0"/>
              <w:jc w:val="both"/>
              <w:rPr>
                <w:rFonts w:ascii="Times New Roman" w:hAnsi="Times New Roman" w:cs="Times New Roman"/>
                <w:sz w:val="24"/>
                <w:szCs w:val="24"/>
                <w:lang w:val="kk-KZ"/>
              </w:rPr>
            </w:pPr>
            <w:r w:rsidRPr="00F50E4A">
              <w:rPr>
                <w:rFonts w:ascii="Times New Roman" w:hAnsi="Times New Roman" w:cs="Times New Roman"/>
                <w:sz w:val="24"/>
                <w:szCs w:val="24"/>
                <w:lang w:val="kk-KZ"/>
              </w:rPr>
              <w:t xml:space="preserve">Ислледование бытовых предметов казахского народа торсык, круглый стол </w:t>
            </w:r>
          </w:p>
        </w:tc>
      </w:tr>
      <w:tr w:rsidR="007E7AC8" w:rsidRPr="00F50E4A" w:rsidTr="007101CB">
        <w:trPr>
          <w:trHeight w:val="408"/>
        </w:trPr>
        <w:tc>
          <w:tcPr>
            <w:tcW w:w="2156"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line="240" w:lineRule="auto"/>
              <w:ind w:left="-468" w:firstLine="468"/>
              <w:rPr>
                <w:rFonts w:ascii="Times New Roman" w:hAnsi="Times New Roman" w:cs="Times New Roman"/>
                <w:b/>
                <w:sz w:val="24"/>
                <w:szCs w:val="24"/>
              </w:rPr>
            </w:pPr>
            <w:r w:rsidRPr="00F50E4A">
              <w:rPr>
                <w:rFonts w:ascii="Times New Roman" w:hAnsi="Times New Roman" w:cs="Times New Roman"/>
                <w:b/>
                <w:sz w:val="24"/>
                <w:szCs w:val="24"/>
              </w:rPr>
              <w:t>Критерии успеха</w:t>
            </w:r>
          </w:p>
        </w:tc>
        <w:tc>
          <w:tcPr>
            <w:tcW w:w="12870" w:type="dxa"/>
            <w:gridSpan w:val="6"/>
            <w:tcBorders>
              <w:top w:val="single" w:sz="4" w:space="0" w:color="auto"/>
              <w:left w:val="single" w:sz="4" w:space="0" w:color="auto"/>
              <w:bottom w:val="single" w:sz="4" w:space="0" w:color="auto"/>
              <w:right w:val="single" w:sz="4" w:space="0" w:color="auto"/>
            </w:tcBorders>
          </w:tcPr>
          <w:p w:rsidR="007E7AC8" w:rsidRPr="00F50E4A" w:rsidRDefault="007E7AC8" w:rsidP="00A01657">
            <w:pPr>
              <w:keepNext/>
              <w:shd w:val="clear" w:color="auto" w:fill="FFFFFF"/>
              <w:spacing w:after="0"/>
              <w:rPr>
                <w:rFonts w:ascii="Times New Roman" w:hAnsi="Times New Roman" w:cs="Times New Roman"/>
                <w:sz w:val="24"/>
                <w:szCs w:val="24"/>
                <w:lang w:val="kk-KZ"/>
              </w:rPr>
            </w:pPr>
            <w:r w:rsidRPr="00F50E4A">
              <w:rPr>
                <w:rFonts w:ascii="Times New Roman" w:hAnsi="Times New Roman" w:cs="Times New Roman"/>
                <w:sz w:val="24"/>
                <w:szCs w:val="24"/>
                <w:lang w:val="kk-KZ"/>
              </w:rPr>
              <w:t>Знает бытовые предметы казахского народа;</w:t>
            </w:r>
          </w:p>
          <w:p w:rsidR="007E7AC8" w:rsidRPr="00F50E4A" w:rsidRDefault="007E7AC8" w:rsidP="00A01657">
            <w:pPr>
              <w:keepNext/>
              <w:shd w:val="clear" w:color="auto" w:fill="FFFFFF"/>
              <w:spacing w:after="0"/>
              <w:rPr>
                <w:rFonts w:ascii="Times New Roman" w:hAnsi="Times New Roman" w:cs="Times New Roman"/>
                <w:sz w:val="24"/>
                <w:szCs w:val="24"/>
                <w:lang w:val="kk-KZ"/>
              </w:rPr>
            </w:pPr>
            <w:r w:rsidRPr="00F50E4A">
              <w:rPr>
                <w:rFonts w:ascii="Times New Roman" w:hAnsi="Times New Roman" w:cs="Times New Roman"/>
                <w:sz w:val="24"/>
                <w:szCs w:val="24"/>
                <w:lang w:val="kk-KZ"/>
              </w:rPr>
              <w:t>Может исследовать техники выполнения бытовых предметов казахского народа;</w:t>
            </w:r>
          </w:p>
          <w:p w:rsidR="007E7AC8" w:rsidRPr="00F50E4A" w:rsidRDefault="007E7AC8" w:rsidP="00A01657">
            <w:pPr>
              <w:keepNext/>
              <w:shd w:val="clear" w:color="auto" w:fill="FFFFFF"/>
              <w:spacing w:after="0"/>
              <w:rPr>
                <w:rFonts w:ascii="Times New Roman" w:hAnsi="Times New Roman" w:cs="Times New Roman"/>
                <w:sz w:val="24"/>
                <w:szCs w:val="24"/>
                <w:lang w:val="kk-KZ"/>
              </w:rPr>
            </w:pPr>
            <w:r w:rsidRPr="00F50E4A">
              <w:rPr>
                <w:rFonts w:ascii="Times New Roman" w:hAnsi="Times New Roman" w:cs="Times New Roman"/>
                <w:sz w:val="24"/>
                <w:szCs w:val="24"/>
                <w:lang w:val="kk-KZ"/>
              </w:rPr>
              <w:t>Находит информации о круглом столе и торсыке;</w:t>
            </w:r>
          </w:p>
          <w:p w:rsidR="007E7AC8" w:rsidRPr="00F50E4A" w:rsidRDefault="007E7AC8" w:rsidP="00A01657">
            <w:pPr>
              <w:keepNext/>
              <w:shd w:val="clear" w:color="auto" w:fill="FFFFFF"/>
              <w:spacing w:after="0"/>
              <w:rPr>
                <w:rFonts w:ascii="Times New Roman" w:hAnsi="Times New Roman" w:cs="Times New Roman"/>
                <w:sz w:val="24"/>
                <w:szCs w:val="24"/>
                <w:lang w:val="kk-KZ"/>
              </w:rPr>
            </w:pPr>
            <w:r w:rsidRPr="00F50E4A">
              <w:rPr>
                <w:rFonts w:ascii="Times New Roman" w:hAnsi="Times New Roman" w:cs="Times New Roman"/>
                <w:sz w:val="24"/>
                <w:szCs w:val="24"/>
                <w:lang w:val="kk-KZ"/>
              </w:rPr>
              <w:t>Знает технику выполнения и о необходимых материалах  торсыка и круглого стола;</w:t>
            </w:r>
          </w:p>
        </w:tc>
      </w:tr>
      <w:tr w:rsidR="007E7AC8" w:rsidRPr="00F50E4A" w:rsidTr="00A01657">
        <w:trPr>
          <w:trHeight w:val="543"/>
        </w:trPr>
        <w:tc>
          <w:tcPr>
            <w:tcW w:w="15026" w:type="dxa"/>
            <w:gridSpan w:val="7"/>
            <w:tcBorders>
              <w:top w:val="single" w:sz="4" w:space="0" w:color="auto"/>
              <w:left w:val="single" w:sz="4" w:space="0" w:color="auto"/>
              <w:bottom w:val="single" w:sz="4" w:space="0" w:color="auto"/>
              <w:right w:val="single" w:sz="4" w:space="0" w:color="auto"/>
            </w:tcBorders>
          </w:tcPr>
          <w:p w:rsidR="007E7AC8" w:rsidRPr="00F50E4A" w:rsidRDefault="007E7AC8" w:rsidP="00A01657">
            <w:pPr>
              <w:pStyle w:val="a3"/>
              <w:spacing w:before="0" w:beforeAutospacing="0" w:after="0" w:afterAutospacing="0"/>
              <w:jc w:val="center"/>
              <w:rPr>
                <w:color w:val="333333"/>
              </w:rPr>
            </w:pPr>
            <w:r w:rsidRPr="00631BD1">
              <w:rPr>
                <w:rStyle w:val="a7"/>
                <w:color w:val="000000"/>
              </w:rPr>
              <w:t>Ход урока</w:t>
            </w:r>
            <w:r w:rsidRPr="00F50E4A">
              <w:rPr>
                <w:color w:val="333333"/>
              </w:rPr>
              <w:t xml:space="preserve"> </w:t>
            </w:r>
          </w:p>
        </w:tc>
      </w:tr>
      <w:tr w:rsidR="007E7AC8" w:rsidRPr="00F50E4A" w:rsidTr="00710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156"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b/>
                <w:sz w:val="24"/>
                <w:szCs w:val="24"/>
              </w:rPr>
            </w:pPr>
            <w:r w:rsidRPr="00F50E4A">
              <w:rPr>
                <w:rFonts w:ascii="Times New Roman" w:hAnsi="Times New Roman" w:cs="Times New Roman"/>
                <w:b/>
                <w:sz w:val="24"/>
                <w:szCs w:val="24"/>
              </w:rPr>
              <w:t>Этапы урока</w:t>
            </w:r>
          </w:p>
        </w:tc>
        <w:tc>
          <w:tcPr>
            <w:tcW w:w="6633" w:type="dxa"/>
            <w:gridSpan w:val="3"/>
            <w:tcBorders>
              <w:top w:val="single" w:sz="4" w:space="0" w:color="auto"/>
              <w:left w:val="single" w:sz="4" w:space="0" w:color="auto"/>
              <w:bottom w:val="single" w:sz="4" w:space="0" w:color="auto"/>
              <w:right w:val="single" w:sz="4" w:space="0" w:color="auto"/>
            </w:tcBorders>
          </w:tcPr>
          <w:p w:rsidR="007E7AC8" w:rsidRPr="00F50E4A" w:rsidRDefault="007E7AC8" w:rsidP="00A01657">
            <w:pPr>
              <w:pStyle w:val="a3"/>
              <w:spacing w:before="0" w:beforeAutospacing="0" w:after="0" w:afterAutospacing="0"/>
              <w:jc w:val="center"/>
              <w:rPr>
                <w:color w:val="000000"/>
                <w:lang w:val="kk-KZ"/>
              </w:rPr>
            </w:pPr>
            <w:r w:rsidRPr="00F50E4A">
              <w:rPr>
                <w:rStyle w:val="a7"/>
                <w:color w:val="000000"/>
              </w:rPr>
              <w:t>Деятельность учителя</w:t>
            </w:r>
          </w:p>
        </w:tc>
        <w:tc>
          <w:tcPr>
            <w:tcW w:w="2268"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pStyle w:val="a3"/>
              <w:spacing w:before="0" w:beforeAutospacing="0" w:after="0" w:afterAutospacing="0"/>
              <w:jc w:val="center"/>
              <w:rPr>
                <w:color w:val="000000"/>
                <w:lang w:val="kk-KZ"/>
              </w:rPr>
            </w:pPr>
            <w:r w:rsidRPr="00F50E4A">
              <w:rPr>
                <w:rStyle w:val="a7"/>
                <w:color w:val="000000"/>
              </w:rPr>
              <w:t>Деятельность обучающихся</w:t>
            </w:r>
          </w:p>
        </w:tc>
        <w:tc>
          <w:tcPr>
            <w:tcW w:w="2268"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jc w:val="center"/>
              <w:rPr>
                <w:rFonts w:ascii="Times New Roman" w:hAnsi="Times New Roman" w:cs="Times New Roman"/>
                <w:b/>
                <w:sz w:val="24"/>
                <w:szCs w:val="24"/>
                <w:lang w:val="en-US"/>
              </w:rPr>
            </w:pPr>
            <w:r w:rsidRPr="00F50E4A">
              <w:rPr>
                <w:rFonts w:ascii="Times New Roman" w:hAnsi="Times New Roman" w:cs="Times New Roman"/>
                <w:b/>
                <w:sz w:val="24"/>
                <w:szCs w:val="24"/>
              </w:rPr>
              <w:t xml:space="preserve">Оценивание </w:t>
            </w:r>
          </w:p>
        </w:tc>
        <w:tc>
          <w:tcPr>
            <w:tcW w:w="1701"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jc w:val="center"/>
              <w:rPr>
                <w:rFonts w:ascii="Times New Roman" w:hAnsi="Times New Roman" w:cs="Times New Roman"/>
                <w:b/>
                <w:sz w:val="24"/>
                <w:szCs w:val="24"/>
                <w:lang w:val="en-US"/>
              </w:rPr>
            </w:pPr>
            <w:r w:rsidRPr="00F50E4A">
              <w:rPr>
                <w:rFonts w:ascii="Times New Roman" w:hAnsi="Times New Roman" w:cs="Times New Roman"/>
                <w:b/>
                <w:sz w:val="24"/>
                <w:szCs w:val="24"/>
              </w:rPr>
              <w:t>Ресурсы</w:t>
            </w:r>
          </w:p>
        </w:tc>
      </w:tr>
      <w:tr w:rsidR="007E7AC8" w:rsidRPr="00F50E4A" w:rsidTr="00710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970"/>
        </w:trPr>
        <w:tc>
          <w:tcPr>
            <w:tcW w:w="2156"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sz w:val="24"/>
                <w:szCs w:val="24"/>
              </w:rPr>
            </w:pPr>
            <w:r w:rsidRPr="00F50E4A">
              <w:rPr>
                <w:rFonts w:ascii="Times New Roman" w:hAnsi="Times New Roman" w:cs="Times New Roman"/>
                <w:sz w:val="24"/>
                <w:szCs w:val="24"/>
              </w:rPr>
              <w:t>Организационный этап</w:t>
            </w:r>
          </w:p>
        </w:tc>
        <w:tc>
          <w:tcPr>
            <w:tcW w:w="6633" w:type="dxa"/>
            <w:gridSpan w:val="3"/>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eastAsia="Times New Roman" w:hAnsi="Times New Roman" w:cs="Times New Roman"/>
                <w:sz w:val="24"/>
                <w:szCs w:val="24"/>
                <w:lang w:val="kk-KZ"/>
              </w:rPr>
            </w:pPr>
            <w:r w:rsidRPr="00F50E4A">
              <w:rPr>
                <w:rFonts w:ascii="Times New Roman" w:eastAsia="Times New Roman" w:hAnsi="Times New Roman" w:cs="Times New Roman"/>
                <w:sz w:val="24"/>
                <w:szCs w:val="24"/>
                <w:lang w:val="kk-KZ"/>
              </w:rPr>
              <w:t>Учащияеся с целью вспомнить прошлую тему задают вопросы друг другу.</w:t>
            </w:r>
          </w:p>
          <w:p w:rsidR="007E7AC8" w:rsidRPr="00F50E4A" w:rsidRDefault="007E7AC8" w:rsidP="00A01657">
            <w:pPr>
              <w:spacing w:after="0"/>
              <w:rPr>
                <w:rFonts w:ascii="Times New Roman" w:eastAsia="Times New Roman" w:hAnsi="Times New Roman" w:cs="Times New Roman"/>
                <w:sz w:val="24"/>
                <w:szCs w:val="24"/>
                <w:lang w:val="kk-KZ"/>
              </w:rPr>
            </w:pPr>
            <w:r w:rsidRPr="00F50E4A">
              <w:rPr>
                <w:rFonts w:ascii="Times New Roman" w:eastAsia="Times New Roman" w:hAnsi="Times New Roman" w:cs="Times New Roman"/>
                <w:sz w:val="24"/>
                <w:szCs w:val="24"/>
                <w:lang w:val="kk-KZ"/>
              </w:rPr>
              <w:t>Примеры вопросов:</w:t>
            </w:r>
          </w:p>
          <w:p w:rsidR="007E7AC8" w:rsidRPr="00F50E4A" w:rsidRDefault="007E7AC8" w:rsidP="007E7AC8">
            <w:pPr>
              <w:pStyle w:val="a5"/>
              <w:numPr>
                <w:ilvl w:val="0"/>
                <w:numId w:val="1"/>
              </w:numPr>
              <w:spacing w:after="0" w:line="240" w:lineRule="auto"/>
              <w:rPr>
                <w:rFonts w:ascii="Times New Roman" w:eastAsia="Times New Roman" w:hAnsi="Times New Roman" w:cs="Times New Roman"/>
                <w:sz w:val="24"/>
                <w:szCs w:val="24"/>
                <w:lang w:val="kk-KZ"/>
              </w:rPr>
            </w:pPr>
            <w:r w:rsidRPr="00F50E4A">
              <w:rPr>
                <w:rFonts w:ascii="Times New Roman" w:eastAsia="Times New Roman" w:hAnsi="Times New Roman" w:cs="Times New Roman"/>
                <w:sz w:val="24"/>
                <w:szCs w:val="24"/>
                <w:lang w:val="kk-KZ"/>
              </w:rPr>
              <w:t>Что узнали о бытовых предметах казахского народа, какие есть виды?</w:t>
            </w:r>
          </w:p>
          <w:p w:rsidR="007E7AC8" w:rsidRPr="00F50E4A" w:rsidRDefault="007E7AC8" w:rsidP="007E7AC8">
            <w:pPr>
              <w:pStyle w:val="a5"/>
              <w:numPr>
                <w:ilvl w:val="0"/>
                <w:numId w:val="1"/>
              </w:numPr>
              <w:spacing w:after="0" w:line="240" w:lineRule="auto"/>
              <w:rPr>
                <w:rFonts w:ascii="Times New Roman" w:eastAsia="Times New Roman" w:hAnsi="Times New Roman" w:cs="Times New Roman"/>
                <w:sz w:val="24"/>
                <w:szCs w:val="24"/>
                <w:lang w:val="kk-KZ"/>
              </w:rPr>
            </w:pPr>
            <w:r w:rsidRPr="00F50E4A">
              <w:rPr>
                <w:rFonts w:ascii="Times New Roman" w:hAnsi="Times New Roman" w:cs="Times New Roman"/>
                <w:sz w:val="24"/>
                <w:szCs w:val="24"/>
                <w:lang w:val="kk-KZ"/>
              </w:rPr>
              <w:t>Что можете рассказать об особенностях прикладного искусства и дизайна?</w:t>
            </w:r>
          </w:p>
          <w:p w:rsidR="007E7AC8" w:rsidRPr="00F50E4A" w:rsidRDefault="007E7AC8" w:rsidP="007E7AC8">
            <w:pPr>
              <w:pStyle w:val="a5"/>
              <w:numPr>
                <w:ilvl w:val="0"/>
                <w:numId w:val="1"/>
              </w:numPr>
              <w:spacing w:after="0" w:line="240" w:lineRule="auto"/>
              <w:rPr>
                <w:rFonts w:ascii="Times New Roman" w:eastAsia="Times New Roman" w:hAnsi="Times New Roman" w:cs="Times New Roman"/>
                <w:sz w:val="24"/>
                <w:szCs w:val="24"/>
                <w:lang w:val="kk-KZ"/>
              </w:rPr>
            </w:pPr>
            <w:r w:rsidRPr="00F50E4A">
              <w:rPr>
                <w:rFonts w:ascii="Times New Roman" w:hAnsi="Times New Roman" w:cs="Times New Roman"/>
                <w:sz w:val="24"/>
                <w:szCs w:val="24"/>
                <w:lang w:val="kk-KZ"/>
              </w:rPr>
              <w:t xml:space="preserve">Какие есть общие элементы бытовых предметов казахского народа? </w:t>
            </w:r>
          </w:p>
          <w:p w:rsidR="007E7AC8" w:rsidRPr="00F50E4A" w:rsidRDefault="007E7AC8" w:rsidP="007E7AC8">
            <w:pPr>
              <w:pStyle w:val="a5"/>
              <w:numPr>
                <w:ilvl w:val="0"/>
                <w:numId w:val="1"/>
              </w:numPr>
              <w:spacing w:after="0" w:line="240" w:lineRule="auto"/>
              <w:rPr>
                <w:rFonts w:ascii="Times New Roman" w:eastAsia="Times New Roman" w:hAnsi="Times New Roman" w:cs="Times New Roman"/>
                <w:sz w:val="24"/>
                <w:szCs w:val="24"/>
                <w:lang w:val="kk-KZ"/>
              </w:rPr>
            </w:pPr>
            <w:r w:rsidRPr="00F50E4A">
              <w:rPr>
                <w:rFonts w:ascii="Times New Roman" w:eastAsia="Times New Roman" w:hAnsi="Times New Roman" w:cs="Times New Roman"/>
                <w:sz w:val="24"/>
                <w:szCs w:val="24"/>
                <w:lang w:val="kk-KZ"/>
              </w:rPr>
              <w:lastRenderedPageBreak/>
              <w:t>Что такое техника выполнения?</w:t>
            </w:r>
          </w:p>
          <w:p w:rsidR="007E7AC8" w:rsidRPr="00F50E4A" w:rsidRDefault="007E7AC8" w:rsidP="007E7AC8">
            <w:pPr>
              <w:pStyle w:val="a5"/>
              <w:numPr>
                <w:ilvl w:val="0"/>
                <w:numId w:val="1"/>
              </w:numPr>
              <w:spacing w:after="0" w:line="240" w:lineRule="auto"/>
              <w:rPr>
                <w:rFonts w:ascii="Times New Roman" w:eastAsia="Times New Roman" w:hAnsi="Times New Roman" w:cs="Times New Roman"/>
                <w:sz w:val="24"/>
                <w:szCs w:val="24"/>
                <w:lang w:val="kk-KZ"/>
              </w:rPr>
            </w:pPr>
            <w:r w:rsidRPr="00F50E4A">
              <w:rPr>
                <w:rFonts w:ascii="Times New Roman" w:eastAsia="Times New Roman" w:hAnsi="Times New Roman" w:cs="Times New Roman"/>
                <w:sz w:val="24"/>
                <w:szCs w:val="24"/>
                <w:lang w:val="kk-KZ"/>
              </w:rPr>
              <w:t xml:space="preserve">Как вы понимаете слово дизайн?  </w:t>
            </w:r>
          </w:p>
          <w:p w:rsidR="007E7AC8" w:rsidRPr="00F50E4A" w:rsidRDefault="007E7AC8" w:rsidP="00A01657">
            <w:pPr>
              <w:spacing w:after="0"/>
              <w:rPr>
                <w:rFonts w:ascii="Times New Roman" w:eastAsia="Times New Roman" w:hAnsi="Times New Roman" w:cs="Times New Roman"/>
                <w:sz w:val="24"/>
                <w:szCs w:val="24"/>
                <w:lang w:val="kk-KZ"/>
              </w:rPr>
            </w:pPr>
            <w:r w:rsidRPr="00F50E4A">
              <w:rPr>
                <w:rFonts w:ascii="Times New Roman" w:eastAsia="Times New Roman" w:hAnsi="Times New Roman" w:cs="Times New Roman"/>
                <w:sz w:val="24"/>
                <w:szCs w:val="24"/>
                <w:lang w:val="kk-KZ"/>
              </w:rPr>
              <w:t>Учащиеся отвечают на вопросы.</w:t>
            </w:r>
          </w:p>
          <w:p w:rsidR="007E7AC8" w:rsidRPr="00F50E4A" w:rsidRDefault="007E7AC8" w:rsidP="00A01657">
            <w:pPr>
              <w:spacing w:after="0"/>
              <w:rPr>
                <w:rFonts w:ascii="Times New Roman" w:eastAsia="Times New Roman" w:hAnsi="Times New Roman" w:cs="Times New Roman"/>
                <w:sz w:val="24"/>
                <w:szCs w:val="24"/>
                <w:lang w:val="kk-KZ"/>
              </w:rPr>
            </w:pPr>
            <w:r w:rsidRPr="00F50E4A">
              <w:rPr>
                <w:rFonts w:ascii="Times New Roman" w:eastAsia="Times New Roman" w:hAnsi="Times New Roman" w:cs="Times New Roman"/>
                <w:sz w:val="24"/>
                <w:szCs w:val="24"/>
                <w:lang w:val="kk-KZ"/>
              </w:rPr>
              <w:t>Объявляетсятема и цель урока, демонстрируется на доске:</w:t>
            </w:r>
          </w:p>
          <w:p w:rsidR="007E7AC8" w:rsidRPr="00F50E4A" w:rsidRDefault="007E7AC8" w:rsidP="00A01657">
            <w:pPr>
              <w:spacing w:after="0"/>
              <w:rPr>
                <w:rFonts w:ascii="Times New Roman" w:hAnsi="Times New Roman" w:cs="Times New Roman"/>
                <w:sz w:val="24"/>
                <w:szCs w:val="24"/>
                <w:lang w:val="kk-KZ"/>
              </w:rPr>
            </w:pPr>
            <w:r w:rsidRPr="00F50E4A">
              <w:rPr>
                <w:rFonts w:ascii="Times New Roman" w:eastAsia="Times New Roman" w:hAnsi="Times New Roman" w:cs="Times New Roman"/>
                <w:sz w:val="24"/>
                <w:szCs w:val="24"/>
                <w:lang w:val="kk-KZ"/>
              </w:rPr>
              <w:t xml:space="preserve">Тема: Исслдеование </w:t>
            </w:r>
            <w:r w:rsidRPr="00F50E4A">
              <w:rPr>
                <w:rFonts w:ascii="Times New Roman" w:hAnsi="Times New Roman" w:cs="Times New Roman"/>
                <w:sz w:val="24"/>
                <w:szCs w:val="24"/>
                <w:lang w:val="kk-KZ"/>
              </w:rPr>
              <w:t>Қазақ халқының тұрмыстық заттарының орындалу техникасы мен материалдарын (торсық, дөңгелек үстел) зерделеу.</w:t>
            </w:r>
          </w:p>
          <w:p w:rsidR="007E7AC8" w:rsidRPr="00F50E4A" w:rsidRDefault="007E7AC8" w:rsidP="00A01657">
            <w:pPr>
              <w:spacing w:after="0"/>
              <w:jc w:val="both"/>
              <w:rPr>
                <w:rFonts w:ascii="Times New Roman" w:hAnsi="Times New Roman" w:cs="Times New Roman"/>
                <w:sz w:val="24"/>
                <w:szCs w:val="24"/>
                <w:lang w:val="kk-KZ"/>
              </w:rPr>
            </w:pPr>
            <w:r w:rsidRPr="00F50E4A">
              <w:rPr>
                <w:rFonts w:ascii="Times New Roman" w:hAnsi="Times New Roman" w:cs="Times New Roman"/>
                <w:sz w:val="24"/>
                <w:szCs w:val="24"/>
                <w:lang w:val="kk-KZ"/>
              </w:rPr>
              <w:t>Учащиеся знакомятся с темой и с целью урока.</w:t>
            </w:r>
          </w:p>
          <w:p w:rsidR="007E7AC8" w:rsidRPr="00F50E4A" w:rsidRDefault="007E7AC8" w:rsidP="00A01657">
            <w:pPr>
              <w:spacing w:after="0"/>
              <w:jc w:val="both"/>
              <w:rPr>
                <w:rFonts w:ascii="Times New Roman" w:hAnsi="Times New Roman" w:cs="Times New Roman"/>
                <w:sz w:val="24"/>
                <w:szCs w:val="24"/>
                <w:lang w:val="kk-KZ"/>
              </w:rPr>
            </w:pPr>
            <w:r w:rsidRPr="00F50E4A">
              <w:rPr>
                <w:rFonts w:ascii="Times New Roman" w:hAnsi="Times New Roman" w:cs="Times New Roman"/>
                <w:sz w:val="24"/>
                <w:szCs w:val="24"/>
                <w:lang w:val="kk-KZ"/>
              </w:rPr>
              <w:t>С целью вспомнить прошлый урок задают друг другу вопросы и получают на них ответы.</w:t>
            </w:r>
          </w:p>
          <w:p w:rsidR="007E7AC8" w:rsidRPr="00F50E4A" w:rsidRDefault="007E7AC8" w:rsidP="00A01657">
            <w:pPr>
              <w:spacing w:after="0"/>
              <w:jc w:val="both"/>
              <w:rPr>
                <w:rFonts w:ascii="Times New Roman" w:hAnsi="Times New Roman" w:cs="Times New Roman"/>
                <w:sz w:val="24"/>
                <w:szCs w:val="24"/>
                <w:lang w:val="kk-KZ"/>
              </w:rPr>
            </w:pPr>
            <w:r w:rsidRPr="00F50E4A">
              <w:rPr>
                <w:rFonts w:ascii="Times New Roman" w:hAnsi="Times New Roman" w:cs="Times New Roman"/>
                <w:sz w:val="24"/>
                <w:szCs w:val="24"/>
                <w:lang w:val="kk-KZ"/>
              </w:rPr>
              <w:t>Учащиеся проводят самооценивание</w:t>
            </w:r>
          </w:p>
          <w:p w:rsidR="007E7AC8" w:rsidRPr="00F50E4A" w:rsidRDefault="007E7AC8" w:rsidP="00A01657">
            <w:pPr>
              <w:spacing w:after="0"/>
              <w:jc w:val="both"/>
              <w:rPr>
                <w:rFonts w:ascii="Times New Roman" w:hAnsi="Times New Roman" w:cs="Times New Roman"/>
                <w:sz w:val="24"/>
                <w:szCs w:val="24"/>
                <w:lang w:val="kk-KZ"/>
              </w:rPr>
            </w:pPr>
            <w:r w:rsidRPr="00F50E4A">
              <w:rPr>
                <w:rFonts w:ascii="Times New Roman" w:hAnsi="Times New Roman" w:cs="Times New Roman"/>
                <w:noProof/>
                <w:sz w:val="24"/>
                <w:szCs w:val="24"/>
              </w:rPr>
              <w:drawing>
                <wp:inline distT="0" distB="0" distL="0" distR="0" wp14:anchorId="7C0E08C4" wp14:editId="41733247">
                  <wp:extent cx="4142740" cy="2505075"/>
                  <wp:effectExtent l="0" t="0" r="0" b="0"/>
                  <wp:docPr id="224" name="Рисунок 9" descr="https://fs01.infourok.ru/images/doc/63/77905/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fs01.infourok.ru/images/doc/63/77905/img1.jpg"/>
                          <pic:cNvPicPr>
                            <a:picLocks noChangeAspect="1" noChangeArrowheads="1"/>
                          </pic:cNvPicPr>
                        </pic:nvPicPr>
                        <pic:blipFill>
                          <a:blip r:embed="rId5" cstate="print"/>
                          <a:srcRect/>
                          <a:stretch>
                            <a:fillRect/>
                          </a:stretch>
                        </pic:blipFill>
                        <pic:spPr bwMode="auto">
                          <a:xfrm>
                            <a:off x="0" y="0"/>
                            <a:ext cx="4149557" cy="2509197"/>
                          </a:xfrm>
                          <a:prstGeom prst="rect">
                            <a:avLst/>
                          </a:prstGeom>
                          <a:noFill/>
                          <a:ln w="9525">
                            <a:noFill/>
                            <a:miter lim="800000"/>
                            <a:headEnd/>
                            <a:tailEnd/>
                          </a:ln>
                        </pic:spPr>
                      </pic:pic>
                    </a:graphicData>
                  </a:graphic>
                </wp:inline>
              </w:drawing>
            </w:r>
          </w:p>
          <w:p w:rsidR="007E7AC8" w:rsidRPr="00F50E4A" w:rsidRDefault="007E7AC8" w:rsidP="00A01657">
            <w:pPr>
              <w:spacing w:after="0"/>
              <w:jc w:val="both"/>
              <w:rPr>
                <w:rFonts w:ascii="Times New Roman" w:hAnsi="Times New Roman" w:cs="Times New Roman"/>
                <w:sz w:val="24"/>
                <w:szCs w:val="24"/>
                <w:lang w:val="kk-KZ"/>
              </w:rPr>
            </w:pPr>
          </w:p>
          <w:p w:rsidR="007E7AC8" w:rsidRPr="00F50E4A" w:rsidRDefault="007E7AC8" w:rsidP="00A01657">
            <w:pPr>
              <w:spacing w:after="0"/>
              <w:jc w:val="both"/>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eastAsia="Times New Roman" w:hAnsi="Times New Roman" w:cs="Times New Roman"/>
                <w:color w:val="000000"/>
                <w:sz w:val="24"/>
                <w:szCs w:val="24"/>
              </w:rPr>
            </w:pPr>
            <w:r w:rsidRPr="00F50E4A">
              <w:rPr>
                <w:rFonts w:ascii="Times New Roman" w:eastAsia="Times New Roman" w:hAnsi="Times New Roman" w:cs="Times New Roman"/>
                <w:color w:val="000000"/>
                <w:sz w:val="24"/>
                <w:szCs w:val="24"/>
              </w:rPr>
              <w:lastRenderedPageBreak/>
              <w:t xml:space="preserve">работают с текстом учебника; </w:t>
            </w:r>
          </w:p>
          <w:p w:rsidR="007E7AC8" w:rsidRPr="00F50E4A" w:rsidRDefault="007E7AC8" w:rsidP="00A01657">
            <w:pPr>
              <w:spacing w:after="0"/>
              <w:rPr>
                <w:rFonts w:ascii="Times New Roman" w:eastAsia="Times New Roman" w:hAnsi="Times New Roman" w:cs="Times New Roman"/>
                <w:sz w:val="24"/>
                <w:szCs w:val="24"/>
              </w:rPr>
            </w:pPr>
            <w:r w:rsidRPr="00F50E4A">
              <w:rPr>
                <w:rFonts w:ascii="Times New Roman" w:eastAsia="Times New Roman" w:hAnsi="Times New Roman" w:cs="Times New Roman"/>
                <w:color w:val="FF0000"/>
                <w:sz w:val="24"/>
                <w:szCs w:val="24"/>
              </w:rPr>
              <w:t>-</w:t>
            </w:r>
            <w:r w:rsidRPr="00F50E4A">
              <w:rPr>
                <w:rFonts w:ascii="Times New Roman" w:eastAsia="Times New Roman" w:hAnsi="Times New Roman" w:cs="Times New Roman"/>
                <w:sz w:val="24"/>
                <w:szCs w:val="24"/>
              </w:rPr>
              <w:t>работают с технологической картой при выполнении заданий;</w:t>
            </w:r>
          </w:p>
          <w:p w:rsidR="007E7AC8" w:rsidRPr="00F50E4A" w:rsidRDefault="007E7AC8" w:rsidP="00A01657">
            <w:pPr>
              <w:spacing w:after="0"/>
              <w:rPr>
                <w:rFonts w:ascii="Times New Roman" w:eastAsia="Times New Roman" w:hAnsi="Times New Roman" w:cs="Times New Roman"/>
                <w:color w:val="000000"/>
                <w:sz w:val="24"/>
                <w:szCs w:val="24"/>
              </w:rPr>
            </w:pPr>
            <w:r w:rsidRPr="00F50E4A">
              <w:rPr>
                <w:rFonts w:ascii="Times New Roman" w:eastAsia="Times New Roman" w:hAnsi="Times New Roman" w:cs="Times New Roman"/>
                <w:color w:val="000000"/>
                <w:sz w:val="24"/>
                <w:szCs w:val="24"/>
              </w:rPr>
              <w:lastRenderedPageBreak/>
              <w:t>-отвечают на вопросы;</w:t>
            </w:r>
          </w:p>
          <w:p w:rsidR="007E7AC8" w:rsidRPr="00F50E4A" w:rsidRDefault="007E7AC8" w:rsidP="00A01657">
            <w:pPr>
              <w:spacing w:after="0"/>
              <w:rPr>
                <w:rFonts w:ascii="Times New Roman" w:eastAsia="Times New Roman" w:hAnsi="Times New Roman" w:cs="Times New Roman"/>
                <w:color w:val="000000"/>
                <w:sz w:val="24"/>
                <w:szCs w:val="24"/>
              </w:rPr>
            </w:pPr>
            <w:r w:rsidRPr="00F50E4A">
              <w:rPr>
                <w:rFonts w:ascii="Times New Roman" w:eastAsia="Times New Roman" w:hAnsi="Times New Roman" w:cs="Times New Roman"/>
                <w:color w:val="000000"/>
                <w:sz w:val="24"/>
                <w:szCs w:val="24"/>
              </w:rPr>
              <w:t>-решают самостоятельно задачи;</w:t>
            </w:r>
          </w:p>
          <w:p w:rsidR="007E7AC8" w:rsidRPr="00F50E4A" w:rsidRDefault="007E7AC8" w:rsidP="00A01657">
            <w:pPr>
              <w:spacing w:after="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color w:val="000000"/>
                <w:sz w:val="24"/>
                <w:szCs w:val="24"/>
                <w:lang w:val="kk-KZ"/>
              </w:rPr>
            </w:pPr>
            <w:r w:rsidRPr="00F50E4A">
              <w:rPr>
                <w:rFonts w:ascii="Times New Roman" w:hAnsi="Times New Roman" w:cs="Times New Roman"/>
                <w:color w:val="000000"/>
                <w:sz w:val="24"/>
                <w:szCs w:val="24"/>
                <w:lang w:val="kk-KZ"/>
              </w:rPr>
              <w:t>Иллюстрации</w:t>
            </w:r>
          </w:p>
          <w:p w:rsidR="007E7AC8" w:rsidRPr="00F50E4A" w:rsidRDefault="007E7AC8" w:rsidP="00A01657">
            <w:pPr>
              <w:spacing w:after="0"/>
              <w:rPr>
                <w:rFonts w:ascii="Times New Roman" w:hAnsi="Times New Roman" w:cs="Times New Roman"/>
                <w:color w:val="000000"/>
                <w:sz w:val="24"/>
                <w:szCs w:val="24"/>
                <w:lang w:val="kk-KZ"/>
              </w:rPr>
            </w:pPr>
          </w:p>
          <w:p w:rsidR="007E7AC8" w:rsidRPr="00F50E4A" w:rsidRDefault="007E7AC8" w:rsidP="00A01657">
            <w:pPr>
              <w:spacing w:after="0"/>
              <w:rPr>
                <w:rFonts w:ascii="Times New Roman" w:hAnsi="Times New Roman" w:cs="Times New Roman"/>
                <w:color w:val="000000"/>
                <w:sz w:val="24"/>
                <w:szCs w:val="24"/>
                <w:lang w:val="kk-KZ"/>
              </w:rPr>
            </w:pPr>
          </w:p>
          <w:p w:rsidR="007E7AC8" w:rsidRPr="00F50E4A" w:rsidRDefault="007E7AC8" w:rsidP="00A01657">
            <w:pPr>
              <w:spacing w:after="0"/>
              <w:rPr>
                <w:rFonts w:ascii="Times New Roman" w:hAnsi="Times New Roman" w:cs="Times New Roman"/>
                <w:color w:val="000000"/>
                <w:sz w:val="24"/>
                <w:szCs w:val="24"/>
                <w:lang w:val="kk-KZ"/>
              </w:rPr>
            </w:pPr>
          </w:p>
        </w:tc>
      </w:tr>
      <w:tr w:rsidR="007E7AC8" w:rsidRPr="00F50E4A" w:rsidTr="00710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4"/>
        </w:trPr>
        <w:tc>
          <w:tcPr>
            <w:tcW w:w="2156"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sz w:val="24"/>
                <w:szCs w:val="24"/>
              </w:rPr>
            </w:pPr>
            <w:r w:rsidRPr="00F50E4A">
              <w:rPr>
                <w:rFonts w:ascii="Times New Roman" w:hAnsi="Times New Roman" w:cs="Times New Roman"/>
                <w:sz w:val="24"/>
                <w:szCs w:val="24"/>
              </w:rPr>
              <w:lastRenderedPageBreak/>
              <w:t>Изучение нового материала</w:t>
            </w:r>
          </w:p>
        </w:tc>
        <w:tc>
          <w:tcPr>
            <w:tcW w:w="6633" w:type="dxa"/>
            <w:gridSpan w:val="3"/>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sz w:val="24"/>
                <w:szCs w:val="24"/>
              </w:rPr>
            </w:pPr>
            <w:r w:rsidRPr="00F50E4A">
              <w:rPr>
                <w:rFonts w:ascii="Times New Roman" w:hAnsi="Times New Roman" w:cs="Times New Roman"/>
                <w:sz w:val="24"/>
                <w:szCs w:val="24"/>
              </w:rPr>
              <w:t xml:space="preserve">Декоративно-прикладное искусство- раздел декоративного искусства; охватывает ряд отраслей творчества, которые посвящены созданию художественных изделий, предназначенных главным образом для быта.  </w:t>
            </w:r>
          </w:p>
          <w:p w:rsidR="007E7AC8" w:rsidRPr="00F50E4A" w:rsidRDefault="007E7AC8" w:rsidP="00A01657">
            <w:pPr>
              <w:spacing w:after="0"/>
              <w:rPr>
                <w:rFonts w:ascii="Times New Roman" w:hAnsi="Times New Roman" w:cs="Times New Roman"/>
                <w:sz w:val="24"/>
                <w:szCs w:val="24"/>
              </w:rPr>
            </w:pPr>
          </w:p>
          <w:p w:rsidR="007E7AC8" w:rsidRPr="00F50E4A" w:rsidRDefault="007E7AC8" w:rsidP="00A01657">
            <w:pPr>
              <w:spacing w:after="0"/>
              <w:rPr>
                <w:rFonts w:ascii="Times New Roman" w:hAnsi="Times New Roman" w:cs="Times New Roman"/>
                <w:sz w:val="24"/>
                <w:szCs w:val="24"/>
              </w:rPr>
            </w:pPr>
            <w:r w:rsidRPr="00F50E4A">
              <w:rPr>
                <w:rFonts w:ascii="Times New Roman" w:hAnsi="Times New Roman" w:cs="Times New Roman"/>
                <w:sz w:val="24"/>
                <w:szCs w:val="24"/>
              </w:rPr>
              <w:lastRenderedPageBreak/>
              <w:t xml:space="preserve"> . Произведениями декоративно-прикладного искусства могут быть: различная утварь, мебель, ткани, орудия труда, оружие, всякого рода украшения.</w:t>
            </w:r>
          </w:p>
          <w:p w:rsidR="007E7AC8" w:rsidRPr="00F50E4A" w:rsidRDefault="007E7AC8" w:rsidP="00A01657">
            <w:pPr>
              <w:spacing w:after="0"/>
              <w:rPr>
                <w:rFonts w:ascii="Times New Roman" w:hAnsi="Times New Roman" w:cs="Times New Roman"/>
                <w:sz w:val="24"/>
                <w:szCs w:val="24"/>
              </w:rPr>
            </w:pPr>
            <w:r w:rsidRPr="00F50E4A">
              <w:rPr>
                <w:rFonts w:ascii="Times New Roman" w:hAnsi="Times New Roman" w:cs="Times New Roman"/>
                <w:sz w:val="24"/>
                <w:szCs w:val="24"/>
              </w:rPr>
              <w:t xml:space="preserve">                                                     </w:t>
            </w:r>
          </w:p>
          <w:p w:rsidR="007E7AC8" w:rsidRPr="00F50E4A" w:rsidRDefault="007E7AC8" w:rsidP="00A01657">
            <w:pPr>
              <w:spacing w:after="0"/>
              <w:rPr>
                <w:rFonts w:ascii="Times New Roman" w:hAnsi="Times New Roman" w:cs="Times New Roman"/>
                <w:sz w:val="24"/>
                <w:szCs w:val="24"/>
              </w:rPr>
            </w:pPr>
            <w:r w:rsidRPr="00F50E4A">
              <w:rPr>
                <w:rFonts w:ascii="Times New Roman" w:hAnsi="Times New Roman" w:cs="Times New Roman"/>
                <w:sz w:val="24"/>
                <w:szCs w:val="24"/>
              </w:rPr>
              <w:t xml:space="preserve">Виды прикладного национального казахского искусства делятся на ремесло- обработка камня, ювелирное искусство, </w:t>
            </w:r>
            <w:proofErr w:type="spellStart"/>
            <w:r w:rsidRPr="00F50E4A">
              <w:rPr>
                <w:rFonts w:ascii="Times New Roman" w:hAnsi="Times New Roman" w:cs="Times New Roman"/>
                <w:sz w:val="24"/>
                <w:szCs w:val="24"/>
              </w:rPr>
              <w:t>деревоотделочное</w:t>
            </w:r>
            <w:proofErr w:type="spellEnd"/>
            <w:r w:rsidRPr="00F50E4A">
              <w:rPr>
                <w:rFonts w:ascii="Times New Roman" w:hAnsi="Times New Roman" w:cs="Times New Roman"/>
                <w:sz w:val="24"/>
                <w:szCs w:val="24"/>
              </w:rPr>
              <w:t xml:space="preserve"> искусство, косторезное искусство, кузнечное ремесло.</w:t>
            </w:r>
          </w:p>
          <w:p w:rsidR="007E7AC8" w:rsidRPr="00F50E4A" w:rsidRDefault="007E7AC8" w:rsidP="00A01657">
            <w:pPr>
              <w:spacing w:after="0"/>
              <w:rPr>
                <w:rFonts w:ascii="Times New Roman" w:hAnsi="Times New Roman" w:cs="Times New Roman"/>
                <w:sz w:val="24"/>
                <w:szCs w:val="24"/>
              </w:rPr>
            </w:pPr>
          </w:p>
          <w:p w:rsidR="007E7AC8" w:rsidRPr="00F50E4A" w:rsidRDefault="007E7AC8" w:rsidP="00A01657">
            <w:pPr>
              <w:spacing w:after="0"/>
              <w:rPr>
                <w:rFonts w:ascii="Times New Roman" w:hAnsi="Times New Roman" w:cs="Times New Roman"/>
                <w:sz w:val="24"/>
                <w:szCs w:val="24"/>
              </w:rPr>
            </w:pPr>
            <w:r w:rsidRPr="00F50E4A">
              <w:rPr>
                <w:rFonts w:ascii="Times New Roman" w:hAnsi="Times New Roman" w:cs="Times New Roman"/>
                <w:sz w:val="24"/>
                <w:szCs w:val="24"/>
              </w:rPr>
              <w:t xml:space="preserve"> .</w:t>
            </w:r>
            <w:r w:rsidRPr="00F50E4A">
              <w:rPr>
                <w:rFonts w:ascii="Times New Roman" w:eastAsia="Times New Roman" w:hAnsi="Times New Roman" w:cs="Times New Roman"/>
                <w:b/>
                <w:bCs/>
                <w:color w:val="171717"/>
                <w:sz w:val="24"/>
                <w:szCs w:val="24"/>
              </w:rPr>
              <w:t xml:space="preserve"> </w:t>
            </w:r>
            <w:r w:rsidRPr="00F50E4A">
              <w:rPr>
                <w:rFonts w:ascii="Times New Roman" w:hAnsi="Times New Roman" w:cs="Times New Roman"/>
                <w:bCs/>
                <w:sz w:val="24"/>
                <w:szCs w:val="24"/>
              </w:rPr>
              <w:t xml:space="preserve">Казахские ювелиры — </w:t>
            </w:r>
            <w:proofErr w:type="spellStart"/>
            <w:r w:rsidRPr="00F50E4A">
              <w:rPr>
                <w:rFonts w:ascii="Times New Roman" w:hAnsi="Times New Roman" w:cs="Times New Roman"/>
                <w:bCs/>
                <w:sz w:val="24"/>
                <w:szCs w:val="24"/>
              </w:rPr>
              <w:t>зергеры</w:t>
            </w:r>
            <w:proofErr w:type="spellEnd"/>
            <w:r w:rsidRPr="00F50E4A">
              <w:rPr>
                <w:rFonts w:ascii="Times New Roman" w:hAnsi="Times New Roman" w:cs="Times New Roman"/>
                <w:bCs/>
                <w:sz w:val="24"/>
                <w:szCs w:val="24"/>
              </w:rPr>
              <w:t xml:space="preserve"> (</w:t>
            </w:r>
            <w:proofErr w:type="spellStart"/>
            <w:r w:rsidRPr="00F50E4A">
              <w:rPr>
                <w:rFonts w:ascii="Times New Roman" w:hAnsi="Times New Roman" w:cs="Times New Roman"/>
                <w:bCs/>
                <w:sz w:val="24"/>
                <w:szCs w:val="24"/>
              </w:rPr>
              <w:t>зер-зар</w:t>
            </w:r>
            <w:proofErr w:type="spellEnd"/>
            <w:r w:rsidRPr="00F50E4A">
              <w:rPr>
                <w:rFonts w:ascii="Times New Roman" w:hAnsi="Times New Roman" w:cs="Times New Roman"/>
                <w:bCs/>
                <w:sz w:val="24"/>
                <w:szCs w:val="24"/>
              </w:rPr>
              <w:t xml:space="preserve"> в переводе с персидского золото) работали в одиночку, мастерство своё передавали по наследству. Они располагали определённым инструментарием, проходили предварительное обучение. </w:t>
            </w:r>
          </w:p>
          <w:p w:rsidR="007E7AC8" w:rsidRPr="00F50E4A" w:rsidRDefault="007E7AC8" w:rsidP="00A01657">
            <w:pPr>
              <w:spacing w:after="0"/>
              <w:rPr>
                <w:rFonts w:ascii="Times New Roman" w:hAnsi="Times New Roman" w:cs="Times New Roman"/>
                <w:sz w:val="24"/>
                <w:szCs w:val="24"/>
              </w:rPr>
            </w:pPr>
          </w:p>
          <w:p w:rsidR="007E7AC8" w:rsidRPr="00F50E4A" w:rsidRDefault="007E7AC8" w:rsidP="00A01657">
            <w:pPr>
              <w:spacing w:after="0"/>
              <w:rPr>
                <w:rFonts w:ascii="Times New Roman" w:hAnsi="Times New Roman" w:cs="Times New Roman"/>
                <w:sz w:val="24"/>
                <w:szCs w:val="24"/>
              </w:rPr>
            </w:pPr>
            <w:proofErr w:type="gramStart"/>
            <w:r w:rsidRPr="00F50E4A">
              <w:rPr>
                <w:rFonts w:ascii="Times New Roman" w:hAnsi="Times New Roman" w:cs="Times New Roman"/>
                <w:sz w:val="24"/>
                <w:szCs w:val="24"/>
              </w:rPr>
              <w:t>.Ремесло</w:t>
            </w:r>
            <w:proofErr w:type="gramEnd"/>
            <w:r w:rsidRPr="00F50E4A">
              <w:rPr>
                <w:rFonts w:ascii="Times New Roman" w:hAnsi="Times New Roman" w:cs="Times New Roman"/>
                <w:sz w:val="24"/>
                <w:szCs w:val="24"/>
              </w:rPr>
              <w:t xml:space="preserve"> обработки дерева у казахов, было тесно связано с потребностями кочевого уклада жизни. Из дерева изготавливали остов юрты, её двери, косяки, многие предметы домашней утвари, части конского снаряжения, музыкальные инструменты и т.д.</w:t>
            </w:r>
          </w:p>
          <w:p w:rsidR="007E7AC8" w:rsidRPr="00F50E4A" w:rsidRDefault="007E7AC8" w:rsidP="00A01657">
            <w:pPr>
              <w:shd w:val="clear" w:color="auto" w:fill="FFFFFF"/>
              <w:spacing w:after="0"/>
              <w:ind w:firstLine="709"/>
              <w:jc w:val="both"/>
              <w:rPr>
                <w:rFonts w:ascii="Times New Roman" w:hAnsi="Times New Roman" w:cs="Times New Roman"/>
                <w:sz w:val="24"/>
                <w:szCs w:val="24"/>
                <w:shd w:val="clear" w:color="auto" w:fill="FFFFFF"/>
              </w:rPr>
            </w:pPr>
            <w:r w:rsidRPr="00F50E4A">
              <w:rPr>
                <w:rFonts w:ascii="Times New Roman" w:hAnsi="Times New Roman" w:cs="Times New Roman"/>
                <w:sz w:val="24"/>
                <w:szCs w:val="24"/>
                <w:shd w:val="clear" w:color="auto" w:fill="FFFFFF"/>
              </w:rPr>
              <w:t xml:space="preserve">Мастера изготовляли сосуды для хранения, перевозки и изготовления молочных продуктов: </w:t>
            </w:r>
            <w:proofErr w:type="spellStart"/>
            <w:r w:rsidRPr="00F50E4A">
              <w:rPr>
                <w:rFonts w:ascii="Times New Roman" w:hAnsi="Times New Roman" w:cs="Times New Roman"/>
                <w:sz w:val="24"/>
                <w:szCs w:val="24"/>
                <w:shd w:val="clear" w:color="auto" w:fill="FFFFFF"/>
              </w:rPr>
              <w:t>торсык</w:t>
            </w:r>
            <w:proofErr w:type="spellEnd"/>
            <w:r w:rsidRPr="00F50E4A">
              <w:rPr>
                <w:rFonts w:ascii="Times New Roman" w:hAnsi="Times New Roman" w:cs="Times New Roman"/>
                <w:sz w:val="24"/>
                <w:szCs w:val="24"/>
                <w:shd w:val="clear" w:color="auto" w:fill="FFFFFF"/>
              </w:rPr>
              <w:t xml:space="preserve">, </w:t>
            </w:r>
            <w:proofErr w:type="spellStart"/>
            <w:r w:rsidRPr="00F50E4A">
              <w:rPr>
                <w:rFonts w:ascii="Times New Roman" w:hAnsi="Times New Roman" w:cs="Times New Roman"/>
                <w:sz w:val="24"/>
                <w:szCs w:val="24"/>
                <w:shd w:val="clear" w:color="auto" w:fill="FFFFFF"/>
              </w:rPr>
              <w:t>саба</w:t>
            </w:r>
            <w:proofErr w:type="spellEnd"/>
            <w:r w:rsidRPr="00F50E4A">
              <w:rPr>
                <w:rFonts w:ascii="Times New Roman" w:hAnsi="Times New Roman" w:cs="Times New Roman"/>
                <w:sz w:val="24"/>
                <w:szCs w:val="24"/>
                <w:shd w:val="clear" w:color="auto" w:fill="FFFFFF"/>
              </w:rPr>
              <w:t xml:space="preserve">, </w:t>
            </w:r>
            <w:proofErr w:type="spellStart"/>
            <w:r w:rsidRPr="00F50E4A">
              <w:rPr>
                <w:rFonts w:ascii="Times New Roman" w:hAnsi="Times New Roman" w:cs="Times New Roman"/>
                <w:sz w:val="24"/>
                <w:szCs w:val="24"/>
                <w:shd w:val="clear" w:color="auto" w:fill="FFFFFF"/>
              </w:rPr>
              <w:t>суйретпе</w:t>
            </w:r>
            <w:proofErr w:type="spellEnd"/>
            <w:r w:rsidRPr="00F50E4A">
              <w:rPr>
                <w:rFonts w:ascii="Times New Roman" w:hAnsi="Times New Roman" w:cs="Times New Roman"/>
                <w:sz w:val="24"/>
                <w:szCs w:val="24"/>
                <w:shd w:val="clear" w:color="auto" w:fill="FFFFFF"/>
              </w:rPr>
              <w:t xml:space="preserve">, мес. Из кож лошадей и крупного рогатого скота изготавливали ведра - </w:t>
            </w:r>
            <w:proofErr w:type="spellStart"/>
            <w:r w:rsidRPr="00F50E4A">
              <w:rPr>
                <w:rFonts w:ascii="Times New Roman" w:hAnsi="Times New Roman" w:cs="Times New Roman"/>
                <w:sz w:val="24"/>
                <w:szCs w:val="24"/>
                <w:shd w:val="clear" w:color="auto" w:fill="FFFFFF"/>
              </w:rPr>
              <w:t>шелек</w:t>
            </w:r>
            <w:proofErr w:type="spellEnd"/>
            <w:r w:rsidRPr="00F50E4A">
              <w:rPr>
                <w:rFonts w:ascii="Times New Roman" w:hAnsi="Times New Roman" w:cs="Times New Roman"/>
                <w:sz w:val="24"/>
                <w:szCs w:val="24"/>
                <w:shd w:val="clear" w:color="auto" w:fill="FFFFFF"/>
              </w:rPr>
              <w:t xml:space="preserve">, посуда для дойки кобылиц и верблюдов - конек. Было немаловажна роль сапожников - </w:t>
            </w:r>
            <w:proofErr w:type="spellStart"/>
            <w:r w:rsidRPr="00F50E4A">
              <w:rPr>
                <w:rFonts w:ascii="Times New Roman" w:hAnsi="Times New Roman" w:cs="Times New Roman"/>
                <w:sz w:val="24"/>
                <w:szCs w:val="24"/>
                <w:shd w:val="clear" w:color="auto" w:fill="FFFFFF"/>
              </w:rPr>
              <w:t>етікші</w:t>
            </w:r>
            <w:proofErr w:type="spellEnd"/>
            <w:r w:rsidRPr="00F50E4A">
              <w:rPr>
                <w:rFonts w:ascii="Times New Roman" w:hAnsi="Times New Roman" w:cs="Times New Roman"/>
                <w:sz w:val="24"/>
                <w:szCs w:val="24"/>
                <w:shd w:val="clear" w:color="auto" w:fill="FFFFFF"/>
              </w:rPr>
              <w:t xml:space="preserve">. Толстая кожа, обработанная кустарным способом и шедшая на обувь, называлась - кон. А фабричные кожи, называли, </w:t>
            </w:r>
            <w:proofErr w:type="spellStart"/>
            <w:r w:rsidRPr="00F50E4A">
              <w:rPr>
                <w:rFonts w:ascii="Times New Roman" w:hAnsi="Times New Roman" w:cs="Times New Roman"/>
                <w:sz w:val="24"/>
                <w:szCs w:val="24"/>
                <w:shd w:val="clear" w:color="auto" w:fill="FFFFFF"/>
              </w:rPr>
              <w:t>былгары</w:t>
            </w:r>
            <w:proofErr w:type="spellEnd"/>
            <w:r w:rsidRPr="00F50E4A">
              <w:rPr>
                <w:rFonts w:ascii="Times New Roman" w:hAnsi="Times New Roman" w:cs="Times New Roman"/>
                <w:sz w:val="24"/>
                <w:szCs w:val="24"/>
                <w:shd w:val="clear" w:color="auto" w:fill="FFFFFF"/>
              </w:rPr>
              <w:t xml:space="preserve">. Мастера шили сапоги - </w:t>
            </w:r>
            <w:proofErr w:type="spellStart"/>
            <w:r w:rsidRPr="00F50E4A">
              <w:rPr>
                <w:rFonts w:ascii="Times New Roman" w:hAnsi="Times New Roman" w:cs="Times New Roman"/>
                <w:sz w:val="24"/>
                <w:szCs w:val="24"/>
                <w:shd w:val="clear" w:color="auto" w:fill="FFFFFF"/>
              </w:rPr>
              <w:t>етік</w:t>
            </w:r>
            <w:proofErr w:type="spellEnd"/>
            <w:r w:rsidRPr="00F50E4A">
              <w:rPr>
                <w:rFonts w:ascii="Times New Roman" w:hAnsi="Times New Roman" w:cs="Times New Roman"/>
                <w:sz w:val="24"/>
                <w:szCs w:val="24"/>
                <w:shd w:val="clear" w:color="auto" w:fill="FFFFFF"/>
              </w:rPr>
              <w:t xml:space="preserve">, ичиги - </w:t>
            </w:r>
            <w:proofErr w:type="spellStart"/>
            <w:r w:rsidRPr="00F50E4A">
              <w:rPr>
                <w:rFonts w:ascii="Times New Roman" w:hAnsi="Times New Roman" w:cs="Times New Roman"/>
                <w:sz w:val="24"/>
                <w:szCs w:val="24"/>
                <w:shd w:val="clear" w:color="auto" w:fill="FFFFFF"/>
              </w:rPr>
              <w:t>масі</w:t>
            </w:r>
            <w:proofErr w:type="spellEnd"/>
            <w:r w:rsidRPr="00F50E4A">
              <w:rPr>
                <w:rFonts w:ascii="Times New Roman" w:hAnsi="Times New Roman" w:cs="Times New Roman"/>
                <w:sz w:val="24"/>
                <w:szCs w:val="24"/>
                <w:shd w:val="clear" w:color="auto" w:fill="FFFFFF"/>
              </w:rPr>
              <w:t xml:space="preserve"> и кожаные калоши - </w:t>
            </w:r>
            <w:proofErr w:type="spellStart"/>
            <w:r w:rsidRPr="00F50E4A">
              <w:rPr>
                <w:rFonts w:ascii="Times New Roman" w:hAnsi="Times New Roman" w:cs="Times New Roman"/>
                <w:sz w:val="24"/>
                <w:szCs w:val="24"/>
                <w:shd w:val="clear" w:color="auto" w:fill="FFFFFF"/>
              </w:rPr>
              <w:t>кебіс</w:t>
            </w:r>
            <w:proofErr w:type="spellEnd"/>
            <w:r w:rsidRPr="00F50E4A">
              <w:rPr>
                <w:rFonts w:ascii="Times New Roman" w:hAnsi="Times New Roman" w:cs="Times New Roman"/>
                <w:sz w:val="24"/>
                <w:szCs w:val="24"/>
                <w:shd w:val="clear" w:color="auto" w:fill="FFFFFF"/>
              </w:rPr>
              <w:t xml:space="preserve">. Сосуды и части сапог сшивались сухожильными нитями - </w:t>
            </w:r>
            <w:proofErr w:type="spellStart"/>
            <w:r w:rsidRPr="00F50E4A">
              <w:rPr>
                <w:rFonts w:ascii="Times New Roman" w:hAnsi="Times New Roman" w:cs="Times New Roman"/>
                <w:sz w:val="24"/>
                <w:szCs w:val="24"/>
                <w:shd w:val="clear" w:color="auto" w:fill="FFFFFF"/>
              </w:rPr>
              <w:t>тарамыс</w:t>
            </w:r>
            <w:proofErr w:type="spellEnd"/>
            <w:r w:rsidRPr="00F50E4A">
              <w:rPr>
                <w:rFonts w:ascii="Times New Roman" w:hAnsi="Times New Roman" w:cs="Times New Roman"/>
                <w:sz w:val="24"/>
                <w:szCs w:val="24"/>
                <w:shd w:val="clear" w:color="auto" w:fill="FFFFFF"/>
              </w:rPr>
              <w:t xml:space="preserve">. Кожаные ремни, пояса мог делать каждый взрослый мужчина, то плести плетки из ремешков мог только специалист - </w:t>
            </w:r>
            <w:proofErr w:type="spellStart"/>
            <w:r w:rsidRPr="00F50E4A">
              <w:rPr>
                <w:rFonts w:ascii="Times New Roman" w:hAnsi="Times New Roman" w:cs="Times New Roman"/>
                <w:sz w:val="24"/>
                <w:szCs w:val="24"/>
                <w:shd w:val="clear" w:color="auto" w:fill="FFFFFF"/>
              </w:rPr>
              <w:t>орімші</w:t>
            </w:r>
            <w:proofErr w:type="spellEnd"/>
            <w:r w:rsidRPr="00F50E4A">
              <w:rPr>
                <w:rFonts w:ascii="Times New Roman" w:hAnsi="Times New Roman" w:cs="Times New Roman"/>
                <w:sz w:val="24"/>
                <w:szCs w:val="24"/>
                <w:shd w:val="clear" w:color="auto" w:fill="FFFFFF"/>
              </w:rPr>
              <w:t xml:space="preserve">. Плетки - </w:t>
            </w:r>
            <w:proofErr w:type="spellStart"/>
            <w:r w:rsidRPr="00F50E4A">
              <w:rPr>
                <w:rFonts w:ascii="Times New Roman" w:hAnsi="Times New Roman" w:cs="Times New Roman"/>
                <w:sz w:val="24"/>
                <w:szCs w:val="24"/>
                <w:shd w:val="clear" w:color="auto" w:fill="FFFFFF"/>
              </w:rPr>
              <w:t>камшы</w:t>
            </w:r>
            <w:proofErr w:type="spellEnd"/>
            <w:r w:rsidRPr="00F50E4A">
              <w:rPr>
                <w:rFonts w:ascii="Times New Roman" w:hAnsi="Times New Roman" w:cs="Times New Roman"/>
                <w:sz w:val="24"/>
                <w:szCs w:val="24"/>
                <w:shd w:val="clear" w:color="auto" w:fill="FFFFFF"/>
              </w:rPr>
              <w:t xml:space="preserve"> сплетались из 3-4 ремешков до 24-32 ремешков. Все указанные предметы </w:t>
            </w:r>
            <w:r w:rsidRPr="00F50E4A">
              <w:rPr>
                <w:rFonts w:ascii="Times New Roman" w:hAnsi="Times New Roman" w:cs="Times New Roman"/>
                <w:sz w:val="24"/>
                <w:szCs w:val="24"/>
                <w:shd w:val="clear" w:color="auto" w:fill="FFFFFF"/>
              </w:rPr>
              <w:lastRenderedPageBreak/>
              <w:t>готовились путем очищения шкуры от волоса в специальном растворе (</w:t>
            </w:r>
            <w:proofErr w:type="spellStart"/>
            <w:r w:rsidRPr="00F50E4A">
              <w:rPr>
                <w:rFonts w:ascii="Times New Roman" w:hAnsi="Times New Roman" w:cs="Times New Roman"/>
                <w:sz w:val="24"/>
                <w:szCs w:val="24"/>
                <w:shd w:val="clear" w:color="auto" w:fill="FFFFFF"/>
              </w:rPr>
              <w:t>малма</w:t>
            </w:r>
            <w:proofErr w:type="spellEnd"/>
            <w:r w:rsidRPr="00F50E4A">
              <w:rPr>
                <w:rFonts w:ascii="Times New Roman" w:hAnsi="Times New Roman" w:cs="Times New Roman"/>
                <w:sz w:val="24"/>
                <w:szCs w:val="24"/>
                <w:shd w:val="clear" w:color="auto" w:fill="FFFFFF"/>
              </w:rPr>
              <w:t xml:space="preserve">, </w:t>
            </w:r>
            <w:proofErr w:type="spellStart"/>
            <w:r w:rsidRPr="00F50E4A">
              <w:rPr>
                <w:rFonts w:ascii="Times New Roman" w:hAnsi="Times New Roman" w:cs="Times New Roman"/>
                <w:sz w:val="24"/>
                <w:szCs w:val="24"/>
                <w:shd w:val="clear" w:color="auto" w:fill="FFFFFF"/>
              </w:rPr>
              <w:t>іи</w:t>
            </w:r>
            <w:proofErr w:type="spellEnd"/>
            <w:r w:rsidRPr="00F50E4A">
              <w:rPr>
                <w:rFonts w:ascii="Times New Roman" w:hAnsi="Times New Roman" w:cs="Times New Roman"/>
                <w:sz w:val="24"/>
                <w:szCs w:val="24"/>
                <w:shd w:val="clear" w:color="auto" w:fill="FFFFFF"/>
              </w:rPr>
              <w:t xml:space="preserve">), получаемого из перебродившего айран, </w:t>
            </w:r>
            <w:proofErr w:type="spellStart"/>
            <w:r w:rsidRPr="00F50E4A">
              <w:rPr>
                <w:rFonts w:ascii="Times New Roman" w:hAnsi="Times New Roman" w:cs="Times New Roman"/>
                <w:sz w:val="24"/>
                <w:szCs w:val="24"/>
                <w:shd w:val="clear" w:color="auto" w:fill="FFFFFF"/>
              </w:rPr>
              <w:t>іркіт</w:t>
            </w:r>
            <w:proofErr w:type="spellEnd"/>
            <w:r w:rsidRPr="00F50E4A">
              <w:rPr>
                <w:rFonts w:ascii="Times New Roman" w:hAnsi="Times New Roman" w:cs="Times New Roman"/>
                <w:sz w:val="24"/>
                <w:szCs w:val="24"/>
                <w:shd w:val="clear" w:color="auto" w:fill="FFFFFF"/>
              </w:rPr>
              <w:t xml:space="preserve"> (кисломолочные напитки).</w:t>
            </w:r>
          </w:p>
          <w:p w:rsidR="007E7AC8" w:rsidRPr="00F50E4A" w:rsidRDefault="007E7AC8" w:rsidP="00A01657">
            <w:pPr>
              <w:shd w:val="clear" w:color="auto" w:fill="FFFFFF"/>
              <w:spacing w:after="0"/>
              <w:ind w:firstLine="709"/>
              <w:jc w:val="both"/>
              <w:rPr>
                <w:rFonts w:ascii="Times New Roman" w:hAnsi="Times New Roman" w:cs="Times New Roman"/>
                <w:sz w:val="24"/>
                <w:szCs w:val="24"/>
                <w:shd w:val="clear" w:color="auto" w:fill="FFFFFF"/>
              </w:rPr>
            </w:pPr>
            <w:r w:rsidRPr="00F50E4A">
              <w:rPr>
                <w:rFonts w:ascii="Times New Roman" w:hAnsi="Times New Roman" w:cs="Times New Roman"/>
                <w:noProof/>
                <w:sz w:val="24"/>
                <w:szCs w:val="24"/>
              </w:rPr>
              <w:drawing>
                <wp:inline distT="0" distB="0" distL="0" distR="0" wp14:anchorId="7B5CA289" wp14:editId="2BD44C52">
                  <wp:extent cx="788371" cy="1133475"/>
                  <wp:effectExtent l="19050" t="0" r="0" b="0"/>
                  <wp:docPr id="225" name="Рисунок 5" descr="http://art-kaz.kz/published/publicdata/ARTKAZ/attachments/SC/products_pictures/torsyk_10434_bolsh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art-kaz.kz/published/publicdata/ARTKAZ/attachments/SC/products_pictures/torsyk_10434_bolshaja.jpg"/>
                          <pic:cNvPicPr>
                            <a:picLocks noChangeAspect="1" noChangeArrowheads="1"/>
                          </pic:cNvPicPr>
                        </pic:nvPicPr>
                        <pic:blipFill>
                          <a:blip r:embed="rId6" r:link="rId7" cstate="print"/>
                          <a:srcRect l="15648" r="15269"/>
                          <a:stretch>
                            <a:fillRect/>
                          </a:stretch>
                        </pic:blipFill>
                        <pic:spPr bwMode="auto">
                          <a:xfrm>
                            <a:off x="0" y="0"/>
                            <a:ext cx="790028" cy="1135858"/>
                          </a:xfrm>
                          <a:prstGeom prst="rect">
                            <a:avLst/>
                          </a:prstGeom>
                          <a:noFill/>
                          <a:ln w="9525">
                            <a:noFill/>
                            <a:miter lim="800000"/>
                            <a:headEnd/>
                            <a:tailEnd/>
                          </a:ln>
                        </pic:spPr>
                      </pic:pic>
                    </a:graphicData>
                  </a:graphic>
                </wp:inline>
              </w:drawing>
            </w:r>
            <w:r w:rsidRPr="00F50E4A">
              <w:rPr>
                <w:rFonts w:ascii="Times New Roman" w:hAnsi="Times New Roman" w:cs="Times New Roman"/>
                <w:noProof/>
                <w:sz w:val="24"/>
                <w:szCs w:val="24"/>
              </w:rPr>
              <w:drawing>
                <wp:inline distT="0" distB="0" distL="0" distR="0" wp14:anchorId="0A80A4A8" wp14:editId="043983B9">
                  <wp:extent cx="2135341" cy="1314450"/>
                  <wp:effectExtent l="19050" t="0" r="0" b="0"/>
                  <wp:docPr id="226" name="Рисунок 6" descr="http://e-history.kz/media/upload/1299/2015/03/17/1d4169750a4c7d3449fc75c2922f27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history.kz/media/upload/1299/2015/03/17/1d4169750a4c7d3449fc75c2922f2743.jpg"/>
                          <pic:cNvPicPr>
                            <a:picLocks noChangeAspect="1" noChangeArrowheads="1"/>
                          </pic:cNvPicPr>
                        </pic:nvPicPr>
                        <pic:blipFill>
                          <a:blip r:embed="rId8" r:link="rId9" cstate="print"/>
                          <a:srcRect/>
                          <a:stretch>
                            <a:fillRect/>
                          </a:stretch>
                        </pic:blipFill>
                        <pic:spPr bwMode="auto">
                          <a:xfrm>
                            <a:off x="0" y="0"/>
                            <a:ext cx="2139830" cy="1317213"/>
                          </a:xfrm>
                          <a:prstGeom prst="rect">
                            <a:avLst/>
                          </a:prstGeom>
                          <a:noFill/>
                          <a:ln w="9525">
                            <a:noFill/>
                            <a:miter lim="800000"/>
                            <a:headEnd/>
                            <a:tailEnd/>
                          </a:ln>
                        </pic:spPr>
                      </pic:pic>
                    </a:graphicData>
                  </a:graphic>
                </wp:inline>
              </w:drawing>
            </w:r>
          </w:p>
          <w:p w:rsidR="007E7AC8" w:rsidRPr="00F50E4A" w:rsidRDefault="007E7AC8" w:rsidP="00A0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themeColor="text1"/>
                <w:sz w:val="24"/>
                <w:szCs w:val="24"/>
              </w:rPr>
            </w:pPr>
          </w:p>
          <w:p w:rsidR="007E7AC8" w:rsidRPr="00F50E4A" w:rsidRDefault="007E7AC8" w:rsidP="00A0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themeColor="text1"/>
                <w:sz w:val="24"/>
                <w:szCs w:val="24"/>
                <w:lang w:val="kk-KZ"/>
              </w:rPr>
            </w:pPr>
            <w:r w:rsidRPr="00F50E4A">
              <w:rPr>
                <w:rFonts w:ascii="Times New Roman" w:hAnsi="Times New Roman" w:cs="Times New Roman"/>
                <w:color w:val="000000" w:themeColor="text1"/>
                <w:sz w:val="24"/>
                <w:szCs w:val="24"/>
                <w:lang w:val="kk-KZ"/>
              </w:rPr>
              <w:t>Групповая работа.</w:t>
            </w:r>
          </w:p>
          <w:p w:rsidR="007E7AC8" w:rsidRPr="00F50E4A" w:rsidRDefault="007E7AC8" w:rsidP="00A016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themeColor="text1"/>
                <w:sz w:val="24"/>
                <w:szCs w:val="24"/>
                <w:lang w:val="kk-KZ"/>
              </w:rPr>
            </w:pPr>
            <w:r w:rsidRPr="00F50E4A">
              <w:rPr>
                <w:rFonts w:ascii="Times New Roman" w:hAnsi="Times New Roman" w:cs="Times New Roman"/>
                <w:color w:val="000000" w:themeColor="text1"/>
                <w:sz w:val="24"/>
                <w:szCs w:val="24"/>
                <w:lang w:val="kk-KZ"/>
              </w:rPr>
              <w:t>Рекомендаций для практической работы:</w:t>
            </w:r>
          </w:p>
          <w:p w:rsidR="007E7AC8" w:rsidRPr="00F50E4A" w:rsidRDefault="007E7AC8" w:rsidP="00A01657">
            <w:pPr>
              <w:pStyle w:val="TableParagraph"/>
              <w:ind w:left="102" w:right="174"/>
              <w:jc w:val="both"/>
              <w:rPr>
                <w:rFonts w:ascii="Times New Roman" w:eastAsia="Arial" w:hAnsi="Times New Roman"/>
                <w:spacing w:val="-1"/>
                <w:sz w:val="24"/>
                <w:szCs w:val="24"/>
                <w:lang w:val="kk-KZ"/>
              </w:rPr>
            </w:pPr>
            <w:r w:rsidRPr="00F50E4A">
              <w:rPr>
                <w:rFonts w:ascii="Times New Roman" w:hAnsi="Times New Roman"/>
                <w:sz w:val="24"/>
                <w:szCs w:val="24"/>
                <w:lang w:val="kk-KZ"/>
              </w:rPr>
              <w:t xml:space="preserve">Учителю подготовить торсык и круглый стол для полного понимания бытовых предметов казахского народа. </w:t>
            </w:r>
          </w:p>
          <w:p w:rsidR="007E7AC8" w:rsidRPr="00F50E4A" w:rsidRDefault="007E7AC8" w:rsidP="00A01657">
            <w:pPr>
              <w:pStyle w:val="TableParagraph"/>
              <w:ind w:right="174"/>
              <w:jc w:val="both"/>
              <w:rPr>
                <w:rFonts w:ascii="Times New Roman" w:eastAsia="Arial" w:hAnsi="Times New Roman"/>
                <w:spacing w:val="-1"/>
                <w:sz w:val="24"/>
                <w:szCs w:val="24"/>
                <w:lang w:val="kk-KZ"/>
              </w:rPr>
            </w:pPr>
            <w:r w:rsidRPr="00F50E4A">
              <w:rPr>
                <w:rFonts w:ascii="Times New Roman" w:eastAsia="Arial" w:hAnsi="Times New Roman"/>
                <w:spacing w:val="-1"/>
                <w:sz w:val="24"/>
                <w:szCs w:val="24"/>
                <w:lang w:val="kk-KZ"/>
              </w:rPr>
              <w:t xml:space="preserve">Объединть учащихся в группы для проведения иследовании и расспределить в каждую группу торсык и круглый стол. </w:t>
            </w:r>
          </w:p>
          <w:p w:rsidR="007E7AC8" w:rsidRPr="00F50E4A" w:rsidRDefault="007E7AC8" w:rsidP="007E7AC8">
            <w:pPr>
              <w:pStyle w:val="a5"/>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lang w:val="kk-KZ"/>
              </w:rPr>
            </w:pPr>
            <w:r w:rsidRPr="00F50E4A">
              <w:rPr>
                <w:rFonts w:ascii="Times New Roman" w:hAnsi="Times New Roman" w:cs="Times New Roman"/>
                <w:color w:val="000000" w:themeColor="text1"/>
                <w:sz w:val="24"/>
                <w:szCs w:val="24"/>
                <w:lang w:val="kk-KZ"/>
              </w:rPr>
              <w:t>Учащиеся делятся на группы, каждая группа выбирает по одному предметы торсык либо круглый стол;</w:t>
            </w:r>
          </w:p>
          <w:p w:rsidR="007E7AC8" w:rsidRPr="00F50E4A" w:rsidRDefault="007E7AC8" w:rsidP="007E7AC8">
            <w:pPr>
              <w:pStyle w:val="a5"/>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lang w:val="kk-KZ"/>
              </w:rPr>
            </w:pPr>
            <w:r w:rsidRPr="00F50E4A">
              <w:rPr>
                <w:rFonts w:ascii="Times New Roman" w:hAnsi="Times New Roman" w:cs="Times New Roman"/>
                <w:color w:val="000000" w:themeColor="text1"/>
                <w:sz w:val="24"/>
                <w:szCs w:val="24"/>
                <w:lang w:val="kk-KZ"/>
              </w:rPr>
              <w:t>Каждая группа исследует торсык или круглый стол в культурно-историческом аспекте</w:t>
            </w:r>
            <w:r w:rsidRPr="00F50E4A">
              <w:rPr>
                <w:rFonts w:ascii="Times New Roman" w:hAnsi="Times New Roman" w:cs="Times New Roman"/>
                <w:sz w:val="24"/>
                <w:szCs w:val="24"/>
                <w:shd w:val="clear" w:color="auto" w:fill="FFFFFF"/>
                <w:lang w:val="kk-KZ"/>
              </w:rPr>
              <w:t>;</w:t>
            </w:r>
          </w:p>
          <w:p w:rsidR="007E7AC8" w:rsidRPr="00F50E4A" w:rsidRDefault="007E7AC8" w:rsidP="007E7AC8">
            <w:pPr>
              <w:pStyle w:val="a5"/>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themeColor="text1"/>
                <w:sz w:val="24"/>
                <w:szCs w:val="24"/>
                <w:lang w:val="kk-KZ"/>
              </w:rPr>
            </w:pPr>
            <w:r w:rsidRPr="00F50E4A">
              <w:rPr>
                <w:rFonts w:ascii="Times New Roman" w:hAnsi="Times New Roman" w:cs="Times New Roman"/>
                <w:color w:val="000000" w:themeColor="text1"/>
                <w:sz w:val="24"/>
                <w:szCs w:val="24"/>
                <w:lang w:val="kk-KZ"/>
              </w:rPr>
              <w:t>Обратите внимание на детали: как соедененв материалы между собой, как они связаны.</w:t>
            </w:r>
          </w:p>
          <w:p w:rsidR="007E7AC8" w:rsidRPr="00F50E4A" w:rsidRDefault="007E7AC8" w:rsidP="007E7AC8">
            <w:pPr>
              <w:pStyle w:val="a5"/>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kk-KZ"/>
              </w:rPr>
            </w:pPr>
            <w:r w:rsidRPr="00F50E4A">
              <w:rPr>
                <w:rFonts w:ascii="Times New Roman" w:eastAsia="Arial" w:hAnsi="Times New Roman" w:cs="Times New Roman"/>
                <w:sz w:val="24"/>
                <w:szCs w:val="24"/>
                <w:lang w:val="kk-KZ"/>
              </w:rPr>
              <w:t>Опре</w:t>
            </w:r>
            <w:r w:rsidRPr="00F50E4A">
              <w:rPr>
                <w:rFonts w:ascii="Times New Roman" w:eastAsia="Arial" w:hAnsi="Times New Roman" w:cs="Times New Roman"/>
                <w:sz w:val="24"/>
                <w:szCs w:val="24"/>
              </w:rPr>
              <w:t>д</w:t>
            </w:r>
            <w:r w:rsidRPr="00F50E4A">
              <w:rPr>
                <w:rFonts w:ascii="Times New Roman" w:eastAsia="Arial" w:hAnsi="Times New Roman" w:cs="Times New Roman"/>
                <w:sz w:val="24"/>
                <w:szCs w:val="24"/>
                <w:lang w:val="kk-KZ"/>
              </w:rPr>
              <w:t>елите из каких материалов сделаны детали;</w:t>
            </w:r>
          </w:p>
          <w:p w:rsidR="007E7AC8" w:rsidRPr="00F50E4A" w:rsidRDefault="007E7AC8" w:rsidP="007E7AC8">
            <w:pPr>
              <w:pStyle w:val="a5"/>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lang w:val="kk-KZ"/>
              </w:rPr>
            </w:pPr>
            <w:r w:rsidRPr="00F50E4A">
              <w:rPr>
                <w:rFonts w:ascii="Times New Roman" w:eastAsia="Arial" w:hAnsi="Times New Roman" w:cs="Times New Roman"/>
                <w:sz w:val="24"/>
                <w:szCs w:val="24"/>
                <w:lang w:val="kk-KZ"/>
              </w:rPr>
              <w:t>Дополните ответы друг друга и ознакомьте с исследовательской работой;</w:t>
            </w:r>
          </w:p>
          <w:p w:rsidR="007E7AC8" w:rsidRPr="00F50E4A" w:rsidRDefault="007E7AC8" w:rsidP="00A01657">
            <w:pPr>
              <w:pStyle w:val="a8"/>
              <w:jc w:val="both"/>
              <w:rPr>
                <w:rFonts w:ascii="Times New Roman" w:hAnsi="Times New Roman" w:cs="Times New Roman"/>
                <w:sz w:val="24"/>
                <w:szCs w:val="24"/>
                <w:lang w:val="kk-KZ"/>
              </w:rPr>
            </w:pPr>
            <w:r w:rsidRPr="00F50E4A">
              <w:rPr>
                <w:rFonts w:ascii="Times New Roman" w:hAnsi="Times New Roman" w:cs="Times New Roman"/>
                <w:sz w:val="24"/>
                <w:szCs w:val="24"/>
                <w:lang w:val="kk-KZ"/>
              </w:rPr>
              <w:t>Оценивает работы с помощью стратегии «одно пожелание, две звезды».</w:t>
            </w:r>
          </w:p>
          <w:p w:rsidR="007E7AC8" w:rsidRPr="00F50E4A" w:rsidRDefault="007E7AC8" w:rsidP="00A01657">
            <w:pPr>
              <w:pStyle w:val="TableParagraph"/>
              <w:ind w:left="102" w:right="174"/>
              <w:jc w:val="both"/>
              <w:rPr>
                <w:rFonts w:ascii="Times New Roman" w:eastAsia="Arial" w:hAnsi="Times New Roman"/>
                <w:spacing w:val="-1"/>
                <w:sz w:val="24"/>
                <w:szCs w:val="24"/>
                <w:lang w:val="kk-KZ"/>
              </w:rPr>
            </w:pPr>
          </w:p>
          <w:p w:rsidR="007E7AC8" w:rsidRPr="00F50E4A" w:rsidRDefault="007E7AC8" w:rsidP="00A01657">
            <w:pPr>
              <w:pStyle w:val="TableParagraph"/>
              <w:ind w:left="102" w:right="174"/>
              <w:jc w:val="both"/>
              <w:rPr>
                <w:rFonts w:ascii="Times New Roman" w:eastAsia="Arial" w:hAnsi="Times New Roman"/>
                <w:spacing w:val="-1"/>
                <w:sz w:val="24"/>
                <w:szCs w:val="24"/>
                <w:lang w:val="ru-RU"/>
              </w:rPr>
            </w:pPr>
            <w:r w:rsidRPr="00F50E4A">
              <w:rPr>
                <w:rFonts w:ascii="Times New Roman" w:eastAsia="Arial" w:hAnsi="Times New Roman"/>
                <w:spacing w:val="-1"/>
                <w:sz w:val="24"/>
                <w:szCs w:val="24"/>
                <w:lang w:val="ru-RU"/>
              </w:rPr>
              <w:t>Указанные задания можно провести в виде:</w:t>
            </w:r>
          </w:p>
          <w:p w:rsidR="007E7AC8" w:rsidRPr="00F50E4A" w:rsidRDefault="007E7AC8" w:rsidP="007E7AC8">
            <w:pPr>
              <w:pStyle w:val="TableParagraph"/>
              <w:numPr>
                <w:ilvl w:val="0"/>
                <w:numId w:val="2"/>
              </w:numPr>
              <w:ind w:right="174"/>
              <w:jc w:val="both"/>
              <w:rPr>
                <w:rFonts w:ascii="Times New Roman" w:eastAsia="Arial" w:hAnsi="Times New Roman"/>
                <w:spacing w:val="-1"/>
                <w:sz w:val="24"/>
                <w:szCs w:val="24"/>
                <w:lang w:val="ru-RU"/>
              </w:rPr>
            </w:pPr>
            <w:r w:rsidRPr="00F50E4A">
              <w:rPr>
                <w:rFonts w:ascii="Times New Roman" w:eastAsia="Arial" w:hAnsi="Times New Roman"/>
                <w:spacing w:val="-1"/>
                <w:sz w:val="24"/>
                <w:szCs w:val="24"/>
                <w:lang w:val="ru-RU"/>
              </w:rPr>
              <w:t>дискуссии,</w:t>
            </w:r>
          </w:p>
          <w:p w:rsidR="007E7AC8" w:rsidRPr="00F50E4A" w:rsidRDefault="007E7AC8" w:rsidP="007E7AC8">
            <w:pPr>
              <w:pStyle w:val="TableParagraph"/>
              <w:numPr>
                <w:ilvl w:val="0"/>
                <w:numId w:val="2"/>
              </w:numPr>
              <w:ind w:right="174"/>
              <w:jc w:val="both"/>
              <w:rPr>
                <w:rFonts w:ascii="Times New Roman" w:eastAsia="Arial" w:hAnsi="Times New Roman"/>
                <w:spacing w:val="-1"/>
                <w:sz w:val="24"/>
                <w:szCs w:val="24"/>
                <w:lang w:val="ru-RU"/>
              </w:rPr>
            </w:pPr>
            <w:r w:rsidRPr="00F50E4A">
              <w:rPr>
                <w:rFonts w:ascii="Times New Roman" w:eastAsia="Arial" w:hAnsi="Times New Roman"/>
                <w:spacing w:val="-1"/>
                <w:sz w:val="24"/>
                <w:szCs w:val="24"/>
                <w:lang w:val="ru-RU"/>
              </w:rPr>
              <w:t>постер;</w:t>
            </w:r>
          </w:p>
          <w:p w:rsidR="007E7AC8" w:rsidRPr="00F50E4A" w:rsidRDefault="007E7AC8" w:rsidP="007E7AC8">
            <w:pPr>
              <w:pStyle w:val="TableParagraph"/>
              <w:numPr>
                <w:ilvl w:val="0"/>
                <w:numId w:val="2"/>
              </w:numPr>
              <w:ind w:right="174"/>
              <w:jc w:val="both"/>
              <w:rPr>
                <w:rFonts w:ascii="Times New Roman" w:eastAsia="Arial" w:hAnsi="Times New Roman"/>
                <w:spacing w:val="-1"/>
                <w:sz w:val="24"/>
                <w:szCs w:val="24"/>
                <w:lang w:val="ru-RU"/>
              </w:rPr>
            </w:pPr>
            <w:r w:rsidRPr="00F50E4A">
              <w:rPr>
                <w:rFonts w:ascii="Times New Roman" w:eastAsia="Arial" w:hAnsi="Times New Roman"/>
                <w:spacing w:val="-1"/>
                <w:sz w:val="24"/>
                <w:szCs w:val="24"/>
                <w:lang w:val="ru-RU"/>
              </w:rPr>
              <w:t>презентация;</w:t>
            </w:r>
          </w:p>
          <w:p w:rsidR="007E7AC8" w:rsidRPr="00F50E4A" w:rsidRDefault="007E7AC8" w:rsidP="00A01657">
            <w:pPr>
              <w:pStyle w:val="TableParagraph"/>
              <w:ind w:left="102" w:right="174"/>
              <w:jc w:val="both"/>
              <w:rPr>
                <w:rFonts w:ascii="Times New Roman" w:eastAsia="Arial" w:hAnsi="Times New Roman"/>
                <w:spacing w:val="-1"/>
                <w:sz w:val="24"/>
                <w:szCs w:val="24"/>
                <w:lang w:val="ru-RU"/>
              </w:rPr>
            </w:pPr>
            <w:r w:rsidRPr="00F50E4A">
              <w:rPr>
                <w:rFonts w:ascii="Times New Roman" w:eastAsia="Arial" w:hAnsi="Times New Roman"/>
                <w:spacing w:val="-1"/>
                <w:sz w:val="24"/>
                <w:szCs w:val="24"/>
                <w:lang w:val="ru-RU"/>
              </w:rPr>
              <w:t>Во время выполнения практических работ наблюдайте за учащимися, направляйте.</w:t>
            </w:r>
          </w:p>
          <w:p w:rsidR="007E7AC8" w:rsidRPr="00F50E4A" w:rsidRDefault="007E7AC8" w:rsidP="00A01657">
            <w:pPr>
              <w:spacing w:after="0"/>
              <w:rPr>
                <w:rFonts w:ascii="Times New Roman" w:hAnsi="Times New Roman" w:cs="Times New Roman"/>
                <w:sz w:val="24"/>
                <w:szCs w:val="24"/>
              </w:rPr>
            </w:pPr>
            <w:r w:rsidRPr="00F50E4A">
              <w:rPr>
                <w:rFonts w:ascii="Times New Roman" w:hAnsi="Times New Roman" w:cs="Times New Roman"/>
                <w:sz w:val="24"/>
                <w:szCs w:val="24"/>
              </w:rPr>
              <w:lastRenderedPageBreak/>
              <w:t>Учащиеся разделились на группы и провели исследовательскую работу. Защитили свои работы перед классом</w:t>
            </w:r>
          </w:p>
          <w:p w:rsidR="007E7AC8" w:rsidRPr="00F50E4A" w:rsidRDefault="007E7AC8" w:rsidP="00A01657">
            <w:pPr>
              <w:suppressAutoHyphens/>
              <w:spacing w:after="0" w:line="288" w:lineRule="auto"/>
              <w:rPr>
                <w:rFonts w:ascii="Times New Roman" w:eastAsia="Times New Roman" w:hAnsi="Times New Roman" w:cs="Times New Roman"/>
                <w:color w:val="00000A"/>
                <w:sz w:val="24"/>
                <w:szCs w:val="24"/>
              </w:rPr>
            </w:pPr>
            <w:r w:rsidRPr="00F50E4A">
              <w:rPr>
                <w:rFonts w:ascii="Times New Roman" w:eastAsia="Calibri" w:hAnsi="Times New Roman" w:cs="Times New Roman"/>
                <w:b/>
                <w:bCs/>
                <w:color w:val="00000A"/>
                <w:sz w:val="24"/>
                <w:szCs w:val="24"/>
                <w:lang w:eastAsia="en-GB"/>
              </w:rPr>
              <w:t>Уровень мыслительных навыков:</w:t>
            </w:r>
            <w:r w:rsidRPr="00F50E4A">
              <w:rPr>
                <w:rFonts w:ascii="Times New Roman" w:eastAsia="Calibri" w:hAnsi="Times New Roman" w:cs="Times New Roman"/>
                <w:bCs/>
                <w:color w:val="00000A"/>
                <w:sz w:val="24"/>
                <w:szCs w:val="24"/>
                <w:lang w:eastAsia="en-GB"/>
              </w:rPr>
              <w:t xml:space="preserve"> </w:t>
            </w:r>
            <w:r w:rsidRPr="00F50E4A">
              <w:rPr>
                <w:rFonts w:ascii="Times New Roman" w:eastAsia="Calibri" w:hAnsi="Times New Roman" w:cs="Times New Roman"/>
                <w:b/>
                <w:bCs/>
                <w:color w:val="00000A"/>
                <w:sz w:val="24"/>
                <w:szCs w:val="24"/>
                <w:lang w:eastAsia="en-GB"/>
              </w:rPr>
              <w:t>знание и понимание</w:t>
            </w:r>
          </w:p>
          <w:tbl>
            <w:tblPr>
              <w:tblW w:w="6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73"/>
              <w:gridCol w:w="4375"/>
            </w:tblGrid>
            <w:tr w:rsidR="007E7AC8" w:rsidRPr="00F50E4A" w:rsidTr="00A01657">
              <w:trPr>
                <w:trHeight w:val="684"/>
              </w:trPr>
              <w:tc>
                <w:tcPr>
                  <w:tcW w:w="1773" w:type="dxa"/>
                  <w:tcBorders>
                    <w:top w:val="single" w:sz="8" w:space="0" w:color="000001"/>
                    <w:left w:val="single" w:sz="8" w:space="0" w:color="000001"/>
                    <w:bottom w:val="single" w:sz="8" w:space="0" w:color="000001"/>
                    <w:right w:val="single" w:sz="8" w:space="0" w:color="000001"/>
                  </w:tcBorders>
                  <w:shd w:val="clear" w:color="auto" w:fill="auto"/>
                  <w:tcMar>
                    <w:left w:w="28" w:type="dxa"/>
                  </w:tcMar>
                </w:tcPr>
                <w:p w:rsidR="007E7AC8" w:rsidRPr="00F50E4A" w:rsidRDefault="007E7AC8" w:rsidP="00A01657">
                  <w:pPr>
                    <w:suppressAutoHyphens/>
                    <w:spacing w:after="0"/>
                    <w:jc w:val="center"/>
                    <w:rPr>
                      <w:rFonts w:ascii="Times New Roman" w:eastAsia="Calibri" w:hAnsi="Times New Roman" w:cs="Times New Roman"/>
                      <w:color w:val="00000A"/>
                      <w:sz w:val="24"/>
                      <w:szCs w:val="24"/>
                    </w:rPr>
                  </w:pPr>
                  <w:r w:rsidRPr="00F50E4A">
                    <w:rPr>
                      <w:rFonts w:ascii="Times New Roman" w:eastAsia="Calibri" w:hAnsi="Times New Roman" w:cs="Times New Roman"/>
                      <w:b/>
                      <w:sz w:val="24"/>
                      <w:szCs w:val="24"/>
                      <w:lang w:val="kk-KZ"/>
                    </w:rPr>
                    <w:t>Критерий оценивания</w:t>
                  </w:r>
                </w:p>
              </w:tc>
              <w:tc>
                <w:tcPr>
                  <w:tcW w:w="4375" w:type="dxa"/>
                  <w:tcBorders>
                    <w:top w:val="single" w:sz="8" w:space="0" w:color="000001"/>
                    <w:left w:val="single" w:sz="8" w:space="0" w:color="000001"/>
                    <w:bottom w:val="single" w:sz="8" w:space="0" w:color="000001"/>
                  </w:tcBorders>
                  <w:shd w:val="clear" w:color="auto" w:fill="auto"/>
                  <w:tcMar>
                    <w:left w:w="28" w:type="dxa"/>
                  </w:tcMar>
                </w:tcPr>
                <w:p w:rsidR="007E7AC8" w:rsidRPr="00F50E4A" w:rsidRDefault="007E7AC8" w:rsidP="00A01657">
                  <w:pPr>
                    <w:suppressAutoHyphens/>
                    <w:spacing w:after="0"/>
                    <w:jc w:val="center"/>
                    <w:rPr>
                      <w:rFonts w:ascii="Times New Roman" w:eastAsia="Calibri" w:hAnsi="Times New Roman" w:cs="Times New Roman"/>
                      <w:color w:val="00000A"/>
                      <w:sz w:val="24"/>
                      <w:szCs w:val="24"/>
                    </w:rPr>
                  </w:pPr>
                  <w:r w:rsidRPr="00F50E4A">
                    <w:rPr>
                      <w:rFonts w:ascii="Times New Roman" w:eastAsia="Calibri" w:hAnsi="Times New Roman" w:cs="Times New Roman"/>
                      <w:b/>
                      <w:sz w:val="24"/>
                      <w:szCs w:val="24"/>
                      <w:lang w:val="kk-KZ"/>
                    </w:rPr>
                    <w:t>Дескриптор</w:t>
                  </w:r>
                  <w:r w:rsidRPr="00F50E4A">
                    <w:rPr>
                      <w:rFonts w:ascii="Times New Roman" w:eastAsia="Calibri" w:hAnsi="Times New Roman" w:cs="Times New Roman"/>
                      <w:b/>
                      <w:sz w:val="24"/>
                      <w:szCs w:val="24"/>
                    </w:rPr>
                    <w:t>ы</w:t>
                  </w:r>
                </w:p>
              </w:tc>
            </w:tr>
            <w:tr w:rsidR="007E7AC8" w:rsidRPr="00F50E4A" w:rsidTr="00A01657">
              <w:trPr>
                <w:trHeight w:val="249"/>
              </w:trPr>
              <w:tc>
                <w:tcPr>
                  <w:tcW w:w="1773" w:type="dxa"/>
                  <w:vMerge w:val="restart"/>
                  <w:shd w:val="clear" w:color="auto" w:fill="auto"/>
                </w:tcPr>
                <w:p w:rsidR="007E7AC8" w:rsidRPr="00F50E4A" w:rsidRDefault="007E7AC8" w:rsidP="00A01657">
                  <w:pPr>
                    <w:suppressAutoHyphens/>
                    <w:spacing w:after="0"/>
                    <w:rPr>
                      <w:rFonts w:ascii="Times New Roman" w:eastAsia="Calibri" w:hAnsi="Times New Roman" w:cs="Times New Roman"/>
                      <w:color w:val="00000A"/>
                      <w:sz w:val="24"/>
                      <w:szCs w:val="24"/>
                    </w:rPr>
                  </w:pPr>
                  <w:r w:rsidRPr="00F50E4A">
                    <w:rPr>
                      <w:rFonts w:ascii="Times New Roman" w:eastAsia="Calibri" w:hAnsi="Times New Roman" w:cs="Times New Roman"/>
                      <w:sz w:val="24"/>
                      <w:szCs w:val="24"/>
                      <w:lang w:val="kk-KZ"/>
                    </w:rPr>
                    <w:t xml:space="preserve">Пересказывает прослушанный материал.   </w:t>
                  </w:r>
                </w:p>
              </w:tc>
              <w:tc>
                <w:tcPr>
                  <w:tcW w:w="4375" w:type="dxa"/>
                  <w:shd w:val="clear" w:color="auto" w:fill="auto"/>
                </w:tcPr>
                <w:p w:rsidR="007E7AC8" w:rsidRPr="00F50E4A" w:rsidRDefault="007E7AC8" w:rsidP="00A01657">
                  <w:pPr>
                    <w:spacing w:after="0"/>
                    <w:ind w:left="26"/>
                    <w:contextualSpacing/>
                    <w:rPr>
                      <w:rFonts w:ascii="Times New Roman" w:eastAsia="Calibri" w:hAnsi="Times New Roman" w:cs="Times New Roman"/>
                      <w:sz w:val="24"/>
                      <w:szCs w:val="24"/>
                      <w:lang w:val="kk-KZ"/>
                    </w:rPr>
                  </w:pPr>
                  <w:r w:rsidRPr="00F50E4A">
                    <w:rPr>
                      <w:rFonts w:ascii="Times New Roman" w:eastAsia="Calibri" w:hAnsi="Times New Roman" w:cs="Times New Roman"/>
                      <w:color w:val="00000A"/>
                      <w:sz w:val="24"/>
                      <w:szCs w:val="24"/>
                    </w:rPr>
                    <w:t>Перескажет выборочно содержание текста</w:t>
                  </w:r>
                </w:p>
              </w:tc>
            </w:tr>
            <w:tr w:rsidR="007E7AC8" w:rsidRPr="00F50E4A" w:rsidTr="00A01657">
              <w:trPr>
                <w:trHeight w:val="249"/>
              </w:trPr>
              <w:tc>
                <w:tcPr>
                  <w:tcW w:w="1773" w:type="dxa"/>
                  <w:vMerge/>
                  <w:shd w:val="clear" w:color="auto" w:fill="auto"/>
                </w:tcPr>
                <w:p w:rsidR="007E7AC8" w:rsidRPr="00F50E4A" w:rsidRDefault="007E7AC8" w:rsidP="00A01657">
                  <w:pPr>
                    <w:spacing w:after="0"/>
                    <w:rPr>
                      <w:rFonts w:ascii="Times New Roman" w:eastAsia="Calibri" w:hAnsi="Times New Roman" w:cs="Times New Roman"/>
                      <w:sz w:val="24"/>
                      <w:szCs w:val="24"/>
                      <w:lang w:val="kk-KZ"/>
                    </w:rPr>
                  </w:pPr>
                </w:p>
              </w:tc>
              <w:tc>
                <w:tcPr>
                  <w:tcW w:w="4375" w:type="dxa"/>
                  <w:shd w:val="clear" w:color="auto" w:fill="auto"/>
                </w:tcPr>
                <w:p w:rsidR="007E7AC8" w:rsidRPr="00F50E4A" w:rsidRDefault="007E7AC8" w:rsidP="00A01657">
                  <w:pPr>
                    <w:spacing w:after="0"/>
                    <w:ind w:left="26"/>
                    <w:contextualSpacing/>
                    <w:rPr>
                      <w:rFonts w:ascii="Times New Roman" w:eastAsia="Calibri" w:hAnsi="Times New Roman" w:cs="Times New Roman"/>
                      <w:sz w:val="24"/>
                      <w:szCs w:val="24"/>
                      <w:lang w:val="kk-KZ"/>
                    </w:rPr>
                  </w:pPr>
                  <w:r w:rsidRPr="00F50E4A">
                    <w:rPr>
                      <w:rFonts w:ascii="Times New Roman" w:eastAsia="Times New Roman" w:hAnsi="Times New Roman" w:cs="Times New Roman"/>
                      <w:sz w:val="24"/>
                      <w:szCs w:val="24"/>
                    </w:rPr>
                    <w:t>Использует ключевые слова/словосочетания;</w:t>
                  </w:r>
                </w:p>
              </w:tc>
            </w:tr>
            <w:tr w:rsidR="007E7AC8" w:rsidRPr="00F50E4A" w:rsidTr="00A01657">
              <w:trPr>
                <w:trHeight w:val="439"/>
              </w:trPr>
              <w:tc>
                <w:tcPr>
                  <w:tcW w:w="1773" w:type="dxa"/>
                  <w:vMerge/>
                  <w:shd w:val="clear" w:color="auto" w:fill="auto"/>
                </w:tcPr>
                <w:p w:rsidR="007E7AC8" w:rsidRPr="00F50E4A" w:rsidRDefault="007E7AC8" w:rsidP="00A01657">
                  <w:pPr>
                    <w:suppressAutoHyphens/>
                    <w:spacing w:after="0"/>
                    <w:rPr>
                      <w:rFonts w:ascii="Times New Roman" w:eastAsia="Calibri" w:hAnsi="Times New Roman" w:cs="Times New Roman"/>
                      <w:color w:val="00000A"/>
                      <w:sz w:val="24"/>
                      <w:szCs w:val="24"/>
                    </w:rPr>
                  </w:pPr>
                </w:p>
              </w:tc>
              <w:tc>
                <w:tcPr>
                  <w:tcW w:w="4375" w:type="dxa"/>
                  <w:shd w:val="clear" w:color="auto" w:fill="auto"/>
                </w:tcPr>
                <w:p w:rsidR="007E7AC8" w:rsidRPr="00F50E4A" w:rsidRDefault="007E7AC8" w:rsidP="00A01657">
                  <w:pPr>
                    <w:spacing w:after="0"/>
                    <w:ind w:left="26"/>
                    <w:contextualSpacing/>
                    <w:rPr>
                      <w:rFonts w:ascii="Times New Roman" w:eastAsia="Calibri" w:hAnsi="Times New Roman" w:cs="Times New Roman"/>
                      <w:sz w:val="24"/>
                      <w:szCs w:val="24"/>
                      <w:lang w:val="kk-KZ"/>
                    </w:rPr>
                  </w:pPr>
                  <w:r w:rsidRPr="00F50E4A">
                    <w:rPr>
                      <w:rFonts w:ascii="Times New Roman" w:eastAsia="Calibri" w:hAnsi="Times New Roman" w:cs="Times New Roman"/>
                      <w:color w:val="00000A"/>
                      <w:sz w:val="24"/>
                      <w:szCs w:val="24"/>
                    </w:rPr>
                    <w:t>Определяет</w:t>
                  </w:r>
                  <w:r w:rsidRPr="00F50E4A">
                    <w:rPr>
                      <w:rFonts w:ascii="Times New Roman" w:eastAsia="Calibri" w:hAnsi="Times New Roman" w:cs="Times New Roman"/>
                      <w:sz w:val="24"/>
                      <w:szCs w:val="24"/>
                      <w:lang w:val="kk-KZ"/>
                    </w:rPr>
                    <w:t xml:space="preserve"> главную и второстепенную информацию текста;</w:t>
                  </w:r>
                </w:p>
              </w:tc>
            </w:tr>
            <w:tr w:rsidR="007E7AC8" w:rsidRPr="00F50E4A" w:rsidTr="00A01657">
              <w:trPr>
                <w:trHeight w:val="439"/>
              </w:trPr>
              <w:tc>
                <w:tcPr>
                  <w:tcW w:w="1773" w:type="dxa"/>
                  <w:vMerge/>
                  <w:shd w:val="clear" w:color="auto" w:fill="auto"/>
                </w:tcPr>
                <w:p w:rsidR="007E7AC8" w:rsidRPr="00F50E4A" w:rsidRDefault="007E7AC8" w:rsidP="00A01657">
                  <w:pPr>
                    <w:suppressAutoHyphens/>
                    <w:spacing w:after="0"/>
                    <w:rPr>
                      <w:rFonts w:ascii="Times New Roman" w:eastAsia="Calibri" w:hAnsi="Times New Roman" w:cs="Times New Roman"/>
                      <w:color w:val="00000A"/>
                      <w:sz w:val="24"/>
                      <w:szCs w:val="24"/>
                    </w:rPr>
                  </w:pPr>
                </w:p>
              </w:tc>
              <w:tc>
                <w:tcPr>
                  <w:tcW w:w="4375" w:type="dxa"/>
                  <w:shd w:val="clear" w:color="auto" w:fill="auto"/>
                </w:tcPr>
                <w:p w:rsidR="007E7AC8" w:rsidRPr="00F50E4A" w:rsidRDefault="007E7AC8" w:rsidP="00A01657">
                  <w:pPr>
                    <w:spacing w:after="0"/>
                    <w:ind w:left="26"/>
                    <w:contextualSpacing/>
                    <w:rPr>
                      <w:rFonts w:ascii="Times New Roman" w:eastAsia="Calibri" w:hAnsi="Times New Roman" w:cs="Times New Roman"/>
                      <w:sz w:val="24"/>
                      <w:szCs w:val="24"/>
                      <w:lang w:val="kk-KZ"/>
                    </w:rPr>
                  </w:pPr>
                  <w:r w:rsidRPr="00F50E4A">
                    <w:rPr>
                      <w:rFonts w:ascii="Times New Roman" w:eastAsia="Calibri" w:hAnsi="Times New Roman" w:cs="Times New Roman"/>
                      <w:sz w:val="24"/>
                      <w:szCs w:val="24"/>
                      <w:lang w:val="kk-KZ"/>
                    </w:rPr>
                    <w:t>Демонстрирует грамотную речь.</w:t>
                  </w:r>
                </w:p>
              </w:tc>
            </w:tr>
          </w:tbl>
          <w:p w:rsidR="007E7AC8" w:rsidRPr="00F50E4A" w:rsidRDefault="007E7AC8" w:rsidP="00A01657">
            <w:pPr>
              <w:spacing w:after="0"/>
              <w:rPr>
                <w:rFonts w:ascii="Times New Roman" w:hAnsi="Times New Roman" w:cs="Times New Roman"/>
                <w:sz w:val="24"/>
                <w:szCs w:val="24"/>
                <w:lang w:val="kk-KZ"/>
              </w:rPr>
            </w:pPr>
          </w:p>
        </w:tc>
        <w:tc>
          <w:tcPr>
            <w:tcW w:w="2268"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sz w:val="24"/>
                <w:szCs w:val="24"/>
              </w:rPr>
            </w:pPr>
          </w:p>
          <w:p w:rsidR="007E7AC8" w:rsidRPr="00F50E4A" w:rsidRDefault="007E7AC8" w:rsidP="00A01657">
            <w:pPr>
              <w:spacing w:after="0"/>
              <w:rPr>
                <w:rFonts w:ascii="Times New Roman" w:hAnsi="Times New Roman" w:cs="Times New Roman"/>
                <w:sz w:val="24"/>
                <w:szCs w:val="24"/>
              </w:rPr>
            </w:pPr>
            <w:r w:rsidRPr="00F50E4A">
              <w:rPr>
                <w:rFonts w:ascii="Times New Roman" w:hAnsi="Times New Roman" w:cs="Times New Roman"/>
                <w:color w:val="000000"/>
                <w:sz w:val="24"/>
                <w:szCs w:val="24"/>
                <w:shd w:val="clear" w:color="auto" w:fill="FFFFFF"/>
              </w:rPr>
              <w:t xml:space="preserve">Учащиеся знакомятся с содержанием презентации, исследуют предложенные </w:t>
            </w:r>
            <w:r w:rsidRPr="00F50E4A">
              <w:rPr>
                <w:rFonts w:ascii="Times New Roman" w:hAnsi="Times New Roman" w:cs="Times New Roman"/>
                <w:color w:val="000000"/>
                <w:sz w:val="24"/>
                <w:szCs w:val="24"/>
                <w:shd w:val="clear" w:color="auto" w:fill="FFFFFF"/>
              </w:rPr>
              <w:lastRenderedPageBreak/>
              <w:t>задания, решают проблемные вопросы, выполняют тренировочные задания, выполняют самопроверку, записывают домашнее задание, знакомятся с инструкцией по выполнению домашнего задания, задают вопросы учителю для коррекции</w:t>
            </w:r>
          </w:p>
          <w:p w:rsidR="007E7AC8" w:rsidRPr="00F50E4A" w:rsidRDefault="007E7AC8" w:rsidP="00A01657">
            <w:pPr>
              <w:spacing w:after="0"/>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sz w:val="24"/>
                <w:szCs w:val="24"/>
              </w:rPr>
            </w:pPr>
            <w:r w:rsidRPr="00F50E4A">
              <w:rPr>
                <w:rFonts w:ascii="Times New Roman" w:hAnsi="Times New Roman" w:cs="Times New Roman"/>
                <w:sz w:val="24"/>
                <w:szCs w:val="24"/>
              </w:rPr>
              <w:lastRenderedPageBreak/>
              <w:t>Словесная оценка учителя</w:t>
            </w:r>
          </w:p>
          <w:p w:rsidR="007E7AC8" w:rsidRPr="00F50E4A" w:rsidRDefault="007E7AC8" w:rsidP="00A01657">
            <w:pPr>
              <w:spacing w:after="0"/>
              <w:rPr>
                <w:rFonts w:ascii="Times New Roman" w:hAnsi="Times New Roman" w:cs="Times New Roman"/>
                <w:sz w:val="24"/>
                <w:szCs w:val="24"/>
              </w:rPr>
            </w:pPr>
            <w:r w:rsidRPr="00F50E4A">
              <w:rPr>
                <w:rFonts w:ascii="Times New Roman" w:hAnsi="Times New Roman" w:cs="Times New Roman"/>
                <w:sz w:val="24"/>
                <w:szCs w:val="24"/>
              </w:rPr>
              <w:t>. Взаимооценивание</w:t>
            </w:r>
          </w:p>
          <w:p w:rsidR="007E7AC8" w:rsidRPr="00F50E4A" w:rsidRDefault="007E7AC8" w:rsidP="00A01657">
            <w:pPr>
              <w:spacing w:after="0"/>
              <w:rPr>
                <w:rFonts w:ascii="Times New Roman" w:hAnsi="Times New Roman" w:cs="Times New Roman"/>
                <w:sz w:val="24"/>
                <w:szCs w:val="24"/>
              </w:rPr>
            </w:pPr>
            <w:r w:rsidRPr="00F50E4A">
              <w:rPr>
                <w:rFonts w:ascii="Times New Roman" w:hAnsi="Times New Roman" w:cs="Times New Roman"/>
                <w:b/>
                <w:sz w:val="24"/>
                <w:szCs w:val="24"/>
              </w:rPr>
              <w:t>Стратегия «Стикер</w:t>
            </w:r>
          </w:p>
        </w:tc>
        <w:tc>
          <w:tcPr>
            <w:tcW w:w="1701"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sz w:val="24"/>
                <w:szCs w:val="24"/>
              </w:rPr>
            </w:pPr>
          </w:p>
        </w:tc>
      </w:tr>
      <w:tr w:rsidR="007E7AC8" w:rsidRPr="00F50E4A" w:rsidTr="007101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156"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sz w:val="24"/>
                <w:szCs w:val="24"/>
              </w:rPr>
            </w:pPr>
            <w:r w:rsidRPr="00F50E4A">
              <w:rPr>
                <w:rFonts w:ascii="Times New Roman" w:hAnsi="Times New Roman" w:cs="Times New Roman"/>
                <w:sz w:val="24"/>
                <w:szCs w:val="24"/>
              </w:rPr>
              <w:lastRenderedPageBreak/>
              <w:t>Рефлексия</w:t>
            </w:r>
          </w:p>
        </w:tc>
        <w:tc>
          <w:tcPr>
            <w:tcW w:w="6633" w:type="dxa"/>
            <w:gridSpan w:val="3"/>
            <w:tcBorders>
              <w:top w:val="single" w:sz="4" w:space="0" w:color="auto"/>
              <w:left w:val="single" w:sz="4" w:space="0" w:color="auto"/>
              <w:bottom w:val="single" w:sz="4" w:space="0" w:color="auto"/>
              <w:right w:val="single" w:sz="4" w:space="0" w:color="auto"/>
            </w:tcBorders>
          </w:tcPr>
          <w:p w:rsidR="007E7AC8" w:rsidRPr="00F50E4A" w:rsidRDefault="007E7AC8" w:rsidP="00A01657">
            <w:pPr>
              <w:pStyle w:val="a8"/>
              <w:rPr>
                <w:rFonts w:ascii="Times New Roman" w:hAnsi="Times New Roman" w:cs="Times New Roman"/>
                <w:sz w:val="24"/>
                <w:szCs w:val="24"/>
              </w:rPr>
            </w:pPr>
            <w:r w:rsidRPr="00F50E4A">
              <w:rPr>
                <w:rFonts w:ascii="Times New Roman" w:hAnsi="Times New Roman" w:cs="Times New Roman"/>
                <w:sz w:val="24"/>
                <w:szCs w:val="24"/>
                <w:lang w:val="en-US"/>
              </w:rPr>
              <w:t>VI</w:t>
            </w:r>
            <w:r w:rsidRPr="00F50E4A">
              <w:rPr>
                <w:rFonts w:ascii="Times New Roman" w:hAnsi="Times New Roman" w:cs="Times New Roman"/>
                <w:sz w:val="24"/>
                <w:szCs w:val="24"/>
              </w:rPr>
              <w:t>. Рефлексия. «Фразеологизмы»</w:t>
            </w:r>
          </w:p>
          <w:p w:rsidR="007E7AC8" w:rsidRPr="00F50E4A" w:rsidRDefault="007E7AC8" w:rsidP="00A01657">
            <w:pPr>
              <w:pStyle w:val="a8"/>
              <w:rPr>
                <w:rFonts w:ascii="Times New Roman" w:hAnsi="Times New Roman" w:cs="Times New Roman"/>
                <w:sz w:val="24"/>
                <w:szCs w:val="24"/>
              </w:rPr>
            </w:pPr>
            <w:r w:rsidRPr="00F50E4A">
              <w:rPr>
                <w:rFonts w:ascii="Times New Roman" w:hAnsi="Times New Roman" w:cs="Times New Roman"/>
                <w:sz w:val="24"/>
                <w:szCs w:val="24"/>
              </w:rPr>
              <w:t>Оцените свою деятельность на уроке при помощи фразеологизмов:</w:t>
            </w:r>
          </w:p>
          <w:p w:rsidR="007E7AC8" w:rsidRPr="00F50E4A" w:rsidRDefault="007E7AC8" w:rsidP="00A01657">
            <w:pPr>
              <w:pStyle w:val="a8"/>
              <w:rPr>
                <w:rFonts w:ascii="Times New Roman" w:hAnsi="Times New Roman" w:cs="Times New Roman"/>
                <w:sz w:val="24"/>
                <w:szCs w:val="24"/>
              </w:rPr>
            </w:pPr>
            <w:r w:rsidRPr="00F50E4A">
              <w:rPr>
                <w:rFonts w:ascii="Times New Roman" w:hAnsi="Times New Roman" w:cs="Times New Roman"/>
                <w:sz w:val="24"/>
                <w:szCs w:val="24"/>
              </w:rPr>
              <w:t>Работал(</w:t>
            </w:r>
            <w:proofErr w:type="gramStart"/>
            <w:r w:rsidRPr="00F50E4A">
              <w:rPr>
                <w:rFonts w:ascii="Times New Roman" w:hAnsi="Times New Roman" w:cs="Times New Roman"/>
                <w:sz w:val="24"/>
                <w:szCs w:val="24"/>
              </w:rPr>
              <w:t>а)  засучив</w:t>
            </w:r>
            <w:proofErr w:type="gramEnd"/>
            <w:r w:rsidRPr="00F50E4A">
              <w:rPr>
                <w:rFonts w:ascii="Times New Roman" w:hAnsi="Times New Roman" w:cs="Times New Roman"/>
                <w:sz w:val="24"/>
                <w:szCs w:val="24"/>
              </w:rPr>
              <w:t xml:space="preserve"> рукава</w:t>
            </w:r>
          </w:p>
          <w:p w:rsidR="007E7AC8" w:rsidRPr="00F50E4A" w:rsidRDefault="007E7AC8" w:rsidP="00A01657">
            <w:pPr>
              <w:pStyle w:val="a8"/>
              <w:rPr>
                <w:rFonts w:ascii="Times New Roman" w:hAnsi="Times New Roman" w:cs="Times New Roman"/>
                <w:sz w:val="24"/>
                <w:szCs w:val="24"/>
              </w:rPr>
            </w:pPr>
            <w:r w:rsidRPr="00F50E4A">
              <w:rPr>
                <w:rFonts w:ascii="Times New Roman" w:hAnsi="Times New Roman" w:cs="Times New Roman"/>
                <w:sz w:val="24"/>
                <w:szCs w:val="24"/>
              </w:rPr>
              <w:t>Вкладывал(</w:t>
            </w:r>
            <w:proofErr w:type="gramStart"/>
            <w:r w:rsidRPr="00F50E4A">
              <w:rPr>
                <w:rFonts w:ascii="Times New Roman" w:hAnsi="Times New Roman" w:cs="Times New Roman"/>
                <w:sz w:val="24"/>
                <w:szCs w:val="24"/>
              </w:rPr>
              <w:t>а)  полную</w:t>
            </w:r>
            <w:proofErr w:type="gramEnd"/>
            <w:r w:rsidRPr="00F50E4A">
              <w:rPr>
                <w:rFonts w:ascii="Times New Roman" w:hAnsi="Times New Roman" w:cs="Times New Roman"/>
                <w:sz w:val="24"/>
                <w:szCs w:val="24"/>
              </w:rPr>
              <w:t xml:space="preserve"> душу</w:t>
            </w:r>
          </w:p>
          <w:p w:rsidR="007E7AC8" w:rsidRPr="00F50E4A" w:rsidRDefault="007E7AC8" w:rsidP="00A01657">
            <w:pPr>
              <w:pStyle w:val="a8"/>
              <w:rPr>
                <w:rFonts w:ascii="Times New Roman" w:hAnsi="Times New Roman" w:cs="Times New Roman"/>
                <w:sz w:val="24"/>
                <w:szCs w:val="24"/>
              </w:rPr>
            </w:pPr>
            <w:r w:rsidRPr="00F50E4A">
              <w:rPr>
                <w:rFonts w:ascii="Times New Roman" w:hAnsi="Times New Roman" w:cs="Times New Roman"/>
                <w:sz w:val="24"/>
                <w:szCs w:val="24"/>
              </w:rPr>
              <w:t>Мотал(</w:t>
            </w:r>
            <w:proofErr w:type="gramStart"/>
            <w:r w:rsidRPr="00F50E4A">
              <w:rPr>
                <w:rFonts w:ascii="Times New Roman" w:hAnsi="Times New Roman" w:cs="Times New Roman"/>
                <w:sz w:val="24"/>
                <w:szCs w:val="24"/>
              </w:rPr>
              <w:t>а)  на</w:t>
            </w:r>
            <w:proofErr w:type="gramEnd"/>
            <w:r w:rsidRPr="00F50E4A">
              <w:rPr>
                <w:rFonts w:ascii="Times New Roman" w:hAnsi="Times New Roman" w:cs="Times New Roman"/>
                <w:sz w:val="24"/>
                <w:szCs w:val="24"/>
              </w:rPr>
              <w:t xml:space="preserve"> ус</w:t>
            </w:r>
          </w:p>
          <w:p w:rsidR="007E7AC8" w:rsidRPr="00F50E4A" w:rsidRDefault="007E7AC8" w:rsidP="00A01657">
            <w:pPr>
              <w:pStyle w:val="a8"/>
              <w:rPr>
                <w:rFonts w:ascii="Times New Roman" w:hAnsi="Times New Roman" w:cs="Times New Roman"/>
                <w:sz w:val="24"/>
                <w:szCs w:val="24"/>
              </w:rPr>
            </w:pPr>
            <w:r w:rsidRPr="00F50E4A">
              <w:rPr>
                <w:rFonts w:ascii="Times New Roman" w:hAnsi="Times New Roman" w:cs="Times New Roman"/>
                <w:sz w:val="24"/>
                <w:szCs w:val="24"/>
              </w:rPr>
              <w:t>Хлопал(</w:t>
            </w:r>
            <w:proofErr w:type="gramStart"/>
            <w:r w:rsidRPr="00F50E4A">
              <w:rPr>
                <w:rFonts w:ascii="Times New Roman" w:hAnsi="Times New Roman" w:cs="Times New Roman"/>
                <w:sz w:val="24"/>
                <w:szCs w:val="24"/>
              </w:rPr>
              <w:t>а)  ушами</w:t>
            </w:r>
            <w:proofErr w:type="gramEnd"/>
          </w:p>
          <w:p w:rsidR="007E7AC8" w:rsidRPr="00F50E4A" w:rsidRDefault="007E7AC8" w:rsidP="00A01657">
            <w:pPr>
              <w:pStyle w:val="a8"/>
              <w:rPr>
                <w:rFonts w:ascii="Times New Roman" w:hAnsi="Times New Roman" w:cs="Times New Roman"/>
                <w:sz w:val="24"/>
                <w:szCs w:val="24"/>
              </w:rPr>
            </w:pPr>
            <w:r w:rsidRPr="00F50E4A">
              <w:rPr>
                <w:rFonts w:ascii="Times New Roman" w:hAnsi="Times New Roman" w:cs="Times New Roman"/>
                <w:sz w:val="24"/>
                <w:szCs w:val="24"/>
              </w:rPr>
              <w:t>Работал(</w:t>
            </w:r>
            <w:proofErr w:type="gramStart"/>
            <w:r w:rsidRPr="00F50E4A">
              <w:rPr>
                <w:rFonts w:ascii="Times New Roman" w:hAnsi="Times New Roman" w:cs="Times New Roman"/>
                <w:sz w:val="24"/>
                <w:szCs w:val="24"/>
              </w:rPr>
              <w:t>а)  с</w:t>
            </w:r>
            <w:proofErr w:type="gramEnd"/>
            <w:r w:rsidRPr="00F50E4A">
              <w:rPr>
                <w:rFonts w:ascii="Times New Roman" w:hAnsi="Times New Roman" w:cs="Times New Roman"/>
                <w:sz w:val="24"/>
                <w:szCs w:val="24"/>
              </w:rPr>
              <w:t xml:space="preserve"> полной отдачей</w:t>
            </w:r>
          </w:p>
          <w:p w:rsidR="007E7AC8" w:rsidRPr="00F50E4A" w:rsidRDefault="007E7AC8" w:rsidP="00A01657">
            <w:pPr>
              <w:pStyle w:val="a8"/>
              <w:rPr>
                <w:rFonts w:ascii="Times New Roman" w:hAnsi="Times New Roman" w:cs="Times New Roman"/>
                <w:sz w:val="24"/>
                <w:szCs w:val="24"/>
              </w:rPr>
            </w:pPr>
            <w:r w:rsidRPr="00F50E4A">
              <w:rPr>
                <w:rFonts w:ascii="Times New Roman" w:hAnsi="Times New Roman" w:cs="Times New Roman"/>
                <w:sz w:val="24"/>
                <w:szCs w:val="24"/>
              </w:rPr>
              <w:t>Бил(</w:t>
            </w:r>
            <w:proofErr w:type="gramStart"/>
            <w:r w:rsidRPr="00F50E4A">
              <w:rPr>
                <w:rFonts w:ascii="Times New Roman" w:hAnsi="Times New Roman" w:cs="Times New Roman"/>
                <w:sz w:val="24"/>
                <w:szCs w:val="24"/>
              </w:rPr>
              <w:t>а)  баклуши</w:t>
            </w:r>
            <w:proofErr w:type="gramEnd"/>
          </w:p>
          <w:p w:rsidR="007E7AC8" w:rsidRPr="00F50E4A" w:rsidRDefault="007E7AC8" w:rsidP="00A01657">
            <w:pPr>
              <w:pStyle w:val="a8"/>
              <w:rPr>
                <w:rFonts w:ascii="Times New Roman" w:hAnsi="Times New Roman" w:cs="Times New Roman"/>
                <w:sz w:val="24"/>
                <w:szCs w:val="24"/>
              </w:rPr>
            </w:pPr>
            <w:r w:rsidRPr="00F50E4A">
              <w:rPr>
                <w:rFonts w:ascii="Times New Roman" w:hAnsi="Times New Roman" w:cs="Times New Roman"/>
                <w:sz w:val="24"/>
                <w:szCs w:val="24"/>
              </w:rPr>
              <w:t>Работал(а) спустя рукава</w:t>
            </w:r>
          </w:p>
          <w:p w:rsidR="007E7AC8" w:rsidRPr="00F50E4A" w:rsidRDefault="007E7AC8" w:rsidP="00A01657">
            <w:pPr>
              <w:pStyle w:val="a8"/>
              <w:rPr>
                <w:rFonts w:ascii="Times New Roman" w:hAnsi="Times New Roman" w:cs="Times New Roman"/>
                <w:sz w:val="24"/>
                <w:szCs w:val="24"/>
              </w:rPr>
            </w:pPr>
            <w:r w:rsidRPr="00F50E4A">
              <w:rPr>
                <w:rFonts w:ascii="Times New Roman" w:hAnsi="Times New Roman" w:cs="Times New Roman"/>
                <w:sz w:val="24"/>
                <w:szCs w:val="24"/>
              </w:rPr>
              <w:t>Краем уха</w:t>
            </w:r>
          </w:p>
        </w:tc>
        <w:tc>
          <w:tcPr>
            <w:tcW w:w="2268"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pStyle w:val="1"/>
              <w:spacing w:after="0"/>
              <w:ind w:left="0"/>
              <w:jc w:val="both"/>
              <w:rPr>
                <w:rFonts w:ascii="Times New Roman" w:hAnsi="Times New Roman"/>
                <w:sz w:val="24"/>
                <w:szCs w:val="24"/>
              </w:rPr>
            </w:pPr>
            <w:r w:rsidRPr="00F50E4A">
              <w:rPr>
                <w:rFonts w:ascii="Times New Roman" w:hAnsi="Times New Roman"/>
                <w:color w:val="000000"/>
                <w:sz w:val="24"/>
                <w:szCs w:val="24"/>
                <w:shd w:val="clear" w:color="auto" w:fill="FFFFFF"/>
              </w:rPr>
              <w:t>Учащиеся проводят рефлексию, оценивают качество работы, уровень усвоения (повторения), психологического комфорта, определяют совместные результаты работы</w:t>
            </w:r>
          </w:p>
        </w:tc>
        <w:tc>
          <w:tcPr>
            <w:tcW w:w="2268"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7E7AC8" w:rsidRPr="00F50E4A" w:rsidRDefault="007E7AC8" w:rsidP="00A01657">
            <w:pPr>
              <w:spacing w:after="0"/>
              <w:rPr>
                <w:rFonts w:ascii="Times New Roman" w:hAnsi="Times New Roman" w:cs="Times New Roman"/>
                <w:sz w:val="24"/>
                <w:szCs w:val="24"/>
              </w:rPr>
            </w:pPr>
          </w:p>
        </w:tc>
      </w:tr>
    </w:tbl>
    <w:p w:rsidR="007E7AC8" w:rsidRPr="00F50E4A" w:rsidRDefault="007E7AC8" w:rsidP="007E7AC8">
      <w:pPr>
        <w:pStyle w:val="a3"/>
        <w:spacing w:before="0" w:beforeAutospacing="0" w:after="0" w:afterAutospacing="0"/>
        <w:rPr>
          <w:color w:val="000000"/>
        </w:rPr>
      </w:pPr>
    </w:p>
    <w:p w:rsidR="007E7AC8" w:rsidRPr="00F50E4A" w:rsidRDefault="007E7AC8" w:rsidP="007E7AC8">
      <w:pPr>
        <w:pStyle w:val="a3"/>
        <w:spacing w:before="0" w:beforeAutospacing="0" w:after="0" w:afterAutospacing="0"/>
        <w:rPr>
          <w:color w:val="000000"/>
        </w:rPr>
      </w:pPr>
    </w:p>
    <w:p w:rsidR="00B74627" w:rsidRDefault="007101CB"/>
    <w:sectPr w:rsidR="00B74627" w:rsidSect="007E7AC8">
      <w:pgSz w:w="16838" w:h="11906" w:orient="landscape"/>
      <w:pgMar w:top="567"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67083"/>
    <w:multiLevelType w:val="hybridMultilevel"/>
    <w:tmpl w:val="4BC2B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BFC6C36"/>
    <w:multiLevelType w:val="hybridMultilevel"/>
    <w:tmpl w:val="D8421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C8"/>
    <w:rsid w:val="00704633"/>
    <w:rsid w:val="007101CB"/>
    <w:rsid w:val="007E7AC8"/>
    <w:rsid w:val="009D0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80091-E099-4046-9117-B881D86E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AC8"/>
    <w:pPr>
      <w:spacing w:after="200" w:line="276" w:lineRule="auto"/>
    </w:pPr>
    <w:rPr>
      <w:rFonts w:eastAsiaTheme="minorEastAsia"/>
      <w:lang w:eastAsia="ru-RU"/>
    </w:rPr>
  </w:style>
  <w:style w:type="paragraph" w:styleId="9">
    <w:name w:val="heading 9"/>
    <w:basedOn w:val="a"/>
    <w:next w:val="a"/>
    <w:link w:val="90"/>
    <w:uiPriority w:val="9"/>
    <w:semiHidden/>
    <w:unhideWhenUsed/>
    <w:qFormat/>
    <w:rsid w:val="007E7A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7E7AC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1"/>
    <w:qFormat/>
    <w:rsid w:val="007E7AC8"/>
    <w:pPr>
      <w:ind w:left="720"/>
      <w:contextualSpacing/>
    </w:pPr>
  </w:style>
  <w:style w:type="character" w:customStyle="1" w:styleId="a6">
    <w:name w:val="Абзац списка Знак"/>
    <w:link w:val="a5"/>
    <w:uiPriority w:val="1"/>
    <w:locked/>
    <w:rsid w:val="007E7AC8"/>
    <w:rPr>
      <w:rFonts w:eastAsiaTheme="minorEastAsia"/>
      <w:lang w:eastAsia="ru-RU"/>
    </w:rPr>
  </w:style>
  <w:style w:type="character" w:styleId="a7">
    <w:name w:val="Strong"/>
    <w:basedOn w:val="a0"/>
    <w:uiPriority w:val="22"/>
    <w:qFormat/>
    <w:rsid w:val="007E7AC8"/>
    <w:rPr>
      <w:b/>
      <w:bCs/>
    </w:rPr>
  </w:style>
  <w:style w:type="paragraph" w:customStyle="1" w:styleId="1">
    <w:name w:val="Абзац списка1"/>
    <w:basedOn w:val="a"/>
    <w:link w:val="ListParagraphChar"/>
    <w:qFormat/>
    <w:rsid w:val="007E7AC8"/>
    <w:pPr>
      <w:ind w:left="720"/>
    </w:pPr>
    <w:rPr>
      <w:rFonts w:ascii="Calibri" w:eastAsia="Times New Roman" w:hAnsi="Calibri" w:cs="Times New Roman"/>
    </w:rPr>
  </w:style>
  <w:style w:type="paragraph" w:customStyle="1" w:styleId="AssignmentTemplate">
    <w:name w:val="AssignmentTemplate"/>
    <w:basedOn w:val="9"/>
    <w:next w:val="a3"/>
    <w:qFormat/>
    <w:rsid w:val="007E7AC8"/>
    <w:pPr>
      <w:keepNext w:val="0"/>
      <w:keepLines w:val="0"/>
      <w:spacing w:before="240" w:after="60" w:line="240" w:lineRule="auto"/>
    </w:pPr>
    <w:rPr>
      <w:rFonts w:ascii="Arial" w:eastAsia="Times New Roman" w:hAnsi="Arial" w:cs="Arial"/>
      <w:b/>
      <w:bCs/>
      <w:i w:val="0"/>
      <w:iCs w:val="0"/>
      <w:color w:val="auto"/>
      <w:sz w:val="20"/>
      <w:szCs w:val="20"/>
      <w:lang w:val="en-GB" w:eastAsia="en-US"/>
    </w:rPr>
  </w:style>
  <w:style w:type="paragraph" w:styleId="a8">
    <w:name w:val="No Spacing"/>
    <w:link w:val="a9"/>
    <w:uiPriority w:val="1"/>
    <w:qFormat/>
    <w:rsid w:val="007E7AC8"/>
    <w:pPr>
      <w:spacing w:after="0" w:line="240" w:lineRule="auto"/>
    </w:pPr>
  </w:style>
  <w:style w:type="character" w:customStyle="1" w:styleId="a9">
    <w:name w:val="Без интервала Знак"/>
    <w:link w:val="a8"/>
    <w:uiPriority w:val="1"/>
    <w:rsid w:val="007E7AC8"/>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7E7AC8"/>
    <w:rPr>
      <w:rFonts w:ascii="Times New Roman" w:eastAsia="Times New Roman" w:hAnsi="Times New Roman" w:cs="Times New Roman"/>
      <w:sz w:val="24"/>
      <w:szCs w:val="24"/>
      <w:lang w:eastAsia="ru-RU"/>
    </w:rPr>
  </w:style>
  <w:style w:type="character" w:customStyle="1" w:styleId="ListParagraphChar">
    <w:name w:val="List Paragraph Char"/>
    <w:link w:val="1"/>
    <w:locked/>
    <w:rsid w:val="007E7AC8"/>
    <w:rPr>
      <w:rFonts w:ascii="Calibri" w:eastAsia="Times New Roman" w:hAnsi="Calibri" w:cs="Times New Roman"/>
      <w:lang w:eastAsia="ru-RU"/>
    </w:rPr>
  </w:style>
  <w:style w:type="paragraph" w:customStyle="1" w:styleId="TableParagraph">
    <w:name w:val="Table Paragraph"/>
    <w:basedOn w:val="a"/>
    <w:uiPriority w:val="1"/>
    <w:qFormat/>
    <w:rsid w:val="007E7AC8"/>
    <w:pPr>
      <w:widowControl w:val="0"/>
      <w:spacing w:after="0" w:line="240" w:lineRule="auto"/>
    </w:pPr>
    <w:rPr>
      <w:rFonts w:ascii="Calibri" w:eastAsia="Calibri" w:hAnsi="Calibri" w:cs="Times New Roman"/>
      <w:lang w:val="en-US" w:eastAsia="en-US"/>
    </w:rPr>
  </w:style>
  <w:style w:type="character" w:customStyle="1" w:styleId="90">
    <w:name w:val="Заголовок 9 Знак"/>
    <w:basedOn w:val="a0"/>
    <w:link w:val="9"/>
    <w:uiPriority w:val="9"/>
    <w:semiHidden/>
    <w:rsid w:val="007E7AC8"/>
    <w:rPr>
      <w:rFonts w:asciiTheme="majorHAnsi" w:eastAsiaTheme="majorEastAsia" w:hAnsiTheme="majorHAnsi" w:cstheme="majorBidi"/>
      <w:i/>
      <w:iCs/>
      <w:color w:val="272727" w:themeColor="text1" w:themeTint="D8"/>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http://art-kaz.kz/published/publicdata/ARTKAZ/attachments/SC/products_pictures/torsyk_10434_bolshaja.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http://e-history.kz/media/upload/1299/2015/03/17/1d4169750a4c7d3449fc75c2922f274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чпу</dc:creator>
  <cp:keywords/>
  <dc:description/>
  <cp:lastModifiedBy>чпу</cp:lastModifiedBy>
  <cp:revision>3</cp:revision>
  <dcterms:created xsi:type="dcterms:W3CDTF">2023-11-12T15:10:00Z</dcterms:created>
  <dcterms:modified xsi:type="dcterms:W3CDTF">2025-03-19T05:44:00Z</dcterms:modified>
</cp:coreProperties>
</file>