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b/>
          <w:bCs/>
          <w:color w:val="303030"/>
          <w:sz w:val="56"/>
          <w:szCs w:val="56"/>
          <w:highlight w:val="white"/>
        </w:rPr>
      </w:pPr>
      <w:r>
        <w:rPr>
          <w:rFonts w:ascii="Times New Roman" w:cs="Times New Roman" w:hAnsi="Times New Roman"/>
          <w:b/>
          <w:bCs/>
          <w:color w:val="303030"/>
          <w:sz w:val="56"/>
          <w:szCs w:val="56"/>
          <w:highlight w:val="white"/>
        </w:rPr>
        <w:t>«</w:t>
      </w:r>
      <w:r>
        <w:rPr>
          <w:rFonts w:ascii="Times New Roman CYR" w:cs="Times New Roman CYR" w:hAnsi="Times New Roman CYR"/>
          <w:b/>
          <w:bCs/>
          <w:color w:val="303030"/>
          <w:sz w:val="56"/>
          <w:szCs w:val="56"/>
          <w:highlight w:val="white"/>
        </w:rPr>
        <w:t>Одаренный ребенок</w:t>
      </w:r>
      <w:r>
        <w:rPr>
          <w:rFonts w:ascii="Times New Roman" w:cs="Times New Roman" w:hAnsi="Times New Roman"/>
          <w:b/>
          <w:bCs/>
          <w:color w:val="303030"/>
          <w:sz w:val="56"/>
          <w:szCs w:val="56"/>
          <w:highlight w:val="white"/>
        </w:rPr>
        <w:t>»</w:t>
      </w:r>
    </w:p>
    <w:p>
      <w:pPr>
        <w:spacing w:after="0" w:line="360" w:lineRule="auto"/>
        <w:jc w:val="center"/>
        <w:rPr>
          <w:rFonts w:ascii="Times New Roman CYR" w:cs="Times New Roman CYR" w:hAnsi="Times New Roman CYR"/>
          <w:color w:val="303030"/>
          <w:sz w:val="40"/>
          <w:szCs w:val="40"/>
          <w:highlight w:val="white"/>
        </w:rPr>
      </w:pPr>
      <w:r>
        <w:rPr>
          <w:rFonts w:ascii="Times New Roman CYR" w:cs="Times New Roman CYR" w:hAnsi="Times New Roman CYR"/>
          <w:color w:val="303030"/>
          <w:sz w:val="40"/>
          <w:szCs w:val="40"/>
          <w:highlight w:val="white"/>
        </w:rPr>
        <w:t>Программа работы с одаренными детьми в ДОУ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 CYR" w:cs="Times New Roman CYR" w:hAnsi="Times New Roman CYR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2022 </w:t>
      </w:r>
      <w:r>
        <w:rPr>
          <w:rFonts w:ascii="Times New Roman CYR" w:cs="Times New Roman CYR" w:hAnsi="Times New Roman CYR"/>
          <w:sz w:val="28"/>
          <w:szCs w:val="28"/>
        </w:rPr>
        <w:t>год.</w:t>
      </w:r>
    </w:p>
    <w:p>
      <w:pPr>
        <w:spacing w:after="0" w:line="240" w:lineRule="auto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Одаренность – это системное, развивающееся</w:t>
      </w: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в течение жизни качество психики, которое</w:t>
      </w: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определяет возможность достижения человеком</w:t>
      </w: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более высоких, незаурядных результатов в одном</w:t>
      </w: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или нескольких видах деятельности</w:t>
      </w:r>
    </w:p>
    <w:p>
      <w:pPr>
        <w:spacing w:after="0" w:line="253" w:lineRule="atLeast"/>
        <w:jc w:val="right"/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</w:pPr>
      <w:r>
        <w:rPr>
          <w:rFonts w:ascii="Times New Roman" w:cs="Times New Roman" w:eastAsia="Arial Unicode MS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 CYR" w:cs="Times New Roman CYR" w:eastAsia="Arial Unicode MS" w:hAnsi="Times New Roman CYR"/>
          <w:i/>
          <w:iCs/>
          <w:sz w:val="28"/>
          <w:szCs w:val="28"/>
          <w:highlight w:val="white"/>
        </w:rPr>
        <w:t>по сравнению с другими людьми.</w:t>
      </w:r>
    </w:p>
    <w:p>
      <w:pPr>
        <w:spacing w:after="0" w:line="253" w:lineRule="atLeast"/>
        <w:jc w:val="center"/>
        <w:rPr>
          <w:rFonts w:ascii="Times New Roman CYR" w:cs="Times New Roman CYR" w:eastAsia="Arial Unicode MS" w:hAnsi="Times New Roman CYR"/>
          <w:sz w:val="28"/>
          <w:szCs w:val="28"/>
          <w:highlight w:val="white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highlight w:val="white"/>
        </w:rPr>
        <w:t>Актуальность программы.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  В современное время п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роблема одаренности и организации работы с одаренными вызывает большой интерес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социально-экономическими преобразования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Одаренные дети – это особый мир детства. Эти дети отличаются от других: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л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егкостью и скоростью 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обучения по сравнению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со сверстниками;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-с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ущественно меньшим объемом помощи со стороны взрослых, повышенной самостоятельностью;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-с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тремлением к творчеству, к достижению высокого уровня мастерства;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-в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ысоким уровнем познавательной мотивации, любознательности, страстным увлечением любимым делом.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Поэтому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Программа рассчитана на 2020 - 2023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 уч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 xml:space="preserve">ебный 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г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од</w:t>
      </w:r>
      <w:r>
        <w:rPr>
          <w:rFonts w:ascii="Times New Roman" w:cs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>
      <w:pPr>
        <w:spacing w:after="0" w:line="240" w:lineRule="auto"/>
        <w:jc w:val="center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Пояснительная записка.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</w:t>
      </w:r>
      <w:r>
        <w:rPr>
          <w:rFonts w:ascii="Times New Roman CYR" w:cs="Times New Roman CYR" w:eastAsia="Arial Unicode MS" w:hAnsi="Times New Roman CYR"/>
          <w:sz w:val="28"/>
          <w:szCs w:val="28"/>
        </w:rPr>
        <w:t>не растерять, не затормозить рост его способностей - это особо важная задача воспитания и обучения одаренных детей в детском саду.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Создание условия,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 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противоречащие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Цель программы: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Воспитательная цель</w:t>
      </w:r>
      <w:r>
        <w:rPr>
          <w:rFonts w:ascii="Times New Roman CYR" w:cs="Times New Roman CYR" w:eastAsia="Arial Unicode MS" w:hAnsi="Times New Roman CYR"/>
          <w:sz w:val="28"/>
          <w:szCs w:val="28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Образовательная цель</w:t>
      </w:r>
      <w:r>
        <w:rPr>
          <w:rFonts w:ascii="Times New Roman CYR" w:cs="Times New Roman CYR" w:eastAsia="Arial Unicode MS" w:hAnsi="Times New Roman CYR"/>
          <w:sz w:val="28"/>
          <w:szCs w:val="28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Развивающая цель</w:t>
      </w:r>
      <w:r>
        <w:rPr>
          <w:rFonts w:ascii="Times New Roman CYR" w:cs="Times New Roman CYR" w:eastAsia="Arial Unicode MS" w:hAnsi="Times New Roman CYR"/>
          <w:sz w:val="28"/>
          <w:szCs w:val="28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Задачи программы.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выявить детей с признаками талантливости и одаренности в условиях ДОУ;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 xml:space="preserve"> проанализировать основные направления работы с талантливыми и одаренными и детьми в ДОУ;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 xml:space="preserve"> интеграция основного и дополнительного образования;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 xml:space="preserve"> разработать план мероприятий для развития 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творческой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,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психомоторной (спортивной) и академической одаренности детей;</w:t>
      </w:r>
    </w:p>
    <w:p>
      <w:pPr>
        <w:tabs>
          <w:tab w:val="left" w:pos="269"/>
        </w:tabs>
        <w:spacing w:after="0" w:line="322" w:lineRule="atLeast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 xml:space="preserve"> повысить педагогическую компетентность педагогов и родителей 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по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color w:val="00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0"/>
          <w:sz w:val="28"/>
          <w:szCs w:val="28"/>
        </w:rPr>
        <w:t>вопросам сопровождения талантливых и одаренных детей.</w:t>
      </w:r>
    </w:p>
    <w:p>
      <w:pPr>
        <w:spacing w:after="0" w:line="240" w:lineRule="auto"/>
        <w:ind w:firstLine="567"/>
        <w:jc w:val="center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Механизмы реализации программы</w:t>
      </w:r>
      <w:r>
        <w:rPr>
          <w:rFonts w:ascii="Times New Roman CYR" w:cs="Times New Roman CYR" w:eastAsia="Arial Unicode MS" w:hAnsi="Times New Roman CYR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>
      <w:pPr>
        <w:spacing w:after="0" w:line="240" w:lineRule="auto"/>
        <w:ind w:firstLine="567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Выделены следующие сферы одарённости ребёнка: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Интеллектуальная сфера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ребёнок отличается остротой мышления, наблюдательностью и исключительной памятью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охотно и хорошо учится, знает больше своих сверстников и практически применяет свои знания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проявляет исключительные способности к решению задач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проявляет выраженную и разностороннюю любознательность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часто с головой уходит в то или иное занятие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выделяется умением хорошо излагать свои мысли.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Сфера академических достижений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 xml:space="preserve">Чтение: ребёнок много читает, использует богатый словарный запас, исключительно хорошо понимает и запоминает прочитанное. 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 xml:space="preserve">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Творчество</w:t>
      </w: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ребёнок чрезвычайно пытлив и любознателен, способен с “головой уходить” в интересную работу, занятие;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демонстрирует высокую продуктивность деятельности; часто делает всё по-своему;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изобретателен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в изобразительной деятельности, играх. В использовании материалов и идей;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часто высказывает много разных соображений по поводу конкретной ситуации;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способен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продуцировать оригинальные идеи;</w:t>
      </w:r>
    </w:p>
    <w:p>
      <w:pPr>
        <w:spacing w:after="0" w:line="240" w:lineRule="auto"/>
        <w:jc w:val="both"/>
        <w:rPr>
          <w:rFonts w:ascii="Calibri" w:cs="Calibri" w:eastAsia="Arial Unicode MS" w:hAnsi="Calibri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способен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по-разному подойти к проблеме или к использованию материалов.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Общение и лидерство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ребёнок легко приспосабливается к новым ситуациям;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другие дети предпочитают выбирать его в качестве партнёра по играм и занятиям;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в окружении посторонних людей сохраняет уверенность в себе;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c</w:t>
      </w: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легкостью общается с другими детьми и взрослыми;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в общении со сверстниками проявляет инициативу;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принимает на себя ответственность, выходящую за рамки, характерные для его возраста.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Сфера художественной деятельности (изобразительное искусство):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ребёнок проявляет большой интерес к визуальной информации;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проводит много времени за рисованием и лепкой;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демонстрирует опережающую свой возраст умелость;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осознанно строит композицию картин или рисунков;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работы оригинальны и отмечены печатью индивидуальности.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Музыка: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ребёнок проявляет необыкновенный интерес к музыкальным занятиям;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чутко реагирует на характер и настроение музыки;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легко повторяет короткие ритмические куски.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color w:val="00000a"/>
          <w:sz w:val="28"/>
          <w:szCs w:val="28"/>
          <w:u w:val="single"/>
        </w:rPr>
        <w:t>Двигательная сфера: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ребёнок проявляет большой интерес к деятельности, требующей тонкой и точной моторики;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обладает хорошей зрительно-моторной координацией;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любит движения (бег, пряжки, лазание);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 xml:space="preserve">- 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прекрасно удерживает равновесие при выполнении двигательных упражнений;</w:t>
      </w:r>
    </w:p>
    <w:p>
      <w:pPr>
        <w:spacing w:after="0" w:line="240" w:lineRule="auto"/>
        <w:jc w:val="both"/>
        <w:rPr>
          <w:rFonts w:ascii="Times New Roman CYR" w:cs="Times New Roman CYR" w:eastAsia="Arial Unicode MS" w:hAnsi="Times New Roman CYR"/>
          <w:color w:val="00000a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a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color w:val="00000a"/>
          <w:sz w:val="28"/>
          <w:szCs w:val="28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Общие принципы учебно-воспитательного процесса с одаренными детьми: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Системный подход, который реализуется </w:t>
      </w:r>
      <w:r>
        <w:rPr>
          <w:rFonts w:ascii="Times New Roman CYR" w:cs="Times New Roman CYR" w:eastAsia="Arial Unicode MS" w:hAnsi="Times New Roman CYR"/>
          <w:sz w:val="28"/>
          <w:szCs w:val="28"/>
        </w:rPr>
        <w:t>через</w:t>
      </w:r>
      <w:r>
        <w:rPr>
          <w:rFonts w:ascii="Times New Roman CYR" w:cs="Times New Roman CYR" w:eastAsia="Arial Unicode MS" w:hAnsi="Times New Roman CYR"/>
          <w:sz w:val="28"/>
          <w:szCs w:val="28"/>
        </w:rPr>
        <w:t>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интеграцию различных форм воспитания и обучения одаренных детей на всех этапах становления, развития их личности</w:t>
      </w:r>
      <w:r>
        <w:rPr>
          <w:rFonts w:ascii="Times New Roman CYR" w:cs="Times New Roman CYR" w:eastAsia="Arial Unicode MS" w:hAnsi="Times New Roman CYR"/>
          <w:sz w:val="28"/>
          <w:szCs w:val="28"/>
        </w:rPr>
        <w:t>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>
      <w:pPr>
        <w:spacing w:after="0" w:line="240" w:lineRule="auto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Деятельностный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по законам разума, красоты и добра</w:t>
      </w:r>
      <w:r>
        <w:rPr>
          <w:rFonts w:ascii="Times New Roman" w:cs="Times New Roman" w:eastAsia="Arial Unicode MS" w:hAnsi="Times New Roman"/>
          <w:sz w:val="28"/>
          <w:szCs w:val="28"/>
        </w:rPr>
        <w:t>».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Принцип индивидуализации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Во-вторых,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  проходить все более усложняющиеся этапы развития, </w:t>
      </w:r>
      <w:r>
        <w:rPr>
          <w:rFonts w:ascii="Times New Roman CYR" w:cs="Times New Roman CYR" w:eastAsia="Arial Unicode MS" w:hAnsi="Times New Roman CYR"/>
          <w:sz w:val="28"/>
          <w:szCs w:val="28"/>
        </w:rPr>
        <w:t>видоизменясь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Комплексный подход к работе с одаренными детьми предполагает  реализацию и взаимодействие следующих принципов: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принцип комплексности в преподавании различных предметов и искусств на интегративной основе;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принцип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комфортности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 CYR" w:cs="Times New Roman CYR" w:eastAsia="Arial Unicode MS" w:hAnsi="Times New Roman CYR"/>
          <w:sz w:val="28"/>
          <w:szCs w:val="28"/>
        </w:rPr>
        <w:t>в обучении включает создание благоприятных условий для его творчества (математического, музыкального, литературного и т.д.);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принцип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скорой помощи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 CYR" w:cs="Times New Roman CYR" w:eastAsia="Arial Unicode MS" w:hAnsi="Times New Roman CYR"/>
          <w:sz w:val="28"/>
          <w:szCs w:val="28"/>
        </w:rPr>
        <w:t>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>
      <w:pPr>
        <w:spacing w:after="0" w:line="240" w:lineRule="auto"/>
        <w:ind w:firstLine="567"/>
        <w:jc w:val="center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Формы работы с одаренными детьми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-и</w:t>
      </w:r>
      <w:r>
        <w:rPr>
          <w:rFonts w:ascii="Times New Roman CYR" w:cs="Times New Roman CYR" w:eastAsia="Arial Unicode MS" w:hAnsi="Times New Roman CYR"/>
          <w:sz w:val="28"/>
          <w:szCs w:val="28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-д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ополнительные занятия с одаренными дошкольниками, подготовка к конкурсам, интеллектуальным играм, </w:t>
      </w:r>
      <w:r>
        <w:rPr>
          <w:rFonts w:ascii="Times New Roman CYR" w:cs="Times New Roman CYR" w:eastAsia="Arial Unicode MS" w:hAnsi="Times New Roman CYR"/>
          <w:sz w:val="28"/>
          <w:szCs w:val="28"/>
        </w:rPr>
        <w:t>миниолимпиадам</w:t>
      </w:r>
      <w:r>
        <w:rPr>
          <w:rFonts w:ascii="Times New Roman CYR" w:cs="Times New Roman CYR" w:eastAsia="Arial Unicode MS" w:hAnsi="Times New Roman CYR"/>
          <w:sz w:val="28"/>
          <w:szCs w:val="28"/>
        </w:rPr>
        <w:t>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-у</w:t>
      </w:r>
      <w:r>
        <w:rPr>
          <w:rFonts w:ascii="Times New Roman CYR" w:cs="Times New Roman CYR" w:eastAsia="Arial Unicode MS" w:hAnsi="Times New Roman CYR"/>
          <w:sz w:val="28"/>
          <w:szCs w:val="28"/>
        </w:rPr>
        <w:t>частие в мероприятиях ДОУ, муниципальных, региональных конкурсах;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-к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онсультации, тренинги, тестирование;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к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онкурсы, интеллектуальные игры, фестивали, спортивные соревнования;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-п</w:t>
      </w:r>
      <w:r>
        <w:rPr>
          <w:rFonts w:ascii="Times New Roman CYR" w:cs="Times New Roman CYR" w:eastAsia="Arial Unicode MS" w:hAnsi="Times New Roman CYR"/>
          <w:sz w:val="28"/>
          <w:szCs w:val="28"/>
        </w:rPr>
        <w:t>осещение предметных и творческих кружков по способностям, а также спортивных секций по интересам;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-и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спользование современных средств информации (Интернет, </w:t>
      </w:r>
      <w:r>
        <w:rPr>
          <w:rFonts w:ascii="Times New Roman CYR" w:cs="Times New Roman CYR" w:eastAsia="Arial Unicode MS" w:hAnsi="Times New Roman CYR"/>
          <w:sz w:val="28"/>
          <w:szCs w:val="28"/>
        </w:rPr>
        <w:t>медиатека</w:t>
      </w:r>
      <w:r>
        <w:rPr>
          <w:rFonts w:ascii="Times New Roman CYR" w:cs="Times New Roman CYR" w:eastAsia="Arial Unicode MS" w:hAnsi="Times New Roman CYR"/>
          <w:sz w:val="28"/>
          <w:szCs w:val="28"/>
        </w:rPr>
        <w:t>, компьютерные игры по предметам, электронная энциклопедия);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-с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оздание детских портфолио.</w:t>
      </w:r>
    </w:p>
    <w:p>
      <w:pPr>
        <w:spacing w:after="0" w:line="240" w:lineRule="auto"/>
        <w:jc w:val="center"/>
        <w:rPr>
          <w:rFonts w:ascii="Times New Roman CYR" w:cs="Times New Roman CYR" w:eastAsia="Arial Unicode MS" w:hAnsi="Times New Roman CYR"/>
          <w:b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sz w:val="28"/>
          <w:szCs w:val="28"/>
        </w:rPr>
        <w:t>Направления работы в рамках программы</w:t>
      </w:r>
      <w:r>
        <w:rPr>
          <w:rFonts w:ascii="Times New Roman CYR" w:cs="Times New Roman CYR" w:eastAsia="Arial Unicode MS" w:hAnsi="Times New Roman CYR"/>
          <w:b/>
          <w:sz w:val="28"/>
          <w:szCs w:val="28"/>
        </w:rPr>
        <w:t>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Координационное направление: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организация работы всего коллектива детского сада;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предметных базовых площадок;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интеграция в рамках данного направления деятельности  дополнительного образования;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обеспечение нормативно-правовой базы;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ресурсное обеспечение;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контроль и анализ деятельности.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Диагностическое направление: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формирование банка методического обеспечения для выявления одаренности;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проведение специальных конкурсов, турниров и т.д. для выявления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проведение диагностики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диагностика условий обучения и развития одаренных детей;</w:t>
      </w:r>
    </w:p>
    <w:p>
      <w:pPr>
        <w:spacing w:after="0" w:line="240" w:lineRule="auto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создание банка данных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Одаренные дети ДОУ</w:t>
      </w:r>
      <w:r>
        <w:rPr>
          <w:rFonts w:ascii="Times New Roman" w:cs="Times New Roman" w:eastAsia="Arial Unicode MS" w:hAnsi="Times New Roman"/>
          <w:sz w:val="28"/>
          <w:szCs w:val="28"/>
        </w:rPr>
        <w:t>».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Кадровое направление: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определение критериев эффективности педагогической работы с одаренными детьми;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повышение квалификации педагогов на разных уровнях;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оказание информационной, методической и финансовой помощи педагогам;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творческой группы педагогов, работающих с одаренными детьми;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условий для отработки и применения новых педагогических технологий.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Развивающее направление: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образовательной среды для развития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организация кружков интеллектуальной, художественно-эстетической направленности;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обеспечение материально-технической базы;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системы психологического сопровождения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использование информационно-коммуникационных технологий.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  <w:u w:val="single"/>
        </w:rPr>
      </w:pPr>
      <w:r>
        <w:rPr>
          <w:rFonts w:ascii="Times New Roman CYR" w:cs="Times New Roman CYR" w:eastAsia="Arial Unicode MS" w:hAnsi="Times New Roman CYR"/>
          <w:sz w:val="28"/>
          <w:szCs w:val="28"/>
          <w:u w:val="single"/>
        </w:rPr>
        <w:t>Информационное направление: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организация работы библиотеки;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банка образовательных программ, диагностических и методических материалов;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информационная поддержка педагогов, работающих с одаренными детьми.</w:t>
      </w:r>
    </w:p>
    <w:p>
      <w:pPr>
        <w:spacing w:after="0" w:line="253" w:lineRule="atLeast"/>
        <w:ind w:firstLine="567"/>
        <w:jc w:val="center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  <w:highlight w:val="white"/>
        </w:rPr>
        <w:t>Осно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  <w:highlight w:val="white"/>
        </w:rPr>
        <w:t>вные этапы реализации программы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.</w:t>
      </w:r>
    </w:p>
    <w:p>
      <w:pPr>
        <w:spacing w:after="0" w:line="253" w:lineRule="atLeast"/>
        <w:rPr>
          <w:rFonts w:ascii="Times New Roman CYR" w:cs="Times New Roman CYR" w:eastAsia="Arial Unicode MS" w:hAnsi="Times New Roman CYR"/>
          <w:b/>
          <w:bCs/>
          <w:sz w:val="28"/>
          <w:szCs w:val="28"/>
          <w:highlight w:val="white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Реализация программы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Одаренные дети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рассчитана на 4 года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1 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 xml:space="preserve">этап   — 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диагностик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о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 xml:space="preserve"> организационный (Сентябрь-октябрь) 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Цель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:П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одготовить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 условия для формирования системы работы с одаренными воспитанниками в детском саду.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Задачи: 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Изучение нормативной базы, подзаконных актов по данной проблеме.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Разработка программы работы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Разработка структуры управления программой, должностных инструкций, распределение обязанностей.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Анализ материально-технических, педагогических условий реализации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Планируемые мероприятия: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Изучение воспитателями стратегий и технологий работы с одарёнными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Создание творческой работы воспитателей по работе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Создание нормативно-правовой базы.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Создание системы диагностики развития одаренности детей в процессе реализации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7.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8.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2 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этап   —  реализационный, организационно-практический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.</w:t>
      </w:r>
      <w:r>
        <w:rPr>
          <w:rFonts w:ascii="Times New Roman CYR" w:cs="Times New Roman CYR" w:eastAsia="Arial Unicode MS" w:hAnsi="Times New Roman CYR"/>
          <w:bCs/>
          <w:color w:val="ff0000"/>
          <w:sz w:val="28"/>
          <w:szCs w:val="28"/>
        </w:rPr>
        <w:tab/>
      </w:r>
      <w:r>
        <w:rPr>
          <w:rFonts w:ascii="Times New Roman CYR" w:cs="Times New Roman CYR" w:eastAsia="Arial Unicode MS" w:hAnsi="Times New Roman CYR"/>
          <w:bCs/>
          <w:color w:val="ff0000"/>
          <w:sz w:val="28"/>
          <w:szCs w:val="28"/>
        </w:rPr>
        <w:tab/>
        <w:t xml:space="preserve">             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Цель: Апробация системы работы с одаренными учащимися.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Задачи: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Диагностика склонностей воспитанников.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Формирование методической библиотеки детского сада по работе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Повышение квалификации педагогов в области работы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Планируемые мероприятия: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Организация деятельности социально-пси-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хологической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 службы по работе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Внедрение педагогических технологий развития 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детс</w:t>
      </w:r>
      <w:r>
        <w:rPr>
          <w:rFonts w:ascii="Times New Roman" w:cs="Times New Roman" w:eastAsia="Arial Unicode MS" w:hAnsi="Times New Roman"/>
          <w:bCs/>
          <w:sz w:val="28"/>
          <w:szCs w:val="28"/>
        </w:rPr>
        <w:t>¬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кой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 одаренности.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Выпуск информационных бюллетеней, методических рекомендаций, памяток по работе с одарёнными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Пополнение и обновление банка данных </w:t>
      </w:r>
      <w:r>
        <w:rPr>
          <w:rFonts w:ascii="Times New Roman" w:cs="Times New Roman" w:eastAsia="Arial Unicode MS" w:hAnsi="Times New Roman"/>
          <w:bCs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Одаренные дети ДОУ</w:t>
      </w:r>
      <w:r>
        <w:rPr>
          <w:rFonts w:ascii="Times New Roman" w:cs="Times New Roman" w:eastAsia="Arial Unicode MS" w:hAnsi="Times New Roman"/>
          <w:bCs/>
          <w:sz w:val="28"/>
          <w:szCs w:val="28"/>
        </w:rPr>
        <w:t xml:space="preserve">», 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банка данных образовательных программ, методических материалов, диагностических методик.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Психологическая, педагогическая, 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валеологическая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 xml:space="preserve"> и социальная поддержка одаренных детей.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Методическая помощь в реализации программ, обмен опытом и совершенствование профессионального мастерства педагогов.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7.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3 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 xml:space="preserve">этап — 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итогово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-аналитический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.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ab/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color w:val="ff0000"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Цель: Переход системы работы с одаренными детьми в режим функционирования</w:t>
      </w:r>
      <w:r>
        <w:rPr>
          <w:rFonts w:ascii="Times New Roman CYR" w:cs="Times New Roman CYR" w:eastAsia="Arial Unicode MS" w:hAnsi="Times New Roman CYR"/>
          <w:bCs/>
          <w:color w:val="ff0000"/>
          <w:sz w:val="28"/>
          <w:szCs w:val="28"/>
        </w:rPr>
        <w:t>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Задачи: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Анализ итогов реализации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Осуществление преемственности в воспитании и развитии одарённых детей на всех этапах воспитания и обучения в детском саду.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Коррекция затруднений педагогов в реализации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Обобщение и презентация результатов работы детского сада в реализации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Планируемые мероприятия: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Обобщение результатов предыдущего этапа реализации.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Коррекция проекта и уточнение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Дополни</w:t>
      </w:r>
      <w:r>
        <w:rPr>
          <w:rFonts w:ascii="Times New Roman" w:cs="Times New Roman" w:eastAsia="Arial Unicode MS" w:hAnsi="Times New Roman"/>
          <w:bCs/>
          <w:sz w:val="28"/>
          <w:szCs w:val="28"/>
        </w:rPr>
        <w:t>¬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тельная апробация изменений, внесенных в проект.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Распространение позитивного опыта, публикации в периодических изданиях.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Сравнительный анализ и обобщение результатов развития одаренных детей.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Мониторинг личных достижений воспитанников.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7.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Анализ деятельности воспитателей по организации работы с одаренными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8.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Создание системы работы с одаренными детьми в условиях детского сада.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Cs/>
          <w:sz w:val="28"/>
          <w:szCs w:val="28"/>
        </w:rPr>
        <w:t>9.</w:t>
      </w:r>
      <w:r>
        <w:rPr>
          <w:rFonts w:ascii="Times New Roman CYR" w:cs="Times New Roman CYR" w:eastAsia="Arial Unicode MS" w:hAnsi="Times New Roman CYR"/>
          <w:bCs/>
          <w:sz w:val="28"/>
          <w:szCs w:val="28"/>
        </w:rPr>
        <w:t>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Ожидаемые результаты программы.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>В соответствии с заявленной целью мы предполагаем следующие результаты по итогам реализации программы: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системы выявления и поддержки одаренных детей в возрасте от 2 до 7 лет.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воспитательно-образовательной среды, способствующей успешности каждого ребёнка через проявления его способностей и сохранение физического и психического здоровья.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Увеличение количества воспитанников, имеющих высокие достижения в конкурсах, фестивалях, спортивных соревнованиях различного уровня.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Развитие потенциала воспитателя в части компетентного выявления и сопровождения одаренных детей.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Создание необходимой материально технической базы детского сада для работы с одарёнными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Пропагандировать и распространять психолого-педагогический опыт работы с одарёнными детьми.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Оценка эффективности реализации программы будет отслеживаться по следующим критериям: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Количество дошкольников занявших призовые места в конкурсах, фестивалях, спортивных соревнованиях различного уровня.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Оценка состояния здоровья и комфортности пребывания детей в детском саду, удовлетворенности родителей, общественности </w:t>
      </w:r>
      <w:r>
        <w:rPr>
          <w:rFonts w:ascii="Times New Roman CYR" w:cs="Times New Roman CYR" w:eastAsia="Arial Unicode MS" w:hAnsi="Times New Roman CYR"/>
          <w:sz w:val="28"/>
          <w:szCs w:val="28"/>
        </w:rPr>
        <w:t>воспитательно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-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образовательным процессом в ДОУ.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Количество детей успешно справляющихся с усвоением образовательной программой ДОУ.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Количество детей охваченных дополнительным образованием.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sz w:val="28"/>
          <w:szCs w:val="28"/>
        </w:rPr>
        <w:t>Ежегодная стабильность посещения дошкольниками кружков.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Расширение перечня программ дополнительного образования ДОУ.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7.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Количество детей охваченных дополнительным образованием вне ДОУ.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8.</w:t>
      </w:r>
      <w:r>
        <w:rPr>
          <w:rFonts w:ascii="Times New Roman CYR" w:cs="Times New Roman CYR" w:eastAsia="Arial Unicode MS" w:hAnsi="Times New Roman CYR"/>
          <w:sz w:val="28"/>
          <w:szCs w:val="28"/>
        </w:rPr>
        <w:t>Количество выпускников продолжающих получать дополнительное образование по профилю, полученному в ДОУ.</w:t>
      </w:r>
    </w:p>
    <w:p>
      <w:pPr>
        <w:spacing w:after="0" w:line="240" w:lineRule="auto"/>
        <w:jc w:val="center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Мониторинг качества реализации Программы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Первоначальным этапом в работе по развитию детской одаренности является </w:t>
      </w:r>
      <w:r>
        <w:rPr>
          <w:rFonts w:ascii="Times New Roman CYR" w:cs="Times New Roman CYR" w:eastAsia="Arial Unicode MS" w:hAnsi="Times New Roman CYR"/>
          <w:sz w:val="28"/>
          <w:szCs w:val="28"/>
        </w:rPr>
        <w:t>диагностический</w:t>
      </w:r>
      <w:r>
        <w:rPr>
          <w:rFonts w:ascii="Times New Roman CYR" w:cs="Times New Roman CYR" w:eastAsia="Arial Unicode MS" w:hAnsi="Times New Roman CYR"/>
          <w:sz w:val="28"/>
          <w:szCs w:val="28"/>
        </w:rP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>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Методика диагностики общей одаренности </w:t>
      </w:r>
      <w:r>
        <w:rPr>
          <w:rFonts w:ascii="Times New Roman" w:cs="Times New Roman" w:eastAsia="Arial Unicode MS" w:hAnsi="Times New Roman"/>
          <w:sz w:val="28"/>
          <w:szCs w:val="28"/>
        </w:rPr>
        <w:t>«</w:t>
      </w:r>
      <w:r>
        <w:rPr>
          <w:rFonts w:ascii="Times New Roman CYR" w:cs="Times New Roman CYR" w:eastAsia="Arial Unicode MS" w:hAnsi="Times New Roman CYR"/>
          <w:sz w:val="28"/>
          <w:szCs w:val="28"/>
        </w:rPr>
        <w:t>Интеллектуальный портрет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 CYR" w:cs="Times New Roman CYR" w:eastAsia="Arial Unicode MS" w:hAnsi="Times New Roman CYR"/>
          <w:sz w:val="28"/>
          <w:szCs w:val="28"/>
        </w:rPr>
        <w:t>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Интегративные личностные характеристики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>Любопытство.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Сверхчувствительность к проблемам.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Способность к прогнозированию.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Словарный запас.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Способность к оценке и самооценке.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Умственное развитие.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Оригинальность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Гибкость мышления.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Продуктивность мышления.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Способность к анализу и синтезу.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Классификация.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Высокая концентрация внимания.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Память.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Характеристика сферы личностного развития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1.</w:t>
      </w:r>
      <w:r>
        <w:rPr>
          <w:rFonts w:ascii="Times New Roman CYR" w:cs="Times New Roman CYR" w:eastAsia="Arial Unicode MS" w:hAnsi="Times New Roman CYR"/>
          <w:sz w:val="28"/>
          <w:szCs w:val="28"/>
        </w:rPr>
        <w:t>Увлеченность содержанием задачи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2.</w:t>
      </w:r>
      <w:r>
        <w:rPr>
          <w:rFonts w:ascii="Times New Roman CYR" w:cs="Times New Roman CYR" w:eastAsia="Arial Unicode MS" w:hAnsi="Times New Roman CYR"/>
          <w:sz w:val="28"/>
          <w:szCs w:val="28"/>
        </w:rPr>
        <w:t>Перфекционизм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3.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Противостояние мнению большинства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4.</w:t>
      </w:r>
      <w:r>
        <w:rPr>
          <w:rFonts w:ascii="Times New Roman CYR" w:cs="Times New Roman CYR" w:eastAsia="Arial Unicode MS" w:hAnsi="Times New Roman CYR"/>
          <w:sz w:val="28"/>
          <w:szCs w:val="28"/>
        </w:rPr>
        <w:t>Лидерство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5.</w:t>
      </w:r>
      <w:r>
        <w:rPr>
          <w:rFonts w:ascii="Times New Roman CYR" w:cs="Times New Roman CYR" w:eastAsia="Arial Unicode MS" w:hAnsi="Times New Roman CYR"/>
          <w:sz w:val="28"/>
          <w:szCs w:val="28"/>
        </w:rPr>
        <w:t>Соревновательность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6.</w:t>
      </w:r>
      <w:r>
        <w:rPr>
          <w:rFonts w:ascii="Times New Roman CYR" w:cs="Times New Roman CYR" w:eastAsia="Arial Unicode MS" w:hAnsi="Times New Roman CYR"/>
          <w:sz w:val="28"/>
          <w:szCs w:val="28"/>
        </w:rPr>
        <w:t>Широта интересов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7.</w:t>
      </w:r>
      <w:r>
        <w:rPr>
          <w:rFonts w:ascii="Times New Roman CYR" w:cs="Times New Roman CYR" w:eastAsia="Arial Unicode MS" w:hAnsi="Times New Roman CYR"/>
          <w:sz w:val="28"/>
          <w:szCs w:val="28"/>
        </w:rPr>
        <w:t>Юмор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Для определения уровня развития этого потенциала необходимо: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о</w:t>
      </w:r>
      <w:r>
        <w:rPr>
          <w:rFonts w:ascii="Times New Roman CYR" w:cs="Times New Roman CYR" w:eastAsia="Arial Unicode MS" w:hAnsi="Times New Roman CYR"/>
          <w:sz w:val="28"/>
          <w:szCs w:val="28"/>
        </w:rPr>
        <w:t>ценить уровень развития каждой характеристики;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 CYR" w:cs="Times New Roman CYR" w:eastAsia="Arial Unicode MS" w:hAnsi="Times New Roman CYR"/>
          <w:sz w:val="28"/>
          <w:szCs w:val="28"/>
        </w:rPr>
        <w:t>с</w:t>
      </w:r>
      <w:r>
        <w:rPr>
          <w:rFonts w:ascii="Times New Roman CYR" w:cs="Times New Roman CYR" w:eastAsia="Arial Unicode MS" w:hAnsi="Times New Roman CYR"/>
          <w:sz w:val="28"/>
          <w:szCs w:val="28"/>
        </w:rPr>
        <w:t>опоставить эти уровни развития между собой и эталоном.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В результате мы получим “портрет личностного потенциала ребенка”.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>
      <w:pPr>
        <w:spacing w:after="0" w:line="240" w:lineRule="auto"/>
        <w:jc w:val="center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Заключение</w:t>
      </w: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   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 </w:t>
      </w:r>
      <w:r>
        <w:rPr>
          <w:rFonts w:ascii="Times New Roman CYR" w:cs="Times New Roman CYR" w:eastAsia="Arial Unicode MS" w:hAnsi="Times New Roman CYR"/>
          <w:sz w:val="28"/>
          <w:szCs w:val="28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cs="Times New Roman" w:eastAsia="Arial Unicode MS" w:hAnsi="Times New Roman"/>
          <w:sz w:val="28"/>
          <w:szCs w:val="28"/>
        </w:rPr>
        <w:t> </w:t>
      </w:r>
      <w:r>
        <w:rPr>
          <w:rFonts w:ascii="Times New Roman CYR" w:cs="Times New Roman CYR" w:eastAsia="Arial Unicode MS" w:hAnsi="Times New Roman CYR"/>
          <w:sz w:val="28"/>
          <w:szCs w:val="28"/>
        </w:rPr>
        <w:t xml:space="preserve"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</w:t>
      </w:r>
      <w:r>
        <w:rPr>
          <w:rFonts w:ascii="Times New Roman CYR" w:cs="Times New Roman CYR" w:eastAsia="Arial Unicode MS" w:hAnsi="Times New Roman CYR"/>
          <w:sz w:val="28"/>
          <w:szCs w:val="28"/>
        </w:rPr>
        <w:t>позволяет определить приоритетную сферу их интересов, а также уровень развития творческого мышления.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>
      <w:pPr>
        <w:spacing w:after="0" w:line="240" w:lineRule="auto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 </w:t>
      </w:r>
      <w:r>
        <w:rPr>
          <w:rFonts w:ascii="Times New Roman CYR" w:cs="Times New Roman CYR" w:eastAsia="Arial Unicode MS" w:hAnsi="Times New Roman CYR"/>
          <w:sz w:val="28"/>
          <w:szCs w:val="28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 CYR" w:cs="Times New Roman CYR" w:eastAsia="Arial Unicode MS" w:hAnsi="Times New Roman CYR"/>
          <w:b/>
          <w:bCs/>
          <w:sz w:val="28"/>
          <w:szCs w:val="28"/>
        </w:rPr>
      </w:pPr>
      <w:r>
        <w:rPr>
          <w:rFonts w:ascii="Times New Roman CYR" w:cs="Times New Roman CYR" w:eastAsia="Arial Unicode MS" w:hAnsi="Times New Roman CYR"/>
          <w:b/>
          <w:bCs/>
          <w:sz w:val="28"/>
          <w:szCs w:val="28"/>
        </w:rPr>
        <w:t>Литература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2. Выготский Л.С. Воображение и творчество в детском возрасте. СПб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Питер, 2011.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3.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Лейтес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Н.С. Возрастная одаренность школьников. М.: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Мозайка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, 2010.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4. Рабочая концепция одаренности / Работа с одаренными детьми в образовательных учреждениях Москвы. Отв. редактор Л.Е.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Курнешова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 М.: ГОМЦ «Школьная книга», 2012.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5. Савенков А.И. Детская одаренность: развитие средствами искусства. Москва: Педагогическое общество России, 2013. </w:t>
      </w:r>
    </w:p>
    <w:p>
      <w:pPr>
        <w:spacing w:after="0"/>
        <w:ind w:firstLine="851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6. Юркевич В.С. Одаренный ребенок: Иллюзии и реальность. М.: Просвещение, 2012.</w:t>
      </w: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 CYR" w:cs="Times New Roman CYR" w:eastAsia="Arial Unicode MS" w:hAnsi="Times New Roman CYR"/>
          <w:sz w:val="28"/>
          <w:szCs w:val="28"/>
        </w:rPr>
      </w:pPr>
      <w:r>
        <w:rPr>
          <w:rFonts w:ascii="Times New Roman CYR" w:cs="Times New Roman CYR" w:eastAsia="Arial Unicode MS" w:hAnsi="Times New Roman CYR"/>
          <w:sz w:val="28"/>
          <w:szCs w:val="28"/>
        </w:rPr>
        <w:t>П</w:t>
      </w:r>
      <w:r>
        <w:rPr>
          <w:rFonts w:ascii="Times New Roman CYR" w:cs="Times New Roman CYR" w:eastAsia="Arial Unicode MS" w:hAnsi="Times New Roman CYR"/>
          <w:sz w:val="28"/>
          <w:szCs w:val="28"/>
        </w:rPr>
        <w:t>риложение №1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 xml:space="preserve">Методика 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 xml:space="preserve"> Определение склонностей ребенка»</w:t>
      </w:r>
    </w:p>
    <w:p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ab/>
        <w:t>Подготовительная работа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>Инструкция для проведения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 xml:space="preserve"> – (–), 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>Лист вопросов</w:t>
      </w:r>
    </w:p>
    <w:p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Хорошо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рассуждает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ясно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мыслит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Учится новым знаниям очень быстро и все схватывает легко.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Очень восприимчив, наблюдателен, быстро реагирует на все новое и неожиданное.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Сохраняет уверенность в себе в окружении посторонних людей.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Проявляет большой интерес к музыкальным занятиям, четко реагирует на характер и настроение музыки.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Любит участвовать в спортивных играх и состязаниях.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Умеет хорошо излагать свои мысли, легко пользуется словами, имеет большой словарный запас.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Пластичен</w:t>
      </w:r>
      <w:r>
        <w:rPr>
          <w:rFonts w:ascii="Times New Roman" w:cs="Times New Roman" w:eastAsia="Arial Unicode MS" w:hAnsi="Times New Roman"/>
          <w:sz w:val="28"/>
          <w:szCs w:val="28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Часто руководит играми и занятиями других детей.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Лучше сверстников физически </w:t>
      </w:r>
      <w:r>
        <w:rPr>
          <w:rFonts w:ascii="Times New Roman" w:cs="Times New Roman" w:eastAsia="Arial Unicode MS" w:hAnsi="Times New Roman"/>
          <w:sz w:val="28"/>
          <w:szCs w:val="28"/>
        </w:rPr>
        <w:t>развит</w:t>
      </w:r>
      <w:r>
        <w:rPr>
          <w:rFonts w:ascii="Times New Roman" w:cs="Times New Roman" w:eastAsia="Arial Unicode MS" w:hAnsi="Times New Roman"/>
          <w:sz w:val="28"/>
          <w:szCs w:val="28"/>
        </w:rPr>
        <w:t>, имеет хорошую координацию движений.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Наблюдателен</w:t>
      </w:r>
      <w:r>
        <w:rPr>
          <w:rFonts w:ascii="Times New Roman" w:cs="Times New Roman" w:eastAsia="Arial Unicode MS" w:hAnsi="Times New Roman"/>
          <w:sz w:val="28"/>
          <w:szCs w:val="28"/>
        </w:rPr>
        <w:t>, любит анализировать события и явления.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Изобретателен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Легко общается с детьми и взрослыми.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 пении и музыке выражает свое настроение и состояние.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Любит ходить в походы, играть на открытых спортивных площадках.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Склонен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Способен «с головой» уходить в интересующее его занятие.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Инициативен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в общении со сверстниками.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Предпочитает проводить свободное время в подвижных играх (хоккей, футбол и др.)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Проявляет ярко выраженную, разностороннюю любознательность.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Способен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долго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удерживать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в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памяти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символы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буквы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слова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Способен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по-разному подойти к одной и той же проблеме.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Склонен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Легко входит в роль какого-либо персонажа.</w:t>
      </w:r>
    </w:p>
    <w:p>
      <w:pPr>
        <w:numPr>
          <w:ilvl w:val="0"/>
          <w:numId w:val="2"/>
        </w:numPr>
        <w:tabs>
          <w:tab w:val="clear" w:pos="720"/>
        </w:tabs>
        <w:spacing w:before="100"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Бегает быстрее всех детей в детском саду.</w:t>
      </w:r>
    </w:p>
    <w:p>
      <w:pPr>
        <w:spacing w:before="100" w:after="0" w:line="240" w:lineRule="auto"/>
        <w:jc w:val="center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>Лист ответов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(Фамилия, имя ребенка)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_____________________________ ____________</w:t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(Ф.И.О. воспитателя, родителя) дата</w:t>
      </w:r>
    </w:p>
    <w:p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ab/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000"/>
      </w:tblPr>
      <w:tblGrid>
        <w:gridCol w:w="1614"/>
        <w:gridCol w:w="1614"/>
        <w:gridCol w:w="1614"/>
        <w:gridCol w:w="1614"/>
        <w:gridCol w:w="1614"/>
        <w:gridCol w:w="1614"/>
      </w:tblGrid>
      <w:tr>
        <w:trPr>
          <w:tblCellSpacing w:w="0" w:type="dxa"/>
        </w:trPr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blCellSpacing w:w="0" w:type="dxa"/>
        </w:trPr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blCellSpacing w:w="0" w:type="dxa"/>
        </w:trPr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18</w:t>
            </w:r>
          </w:p>
        </w:tc>
      </w:tr>
      <w:tr>
        <w:trPr>
          <w:tblCellSpacing w:w="0" w:type="dxa"/>
        </w:trPr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24</w:t>
            </w:r>
          </w:p>
        </w:tc>
      </w:tr>
      <w:tr>
        <w:trPr>
          <w:tblCellSpacing w:w="0" w:type="dxa"/>
        </w:trPr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cnfStyle w:val="000010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cnfStyle w:val="00000110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30</w:t>
            </w:r>
          </w:p>
        </w:tc>
      </w:tr>
      <w:tr>
        <w:trPr>
          <w:tblCellSpacing w:w="0" w:type="dxa"/>
        </w:trPr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cnfStyle w:val="000010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cnfStyle w:val="000001010000"/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eastAsia="ru-RU"/>
        </w:rPr>
        <w:t>Обработка результатов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Вопросы поставлены в соответствии с делением склонностей ребенка на шесть сфер:</w:t>
      </w:r>
    </w:p>
    <w:p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интеллектуальная</w:t>
      </w:r>
      <w:r>
        <w:rPr>
          <w:rFonts w:ascii="Times New Roman" w:cs="Times New Roman" w:eastAsia="Arial Unicode MS" w:hAnsi="Times New Roman"/>
          <w:sz w:val="28"/>
          <w:szCs w:val="28"/>
        </w:rPr>
        <w:t>;</w:t>
      </w:r>
    </w:p>
    <w:p>
      <w:pPr>
        <w:numPr>
          <w:ilvl w:val="0"/>
          <w:numId w:val="3"/>
        </w:num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академических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достижений</w:t>
      </w:r>
      <w:r>
        <w:rPr>
          <w:rFonts w:ascii="Times New Roman" w:cs="Times New Roman" w:eastAsia="Arial Unicode MS" w:hAnsi="Times New Roman"/>
          <w:sz w:val="28"/>
          <w:szCs w:val="28"/>
        </w:rPr>
        <w:t>;</w:t>
      </w:r>
    </w:p>
    <w:p>
      <w:pPr>
        <w:numPr>
          <w:ilvl w:val="0"/>
          <w:numId w:val="3"/>
        </w:num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творческого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продуктивного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мышления</w:t>
      </w:r>
      <w:r>
        <w:rPr>
          <w:rFonts w:ascii="Times New Roman" w:cs="Times New Roman" w:eastAsia="Arial Unicode MS" w:hAnsi="Times New Roman"/>
          <w:sz w:val="28"/>
          <w:szCs w:val="28"/>
        </w:rPr>
        <w:t>;</w:t>
      </w:r>
    </w:p>
    <w:p>
      <w:pPr>
        <w:numPr>
          <w:ilvl w:val="0"/>
          <w:numId w:val="3"/>
        </w:num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общения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и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лидерства</w:t>
      </w:r>
      <w:r>
        <w:rPr>
          <w:rFonts w:ascii="Times New Roman" w:cs="Times New Roman" w:eastAsia="Arial Unicode MS" w:hAnsi="Times New Roman"/>
          <w:sz w:val="28"/>
          <w:szCs w:val="28"/>
        </w:rPr>
        <w:t>;</w:t>
      </w:r>
    </w:p>
    <w:p>
      <w:pPr>
        <w:numPr>
          <w:ilvl w:val="0"/>
          <w:numId w:val="3"/>
        </w:num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художественная</w:t>
      </w:r>
      <w:r>
        <w:rPr>
          <w:rFonts w:ascii="Times New Roman" w:cs="Times New Roman" w:eastAsia="Arial Unicode MS" w:hAnsi="Times New Roman"/>
          <w:sz w:val="28"/>
          <w:szCs w:val="28"/>
        </w:rPr>
        <w:t>;</w:t>
      </w:r>
    </w:p>
    <w:p>
      <w:pPr>
        <w:numPr>
          <w:ilvl w:val="0"/>
          <w:numId w:val="3"/>
        </w:num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двигательная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spacing w:before="100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cs="Times New Roman" w:eastAsia="Arial Unicode MS" w:hAnsi="Times New Roman"/>
          <w:sz w:val="28"/>
          <w:szCs w:val="28"/>
          <w:lang w:eastAsia="ru-RU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>
      <w:pPr>
        <w:shd w:val="clear" w:color="auto" w:fill="ffffff"/>
        <w:spacing w:after="0" w:line="240" w:lineRule="auto"/>
        <w:ind w:right="-5"/>
        <w:rPr>
          <w:rFonts w:ascii="Times New Roman" w:cs="Times New Roman" w:eastAsia="Arial Unicode MS" w:hAnsi="Times New Roman"/>
          <w:b/>
          <w:bCs/>
          <w:color w:val="000000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299" distR="114299" layoutInCell="1" locked="0" relativeHeight="251659264" simplePos="0">
                <wp:simplePos x="0" y="0"/>
                <wp:positionH relativeFrom="margin">
                  <wp:posOffset>8339454</wp:posOffset>
                </wp:positionH>
                <wp:positionV relativeFrom="paragraph">
                  <wp:posOffset>-567055</wp:posOffset>
                </wp:positionV>
                <wp:extent cx="0" cy="4065905"/>
                <wp:effectExtent l="0" t="0" r="8890" b="0"/>
                <wp:wrapNone/>
                <wp:docPr id="6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Прямая соединительная линия 24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3F7F046-F680-003F-1485780DF6FD" coordsize="21600,21600" style="position:absolute;width:10pt;height:10pt;mso-width-percent:0;mso-width-relative:page;mso-height-percent:0;mso-height-relative:page;margin-top:0pt;margin-left:0pt;mso-wrap-distance-left:8.99992pt;mso-wrap-distance-right:8.99992pt;mso-wrap-distance-top:0pt;mso-wrap-distance-bottom:0pt;mso-position-horizontal-relative:margin;rotation:0.000000;z-index:251659264;" strokecolor="#000000" strokeweight="0.7pt" o:spt="32" o:oned="t" path="m0,0 l21600,21600 e">
                <v:stroke color="#000000" filltype="solid" joinstyle="round" linestyle="single" mitterlimit="800000" weight="0.7pt"/>
                <w10:wrap side="both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299" distR="114299" layoutInCell="1" locked="0" relativeHeight="251660288" simplePos="0">
                <wp:simplePos x="0" y="0"/>
                <wp:positionH relativeFrom="margin">
                  <wp:posOffset>8241664</wp:posOffset>
                </wp:positionH>
                <wp:positionV relativeFrom="paragraph">
                  <wp:posOffset>1273810</wp:posOffset>
                </wp:positionV>
                <wp:extent cx="0" cy="2225040"/>
                <wp:effectExtent l="0" t="0" r="52070" b="0"/>
                <wp:wrapNone/>
                <wp:docPr id="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4" name="Прямая соединительная линия 23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0AEE2C7B-F191-165D-4D0C98BD9D35" coordsize="21600,21600" style="position:absolute;width:10pt;height:10pt;mso-width-percent:0;mso-width-relative:page;mso-height-percent:0;mso-height-relative:page;margin-top:0pt;margin-left:0pt;mso-wrap-distance-left:8.99992pt;mso-wrap-distance-right:8.99992pt;mso-wrap-distance-top:0pt;mso-wrap-distance-bottom:0pt;mso-position-horizontal-relative:margin;rotation:0.000000;z-index:251660288;" strokecolor="#000000" strokeweight="4.1pt" o:spt="32" o:oned="t" path="m0,0 l21600,21600 e">
                <v:stroke color="#000000" filltype="solid" joinstyle="round" linestyle="single" mitterlimit="800000" weight="4.1pt"/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eastAsia="Arial Unicode MS" w:hAnsi="Times New Roman"/>
          <w:b/>
          <w:bCs/>
          <w:color w:val="000000"/>
          <w:spacing w:val="2"/>
          <w:sz w:val="28"/>
          <w:szCs w:val="28"/>
        </w:rPr>
        <w:t xml:space="preserve">МЕТОДИКА ЭКСПЕРТНЫХ ОЦЕНОК   </w:t>
      </w:r>
      <w:r>
        <w:rPr>
          <w:rFonts w:ascii="Times New Roman" w:cs="Times New Roman" w:eastAsia="Arial Unicode MS" w:hAnsi="Times New Roman"/>
          <w:b/>
          <w:bCs/>
          <w:color w:val="000000"/>
          <w:spacing w:val="3"/>
          <w:sz w:val="28"/>
          <w:szCs w:val="28"/>
        </w:rPr>
        <w:t xml:space="preserve">ПО ОПРЕДЕЛЕНИЮ ОДАРЕННЫХ ДЕТЕЙ </w:t>
      </w:r>
      <w:r>
        <w:rPr>
          <w:rFonts w:ascii="Times New Roman" w:cs="Times New Roman" w:eastAsia="Arial Unicode MS" w:hAnsi="Times New Roman"/>
          <w:b/>
          <w:bCs/>
          <w:color w:val="000000"/>
          <w:spacing w:val="4"/>
          <w:sz w:val="28"/>
          <w:szCs w:val="28"/>
        </w:rPr>
        <w:t>(ЛОСЕВА А.А.)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Ниже перечислены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X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 сфер, в которых ребенок может прояв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лять свои таланты, и приведены их характеристики. Дайте оцен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ку в баллах (по пятибалльной системе) каждой из указанных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характеристик. Если какая-то характеристика присуща ребен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ку в наивысшей степени, ставьте 5 баллов, если они выше сред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ней — 4 и так далее. Оценка 2 балла — самая низкая. Сумми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 xml:space="preserve">руйте баллы по всем характеристикам внутри каждой «области»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таланта. Общее количество набранных баллов внутри одной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области (например «интеллектуальная способность») раздели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 xml:space="preserve">те на количество вопросов (в этой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 xml:space="preserve">области их 12) и полученное 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число запишите в тетрадь. Усредненные результаты по всем об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ластям сравните между собой. Выделите 3-4 наивысших пока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зателя, и, ориентируясь на них, стремитесь создавать условия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 xml:space="preserve">для развития способностей. Эта методика проводится на основе 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наблюдений за ребенком. Предлагаемые характеристики инте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ресов помогут Вам в анализе его поведения, умственного и фи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зического развития. Известны случай, когда у одаренного ре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чет иметь дело с техникой). Бывает и обратная картина, когда 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значительно выше среднего результаты по всем пунктам. Одно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го ребенка должны оценивать несколько экспертов: родители, 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воспитатели, музыкальный работник, физрук — если это детс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кий сад, если школа — родители, классный руководитель и не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сколько учителей по разным предметам.</w:t>
      </w:r>
    </w:p>
    <w:p>
      <w:pPr>
        <w:shd w:val="clear" w:color="auto" w:fill="ffffff"/>
        <w:spacing w:before="221"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 xml:space="preserve">I. 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Интеллектуальная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</w:p>
    <w:p>
      <w:pPr>
        <w:numPr>
          <w:ilvl w:val="0"/>
          <w:numId w:val="4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Высокая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познавательная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активность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мобильность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.</w:t>
      </w:r>
    </w:p>
    <w:p>
      <w:pPr>
        <w:numPr>
          <w:ilvl w:val="0"/>
          <w:numId w:val="4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Быстрота и точность выполнения умственных операций.</w:t>
      </w:r>
    </w:p>
    <w:p>
      <w:pPr>
        <w:numPr>
          <w:ilvl w:val="0"/>
          <w:numId w:val="4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Устойчивость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внимания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.</w:t>
      </w:r>
    </w:p>
    <w:p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 xml:space="preserve">Оперативная память — быстро запоминает услышанное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или прочитанное без специальных заучиваний, не тра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  <w:t>тит много времени на повторение того, что нужно за</w:t>
      </w:r>
      <w:r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помнить.</w:t>
      </w:r>
    </w:p>
    <w:p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>Навыки логического мышления, хорошо рассуждает, ясно мыслит, не путается в мыслях.</w:t>
      </w:r>
    </w:p>
    <w:p>
      <w:pPr>
        <w:numPr>
          <w:ilvl w:val="0"/>
          <w:numId w:val="4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7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Богатство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активного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словаря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.</w:t>
      </w:r>
    </w:p>
    <w:p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38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Быстрота и оригинальность вербальных (словесных) ас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социаций. Хорошо улавливает связь между одним собы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Улавливает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причины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поступков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других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людей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мотивы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их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поведения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.</w:t>
      </w:r>
    </w:p>
    <w:p>
      <w:pPr>
        <w:numPr>
          <w:ilvl w:val="0"/>
          <w:numId w:val="6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Выраженная установка на творческое выполнение зада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ний.</w:t>
      </w:r>
    </w:p>
    <w:p>
      <w:pPr>
        <w:numPr>
          <w:ilvl w:val="0"/>
          <w:numId w:val="6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Развитость творческого мышления и воображения.</w:t>
      </w:r>
    </w:p>
    <w:p>
      <w:pPr>
        <w:numPr>
          <w:ilvl w:val="0"/>
          <w:numId w:val="6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Владение основными компонентами умения учиться.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Способность контролировать собственную творческую деятельность, повышенный темп умственного развития.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Возможность предвосхищения результата деятельности.</w:t>
      </w:r>
    </w:p>
    <w:p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-15"/>
          <w:sz w:val="28"/>
          <w:szCs w:val="28"/>
          <w:lang w:val="en-US"/>
        </w:rPr>
        <w:t>II</w:t>
      </w:r>
      <w:r>
        <w:rPr>
          <w:rFonts w:ascii="Times New Roman" w:cs="Times New Roman" w:eastAsia="Arial Unicode MS" w:hAnsi="Times New Roman"/>
          <w:b/>
          <w:bCs/>
          <w:color w:val="000000"/>
          <w:spacing w:val="-15"/>
          <w:sz w:val="28"/>
          <w:szCs w:val="28"/>
        </w:rPr>
        <w:t>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</w:rPr>
        <w:t xml:space="preserve">Сфера </w:t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</w:rPr>
        <w:t>академических</w:t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</w:rPr>
        <w:t xml:space="preserve"> достижении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Богатый словарный запас, использование сложных син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>таксических структур.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Повышенный интерес к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вычеслениям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, математическим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отношениям.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Повышенное внимание к явлениям природы, проведе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нию опытов.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Демонстрация понимания причинно-следственных отно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шений.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Выражает мысли ясно и точно (устно или письменно).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Читает книги, статьи, научно-популярные издания с опе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режением своих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сверстников на год -  два.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Хорошая «моторная» координация, особенно между зри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 xml:space="preserve">тельным восприятием и рукой (хорошо фиксирует то,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что видит, и четко записывает то, что слышит).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Чтение научно-популярной литературы доставляет боль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шее удовольствие, чем чтение художественной.</w:t>
      </w:r>
    </w:p>
    <w:p>
      <w:pPr>
        <w:numPr>
          <w:ilvl w:val="0"/>
          <w:numId w:val="7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Не унывает, если его проект не поддержан или если его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«эксперимент» не получился.</w:t>
      </w:r>
    </w:p>
    <w:p>
      <w:pPr>
        <w:numPr>
          <w:ilvl w:val="0"/>
          <w:numId w:val="8"/>
        </w:num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6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Пытается выяснить причины и смысл событий.</w:t>
      </w:r>
    </w:p>
    <w:p>
      <w:pPr>
        <w:numPr>
          <w:ilvl w:val="0"/>
          <w:numId w:val="8"/>
        </w:num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-7"/>
          <w:sz w:val="28"/>
          <w:szCs w:val="28"/>
        </w:rPr>
        <w:t>Уделяет много времени созданию собственных «проектов».</w:t>
      </w:r>
    </w:p>
    <w:p>
      <w:pPr>
        <w:numPr>
          <w:ilvl w:val="0"/>
          <w:numId w:val="8"/>
        </w:num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Любит обсуждать научные события, изобретения, час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то задумывается об этом.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1"/>
          <w:sz w:val="28"/>
          <w:szCs w:val="28"/>
          <w:lang w:val="en-US"/>
        </w:rPr>
        <w:t>Ш</w:t>
      </w:r>
      <w:r>
        <w:rPr>
          <w:rFonts w:ascii="Times New Roman" w:cs="Times New Roman" w:eastAsia="Arial Unicode MS" w:hAnsi="Times New Roman"/>
          <w:b/>
          <w:b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cs="Times New Roman" w:eastAsia="Arial Unicode MS" w:hAnsi="Times New Roman"/>
          <w:b/>
          <w:bCs/>
          <w:color w:val="000000"/>
          <w:spacing w:val="1"/>
          <w:sz w:val="28"/>
          <w:szCs w:val="28"/>
          <w:lang w:val="en-US"/>
        </w:rPr>
        <w:t>Творчество</w:t>
      </w:r>
    </w:p>
    <w:p>
      <w:pPr>
        <w:numPr>
          <w:ilvl w:val="0"/>
          <w:numId w:val="9"/>
        </w:num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cs="Times New Roman" w:eastAsia="Arial Unicode MS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Высокая продуктивность по множеству разных вещей.</w:t>
      </w:r>
    </w:p>
    <w:p>
      <w:pPr>
        <w:numPr>
          <w:ilvl w:val="0"/>
          <w:numId w:val="9"/>
        </w:num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Изобретательность в использовании материалов и идей.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before="38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299" distR="114299" layoutInCell="1" locked="0" relativeHeight="251661312" simplePos="0">
                <wp:simplePos x="0" y="0"/>
                <wp:positionH relativeFrom="margin">
                  <wp:posOffset>8046719</wp:posOffset>
                </wp:positionH>
                <wp:positionV relativeFrom="paragraph">
                  <wp:posOffset>-572770</wp:posOffset>
                </wp:positionV>
                <wp:extent cx="0" cy="4084320"/>
                <wp:effectExtent l="0" t="0" r="42544" b="0"/>
                <wp:wrapNone/>
                <wp:docPr id="8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Прямая соединительная линия 22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552AC69-7D3B-0340-80D5122699B0" coordsize="21600,21600" style="position:absolute;width:10pt;height:10pt;mso-width-percent:0;mso-width-relative:page;mso-height-percent:0;mso-height-relative:page;margin-top:0pt;margin-left:0pt;mso-wrap-distance-left:8.99992pt;mso-wrap-distance-right:8.99992pt;mso-wrap-distance-top:0pt;mso-wrap-distance-bottom:0pt;mso-position-horizontal-relative:margin;rotation:0.000000;z-index:251661312;" strokecolor="#000000" strokeweight="3.35pt" o:spt="32" o:oned="t" path="m0,0 l21600,21600 e">
                <v:stroke color="#000000" filltype="solid" joinstyle="round" linestyle="single" mitterlimit="800000" weight="3.35pt"/>
                <w10:wrap side="both"/>
                <o:lock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299" distR="114299" layoutInCell="1" locked="0" relativeHeight="251662336" simplePos="0">
                <wp:simplePos x="0" y="0"/>
                <wp:positionH relativeFrom="margin">
                  <wp:posOffset>8156574</wp:posOffset>
                </wp:positionH>
                <wp:positionV relativeFrom="paragraph">
                  <wp:posOffset>-572770</wp:posOffset>
                </wp:positionV>
                <wp:extent cx="0" cy="4084320"/>
                <wp:effectExtent l="0" t="0" r="6350" b="0"/>
                <wp:wrapNone/>
                <wp:docPr id="9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Прямая соединительная линия 21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CDB0AB3-E31E-819E-0F71FF232B96" coordsize="21600,21600" style="position:absolute;width:10pt;height:10pt;mso-width-percent:0;mso-width-relative:page;mso-height-percent:0;mso-height-relative:page;margin-top:0pt;margin-left:0pt;mso-wrap-distance-left:8.99992pt;mso-wrap-distance-right:8.99992pt;mso-wrap-distance-top:0pt;mso-wrap-distance-bottom:0pt;mso-position-horizontal-relative:margin;rotation:0.000000;z-index:251662336;" strokecolor="#000000" strokeweight="0.5pt" o:spt="32" o:oned="t" path="m0,0 l21600,21600 e">
                <v:stroke color="#000000" filltype="solid" joinstyle="round" linestyle="single" mitterlimit="800000" weight="0.5pt"/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Склонность к завершенности и точности в занятиях.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Задает много вопросов по интересующему его предмету.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Любит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рисовать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before="10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Проявляет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тонкое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чувство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юмора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before="10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Не боится быть таким, как все.</w:t>
      </w:r>
    </w:p>
    <w:p>
      <w:pPr>
        <w:numPr>
          <w:ilvl w:val="0"/>
          <w:numId w:val="10"/>
        </w:num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Склонен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 к фантазиям, к игре.</w:t>
      </w:r>
    </w:p>
    <w:p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-2"/>
          <w:sz w:val="28"/>
          <w:szCs w:val="28"/>
          <w:lang w:val="en-US"/>
        </w:rPr>
        <w:t>IV.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  <w:lang w:val="en-US"/>
        </w:rPr>
        <w:t>Литературные</w:t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7"/>
          <w:sz w:val="28"/>
          <w:szCs w:val="28"/>
          <w:lang w:val="en-US"/>
        </w:rPr>
        <w:t>сферы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 xml:space="preserve">Может легко «построить» рассказ, начиная от завязки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сюжета и кончая разрешением какого-либо конфликта.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Придумывает что-то новое и необычное, когда расска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зывает о чем-то уже знакомом и известном всем.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Придерживается только необходимых деталей в расска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  <w:t>зах о событиях, все несущественное отбрасывает, ос</w:t>
      </w:r>
      <w:r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тавляет главное, наиболее характерное.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Умеет хорошо придерживаться выбранного сюжета, не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теряет основную мысль.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Умеет передать эмоциональное состояние героев, их пе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реживания и чувства.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Умеет ввести в рассказы такие детали, которые важны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для понимания события, о котором идет речь, и в то же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время не упускает основной сюжетной линии.</w:t>
      </w:r>
    </w:p>
    <w:p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Любит писать рассказы или статьи.</w:t>
      </w:r>
    </w:p>
    <w:p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 xml:space="preserve">Изображает в своих рассказах героев живыми, передает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их чувства и настроения.</w:t>
      </w:r>
    </w:p>
    <w:p>
      <w:pPr>
        <w:shd w:val="clear" w:color="auto" w:fill="ffffff"/>
        <w:tabs>
          <w:tab w:val="left" w:pos="230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>V.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5"/>
          <w:sz w:val="28"/>
          <w:szCs w:val="28"/>
          <w:lang w:val="en-US"/>
        </w:rPr>
        <w:t>Артистическая</w:t>
      </w:r>
      <w:r>
        <w:rPr>
          <w:rFonts w:ascii="Times New Roman" w:cs="Times New Roman" w:eastAsia="Arial Unicode MS" w:hAnsi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5"/>
          <w:sz w:val="28"/>
          <w:szCs w:val="28"/>
          <w:lang w:val="en-US"/>
        </w:rPr>
        <w:t>сфера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before="5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Легко входит в роль другого персонажа, человека.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Интересуется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актерской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игрой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>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Меняет тональность и выражения голоса, когда изобра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жает другого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человека.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Понимает и изображ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ает конфликтную ситуацию, когда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имеет возможность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разыграть какую-либо драматичес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кую сцену.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before="5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Передает чувства через мимику, жесты, движения.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Стремится вызывать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 эмоциональные реакции у других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людей, когда о чем-либо с увлечением рассказывают.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before="5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С большой легкостью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драматизирует, передает чувства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и эмоциональные переживания.</w:t>
      </w:r>
    </w:p>
    <w:p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Пластичен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 и открыт для всего нового, «не зацикливает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4"/>
          <w:sz w:val="28"/>
          <w:szCs w:val="28"/>
        </w:rPr>
        <w:t xml:space="preserve">ся» на старом. Не любит уже испытанных вариантов, 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всегда проверяет возникшую идею и только после «экс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периментальной» проверки может от нее отказаться.</w:t>
      </w:r>
    </w:p>
    <w:p>
      <w:pPr>
        <w:shd w:val="clear" w:color="auto" w:fill="ffffff"/>
        <w:tabs>
          <w:tab w:val="left" w:pos="312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-1"/>
          <w:sz w:val="28"/>
          <w:szCs w:val="28"/>
          <w:lang w:val="en-US"/>
        </w:rPr>
        <w:t>VI.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Музыкальная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Отзывается очень быстро и легко на ритм и мелодии.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  <w:tab w:val="left" w:pos="3206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Хорошо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поет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ab/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 xml:space="preserve">В игру на инструменте, в пение или танец вкладывает </w:t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много энергии и чувств.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Любит музыкальные занятия. Стремится пойти на кон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церт или туда, где можно слушать музыку.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 xml:space="preserve">Может петь вместе с другими так, чтобы получалось 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сл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женно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 и хорошо.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В пении или музыке выражает свои чувства, состояние.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Сочиняет оригинальные, свои собственные мелодии.</w:t>
      </w:r>
    </w:p>
    <w:p>
      <w:pPr>
        <w:numPr>
          <w:ilvl w:val="0"/>
          <w:numId w:val="14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Хорошо играет на каком-нибудь инструменте.</w:t>
      </w:r>
    </w:p>
    <w:p>
      <w:pPr>
        <w:shd w:val="clear" w:color="auto" w:fill="ffffff"/>
        <w:tabs>
          <w:tab w:val="left" w:pos="413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>VII.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Техническая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</w:p>
    <w:p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Хорошо выполняет всякие задания по ручному труду.</w:t>
      </w:r>
    </w:p>
    <w:p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Интересуется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механизмами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 xml:space="preserve"> и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  <w:lang w:val="en-US"/>
        </w:rPr>
        <w:t>машинами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.</w:t>
      </w:r>
    </w:p>
    <w:p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 xml:space="preserve">В мир его увлечений входит конструирование машин,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приборов, моделей поездов, радиоприемников.</w:t>
      </w:r>
    </w:p>
    <w:p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 xml:space="preserve">Может легко чинить испорченные приборы, использовать 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старые детали для создания новых поделок, игрушек.</w:t>
      </w:r>
    </w:p>
    <w:p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Понимает причины «капризов» механизмов, любит зага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дочные поломки.</w:t>
      </w:r>
    </w:p>
    <w:p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Любит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рисовать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чертежи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  <w:lang w:val="en-US"/>
        </w:rPr>
        <w:t>механизмов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.</w:t>
      </w:r>
    </w:p>
    <w:p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 xml:space="preserve">Читает журналы и статьи о создании новых приборов и 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машин.</w:t>
      </w:r>
    </w:p>
    <w:p>
      <w:pPr>
        <w:shd w:val="clear" w:color="auto" w:fill="ffffff"/>
        <w:tabs>
          <w:tab w:val="left" w:pos="518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5"/>
          <w:sz w:val="28"/>
          <w:szCs w:val="28"/>
          <w:lang w:val="en-US"/>
        </w:rPr>
        <w:t>VIII.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Двигательная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6"/>
          <w:sz w:val="28"/>
          <w:szCs w:val="28"/>
          <w:lang w:val="en-US"/>
        </w:rPr>
        <w:t>сфера</w:t>
      </w:r>
    </w:p>
    <w:p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Тонкость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и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точность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  <w:lang w:val="en-US"/>
        </w:rPr>
        <w:t>моторики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.</w:t>
      </w:r>
    </w:p>
    <w:p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Развитая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двигательно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моторная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  <w:lang w:val="en-US"/>
        </w:rPr>
        <w:t>координация</w:t>
      </w:r>
      <w:r>
        <w:rPr>
          <w:rFonts w:ascii="Times New Roman" w:cs="Times New Roman" w:eastAsia="Arial Unicode MS" w:hAnsi="Times New Roman"/>
          <w:color w:val="000000"/>
          <w:spacing w:val="3"/>
          <w:sz w:val="28"/>
          <w:szCs w:val="28"/>
        </w:rPr>
        <w:t>.</w:t>
      </w:r>
    </w:p>
    <w:p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Стремится к двигательным занятиям (физкультура).</w:t>
      </w:r>
    </w:p>
    <w:p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Любит участвовать в спортивных играх и состязаниях.</w:t>
      </w:r>
    </w:p>
    <w:p>
      <w:pPr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Постоянно преуспевает в каком-нибудь виде спортив</w:t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ной игры.</w:t>
      </w:r>
    </w:p>
    <w:p>
      <w:pPr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В свободное время любит ходить в походы, играть в под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2"/>
          <w:sz w:val="28"/>
          <w:szCs w:val="28"/>
        </w:rPr>
        <w:t>вижные игры (хоккей, футбол, баскетбол и т.д.).</w:t>
      </w:r>
    </w:p>
    <w:p>
      <w:pPr>
        <w:shd w:val="clear" w:color="auto" w:fill="ffffff"/>
        <w:tabs>
          <w:tab w:val="left" w:pos="384"/>
        </w:tabs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-4"/>
          <w:sz w:val="28"/>
          <w:szCs w:val="28"/>
          <w:lang w:val="en-US"/>
        </w:rPr>
        <w:t>IX.</w:t>
      </w:r>
      <w:r>
        <w:rPr>
          <w:rFonts w:ascii="Times New Roman" w:cs="Times New Roman" w:eastAsia="Arial Unicode MS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cs="Times New Roman" w:eastAsia="Arial Unicode MS" w:hAnsi="Times New Roman"/>
          <w:b/>
          <w:bCs/>
          <w:color w:val="000000"/>
          <w:spacing w:val="8"/>
          <w:sz w:val="28"/>
          <w:szCs w:val="28"/>
          <w:lang w:val="en-US"/>
        </w:rPr>
        <w:t>Сфера</w:t>
      </w:r>
      <w:r>
        <w:rPr>
          <w:rFonts w:ascii="Times New Roman" w:cs="Times New Roman" w:eastAsia="Arial Unicode MS" w:hAnsi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8"/>
          <w:sz w:val="28"/>
          <w:szCs w:val="28"/>
          <w:lang w:val="en-US"/>
        </w:rPr>
        <w:t>художественных</w:t>
      </w:r>
      <w:r>
        <w:rPr>
          <w:rFonts w:ascii="Times New Roman" w:cs="Times New Roman" w:eastAsia="Arial Unicode MS" w:hAnsi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color w:val="000000"/>
          <w:spacing w:val="8"/>
          <w:sz w:val="28"/>
          <w:szCs w:val="28"/>
          <w:lang w:val="en-US"/>
        </w:rPr>
        <w:t>достижений</w:t>
      </w:r>
    </w:p>
    <w:p>
      <w:pPr>
        <w:numPr>
          <w:ilvl w:val="0"/>
          <w:numId w:val="19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cs="Times New Roman" w:eastAsia="Arial Unicode MS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Проявляет большой интерес к визуальной информации.</w:t>
      </w:r>
    </w:p>
    <w:p>
      <w:pPr>
        <w:numPr>
          <w:ilvl w:val="0"/>
          <w:numId w:val="19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5"/>
          <w:sz w:val="28"/>
          <w:szCs w:val="28"/>
        </w:rPr>
        <w:t xml:space="preserve">Проявляет большой интерес к серьезным занятиям в </w:t>
      </w: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>художественной сфере.</w:t>
      </w:r>
    </w:p>
    <w:p>
      <w:pPr>
        <w:numPr>
          <w:ilvl w:val="0"/>
          <w:numId w:val="20"/>
        </w:numPr>
        <w:shd w:val="clear" w:color="auto" w:fill="ffffff"/>
        <w:tabs>
          <w:tab w:val="left" w:pos="322"/>
          <w:tab w:val="left" w:pos="3413"/>
        </w:tabs>
        <w:spacing w:before="72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>Рисунки и картины отличаются разнообразием сюже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тов.</w:t>
      </w:r>
    </w:p>
    <w:p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24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Серьезно относится к произведениям искусства. Стано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вится вдумчивым и очень серьезным, когда видит хоро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t>шую картину, слышит музыку, видит необычную скуль</w:t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птуру, красиво и художественно выполненную вещь.</w:t>
      </w:r>
    </w:p>
    <w:p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6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1"/>
          <w:sz w:val="28"/>
          <w:szCs w:val="28"/>
        </w:rPr>
        <w:t xml:space="preserve">Оригинален в выборе сюжета (в рисунке, сочинении, 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описании какого-либо события), составляет оригиналь</w:t>
      </w: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ные композиции (из цветов, рисунка, камней, марок, от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крыток и т. д.).</w:t>
      </w:r>
    </w:p>
    <w:p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5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 xml:space="preserve">Всегда готов использовать какой-либо новый материал 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для изготовления игрушки, картины, рисунка, компо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t>зиции, в строительстве детских домиков на игровой пло</w:t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щадке, в работе с ножницами, клеем.</w:t>
      </w:r>
    </w:p>
    <w:p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7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>Когда имеет свободное время, охотно рисует, лепит, со</w:t>
      </w: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здает композиции, имеющие художественное назначе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ние (украшение для дома, одежды и т. д.).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br w:type="textWrapping"/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t>Прибегает к рисунку или лепке для того, чтобы выра</w:t>
      </w:r>
      <w:r>
        <w:rPr>
          <w:rFonts w:ascii="Times New Roman" w:cs="Times New Roman" w:eastAsia="Arial Unicode MS" w:hAnsi="Times New Roman"/>
          <w:color w:val="000000"/>
          <w:sz w:val="28"/>
          <w:szCs w:val="28"/>
        </w:rPr>
        <w:softHyphen/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зить свои чувства и настроение,</w:t>
      </w:r>
    </w:p>
    <w:p>
      <w:pPr>
        <w:numPr>
          <w:ilvl w:val="0"/>
          <w:numId w:val="21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  <w:t xml:space="preserve">Любит работать с клеем, пластилином, глиной, для того чтобы изображать события или вещи в трех измерениях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в пространстве.</w:t>
      </w:r>
    </w:p>
    <w:p>
      <w:pPr>
        <w:numPr>
          <w:ilvl w:val="0"/>
          <w:numId w:val="21"/>
        </w:numPr>
        <w:shd w:val="clear" w:color="auto" w:fill="ffffff"/>
        <w:tabs>
          <w:tab w:val="left" w:pos="298"/>
        </w:tabs>
        <w:spacing w:before="10" w:after="0" w:line="240" w:lineRule="auto"/>
        <w:jc w:val="both"/>
        <w:rPr>
          <w:rFonts w:ascii="Times New Roman" w:cs="Times New Roman" w:eastAsia="Arial Unicode MS" w:hAnsi="Times New Roman"/>
          <w:color w:val="000000"/>
          <w:spacing w:val="-1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 xml:space="preserve">Интересуется произведениями искусства, созданными </w:t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t xml:space="preserve">другими людьми. Может дать свою собственную оценку и попытается воспроизвести </w:t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t>увиденное</w:t>
      </w:r>
      <w:r>
        <w:rPr>
          <w:rFonts w:ascii="Times New Roman" w:cs="Times New Roman" w:eastAsia="Arial Unicode MS" w:hAnsi="Times New Roman"/>
          <w:color w:val="000000"/>
          <w:spacing w:val="-5"/>
          <w:sz w:val="28"/>
          <w:szCs w:val="28"/>
        </w:rPr>
        <w:t xml:space="preserve"> в своих работах.</w:t>
      </w:r>
    </w:p>
    <w:p>
      <w:pPr>
        <w:shd w:val="clear" w:color="auto" w:fill="ffffff"/>
        <w:spacing w:before="158" w:after="0" w:line="240" w:lineRule="auto"/>
        <w:ind w:firstLine="851"/>
        <w:jc w:val="both"/>
        <w:rPr>
          <w:rFonts w:ascii="Times New Roman" w:cs="Times New Roman" w:eastAsia="Arial Unicode MS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color w:val="000000"/>
          <w:spacing w:val="-5"/>
          <w:sz w:val="28"/>
          <w:szCs w:val="28"/>
          <w:lang w:val="en-US"/>
        </w:rPr>
        <w:t xml:space="preserve">X. </w:t>
      </w:r>
      <w:r>
        <w:rPr>
          <w:rFonts w:ascii="Times New Roman" w:cs="Times New Roman" w:eastAsia="Arial Unicode MS" w:hAnsi="Times New Roman"/>
          <w:b/>
          <w:bCs/>
          <w:color w:val="000000"/>
          <w:spacing w:val="-5"/>
          <w:sz w:val="28"/>
          <w:szCs w:val="28"/>
          <w:lang w:val="en-US"/>
        </w:rPr>
        <w:t>Общение</w:t>
      </w:r>
      <w:r>
        <w:rPr>
          <w:rFonts w:ascii="Times New Roman" w:cs="Times New Roman" w:eastAsia="Arial Unicode MS" w:hAnsi="Times New Roman"/>
          <w:b/>
          <w:bCs/>
          <w:color w:val="000000"/>
          <w:spacing w:val="-5"/>
          <w:sz w:val="28"/>
          <w:szCs w:val="28"/>
          <w:lang w:val="en-US"/>
        </w:rPr>
        <w:t xml:space="preserve"> и </w:t>
      </w:r>
      <w:r>
        <w:rPr>
          <w:rFonts w:ascii="Times New Roman" w:cs="Times New Roman" w:eastAsia="Arial Unicode MS" w:hAnsi="Times New Roman"/>
          <w:b/>
          <w:bCs/>
          <w:color w:val="000000"/>
          <w:spacing w:val="-5"/>
          <w:sz w:val="28"/>
          <w:szCs w:val="28"/>
          <w:lang w:val="en-US"/>
        </w:rPr>
        <w:t>лидерство</w:t>
      </w:r>
    </w:p>
    <w:p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b/>
          <w:bCs/>
          <w:color w:val="000000"/>
          <w:spacing w:val="-20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  <w:t xml:space="preserve"> Легко приспосабливается к новой ситуации.</w:t>
      </w:r>
    </w:p>
    <w:p>
      <w:pPr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 xml:space="preserve">Всегда выполняет свои обещания,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ответственен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.</w:t>
      </w:r>
    </w:p>
    <w:p>
      <w:pPr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color w:val="000000"/>
          <w:spacing w:val="-1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  <w:lang w:val="en-US"/>
        </w:rPr>
        <w:t>Высокая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  <w:lang w:val="en-US"/>
        </w:rPr>
        <w:t>общительность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  <w:lang w:val="en-US"/>
        </w:rPr>
        <w:t xml:space="preserve"> с 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  <w:lang w:val="en-US"/>
        </w:rPr>
        <w:t>окружающими</w:t>
      </w:r>
      <w:r>
        <w:rPr>
          <w:rFonts w:ascii="Times New Roman" w:cs="Times New Roman" w:eastAsia="Arial Unicode MS" w:hAnsi="Times New Roman"/>
          <w:color w:val="000000"/>
          <w:spacing w:val="-2"/>
          <w:sz w:val="28"/>
          <w:szCs w:val="28"/>
        </w:rPr>
        <w:t>.</w:t>
      </w:r>
    </w:p>
    <w:p>
      <w:pPr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</w:pPr>
      <w:r>
        <w:rPr>
          <w:rFonts w:ascii="Times New Roman" w:cs="Times New Roman" w:eastAsia="Arial Unicode MS" w:hAnsi="Times New Roman"/>
          <w:color w:val="000000"/>
          <w:spacing w:val="-3"/>
          <w:sz w:val="28"/>
          <w:szCs w:val="28"/>
        </w:rPr>
        <w:t>Стремится к доминированию среди сверстников.</w:t>
      </w:r>
    </w:p>
    <w:p>
      <w:pPr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color w:val="000000"/>
          <w:spacing w:val="-4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Сверстники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обращаются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за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советом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/>
        </w:rPr>
        <w:t>Диагностическая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/>
        </w:rPr>
        <w:t>проективная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/>
        </w:rPr>
        <w:t>методика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«Древо желаний» (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В.С.Юркевич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)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i/>
          <w:sz w:val="28"/>
          <w:szCs w:val="28"/>
        </w:rPr>
        <w:t>Цель: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изучение познавательной активности детей. 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(используются картинки и словесные ситуации)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Волшебник может исполнить 5 твоих желаний. Чтобы ты у него попросил? (6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мин</w:t>
      </w:r>
      <w:r>
        <w:rPr>
          <w:rFonts w:ascii="Times New Roman" w:cs="Times New Roman" w:eastAsia="Arial Unicode MS" w:hAnsi="Times New Roman"/>
          <w:sz w:val="28"/>
          <w:szCs w:val="28"/>
        </w:rPr>
        <w:t>.)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Мудрец может ответить на любые твои вопросы. О чем бы ты спросил у него? (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регистрируются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первые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5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ответов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) – 6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мин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Ковер-самолет в мгновение ока доставит </w:t>
      </w:r>
      <w:r>
        <w:rPr>
          <w:rFonts w:ascii="Times New Roman" w:cs="Times New Roman" w:eastAsia="Arial Unicode MS" w:hAnsi="Times New Roman"/>
          <w:sz w:val="28"/>
          <w:szCs w:val="28"/>
        </w:rPr>
        <w:t>тебя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куда ты захочешь. Куда бы ты хоте слетать? (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регистрируются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первые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5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ответов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) – 6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мин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Чудо-машина умеет все на свете: шить, печь пироги, мыть посуду, делать любые игрушки.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Что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должна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сделать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чудо</w:t>
      </w:r>
      <w:r>
        <w:rPr>
          <w:rFonts w:ascii="Times New Roman" w:cs="Times New Roman" w:eastAsia="Arial Unicode MS" w:hAnsi="Times New Roman"/>
          <w:sz w:val="28"/>
          <w:szCs w:val="28"/>
        </w:rPr>
        <w:t>-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машина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по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твоему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приказанию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? – 5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мин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Главная книга страны </w:t>
      </w:r>
      <w:r>
        <w:rPr>
          <w:rFonts w:ascii="Times New Roman" w:cs="Times New Roman" w:eastAsia="Arial Unicode MS" w:hAnsi="Times New Roman"/>
          <w:sz w:val="28"/>
          <w:szCs w:val="28"/>
        </w:rPr>
        <w:t>Вообразилии</w:t>
      </w:r>
      <w:r>
        <w:rPr>
          <w:rFonts w:ascii="Times New Roman" w:cs="Times New Roman" w:eastAsia="Arial Unicode MS" w:hAnsi="Times New Roman"/>
          <w:sz w:val="28"/>
          <w:szCs w:val="28"/>
        </w:rPr>
        <w:t>. В ней любые истории обо всем на свете. О чем бы ты хотел узнать из этой книги? – 5 мин.</w:t>
      </w:r>
    </w:p>
    <w:p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>
      <w:pPr>
        <w:tabs>
          <w:tab w:val="num" w:pos="0"/>
        </w:tabs>
        <w:spacing w:after="0" w:line="240" w:lineRule="auto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Из ответов выбираются ответы познавательного характера.</w:t>
      </w:r>
    </w:p>
    <w:p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Высокий уровень познавательной потребности – 9 ответов и выше.</w:t>
      </w:r>
    </w:p>
    <w:p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Средний уровень познавательной потребности – от 3 до 8 ответов.</w:t>
      </w:r>
    </w:p>
    <w:p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Низкий уровень познавательной потребности –2 и меньше ответов.</w:t>
      </w:r>
    </w:p>
    <w:p>
      <w:pPr>
        <w:tabs>
          <w:tab w:val="num" w:pos="0"/>
        </w:tabs>
        <w:spacing w:after="0" w:line="240" w:lineRule="auto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Качественный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анализ</w:t>
      </w:r>
      <w:r>
        <w:rPr>
          <w:rFonts w:ascii="Times New Roman" w:cs="Times New Roman" w:eastAsia="Arial Unicode MS" w:hAnsi="Times New Roman"/>
          <w:sz w:val="28"/>
          <w:szCs w:val="28"/>
        </w:rPr>
        <w:t>:</w:t>
      </w:r>
    </w:p>
    <w:p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Низкий уровень – дети удовлетворяются  односложной информацией, </w:t>
      </w:r>
      <w:r>
        <w:rPr>
          <w:rFonts w:ascii="Times New Roman" w:cs="Times New Roman" w:eastAsia="Arial Unicode MS" w:hAnsi="Times New Roman"/>
          <w:sz w:val="28"/>
          <w:szCs w:val="28"/>
        </w:rPr>
        <w:t>например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их интересует реальность услышанной когда-то сказки, легенды и т.д.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Все эти суждения носят познавательный характер, но различаются разным уровнем сложности.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Ответы «потребительского» содержания  - иметь игрушки, проводить досуг без познавательных целей.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ЭКСПРЕСС-АНКЕТА «ОДАРЕННЫЙ РЕБЕНОК»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(для воспитателя)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Анкету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заполнил</w:t>
      </w:r>
      <w:r>
        <w:rPr>
          <w:rFonts w:ascii="Times New Roman" w:cs="Times New Roman" w:eastAsia="Arial Unicode MS" w:hAnsi="Times New Roman"/>
          <w:sz w:val="28"/>
          <w:szCs w:val="28"/>
        </w:rPr>
        <w:t>: _______________________</w:t>
      </w:r>
      <w:r>
        <w:rPr>
          <w:rFonts w:ascii="Times New Roman" w:cs="Times New Roman" w:eastAsia="Arial Unicode MS" w:hAnsi="Times New Roman"/>
          <w:sz w:val="28"/>
          <w:szCs w:val="28"/>
        </w:rPr>
        <w:t>_______________________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lang w:val="en-US"/>
        </w:rPr>
        <w:t>Группа</w:t>
      </w:r>
      <w:r>
        <w:rPr>
          <w:rFonts w:ascii="Times New Roman" w:cs="Times New Roman" w:eastAsia="Arial Unicode MS" w:hAnsi="Times New Roman"/>
          <w:sz w:val="28"/>
          <w:szCs w:val="28"/>
        </w:rPr>
        <w:t>: __________________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969"/>
        <w:gridCol w:w="2694"/>
        <w:gridCol w:w="2835"/>
      </w:tblGrid>
      <w:tr>
        <w:trPr/>
        <w:tc>
          <w:tcPr>
            <w:cnfStyle w:val="10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Вопросы</w:t>
            </w:r>
          </w:p>
        </w:tc>
        <w:tc>
          <w:tcPr>
            <w:cnfStyle w:val="100100000000"/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Ответы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Кого из детей в группе Вы считаете одаренными?</w:t>
            </w: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25"/>
        </w:trPr>
        <w:tc>
          <w:tcPr>
            <w:cnfStyle w:val="001000010000"/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 xml:space="preserve">В чем проявляется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одаренность ребенка?</w:t>
            </w:r>
          </w:p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Ф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ребенка</w:t>
            </w: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Проявления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одаренности</w:t>
            </w:r>
          </w:p>
        </w:tc>
      </w:tr>
      <w:tr>
        <w:trPr>
          <w:trHeight w:val="345"/>
        </w:trPr>
        <w:tc>
          <w:tcPr>
            <w:cnfStyle w:val="00100010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100001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720"/>
        </w:trPr>
        <w:tc>
          <w:tcPr>
            <w:cnfStyle w:val="001000100000"/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Какое поведение у этих детей</w:t>
            </w: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Ф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ребенка</w:t>
            </w: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В нескольких словах о поведении каждого ребенка</w:t>
            </w:r>
          </w:p>
        </w:tc>
      </w:tr>
      <w:tr>
        <w:trPr>
          <w:trHeight w:val="405"/>
        </w:trPr>
        <w:tc>
          <w:tcPr>
            <w:cnfStyle w:val="00100001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90"/>
        </w:trPr>
        <w:tc>
          <w:tcPr>
            <w:cnfStyle w:val="00100010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720"/>
        </w:trPr>
        <w:tc>
          <w:tcPr>
            <w:cnfStyle w:val="001000010000"/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Взаимоотношения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детей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со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сверстниками</w:t>
            </w: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Ф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 xml:space="preserve">.И. 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/>
              </w:rPr>
              <w:t>ребенка</w:t>
            </w: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Как сложились отношения с остальными детьми</w:t>
            </w:r>
          </w:p>
        </w:tc>
      </w:tr>
      <w:tr>
        <w:trPr>
          <w:trHeight w:val="240"/>
        </w:trPr>
        <w:tc>
          <w:tcPr>
            <w:cnfStyle w:val="00100010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90"/>
        </w:trPr>
        <w:tc>
          <w:tcPr>
            <w:cnfStyle w:val="001000100000"/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1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Есть ли трудности в работе с этими детьми?</w:t>
            </w:r>
          </w:p>
        </w:tc>
        <w:tc>
          <w:tcPr>
            <w:cnfStyle w:val="00001001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0010001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  <w:tr>
        <w:trPr>
          <w:trHeight w:val="810"/>
        </w:trPr>
        <w:tc>
          <w:tcPr>
            <w:cnfStyle w:val="01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</w:rPr>
              <w:t>Кто из родителей в группе считает своего ребенка одаренным?</w:t>
            </w:r>
          </w:p>
        </w:tc>
        <w:tc>
          <w:tcPr>
            <w:cnfStyle w:val="01001000000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  <w:tc>
          <w:tcPr>
            <w:cnfStyle w:val="010100000000"/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Диагностика творческого потенциала. Тест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Торренса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«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>Дорисовывание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 фигур»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Даная методика является модифицированным в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ариантом методика </w:t>
      </w:r>
      <w:r>
        <w:rPr>
          <w:rFonts w:ascii="Times New Roman" w:cs="Times New Roman" w:eastAsia="Arial Unicode MS" w:hAnsi="Times New Roman"/>
          <w:sz w:val="28"/>
          <w:szCs w:val="28"/>
        </w:rPr>
        <w:t>Е.П.Торренса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b/>
          <w:bCs/>
          <w:i/>
          <w:sz w:val="28"/>
          <w:szCs w:val="28"/>
        </w:rPr>
        <w:t>Цель: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Arial Unicode MS" w:hAnsi="Times New Roman"/>
          <w:sz w:val="28"/>
          <w:szCs w:val="28"/>
        </w:rPr>
        <w:t>определить уровень творческого потенциала ребенка.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  <w:u w:val="single"/>
        </w:rPr>
      </w:pPr>
      <w:r>
        <w:rPr>
          <w:rFonts w:ascii="Times New Roman" w:cs="Times New Roman" w:eastAsia="Arial Unicode MS" w:hAnsi="Times New Roman"/>
          <w:sz w:val="28"/>
          <w:szCs w:val="28"/>
          <w:u w:val="single"/>
        </w:rPr>
        <w:t>Подготовка и проведение исследования.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Детям дается 10 фигур и </w:t>
      </w:r>
      <w:r>
        <w:rPr>
          <w:rFonts w:ascii="Times New Roman" w:cs="Times New Roman" w:eastAsia="Arial Unicode MS" w:hAnsi="Times New Roman"/>
          <w:sz w:val="28"/>
          <w:szCs w:val="28"/>
        </w:rPr>
        <w:t>предлагает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r>
        <w:rPr>
          <w:rFonts w:ascii="Times New Roman" w:cs="Times New Roman" w:eastAsia="Arial Unicode MS" w:hAnsi="Times New Roman"/>
          <w:sz w:val="28"/>
          <w:szCs w:val="28"/>
        </w:rPr>
        <w:t>.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( </w:t>
      </w:r>
      <w:r>
        <w:rPr>
          <w:rFonts w:ascii="Times New Roman" w:cs="Times New Roman" w:eastAsia="Arial Unicode MS" w:hAnsi="Times New Roman"/>
          <w:sz w:val="28"/>
          <w:szCs w:val="28"/>
        </w:rPr>
        <w:t>с</w:t>
      </w:r>
      <w:r>
        <w:rPr>
          <w:rFonts w:ascii="Times New Roman" w:cs="Times New Roman" w:eastAsia="Arial Unicode MS" w:hAnsi="Times New Roman"/>
          <w:sz w:val="28"/>
          <w:szCs w:val="28"/>
        </w:rPr>
        <w:t>м приложение)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  <w:u w:val="single"/>
        </w:rPr>
        <w:t>Обработка данных</w:t>
      </w:r>
      <w:r>
        <w:rPr>
          <w:rFonts w:ascii="Times New Roman" w:cs="Times New Roman" w:eastAsia="Arial Unicode MS" w:hAnsi="Times New Roman"/>
          <w:sz w:val="28"/>
          <w:szCs w:val="28"/>
        </w:rPr>
        <w:t>: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0-2 балла - ребенок ничего не придумал, нарисовал рядом что-то свое; неопределенные штрихи и линии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3-4 балла - нарисовал нечто простое, неоригинальное, лишенное деталей; фантазия не угадывается.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5-7 баллов - изобразил отдельный объект, но с разнообразными дополнениями.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8-9 баллов - нарисовал несколько объектов, объединенных сюжетом.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 xml:space="preserve">10 баллов </w:t>
      </w:r>
      <w:r>
        <w:rPr>
          <w:rFonts w:ascii="Times New Roman" w:cs="Times New Roman" w:eastAsia="Arial Unicode MS" w:hAnsi="Times New Roman"/>
          <w:sz w:val="28"/>
          <w:szCs w:val="28"/>
        </w:rPr>
        <w:t>-с</w:t>
      </w:r>
      <w:r>
        <w:rPr>
          <w:rFonts w:ascii="Times New Roman" w:cs="Times New Roman" w:eastAsia="Arial Unicode MS" w:hAnsi="Times New Roman"/>
          <w:sz w:val="28"/>
          <w:szCs w:val="28"/>
        </w:rPr>
        <w:t>оздал единую композицию, включив в нее все предлагаемые элементы, превращенные в образы.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Низкий уровен</w:t>
      </w:r>
      <w:r>
        <w:rPr>
          <w:rFonts w:ascii="Times New Roman" w:cs="Times New Roman" w:eastAsia="Arial Unicode MS" w:hAnsi="Times New Roman"/>
          <w:sz w:val="28"/>
          <w:szCs w:val="28"/>
        </w:rPr>
        <w:t>ь-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от 0 до 2 баллов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Средний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– от 3 до 7 баллов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Высокий</w:t>
      </w:r>
      <w:r>
        <w:rPr>
          <w:rFonts w:ascii="Times New Roman" w:cs="Times New Roman" w:eastAsia="Arial Unicode MS" w:hAnsi="Times New Roman"/>
          <w:sz w:val="28"/>
          <w:szCs w:val="28"/>
        </w:rPr>
        <w:t xml:space="preserve"> от 8 до 10 баллов</w:t>
      </w:r>
    </w:p>
    <w:p>
      <w:pPr>
        <w:spacing w:after="0" w:line="240" w:lineRule="auto"/>
        <w:ind w:firstLine="851"/>
        <w:jc w:val="both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</w:p>
    <w:p>
      <w:pPr>
        <w:spacing w:after="0" w:line="240" w:lineRule="auto"/>
        <w:ind w:firstLine="851"/>
        <w:jc w:val="right"/>
        <w:rPr>
          <w:rFonts w:ascii="Times New Roman" w:cs="Times New Roman" w:eastAsia="Arial Unicode MS" w:hAnsi="Times New Roman"/>
          <w:sz w:val="28"/>
          <w:szCs w:val="28"/>
        </w:rPr>
      </w:pPr>
      <w:r>
        <w:rPr>
          <w:rFonts w:ascii="Times New Roman" w:cs="Times New Roman" w:eastAsia="Arial Unicode MS" w:hAnsi="Times New Roman"/>
          <w:sz w:val="28"/>
          <w:szCs w:val="28"/>
        </w:rPr>
        <w:t>Приложение №2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Карта одаренного ребенка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(находится в кабинете старшего воспитателя)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ФИО ребенка.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Возраст ребенка (год, месяц).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Медицинское заключение (</w:t>
      </w:r>
      <w:r>
        <w:rPr>
          <w:rFonts w:ascii="Times New Roman" w:cs="Times New Roman" w:eastAsia="Times New Roman" w:hAnsi="Times New Roman"/>
          <w:sz w:val="28"/>
          <w:szCs w:val="28"/>
        </w:rPr>
        <w:t>последний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профосмотр</w:t>
      </w:r>
      <w:r>
        <w:rPr>
          <w:rFonts w:ascii="Times New Roman" w:cs="Times New Roman" w:eastAsia="Times New Roman" w:hAnsi="Times New Roman"/>
          <w:sz w:val="28"/>
          <w:szCs w:val="28"/>
        </w:rPr>
        <w:t>).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Сведения о родителях. 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Состав семьи.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Статус семьи.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Результаты психологической диагностики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Результаты педагогической диагностики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Результаты социометрического исследования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Область одаренности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Признаки одаренности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Диагностика одаренности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Выводы и рекомендации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Развивающая программа (разрабатывается и внедряется всеми субъектами </w:t>
      </w:r>
      <w:r>
        <w:rPr>
          <w:rFonts w:ascii="Times New Roman" w:cs="Times New Roman" w:eastAsia="Times New Roman" w:hAnsi="Times New Roman"/>
          <w:sz w:val="28"/>
          <w:szCs w:val="28"/>
        </w:rPr>
        <w:t>воспитательно</w:t>
      </w:r>
      <w:r>
        <w:rPr>
          <w:rFonts w:ascii="Times New Roman" w:cs="Times New Roman" w:eastAsia="Times New Roman" w:hAnsi="Times New Roman"/>
          <w:sz w:val="28"/>
          <w:szCs w:val="28"/>
        </w:rPr>
        <w:t>-образовательного процесса).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Структура программы сопровождения (индивидуального маршрута)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Определение целей и задач программы сопровождения.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Определение субъектов </w:t>
      </w:r>
      <w:r>
        <w:rPr>
          <w:rFonts w:ascii="Times New Roman" w:cs="Times New Roman" w:eastAsia="Times New Roman" w:hAnsi="Times New Roman"/>
          <w:sz w:val="28"/>
          <w:szCs w:val="28"/>
        </w:rPr>
        <w:t>воспитательно</w:t>
      </w:r>
      <w:r>
        <w:rPr>
          <w:rFonts w:ascii="Times New Roman" w:cs="Times New Roman" w:eastAsia="Times New Roman" w:hAnsi="Times New Roman"/>
          <w:sz w:val="28"/>
          <w:szCs w:val="28"/>
        </w:rPr>
        <w:t>-образовательного процесса, задействованных в программе.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Определение функций и содержания работы каждого субъекта программы сопровождения.</w:t>
      </w:r>
    </w:p>
    <w:p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Мониторинг программы сопровождения.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Arial Unicode MS" w:hAnsi="Times New Roman"/>
          <w:b/>
          <w:sz w:val="28"/>
          <w:szCs w:val="28"/>
        </w:rPr>
      </w:pPr>
      <w:bookmarkStart w:id="0" w:name="_GoBack"/>
      <w:r>
        <w:rPr>
          <w:rFonts w:ascii="Times New Roman" w:cs="Times New Roman" w:eastAsia="Arial Unicode MS" w:hAnsi="Times New Roman"/>
          <w:b/>
          <w:sz w:val="28"/>
          <w:szCs w:val="28"/>
        </w:rPr>
        <w:t>Индивидуальный маршрут сопровождения одаренного ребенка</w:t>
      </w:r>
    </w:p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1702"/>
        <w:gridCol w:w="2126"/>
        <w:gridCol w:w="1984"/>
        <w:gridCol w:w="1134"/>
        <w:gridCol w:w="1397"/>
        <w:gridCol w:w="1829"/>
      </w:tblGrid>
      <w:tr>
        <w:trPr>
          <w:cantSplit w:val="on"/>
          <w:trHeight w:val="480"/>
        </w:trPr>
        <w:tc>
          <w:tcPr>
            <w:cnfStyle w:val="101000000000"/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Этапы</w:t>
            </w:r>
          </w:p>
        </w:tc>
        <w:tc>
          <w:tcPr>
            <w:cnfStyle w:val="100000000000"/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Задачи</w:t>
            </w:r>
          </w:p>
        </w:tc>
        <w:tc>
          <w:tcPr>
            <w:cnfStyle w:val="100000000000"/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Методы</w:t>
            </w:r>
          </w:p>
        </w:tc>
        <w:tc>
          <w:tcPr>
            <w:cnfStyle w:val="1000000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роки</w:t>
            </w:r>
          </w:p>
        </w:tc>
        <w:tc>
          <w:tcPr>
            <w:cnfStyle w:val="100000000000"/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Участ</w:t>
            </w: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ники</w:t>
            </w:r>
          </w:p>
        </w:tc>
        <w:tc>
          <w:tcPr>
            <w:cnfStyle w:val="100000000000"/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b/>
                <w:sz w:val="24"/>
                <w:szCs w:val="24"/>
                <w:lang w:val="en-US"/>
              </w:rPr>
              <w:t>Результат</w:t>
            </w:r>
          </w:p>
        </w:tc>
      </w:tr>
      <w:tr>
        <w:trPr>
          <w:cantSplit w:val="on"/>
          <w:trHeight w:val="1408"/>
        </w:trPr>
        <w:tc>
          <w:tcPr>
            <w:cnfStyle w:val="001000100000"/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Мониторинг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развития</w:t>
            </w:r>
          </w:p>
        </w:tc>
        <w:tc>
          <w:tcPr>
            <w:cnfStyle w:val="000000100000"/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Выявление признаков одаренности. Анализ продуктов деятельности, широты кругозоров</w:t>
            </w:r>
          </w:p>
        </w:tc>
        <w:tc>
          <w:tcPr>
            <w:cnfStyle w:val="000000100000"/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-Диагностика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-Наблюдение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-Анкетирование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-Собеседование</w:t>
            </w:r>
          </w:p>
        </w:tc>
        <w:tc>
          <w:tcPr>
            <w:cnfStyle w:val="00000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ентябрь</w:t>
            </w:r>
          </w:p>
        </w:tc>
        <w:tc>
          <w:tcPr>
            <w:cnfStyle w:val="000000100000"/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Специалисты</w:t>
            </w:r>
          </w:p>
        </w:tc>
        <w:tc>
          <w:tcPr>
            <w:cnfStyle w:val="000000100000"/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психологичес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кой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характе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ристики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ивидуального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маршрута раз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вития ребенка</w:t>
            </w:r>
          </w:p>
        </w:tc>
      </w:tr>
      <w:tr>
        <w:trPr>
          <w:cantSplit w:val="on"/>
          <w:trHeight w:val="5085"/>
        </w:trPr>
        <w:tc>
          <w:tcPr>
            <w:cnfStyle w:val="001000010000"/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Развитие  способностей ребенка,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социальная помощь,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развитие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коммуникативных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способ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ностей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Формирование у ребенка адекватного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самовосприятия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Развитие форм конструктивного общения со сверстниками.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Оказание помощи в адаптации в окружающем мире.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Расширение кругозора ребенка в определенной сфере интересов.</w:t>
            </w:r>
          </w:p>
        </w:tc>
        <w:tc>
          <w:tcPr>
            <w:cnfStyle w:val="000000010000"/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-Творческие задания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-Развивающие упражнения и игры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-Практикум коммуникативного общения.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-Собеседование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-Мозговой штурм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-Просвещение родителей и педагогов по взаимодействию с ребенком: беседы, семинары, деловые игры,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тренинги,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cnfStyle w:val="00000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ктябрь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cnfStyle w:val="000000010000"/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Специалисты</w:t>
            </w:r>
          </w:p>
        </w:tc>
        <w:tc>
          <w:tcPr>
            <w:cnfStyle w:val="000000010000"/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-Повышение  общих интеллектуальных умений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-Активизация творческого мышления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-Овладение коммуникативными навыками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обще-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ния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сверстни-ками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-Повышение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социальной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и пси-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хологической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ком-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петенции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у роди-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телей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и педагогов </w:t>
            </w:r>
          </w:p>
        </w:tc>
      </w:tr>
      <w:tr>
        <w:trPr>
          <w:cantSplit w:val="on"/>
          <w:trHeight w:val="2110"/>
        </w:trPr>
        <w:tc>
          <w:tcPr>
            <w:cnfStyle w:val="001000100000"/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Мониторинг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одаренности</w:t>
            </w:r>
          </w:p>
          <w:p>
            <w:pPr>
              <w:spacing w:after="0" w:line="240" w:lineRule="auto"/>
              <w:ind w:firstLine="851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Отслеживание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динамики развития одаренности ребенка</w:t>
            </w:r>
          </w:p>
        </w:tc>
        <w:tc>
          <w:tcPr>
            <w:cnfStyle w:val="000000100000"/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Метод оценки общей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ода-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ренности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интеллектуаль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-ной, 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коммуни-кативной</w:t>
            </w: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 xml:space="preserve"> сфер.</w:t>
            </w:r>
          </w:p>
        </w:tc>
        <w:tc>
          <w:tcPr>
            <w:cnfStyle w:val="00000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cnfStyle w:val="000000100000"/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Специалисты</w:t>
            </w:r>
          </w:p>
        </w:tc>
        <w:tc>
          <w:tcPr>
            <w:cnfStyle w:val="000000100000"/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-Составление психолого-педагогического портрета ребенка.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</w:rPr>
              <w:t>-Выработка рекомендаций по дальнейшему сопровождению ребенка.</w:t>
            </w:r>
          </w:p>
        </w:tc>
      </w:tr>
    </w:tbl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  <w:bookmarkEnd w:id="0"/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 №3</w:t>
      </w:r>
    </w:p>
    <w:p>
      <w:pPr>
        <w:spacing w:after="0" w:line="240" w:lineRule="auto"/>
        <w:ind w:firstLine="851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Перспективный план мероприятий психолого-педагогического сопровождения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талантливых детей</w:t>
      </w: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119"/>
        <w:gridCol w:w="1703"/>
        <w:gridCol w:w="2385"/>
      </w:tblGrid>
      <w:tr>
        <w:trPr/>
        <w:tc>
          <w:tcPr>
            <w:cnfStyle w:val="1010000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851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Время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cnfStyle w:val="1001000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cnfStyle w:val="0010001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Подбор и апробация пакета диагностических методик.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август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cnfStyle w:val="0001001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Специалисты</w:t>
            </w:r>
          </w:p>
        </w:tc>
      </w:tr>
      <w:tr>
        <w:trPr/>
        <w:tc>
          <w:tcPr>
            <w:cnfStyle w:val="00100001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Изучение индивидуальных особенностей и интересов дошкольников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cnfStyle w:val="00010001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 Специалисты ДОУ</w:t>
            </w:r>
          </w:p>
        </w:tc>
      </w:tr>
      <w:tr>
        <w:trPr/>
        <w:tc>
          <w:tcPr>
            <w:cnfStyle w:val="0010001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Изучение личности педагога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cnfStyle w:val="0001001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т. воспитатель</w:t>
            </w:r>
          </w:p>
        </w:tc>
      </w:tr>
      <w:tr>
        <w:trPr/>
        <w:tc>
          <w:tcPr>
            <w:cnfStyle w:val="00100001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Консультирование педагогов и родителей                                                  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октябрь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cnfStyle w:val="00010001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cnfStyle w:val="0010001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Выступление на родительском собрании по теме «Творческое развитие вашего ребенка»! 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cnfStyle w:val="0001001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 групп</w:t>
            </w:r>
          </w:p>
        </w:tc>
      </w:tr>
      <w:tr>
        <w:trPr>
          <w:trHeight w:val="1168"/>
        </w:trPr>
        <w:tc>
          <w:tcPr>
            <w:cnfStyle w:val="00100001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Групповое консультирование педагогов по теме «Роль педагога дошкольного образования в создании развивающей среды для одаренных детей»                                                              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cnfStyle w:val="00010001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cnfStyle w:val="0010001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Подготовка материала для «Уголка психолога» по теме «Как надо и как не надо вести себя родителям с одаренным ребенком»                                                                                                 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cnfStyle w:val="0001001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cnfStyle w:val="00100001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Групповое консультирование педагогов по теме «Родители одаренных детей: как с ними общаться? 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cnfStyle w:val="00010001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Педагог-психолог</w:t>
            </w:r>
          </w:p>
        </w:tc>
      </w:tr>
      <w:tr>
        <w:trPr/>
        <w:tc>
          <w:tcPr>
            <w:cnfStyle w:val="0010001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Отслеживание эмоционального настроя детей  на занятиях.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ноябрь 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cnfStyle w:val="0001001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cnfStyle w:val="00100001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Подготовка детей для участия в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интеллектуальной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конкурс-игре «Что-где-когда?»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cnfStyle w:val="00010001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cnfStyle w:val="011000000000"/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Мониторинг эффективности работы. 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cnfStyle w:val="010100000000"/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Воспитатели</w:t>
            </w:r>
          </w:p>
        </w:tc>
      </w:tr>
    </w:tbl>
    <w:p>
      <w:pPr>
        <w:spacing w:after="0" w:line="518" w:lineRule="atLeast"/>
        <w:jc w:val="right"/>
        <w:rPr>
          <w:rFonts w:ascii="Times New Roman" w:cs="Times New Roman" w:hAnsi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numFmt w:val="bullet"/>
      <w:lvlText w:val="*"/>
      <w:lvlJc w:val="left"/>
    </w:lvl>
  </w:abstractNum>
  <w:abstractNum w:abstractNumId="1">
    <w:multiLevelType w:val="singleLevel"/>
    <w:lvl w:ilvl="0" w:tentative="0">
      <w:start w:val="3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3">
    <w:multiLevelType w:val="singleLevel"/>
    <w:lvl w:ilvl="0" w:tentative="0">
      <w:start w:val="3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4">
    <w:multiLevelType w:val="singleLevel"/>
    <w:lvl w:ilvl="0" w:tentative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16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 CYR" w:cs="Times New Roman CYR" w:eastAsiaTheme="minorHAnsi" w:hAnsi="Times New Roman CYR"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  <w:b w:val="off"/>
        <w:bCs w:val="off"/>
      </w:rPr>
    </w:lvl>
  </w:abstractNum>
  <w:abstractNum w:abstractNumId="8">
    <w:multiLevelType w:val="singleLevel"/>
    <w:lvl w:ilvl="0" w:tentative="0">
      <w:start w:val="10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Times New Roman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Times New Roman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Times New Roman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singleLevel"/>
    <w:lvl w:ilvl="0" w:tentative="0">
      <w:start w:val="9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1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2">
    <w:multiLevelType w:val="singleLevel"/>
    <w:lvl w:ilvl="0" w:tentative="0">
      <w:start w:val="7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3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4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  <w:b w:val="off"/>
        <w:bCs w:val="off"/>
      </w:rPr>
    </w:lvl>
  </w:abstractNum>
  <w:abstractNum w:abstractNumId="15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  <w:b w:val="off"/>
        <w:bCs w:val="off"/>
      </w:rPr>
    </w:lvl>
  </w:abstractNum>
  <w:abstractNum w:abstractNumId="16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8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  <w:b w:val="off"/>
        <w:bCs w:val="off"/>
      </w:r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off"/>
        <w:bCs w:val="off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multiLevelType w:val="single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singleLevel"/>
    <w:lvl w:ilvl="0" w:tentative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 w:tentative="0"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2"/>
    <w:lvlOverride w:ilvl="0">
      <w:lvl w:ilvl="0" w:tentative="0">
        <w:start w:val="1"/>
        <w:numFmt w:val="decimal"/>
        <w:lvlText w:val="%1.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6">
    <w:abstractNumId w:val="12"/>
    <w:lvlOverride w:ilvl="0">
      <w:startOverride w:val="7"/>
    </w:lvlOverride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lvl w:ilvl="0" w:tentative="0">
        <w:start w:val="1"/>
        <w:numFmt w:val="decimal"/>
        <w:lvlText w:val="%1.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 w:tentative="0">
        <w:start w:val="1"/>
        <w:numFmt w:val="decimal"/>
        <w:lvlText w:val="%1."/>
        <w:lvlJc w:val="left"/>
        <w:pPr>
          <w:ind w:left="0" w:firstLine="0"/>
        </w:pPr>
        <w:rPr>
          <w:rFonts w:ascii="Times New Roman" w:cs="Times New Roman" w:hAnsi="Times New Roman" w:hint="default"/>
          <w:b w:val="off"/>
          <w:bCs w:val="off"/>
        </w:rPr>
      </w:lvl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 w:tentative="0">
        <w:start w:val="1"/>
        <w:numFmt w:val="decimal"/>
        <w:lvlText w:val="%1.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10"/>
    <w:lvlOverride w:ilvl="0">
      <w:startOverride w:val="9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4"/>
  </w:num>
  <w:num w:numId="25">
    <w:abstractNumId w:val="22"/>
  </w:num>
  <w:num w:numId="26">
    <w:abstractNumId w:val="9"/>
    <w:lvlOverride w:ilvl="0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0"/>
    <w:rsid w:val="000003B8"/>
    <w:rsid w:val="0000322A"/>
    <w:rsid w:val="0002393B"/>
    <w:rsid w:val="001076CF"/>
    <w:rsid w:val="002176C2"/>
    <w:rsid w:val="00223B62"/>
    <w:rsid w:val="00261795"/>
    <w:rsid w:val="00334C36"/>
    <w:rsid w:val="00345117"/>
    <w:rsid w:val="003D1E56"/>
    <w:rsid w:val="003D523A"/>
    <w:rsid w:val="004F7079"/>
    <w:rsid w:val="00515FB0"/>
    <w:rsid w:val="00654711"/>
    <w:rsid w:val="00664CC9"/>
    <w:rsid w:val="00701344"/>
    <w:rsid w:val="00733BF2"/>
    <w:rsid w:val="007B6EA7"/>
    <w:rsid w:val="0084581F"/>
    <w:rsid w:val="0088088B"/>
    <w:rsid w:val="00932BEB"/>
    <w:rsid w:val="009C30E5"/>
    <w:rsid w:val="00AB0CEB"/>
    <w:rsid w:val="00DB2645"/>
    <w:rsid w:val="00EC16D1"/>
    <w:rsid w:val="00F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7497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</cp:coreProperties>
</file>