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0F71" w:rsidRPr="005475EA" w:rsidRDefault="001B0F71" w:rsidP="005475EA">
      <w:pPr>
        <w:spacing w:after="0" w:line="240" w:lineRule="auto"/>
        <w:contextualSpacing/>
        <w:jc w:val="center"/>
        <w:rPr>
          <w:rFonts w:ascii="Times New Roman" w:hAnsi="Times New Roman" w:cs="Times New Roman"/>
          <w:b/>
          <w:sz w:val="28"/>
          <w:szCs w:val="28"/>
        </w:rPr>
      </w:pPr>
      <w:r w:rsidRPr="005475EA">
        <w:rPr>
          <w:rFonts w:ascii="Times New Roman" w:hAnsi="Times New Roman" w:cs="Times New Roman"/>
          <w:b/>
          <w:sz w:val="28"/>
          <w:szCs w:val="28"/>
        </w:rPr>
        <w:t>Министерство образования и науки Республики Казахстан</w:t>
      </w:r>
    </w:p>
    <w:p w:rsidR="001B0F71" w:rsidRPr="005475EA" w:rsidRDefault="00970248" w:rsidP="005475EA">
      <w:pPr>
        <w:spacing w:after="0" w:line="240" w:lineRule="auto"/>
        <w:contextualSpacing/>
        <w:jc w:val="center"/>
        <w:rPr>
          <w:rFonts w:ascii="Times New Roman" w:hAnsi="Times New Roman" w:cs="Times New Roman"/>
          <w:b/>
          <w:sz w:val="28"/>
          <w:szCs w:val="28"/>
        </w:rPr>
      </w:pPr>
      <w:proofErr w:type="spellStart"/>
      <w:r>
        <w:rPr>
          <w:rFonts w:ascii="Times New Roman" w:hAnsi="Times New Roman" w:cs="Times New Roman"/>
          <w:b/>
          <w:sz w:val="28"/>
          <w:szCs w:val="28"/>
        </w:rPr>
        <w:t>Усть-Каменогорский</w:t>
      </w:r>
      <w:proofErr w:type="spellEnd"/>
      <w:r>
        <w:rPr>
          <w:rFonts w:ascii="Times New Roman" w:hAnsi="Times New Roman" w:cs="Times New Roman"/>
          <w:b/>
          <w:sz w:val="28"/>
          <w:szCs w:val="28"/>
        </w:rPr>
        <w:t xml:space="preserve"> высший политехнический колледж</w:t>
      </w:r>
    </w:p>
    <w:p w:rsidR="001B0F71" w:rsidRPr="005475EA" w:rsidRDefault="001B0F71" w:rsidP="005475EA">
      <w:pPr>
        <w:pStyle w:val="af6"/>
        <w:ind w:firstLine="709"/>
        <w:jc w:val="both"/>
        <w:rPr>
          <w:sz w:val="28"/>
          <w:szCs w:val="28"/>
        </w:rPr>
      </w:pPr>
    </w:p>
    <w:p w:rsidR="001B0F71" w:rsidRPr="005475EA" w:rsidRDefault="001B0F71" w:rsidP="005475EA">
      <w:pPr>
        <w:spacing w:after="0" w:line="240" w:lineRule="auto"/>
        <w:ind w:firstLine="709"/>
        <w:jc w:val="both"/>
        <w:outlineLvl w:val="0"/>
        <w:rPr>
          <w:rFonts w:ascii="Times New Roman" w:hAnsi="Times New Roman" w:cs="Times New Roman"/>
          <w:b/>
          <w:sz w:val="28"/>
          <w:szCs w:val="28"/>
        </w:rPr>
      </w:pPr>
    </w:p>
    <w:p w:rsidR="001B0F71" w:rsidRPr="005475EA" w:rsidRDefault="00970248" w:rsidP="00970248">
      <w:pPr>
        <w:spacing w:after="0" w:line="240" w:lineRule="auto"/>
        <w:ind w:firstLine="709"/>
        <w:jc w:val="center"/>
        <w:outlineLvl w:val="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0E3CAD2B">
            <wp:extent cx="1993265" cy="2109470"/>
            <wp:effectExtent l="0" t="0" r="6985"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3265" cy="2109470"/>
                    </a:xfrm>
                    <a:prstGeom prst="rect">
                      <a:avLst/>
                    </a:prstGeom>
                    <a:noFill/>
                  </pic:spPr>
                </pic:pic>
              </a:graphicData>
            </a:graphic>
          </wp:inline>
        </w:drawing>
      </w:r>
    </w:p>
    <w:p w:rsidR="001B0F71" w:rsidRPr="005475EA" w:rsidRDefault="001B0F71" w:rsidP="005475EA">
      <w:pPr>
        <w:spacing w:after="0" w:line="240" w:lineRule="auto"/>
        <w:ind w:firstLine="709"/>
        <w:jc w:val="both"/>
        <w:outlineLvl w:val="0"/>
        <w:rPr>
          <w:rFonts w:ascii="Times New Roman" w:hAnsi="Times New Roman" w:cs="Times New Roman"/>
          <w:b/>
          <w:sz w:val="28"/>
          <w:szCs w:val="28"/>
        </w:rPr>
      </w:pPr>
    </w:p>
    <w:p w:rsidR="001B0F71" w:rsidRPr="005475EA" w:rsidRDefault="001B0F71" w:rsidP="005475EA">
      <w:pPr>
        <w:spacing w:after="0" w:line="240" w:lineRule="auto"/>
        <w:ind w:firstLine="709"/>
        <w:jc w:val="both"/>
        <w:outlineLvl w:val="0"/>
        <w:rPr>
          <w:rFonts w:ascii="Times New Roman" w:hAnsi="Times New Roman" w:cs="Times New Roman"/>
          <w:b/>
          <w:sz w:val="28"/>
          <w:szCs w:val="28"/>
        </w:rPr>
      </w:pPr>
    </w:p>
    <w:p w:rsidR="001B0F71" w:rsidRPr="005475EA" w:rsidRDefault="001B0F71" w:rsidP="005475EA">
      <w:pPr>
        <w:spacing w:after="0" w:line="240" w:lineRule="auto"/>
        <w:ind w:firstLine="709"/>
        <w:jc w:val="both"/>
        <w:outlineLvl w:val="0"/>
        <w:rPr>
          <w:rFonts w:ascii="Times New Roman" w:hAnsi="Times New Roman" w:cs="Times New Roman"/>
          <w:b/>
          <w:sz w:val="28"/>
          <w:szCs w:val="28"/>
        </w:rPr>
      </w:pPr>
    </w:p>
    <w:p w:rsidR="001B0F71" w:rsidRPr="005475EA" w:rsidRDefault="001B0F71" w:rsidP="005475EA">
      <w:pPr>
        <w:spacing w:after="0" w:line="240" w:lineRule="auto"/>
        <w:ind w:firstLine="709"/>
        <w:jc w:val="center"/>
        <w:rPr>
          <w:rFonts w:ascii="Times New Roman" w:hAnsi="Times New Roman" w:cs="Times New Roman"/>
          <w:b/>
          <w:sz w:val="28"/>
          <w:szCs w:val="28"/>
        </w:rPr>
      </w:pPr>
      <w:bookmarkStart w:id="0" w:name="_Toc436322501"/>
    </w:p>
    <w:p w:rsidR="005475EA" w:rsidRDefault="001B0F71" w:rsidP="005475EA">
      <w:pPr>
        <w:spacing w:after="0" w:line="240" w:lineRule="auto"/>
        <w:jc w:val="center"/>
        <w:rPr>
          <w:rFonts w:ascii="Times New Roman" w:hAnsi="Times New Roman" w:cs="Times New Roman"/>
          <w:b/>
          <w:caps/>
          <w:sz w:val="28"/>
          <w:szCs w:val="28"/>
        </w:rPr>
      </w:pPr>
      <w:r w:rsidRPr="005475EA">
        <w:rPr>
          <w:rFonts w:ascii="Times New Roman" w:hAnsi="Times New Roman" w:cs="Times New Roman"/>
          <w:b/>
          <w:caps/>
          <w:sz w:val="28"/>
          <w:szCs w:val="28"/>
        </w:rPr>
        <w:t xml:space="preserve">МЕТОДИЧЕСКИЕ УКАЗАНИЯ </w:t>
      </w:r>
    </w:p>
    <w:p w:rsidR="001B0F71" w:rsidRPr="005475EA" w:rsidRDefault="005475EA" w:rsidP="005475EA">
      <w:pPr>
        <w:spacing w:after="0" w:line="240" w:lineRule="auto"/>
        <w:jc w:val="center"/>
        <w:rPr>
          <w:rFonts w:ascii="Times New Roman" w:hAnsi="Times New Roman" w:cs="Times New Roman"/>
          <w:b/>
          <w:caps/>
          <w:sz w:val="28"/>
          <w:szCs w:val="28"/>
        </w:rPr>
      </w:pPr>
      <w:r w:rsidRPr="005475EA">
        <w:rPr>
          <w:rFonts w:ascii="Times New Roman" w:hAnsi="Times New Roman" w:cs="Times New Roman"/>
          <w:b/>
          <w:sz w:val="28"/>
          <w:szCs w:val="28"/>
        </w:rPr>
        <w:t xml:space="preserve">для </w:t>
      </w:r>
      <w:r>
        <w:rPr>
          <w:rFonts w:ascii="Times New Roman" w:hAnsi="Times New Roman" w:cs="Times New Roman"/>
          <w:b/>
          <w:sz w:val="28"/>
          <w:szCs w:val="28"/>
        </w:rPr>
        <w:t>студентов по выполнению дипломного проект</w:t>
      </w:r>
      <w:r w:rsidR="00665332">
        <w:rPr>
          <w:rFonts w:ascii="Times New Roman" w:hAnsi="Times New Roman" w:cs="Times New Roman"/>
          <w:b/>
          <w:sz w:val="28"/>
          <w:szCs w:val="28"/>
        </w:rPr>
        <w:t>а</w:t>
      </w:r>
    </w:p>
    <w:p w:rsidR="001B0F71" w:rsidRPr="005475EA" w:rsidRDefault="001B0F71" w:rsidP="005475EA">
      <w:pPr>
        <w:spacing w:after="0" w:line="240" w:lineRule="auto"/>
        <w:ind w:firstLine="709"/>
        <w:jc w:val="center"/>
        <w:rPr>
          <w:rFonts w:ascii="Times New Roman" w:hAnsi="Times New Roman" w:cs="Times New Roman"/>
          <w:b/>
          <w:sz w:val="28"/>
          <w:szCs w:val="28"/>
        </w:rPr>
      </w:pPr>
    </w:p>
    <w:p w:rsidR="001B0F71" w:rsidRPr="005475EA" w:rsidRDefault="001B0F71" w:rsidP="005475EA">
      <w:pPr>
        <w:spacing w:after="0" w:line="240" w:lineRule="auto"/>
        <w:jc w:val="center"/>
        <w:rPr>
          <w:rFonts w:ascii="Times New Roman" w:hAnsi="Times New Roman" w:cs="Times New Roman"/>
          <w:b/>
          <w:sz w:val="28"/>
          <w:szCs w:val="28"/>
        </w:rPr>
      </w:pPr>
      <w:r w:rsidRPr="005475EA">
        <w:rPr>
          <w:rFonts w:ascii="Times New Roman" w:hAnsi="Times New Roman" w:cs="Times New Roman"/>
          <w:b/>
          <w:sz w:val="28"/>
          <w:szCs w:val="28"/>
        </w:rPr>
        <w:t>СПЕЦИАЛЬНОСТЬ: 1302000 – АВТОМАТИЗАЦИЯ И УПРАВЛЕНИЕ</w:t>
      </w:r>
    </w:p>
    <w:p w:rsidR="001B0F71" w:rsidRPr="005475EA" w:rsidRDefault="001B0F71" w:rsidP="005475EA">
      <w:pPr>
        <w:spacing w:after="0" w:line="240" w:lineRule="auto"/>
        <w:ind w:firstLine="709"/>
        <w:jc w:val="center"/>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344"/>
      </w:tblGrid>
      <w:tr w:rsidR="001B0F71" w:rsidRPr="005475EA" w:rsidTr="001B0F71">
        <w:tc>
          <w:tcPr>
            <w:tcW w:w="2376" w:type="dxa"/>
          </w:tcPr>
          <w:p w:rsidR="001B0F71" w:rsidRPr="005475EA" w:rsidRDefault="001B0F71" w:rsidP="005475EA">
            <w:pPr>
              <w:jc w:val="both"/>
              <w:rPr>
                <w:rFonts w:ascii="Times New Roman" w:hAnsi="Times New Roman" w:cs="Times New Roman"/>
                <w:sz w:val="28"/>
                <w:szCs w:val="28"/>
              </w:rPr>
            </w:pPr>
            <w:r w:rsidRPr="005475EA">
              <w:rPr>
                <w:rFonts w:ascii="Times New Roman" w:hAnsi="Times New Roman" w:cs="Times New Roman"/>
                <w:b/>
                <w:sz w:val="28"/>
                <w:szCs w:val="28"/>
              </w:rPr>
              <w:t>Квалификации:</w:t>
            </w:r>
            <w:r w:rsidRPr="005475EA">
              <w:rPr>
                <w:rFonts w:ascii="Times New Roman" w:hAnsi="Times New Roman" w:cs="Times New Roman"/>
                <w:sz w:val="28"/>
                <w:szCs w:val="28"/>
              </w:rPr>
              <w:t xml:space="preserve"> </w:t>
            </w:r>
          </w:p>
        </w:tc>
        <w:tc>
          <w:tcPr>
            <w:tcW w:w="6344" w:type="dxa"/>
          </w:tcPr>
          <w:p w:rsidR="001B0F71" w:rsidRPr="005475EA" w:rsidRDefault="001B0F71" w:rsidP="005475EA">
            <w:pPr>
              <w:jc w:val="both"/>
              <w:rPr>
                <w:rFonts w:ascii="Times New Roman" w:hAnsi="Times New Roman" w:cs="Times New Roman"/>
                <w:sz w:val="28"/>
                <w:szCs w:val="28"/>
              </w:rPr>
            </w:pPr>
            <w:r w:rsidRPr="005475EA">
              <w:rPr>
                <w:rFonts w:ascii="Times New Roman" w:hAnsi="Times New Roman" w:cs="Times New Roman"/>
                <w:sz w:val="28"/>
                <w:szCs w:val="28"/>
              </w:rPr>
              <w:t xml:space="preserve">Электромеханик </w:t>
            </w:r>
          </w:p>
          <w:p w:rsidR="001B0F71" w:rsidRPr="005475EA" w:rsidRDefault="001B0F71" w:rsidP="005475EA">
            <w:pPr>
              <w:jc w:val="both"/>
              <w:rPr>
                <w:rFonts w:ascii="Times New Roman" w:hAnsi="Times New Roman" w:cs="Times New Roman"/>
                <w:sz w:val="28"/>
                <w:szCs w:val="28"/>
              </w:rPr>
            </w:pPr>
            <w:r w:rsidRPr="005475EA">
              <w:rPr>
                <w:rFonts w:ascii="Times New Roman" w:hAnsi="Times New Roman" w:cs="Times New Roman"/>
                <w:sz w:val="28"/>
                <w:szCs w:val="28"/>
              </w:rPr>
              <w:t xml:space="preserve"> </w:t>
            </w:r>
          </w:p>
          <w:p w:rsidR="001B0F71" w:rsidRPr="005475EA" w:rsidRDefault="001B0F71" w:rsidP="005475EA">
            <w:pPr>
              <w:jc w:val="both"/>
              <w:rPr>
                <w:rFonts w:ascii="Times New Roman" w:hAnsi="Times New Roman" w:cs="Times New Roman"/>
                <w:sz w:val="28"/>
                <w:szCs w:val="28"/>
              </w:rPr>
            </w:pPr>
          </w:p>
        </w:tc>
      </w:tr>
    </w:tbl>
    <w:p w:rsidR="001B0F71" w:rsidRPr="005475EA" w:rsidRDefault="001B0F71" w:rsidP="005475EA">
      <w:pPr>
        <w:spacing w:after="0" w:line="240" w:lineRule="auto"/>
        <w:ind w:firstLine="709"/>
        <w:jc w:val="both"/>
        <w:outlineLvl w:val="0"/>
        <w:rPr>
          <w:rFonts w:ascii="Times New Roman" w:hAnsi="Times New Roman" w:cs="Times New Roman"/>
          <w:b/>
          <w:sz w:val="28"/>
          <w:szCs w:val="28"/>
        </w:rPr>
      </w:pPr>
    </w:p>
    <w:p w:rsidR="001B0F71" w:rsidRPr="005475EA" w:rsidRDefault="001B0F71" w:rsidP="005475EA">
      <w:pPr>
        <w:spacing w:after="0" w:line="240" w:lineRule="auto"/>
        <w:ind w:firstLine="709"/>
        <w:jc w:val="both"/>
        <w:outlineLvl w:val="0"/>
        <w:rPr>
          <w:rFonts w:ascii="Times New Roman" w:hAnsi="Times New Roman" w:cs="Times New Roman"/>
          <w:b/>
          <w:sz w:val="28"/>
          <w:szCs w:val="28"/>
        </w:rPr>
      </w:pPr>
    </w:p>
    <w:p w:rsidR="001B0F71" w:rsidRPr="005475EA" w:rsidRDefault="001B0F71" w:rsidP="005475EA">
      <w:pPr>
        <w:spacing w:after="0" w:line="240" w:lineRule="auto"/>
        <w:ind w:firstLine="709"/>
        <w:jc w:val="both"/>
        <w:outlineLvl w:val="0"/>
        <w:rPr>
          <w:rFonts w:ascii="Times New Roman" w:hAnsi="Times New Roman" w:cs="Times New Roman"/>
          <w:b/>
          <w:sz w:val="28"/>
          <w:szCs w:val="28"/>
        </w:rPr>
      </w:pPr>
    </w:p>
    <w:p w:rsidR="001B0F71" w:rsidRPr="005475EA" w:rsidRDefault="001B0F71" w:rsidP="005475EA">
      <w:pPr>
        <w:spacing w:after="0" w:line="240" w:lineRule="auto"/>
        <w:ind w:firstLine="709"/>
        <w:jc w:val="both"/>
        <w:outlineLvl w:val="0"/>
        <w:rPr>
          <w:rFonts w:ascii="Times New Roman" w:hAnsi="Times New Roman" w:cs="Times New Roman"/>
          <w:b/>
          <w:sz w:val="28"/>
          <w:szCs w:val="28"/>
        </w:rPr>
      </w:pPr>
    </w:p>
    <w:p w:rsidR="00665332" w:rsidRPr="00665332" w:rsidRDefault="00665332" w:rsidP="00665332">
      <w:pPr>
        <w:spacing w:after="0" w:line="240" w:lineRule="auto"/>
        <w:ind w:firstLine="709"/>
        <w:jc w:val="right"/>
        <w:outlineLvl w:val="0"/>
        <w:rPr>
          <w:rFonts w:ascii="Times New Roman" w:hAnsi="Times New Roman" w:cs="Times New Roman"/>
          <w:sz w:val="24"/>
          <w:szCs w:val="24"/>
        </w:rPr>
      </w:pPr>
      <w:r w:rsidRPr="00665332">
        <w:rPr>
          <w:rFonts w:ascii="Times New Roman" w:hAnsi="Times New Roman" w:cs="Times New Roman"/>
          <w:sz w:val="24"/>
          <w:szCs w:val="24"/>
        </w:rPr>
        <w:t>Содержание рассмотрено и утверждено</w:t>
      </w:r>
    </w:p>
    <w:p w:rsidR="00665332" w:rsidRPr="00665332" w:rsidRDefault="00665332" w:rsidP="00665332">
      <w:pPr>
        <w:spacing w:after="0" w:line="240" w:lineRule="auto"/>
        <w:ind w:firstLine="709"/>
        <w:jc w:val="right"/>
        <w:outlineLvl w:val="0"/>
        <w:rPr>
          <w:rFonts w:ascii="Times New Roman" w:hAnsi="Times New Roman" w:cs="Times New Roman"/>
          <w:sz w:val="24"/>
          <w:szCs w:val="24"/>
        </w:rPr>
      </w:pPr>
      <w:r w:rsidRPr="00665332">
        <w:rPr>
          <w:rFonts w:ascii="Times New Roman" w:hAnsi="Times New Roman" w:cs="Times New Roman"/>
          <w:sz w:val="24"/>
          <w:szCs w:val="24"/>
        </w:rPr>
        <w:t xml:space="preserve">цикловой методической комиссией </w:t>
      </w:r>
      <w:r>
        <w:rPr>
          <w:rFonts w:ascii="Times New Roman" w:hAnsi="Times New Roman" w:cs="Times New Roman"/>
          <w:sz w:val="24"/>
          <w:szCs w:val="24"/>
        </w:rPr>
        <w:t>АТП</w:t>
      </w:r>
    </w:p>
    <w:p w:rsidR="00665332" w:rsidRPr="00665332" w:rsidRDefault="00665332" w:rsidP="00665332">
      <w:pPr>
        <w:spacing w:after="0" w:line="240" w:lineRule="auto"/>
        <w:ind w:firstLine="709"/>
        <w:jc w:val="right"/>
        <w:outlineLvl w:val="0"/>
        <w:rPr>
          <w:rFonts w:ascii="Times New Roman" w:hAnsi="Times New Roman" w:cs="Times New Roman"/>
          <w:sz w:val="24"/>
          <w:szCs w:val="24"/>
        </w:rPr>
      </w:pPr>
      <w:r w:rsidRPr="00665332">
        <w:rPr>
          <w:rFonts w:ascii="Times New Roman" w:hAnsi="Times New Roman" w:cs="Times New Roman"/>
          <w:sz w:val="24"/>
          <w:szCs w:val="24"/>
        </w:rPr>
        <w:t xml:space="preserve">Протокол № </w:t>
      </w:r>
      <w:r>
        <w:rPr>
          <w:rFonts w:ascii="Times New Roman" w:hAnsi="Times New Roman" w:cs="Times New Roman"/>
          <w:sz w:val="24"/>
          <w:szCs w:val="24"/>
        </w:rPr>
        <w:t>4</w:t>
      </w:r>
      <w:r w:rsidRPr="00665332">
        <w:rPr>
          <w:rFonts w:ascii="Times New Roman" w:hAnsi="Times New Roman" w:cs="Times New Roman"/>
          <w:sz w:val="24"/>
          <w:szCs w:val="24"/>
        </w:rPr>
        <w:t xml:space="preserve"> от «1</w:t>
      </w:r>
      <w:r>
        <w:rPr>
          <w:rFonts w:ascii="Times New Roman" w:hAnsi="Times New Roman" w:cs="Times New Roman"/>
          <w:sz w:val="24"/>
          <w:szCs w:val="24"/>
        </w:rPr>
        <w:t>1</w:t>
      </w:r>
      <w:r w:rsidRPr="00665332">
        <w:rPr>
          <w:rFonts w:ascii="Times New Roman" w:hAnsi="Times New Roman" w:cs="Times New Roman"/>
          <w:sz w:val="24"/>
          <w:szCs w:val="24"/>
        </w:rPr>
        <w:t xml:space="preserve">» </w:t>
      </w:r>
      <w:r>
        <w:rPr>
          <w:rFonts w:ascii="Times New Roman" w:hAnsi="Times New Roman" w:cs="Times New Roman"/>
          <w:sz w:val="24"/>
          <w:szCs w:val="24"/>
        </w:rPr>
        <w:t>декабря</w:t>
      </w:r>
      <w:r w:rsidRPr="00665332">
        <w:rPr>
          <w:rFonts w:ascii="Times New Roman" w:hAnsi="Times New Roman" w:cs="Times New Roman"/>
          <w:sz w:val="24"/>
          <w:szCs w:val="24"/>
        </w:rPr>
        <w:t xml:space="preserve"> 201</w:t>
      </w:r>
      <w:r>
        <w:rPr>
          <w:rFonts w:ascii="Times New Roman" w:hAnsi="Times New Roman" w:cs="Times New Roman"/>
          <w:sz w:val="24"/>
          <w:szCs w:val="24"/>
        </w:rPr>
        <w:t>7</w:t>
      </w:r>
      <w:r w:rsidRPr="00665332">
        <w:rPr>
          <w:rFonts w:ascii="Times New Roman" w:hAnsi="Times New Roman" w:cs="Times New Roman"/>
          <w:sz w:val="24"/>
          <w:szCs w:val="24"/>
        </w:rPr>
        <w:t xml:space="preserve"> года</w:t>
      </w:r>
    </w:p>
    <w:p w:rsidR="00665332" w:rsidRPr="00665332" w:rsidRDefault="00665332" w:rsidP="00665332">
      <w:pPr>
        <w:spacing w:after="0" w:line="240" w:lineRule="auto"/>
        <w:ind w:firstLine="709"/>
        <w:jc w:val="right"/>
        <w:outlineLvl w:val="0"/>
        <w:rPr>
          <w:rFonts w:ascii="Times New Roman" w:hAnsi="Times New Roman" w:cs="Times New Roman"/>
          <w:sz w:val="24"/>
          <w:szCs w:val="24"/>
        </w:rPr>
      </w:pPr>
    </w:p>
    <w:p w:rsidR="00665332" w:rsidRPr="00665332" w:rsidRDefault="00665332" w:rsidP="00665332">
      <w:pPr>
        <w:spacing w:after="0" w:line="240" w:lineRule="auto"/>
        <w:ind w:firstLine="709"/>
        <w:jc w:val="right"/>
        <w:outlineLvl w:val="0"/>
        <w:rPr>
          <w:rFonts w:ascii="Times New Roman" w:hAnsi="Times New Roman" w:cs="Times New Roman"/>
          <w:sz w:val="24"/>
          <w:szCs w:val="24"/>
        </w:rPr>
      </w:pPr>
      <w:r w:rsidRPr="00665332">
        <w:rPr>
          <w:rFonts w:ascii="Times New Roman" w:hAnsi="Times New Roman" w:cs="Times New Roman"/>
          <w:sz w:val="24"/>
          <w:szCs w:val="24"/>
        </w:rPr>
        <w:t xml:space="preserve">Председатель ЦМК АТП   </w:t>
      </w:r>
      <w:proofErr w:type="spellStart"/>
      <w:r w:rsidRPr="00665332">
        <w:rPr>
          <w:rFonts w:ascii="Times New Roman" w:hAnsi="Times New Roman" w:cs="Times New Roman"/>
          <w:sz w:val="24"/>
          <w:szCs w:val="24"/>
        </w:rPr>
        <w:t>Бузулуцкая</w:t>
      </w:r>
      <w:proofErr w:type="spellEnd"/>
      <w:r w:rsidRPr="00665332">
        <w:rPr>
          <w:rFonts w:ascii="Times New Roman" w:hAnsi="Times New Roman" w:cs="Times New Roman"/>
          <w:sz w:val="24"/>
          <w:szCs w:val="24"/>
        </w:rPr>
        <w:t xml:space="preserve"> О.Б.__________</w:t>
      </w:r>
    </w:p>
    <w:p w:rsidR="001B0F71" w:rsidRPr="00665332" w:rsidRDefault="00665332" w:rsidP="00665332">
      <w:pPr>
        <w:spacing w:after="0" w:line="240" w:lineRule="auto"/>
        <w:ind w:firstLine="709"/>
        <w:jc w:val="right"/>
        <w:outlineLvl w:val="0"/>
        <w:rPr>
          <w:rFonts w:ascii="Times New Roman" w:hAnsi="Times New Roman" w:cs="Times New Roman"/>
          <w:sz w:val="24"/>
          <w:szCs w:val="24"/>
        </w:rPr>
      </w:pPr>
      <w:r w:rsidRPr="00665332">
        <w:rPr>
          <w:rFonts w:ascii="Times New Roman" w:hAnsi="Times New Roman" w:cs="Times New Roman"/>
          <w:sz w:val="24"/>
          <w:szCs w:val="24"/>
        </w:rPr>
        <w:t xml:space="preserve">                                                                                                                                                (Ф.И.О /подпись)</w:t>
      </w:r>
    </w:p>
    <w:p w:rsidR="001B0F71" w:rsidRPr="005475EA" w:rsidRDefault="001B0F71" w:rsidP="005475EA">
      <w:pPr>
        <w:spacing w:after="0" w:line="240" w:lineRule="auto"/>
        <w:ind w:firstLine="709"/>
        <w:jc w:val="both"/>
        <w:outlineLvl w:val="0"/>
        <w:rPr>
          <w:rFonts w:ascii="Times New Roman" w:hAnsi="Times New Roman" w:cs="Times New Roman"/>
          <w:b/>
          <w:sz w:val="28"/>
          <w:szCs w:val="28"/>
        </w:rPr>
      </w:pPr>
    </w:p>
    <w:p w:rsidR="001B0F71" w:rsidRPr="005475EA" w:rsidRDefault="001B0F71" w:rsidP="005475EA">
      <w:pPr>
        <w:spacing w:after="0" w:line="240" w:lineRule="auto"/>
        <w:ind w:firstLine="709"/>
        <w:jc w:val="both"/>
        <w:outlineLvl w:val="0"/>
        <w:rPr>
          <w:rFonts w:ascii="Times New Roman" w:hAnsi="Times New Roman" w:cs="Times New Roman"/>
          <w:b/>
          <w:sz w:val="28"/>
          <w:szCs w:val="28"/>
        </w:rPr>
      </w:pPr>
    </w:p>
    <w:p w:rsidR="001B0F71" w:rsidRPr="005475EA" w:rsidRDefault="001B0F71" w:rsidP="005475EA">
      <w:pPr>
        <w:spacing w:after="0" w:line="240" w:lineRule="auto"/>
        <w:ind w:firstLine="709"/>
        <w:jc w:val="both"/>
        <w:outlineLvl w:val="0"/>
        <w:rPr>
          <w:rFonts w:ascii="Times New Roman" w:hAnsi="Times New Roman" w:cs="Times New Roman"/>
          <w:b/>
          <w:sz w:val="28"/>
          <w:szCs w:val="28"/>
        </w:rPr>
      </w:pPr>
    </w:p>
    <w:p w:rsidR="001B0F71" w:rsidRPr="005475EA" w:rsidRDefault="001B0F71" w:rsidP="005475EA">
      <w:pPr>
        <w:spacing w:after="0" w:line="240" w:lineRule="auto"/>
        <w:ind w:firstLine="709"/>
        <w:jc w:val="both"/>
        <w:outlineLvl w:val="0"/>
        <w:rPr>
          <w:rFonts w:ascii="Times New Roman" w:hAnsi="Times New Roman" w:cs="Times New Roman"/>
          <w:b/>
          <w:sz w:val="28"/>
          <w:szCs w:val="28"/>
        </w:rPr>
      </w:pPr>
    </w:p>
    <w:p w:rsidR="001B0F71" w:rsidRPr="005475EA" w:rsidRDefault="001B0F71" w:rsidP="005475EA">
      <w:pPr>
        <w:spacing w:after="0" w:line="240" w:lineRule="auto"/>
        <w:ind w:firstLine="709"/>
        <w:jc w:val="both"/>
        <w:outlineLvl w:val="0"/>
        <w:rPr>
          <w:rFonts w:ascii="Times New Roman" w:hAnsi="Times New Roman" w:cs="Times New Roman"/>
          <w:b/>
          <w:sz w:val="28"/>
          <w:szCs w:val="28"/>
        </w:rPr>
      </w:pPr>
    </w:p>
    <w:p w:rsidR="001B0F71" w:rsidRPr="005475EA" w:rsidRDefault="001B0F71" w:rsidP="005475EA">
      <w:pPr>
        <w:spacing w:after="0" w:line="240" w:lineRule="auto"/>
        <w:ind w:firstLine="709"/>
        <w:jc w:val="both"/>
        <w:outlineLvl w:val="0"/>
        <w:rPr>
          <w:rFonts w:ascii="Times New Roman" w:hAnsi="Times New Roman" w:cs="Times New Roman"/>
          <w:b/>
          <w:sz w:val="28"/>
          <w:szCs w:val="28"/>
        </w:rPr>
      </w:pPr>
    </w:p>
    <w:p w:rsidR="001B0F71" w:rsidRPr="005475EA" w:rsidRDefault="001B0F71" w:rsidP="005475EA">
      <w:pPr>
        <w:spacing w:after="0" w:line="240" w:lineRule="auto"/>
        <w:ind w:firstLine="709"/>
        <w:jc w:val="both"/>
        <w:outlineLvl w:val="0"/>
        <w:rPr>
          <w:rFonts w:ascii="Times New Roman" w:hAnsi="Times New Roman" w:cs="Times New Roman"/>
          <w:b/>
          <w:sz w:val="28"/>
          <w:szCs w:val="28"/>
        </w:rPr>
      </w:pPr>
    </w:p>
    <w:p w:rsidR="001B0F71" w:rsidRPr="005475EA" w:rsidRDefault="001B0F71" w:rsidP="005475EA">
      <w:pPr>
        <w:spacing w:after="0" w:line="240" w:lineRule="auto"/>
        <w:ind w:firstLine="709"/>
        <w:jc w:val="both"/>
        <w:outlineLvl w:val="0"/>
        <w:rPr>
          <w:rFonts w:ascii="Times New Roman" w:hAnsi="Times New Roman" w:cs="Times New Roman"/>
          <w:b/>
          <w:sz w:val="28"/>
          <w:szCs w:val="28"/>
        </w:rPr>
      </w:pPr>
    </w:p>
    <w:bookmarkEnd w:id="0"/>
    <w:p w:rsidR="001B0F71" w:rsidRPr="005475EA" w:rsidRDefault="001B0F71" w:rsidP="005475EA">
      <w:pPr>
        <w:spacing w:after="0" w:line="240" w:lineRule="auto"/>
        <w:ind w:firstLine="709"/>
        <w:contextualSpacing/>
        <w:jc w:val="both"/>
        <w:rPr>
          <w:rFonts w:ascii="Times New Roman" w:hAnsi="Times New Roman" w:cs="Times New Roman"/>
          <w:b/>
          <w:sz w:val="28"/>
          <w:szCs w:val="28"/>
        </w:rPr>
      </w:pPr>
    </w:p>
    <w:p w:rsidR="001B0F71" w:rsidRPr="005475EA" w:rsidRDefault="001B0F71" w:rsidP="005475EA">
      <w:pPr>
        <w:spacing w:after="0" w:line="240" w:lineRule="auto"/>
        <w:ind w:firstLine="709"/>
        <w:contextualSpacing/>
        <w:jc w:val="both"/>
        <w:rPr>
          <w:rFonts w:ascii="Times New Roman" w:hAnsi="Times New Roman" w:cs="Times New Roman"/>
          <w:b/>
          <w:sz w:val="28"/>
          <w:szCs w:val="28"/>
        </w:rPr>
      </w:pPr>
    </w:p>
    <w:p w:rsidR="001B0F71" w:rsidRPr="005475EA" w:rsidRDefault="001B0F71" w:rsidP="005475EA">
      <w:pPr>
        <w:spacing w:after="0" w:line="240" w:lineRule="auto"/>
        <w:ind w:firstLine="709"/>
        <w:contextualSpacing/>
        <w:jc w:val="both"/>
        <w:rPr>
          <w:rFonts w:ascii="Times New Roman" w:hAnsi="Times New Roman" w:cs="Times New Roman"/>
          <w:b/>
          <w:sz w:val="28"/>
          <w:szCs w:val="28"/>
        </w:rPr>
      </w:pPr>
    </w:p>
    <w:p w:rsidR="001B0F71" w:rsidRPr="005475EA" w:rsidRDefault="00970248" w:rsidP="005475E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Настоящие указания предназначены для студентов дневного и заочного отделений, а также могут быть использованы молодыми преподавателями колледжа.</w:t>
      </w:r>
    </w:p>
    <w:p w:rsidR="001B0F71" w:rsidRPr="005475EA" w:rsidRDefault="001B0F71" w:rsidP="005475EA">
      <w:pPr>
        <w:spacing w:after="0" w:line="240" w:lineRule="auto"/>
        <w:ind w:firstLine="709"/>
        <w:jc w:val="both"/>
        <w:rPr>
          <w:rFonts w:ascii="Times New Roman" w:hAnsi="Times New Roman" w:cs="Times New Roman"/>
          <w:sz w:val="28"/>
          <w:szCs w:val="28"/>
        </w:rPr>
      </w:pPr>
    </w:p>
    <w:p w:rsidR="001B0F71" w:rsidRPr="005475EA" w:rsidRDefault="001B0F71" w:rsidP="005475EA">
      <w:pPr>
        <w:spacing w:after="0" w:line="240" w:lineRule="auto"/>
        <w:ind w:firstLine="709"/>
        <w:jc w:val="both"/>
        <w:rPr>
          <w:rFonts w:ascii="Times New Roman" w:hAnsi="Times New Roman" w:cs="Times New Roman"/>
          <w:sz w:val="28"/>
          <w:szCs w:val="28"/>
        </w:rPr>
      </w:pPr>
    </w:p>
    <w:p w:rsidR="001B0F71" w:rsidRPr="005475EA" w:rsidRDefault="001B0F71" w:rsidP="005475EA">
      <w:pPr>
        <w:spacing w:after="0" w:line="240" w:lineRule="auto"/>
        <w:ind w:firstLine="709"/>
        <w:jc w:val="both"/>
        <w:rPr>
          <w:rFonts w:ascii="Times New Roman" w:hAnsi="Times New Roman" w:cs="Times New Roman"/>
          <w:sz w:val="28"/>
          <w:szCs w:val="28"/>
        </w:rPr>
      </w:pPr>
    </w:p>
    <w:p w:rsidR="001B0F71" w:rsidRPr="005475EA" w:rsidRDefault="001B0F71" w:rsidP="005475EA">
      <w:pPr>
        <w:spacing w:after="0" w:line="240" w:lineRule="auto"/>
        <w:ind w:firstLine="709"/>
        <w:jc w:val="both"/>
        <w:rPr>
          <w:rFonts w:ascii="Times New Roman" w:hAnsi="Times New Roman" w:cs="Times New Roman"/>
          <w:sz w:val="28"/>
          <w:szCs w:val="28"/>
        </w:rPr>
      </w:pPr>
    </w:p>
    <w:p w:rsidR="001B0F71" w:rsidRPr="005475EA" w:rsidRDefault="001B0F71" w:rsidP="005475EA">
      <w:pPr>
        <w:spacing w:after="0" w:line="240" w:lineRule="auto"/>
        <w:ind w:firstLine="709"/>
        <w:jc w:val="both"/>
        <w:rPr>
          <w:rFonts w:ascii="Times New Roman" w:hAnsi="Times New Roman" w:cs="Times New Roman"/>
          <w:sz w:val="28"/>
          <w:szCs w:val="28"/>
        </w:rPr>
      </w:pPr>
    </w:p>
    <w:p w:rsidR="001B0F71" w:rsidRPr="005475EA" w:rsidRDefault="001B0F71" w:rsidP="005475EA">
      <w:pPr>
        <w:spacing w:after="0" w:line="240" w:lineRule="auto"/>
        <w:ind w:firstLine="709"/>
        <w:jc w:val="both"/>
        <w:rPr>
          <w:rFonts w:ascii="Times New Roman" w:hAnsi="Times New Roman" w:cs="Times New Roman"/>
          <w:sz w:val="28"/>
          <w:szCs w:val="28"/>
        </w:rPr>
      </w:pPr>
    </w:p>
    <w:p w:rsidR="001B0F71" w:rsidRPr="005475EA" w:rsidRDefault="001B0F71" w:rsidP="005475EA">
      <w:pPr>
        <w:spacing w:after="0" w:line="240" w:lineRule="auto"/>
        <w:ind w:firstLine="709"/>
        <w:jc w:val="both"/>
        <w:rPr>
          <w:rFonts w:ascii="Times New Roman" w:hAnsi="Times New Roman" w:cs="Times New Roman"/>
          <w:sz w:val="28"/>
          <w:szCs w:val="28"/>
        </w:rPr>
      </w:pPr>
    </w:p>
    <w:p w:rsidR="001B0F71" w:rsidRPr="005475EA" w:rsidRDefault="001B0F71" w:rsidP="005475EA">
      <w:pPr>
        <w:spacing w:after="0" w:line="240" w:lineRule="auto"/>
        <w:ind w:firstLine="709"/>
        <w:jc w:val="both"/>
        <w:rPr>
          <w:rFonts w:ascii="Times New Roman" w:hAnsi="Times New Roman" w:cs="Times New Roman"/>
          <w:sz w:val="28"/>
          <w:szCs w:val="28"/>
        </w:rPr>
      </w:pPr>
    </w:p>
    <w:p w:rsidR="001B0F71" w:rsidRPr="005475EA" w:rsidRDefault="001B0F71" w:rsidP="005475EA">
      <w:pPr>
        <w:spacing w:after="0" w:line="240" w:lineRule="auto"/>
        <w:ind w:firstLine="709"/>
        <w:jc w:val="both"/>
        <w:rPr>
          <w:rFonts w:ascii="Times New Roman" w:hAnsi="Times New Roman" w:cs="Times New Roman"/>
          <w:sz w:val="28"/>
          <w:szCs w:val="28"/>
        </w:rPr>
      </w:pPr>
    </w:p>
    <w:p w:rsidR="001B0F71" w:rsidRPr="005475EA" w:rsidRDefault="001B0F71" w:rsidP="005475EA">
      <w:pPr>
        <w:spacing w:after="0" w:line="240" w:lineRule="auto"/>
        <w:ind w:firstLine="709"/>
        <w:jc w:val="both"/>
        <w:rPr>
          <w:rFonts w:ascii="Times New Roman" w:hAnsi="Times New Roman" w:cs="Times New Roman"/>
          <w:sz w:val="28"/>
          <w:szCs w:val="28"/>
        </w:rPr>
      </w:pPr>
    </w:p>
    <w:p w:rsidR="001B0F71" w:rsidRPr="005475EA" w:rsidRDefault="001B0F71" w:rsidP="005475EA">
      <w:pPr>
        <w:spacing w:after="0" w:line="240" w:lineRule="auto"/>
        <w:ind w:firstLine="709"/>
        <w:jc w:val="both"/>
        <w:rPr>
          <w:rFonts w:ascii="Times New Roman" w:hAnsi="Times New Roman" w:cs="Times New Roman"/>
          <w:sz w:val="28"/>
          <w:szCs w:val="28"/>
        </w:rPr>
      </w:pPr>
    </w:p>
    <w:p w:rsidR="001B0F71" w:rsidRPr="005475EA" w:rsidRDefault="001B0F71" w:rsidP="005475EA">
      <w:pPr>
        <w:spacing w:after="0" w:line="240" w:lineRule="auto"/>
        <w:ind w:firstLine="709"/>
        <w:jc w:val="both"/>
        <w:rPr>
          <w:rFonts w:ascii="Times New Roman" w:hAnsi="Times New Roman" w:cs="Times New Roman"/>
          <w:sz w:val="28"/>
          <w:szCs w:val="28"/>
        </w:rPr>
      </w:pPr>
    </w:p>
    <w:p w:rsidR="001B0F71" w:rsidRPr="005475EA" w:rsidRDefault="001B0F71" w:rsidP="005475EA">
      <w:pPr>
        <w:spacing w:after="0" w:line="240" w:lineRule="auto"/>
        <w:ind w:firstLine="709"/>
        <w:jc w:val="both"/>
        <w:rPr>
          <w:rFonts w:ascii="Times New Roman" w:hAnsi="Times New Roman" w:cs="Times New Roman"/>
          <w:sz w:val="28"/>
          <w:szCs w:val="28"/>
        </w:rPr>
      </w:pPr>
    </w:p>
    <w:p w:rsidR="00F8045A" w:rsidRPr="005475EA" w:rsidRDefault="00074D64" w:rsidP="005475EA">
      <w:pPr>
        <w:spacing w:after="0" w:line="240" w:lineRule="auto"/>
        <w:jc w:val="center"/>
        <w:rPr>
          <w:rFonts w:ascii="Times New Roman" w:hAnsi="Times New Roman" w:cs="Times New Roman"/>
          <w:b/>
          <w:noProof/>
          <w:sz w:val="28"/>
          <w:szCs w:val="28"/>
        </w:rPr>
      </w:pPr>
      <w:r w:rsidRPr="005475EA">
        <w:rPr>
          <w:rFonts w:ascii="Times New Roman" w:hAnsi="Times New Roman" w:cs="Times New Roman"/>
          <w:noProof/>
          <w:sz w:val="28"/>
          <w:szCs w:val="28"/>
        </w:rPr>
        <w:br w:type="page"/>
      </w:r>
      <w:r w:rsidR="00F8045A" w:rsidRPr="005475EA">
        <w:rPr>
          <w:rFonts w:ascii="Times New Roman" w:hAnsi="Times New Roman" w:cs="Times New Roman"/>
          <w:b/>
          <w:noProof/>
          <w:sz w:val="28"/>
          <w:szCs w:val="28"/>
        </w:rPr>
        <w:lastRenderedPageBreak/>
        <w:t>Содержание</w:t>
      </w:r>
    </w:p>
    <w:p w:rsidR="004673A1" w:rsidRPr="005475EA" w:rsidRDefault="004673A1" w:rsidP="005475EA">
      <w:pPr>
        <w:spacing w:after="0" w:line="240" w:lineRule="auto"/>
        <w:ind w:firstLine="709"/>
        <w:jc w:val="right"/>
        <w:rPr>
          <w:rFonts w:ascii="Times New Roman" w:hAnsi="Times New Roman" w:cs="Times New Roman"/>
          <w:noProof/>
          <w:sz w:val="28"/>
          <w:szCs w:val="28"/>
        </w:rPr>
      </w:pPr>
    </w:p>
    <w:tbl>
      <w:tblPr>
        <w:tblStyle w:val="ac"/>
        <w:tblW w:w="8736" w:type="dxa"/>
        <w:tblInd w:w="699" w:type="dxa"/>
        <w:tblLook w:val="04A0" w:firstRow="1" w:lastRow="0" w:firstColumn="1" w:lastColumn="0" w:noHBand="0" w:noVBand="1"/>
      </w:tblPr>
      <w:tblGrid>
        <w:gridCol w:w="566"/>
        <w:gridCol w:w="7593"/>
        <w:gridCol w:w="666"/>
      </w:tblGrid>
      <w:tr w:rsidR="00E43001" w:rsidRPr="005475EA" w:rsidTr="009814A3">
        <w:trPr>
          <w:trHeight w:val="393"/>
        </w:trPr>
        <w:tc>
          <w:tcPr>
            <w:tcW w:w="610" w:type="dxa"/>
          </w:tcPr>
          <w:p w:rsidR="00E43001" w:rsidRPr="005475EA" w:rsidRDefault="00E43001" w:rsidP="009814A3">
            <w:pPr>
              <w:jc w:val="both"/>
              <w:rPr>
                <w:rFonts w:ascii="Times New Roman" w:hAnsi="Times New Roman" w:cs="Times New Roman"/>
                <w:noProof/>
                <w:sz w:val="28"/>
                <w:szCs w:val="28"/>
              </w:rPr>
            </w:pPr>
          </w:p>
        </w:tc>
        <w:tc>
          <w:tcPr>
            <w:tcW w:w="7593" w:type="dxa"/>
          </w:tcPr>
          <w:p w:rsidR="00E43001" w:rsidRPr="005475EA" w:rsidRDefault="00E43001" w:rsidP="009814A3">
            <w:pPr>
              <w:jc w:val="both"/>
              <w:rPr>
                <w:rFonts w:ascii="Times New Roman" w:hAnsi="Times New Roman" w:cs="Times New Roman"/>
                <w:b/>
                <w:noProof/>
                <w:sz w:val="28"/>
                <w:szCs w:val="28"/>
              </w:rPr>
            </w:pP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Стр</w:t>
            </w:r>
          </w:p>
        </w:tc>
      </w:tr>
      <w:tr w:rsidR="00E43001" w:rsidRPr="005475EA" w:rsidTr="009814A3">
        <w:trPr>
          <w:trHeight w:val="393"/>
        </w:trPr>
        <w:tc>
          <w:tcPr>
            <w:tcW w:w="610" w:type="dxa"/>
          </w:tcPr>
          <w:p w:rsidR="00E43001" w:rsidRPr="005475EA" w:rsidRDefault="00E43001" w:rsidP="009814A3">
            <w:pPr>
              <w:jc w:val="both"/>
              <w:rPr>
                <w:rFonts w:ascii="Times New Roman" w:hAnsi="Times New Roman" w:cs="Times New Roman"/>
                <w:noProof/>
                <w:sz w:val="28"/>
                <w:szCs w:val="28"/>
              </w:rPr>
            </w:pPr>
          </w:p>
        </w:tc>
        <w:tc>
          <w:tcPr>
            <w:tcW w:w="7593" w:type="dxa"/>
          </w:tcPr>
          <w:p w:rsidR="00E43001" w:rsidRPr="005475EA" w:rsidRDefault="00E43001" w:rsidP="009814A3">
            <w:pPr>
              <w:jc w:val="both"/>
              <w:rPr>
                <w:rFonts w:ascii="Times New Roman" w:hAnsi="Times New Roman" w:cs="Times New Roman"/>
                <w:b/>
                <w:noProof/>
                <w:sz w:val="28"/>
                <w:szCs w:val="28"/>
              </w:rPr>
            </w:pPr>
            <w:r w:rsidRPr="005475EA">
              <w:rPr>
                <w:rFonts w:ascii="Times New Roman" w:eastAsia="Times New Roman" w:hAnsi="Times New Roman" w:cs="Times New Roman"/>
                <w:sz w:val="28"/>
                <w:szCs w:val="28"/>
                <w:lang w:eastAsia="ru-RU"/>
              </w:rPr>
              <w:t>Введение……………………………</w:t>
            </w:r>
            <w:r>
              <w:rPr>
                <w:rFonts w:ascii="Times New Roman" w:eastAsia="Times New Roman" w:hAnsi="Times New Roman" w:cs="Times New Roman"/>
                <w:sz w:val="28"/>
                <w:szCs w:val="28"/>
                <w:lang w:eastAsia="ru-RU"/>
              </w:rPr>
              <w:t>……………………………</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4</w:t>
            </w:r>
          </w:p>
        </w:tc>
      </w:tr>
      <w:tr w:rsidR="00E43001" w:rsidRPr="005475EA" w:rsidTr="009814A3">
        <w:trPr>
          <w:trHeight w:val="378"/>
        </w:trPr>
        <w:tc>
          <w:tcPr>
            <w:tcW w:w="610" w:type="dxa"/>
          </w:tcPr>
          <w:p w:rsidR="00E43001" w:rsidRPr="005475EA" w:rsidRDefault="00E43001" w:rsidP="009814A3">
            <w:pPr>
              <w:jc w:val="center"/>
              <w:rPr>
                <w:rFonts w:ascii="Times New Roman" w:hAnsi="Times New Roman" w:cs="Times New Roman"/>
                <w:noProof/>
                <w:sz w:val="28"/>
                <w:szCs w:val="28"/>
              </w:rPr>
            </w:pPr>
            <w:r w:rsidRPr="005475EA">
              <w:rPr>
                <w:rFonts w:ascii="Times New Roman" w:hAnsi="Times New Roman" w:cs="Times New Roman"/>
                <w:noProof/>
                <w:sz w:val="28"/>
                <w:szCs w:val="28"/>
              </w:rPr>
              <w:t>1</w:t>
            </w:r>
          </w:p>
        </w:tc>
        <w:tc>
          <w:tcPr>
            <w:tcW w:w="7593" w:type="dxa"/>
          </w:tcPr>
          <w:p w:rsidR="00E43001" w:rsidRPr="005475EA" w:rsidRDefault="00E43001" w:rsidP="009814A3">
            <w:pPr>
              <w:jc w:val="both"/>
              <w:rPr>
                <w:rFonts w:ascii="Times New Roman" w:hAnsi="Times New Roman" w:cs="Times New Roman"/>
                <w:noProof/>
                <w:sz w:val="28"/>
                <w:szCs w:val="28"/>
              </w:rPr>
            </w:pPr>
            <w:r w:rsidRPr="005475EA">
              <w:rPr>
                <w:rFonts w:ascii="Times New Roman" w:eastAsia="Times New Roman" w:hAnsi="Times New Roman" w:cs="Times New Roman"/>
                <w:sz w:val="28"/>
                <w:szCs w:val="28"/>
                <w:lang w:eastAsia="ru-RU"/>
              </w:rPr>
              <w:t xml:space="preserve">Нормативные ссылки…………………………………………… </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7</w:t>
            </w:r>
          </w:p>
        </w:tc>
      </w:tr>
      <w:tr w:rsidR="00E43001" w:rsidRPr="005475EA" w:rsidTr="009814A3">
        <w:trPr>
          <w:trHeight w:val="378"/>
        </w:trPr>
        <w:tc>
          <w:tcPr>
            <w:tcW w:w="610" w:type="dxa"/>
          </w:tcPr>
          <w:p w:rsidR="00E43001" w:rsidRPr="005475EA" w:rsidRDefault="00E43001" w:rsidP="009814A3">
            <w:pPr>
              <w:jc w:val="center"/>
              <w:rPr>
                <w:rFonts w:ascii="Times New Roman" w:hAnsi="Times New Roman" w:cs="Times New Roman"/>
                <w:noProof/>
                <w:sz w:val="28"/>
                <w:szCs w:val="28"/>
              </w:rPr>
            </w:pPr>
            <w:r w:rsidRPr="005475EA">
              <w:rPr>
                <w:rFonts w:ascii="Times New Roman" w:hAnsi="Times New Roman" w:cs="Times New Roman"/>
                <w:noProof/>
                <w:sz w:val="28"/>
                <w:szCs w:val="28"/>
              </w:rPr>
              <w:t>2</w:t>
            </w:r>
          </w:p>
        </w:tc>
        <w:tc>
          <w:tcPr>
            <w:tcW w:w="7593" w:type="dxa"/>
          </w:tcPr>
          <w:p w:rsidR="00E43001" w:rsidRPr="005475EA" w:rsidRDefault="00E43001" w:rsidP="009814A3">
            <w:pPr>
              <w:jc w:val="both"/>
              <w:rPr>
                <w:rFonts w:ascii="Times New Roman" w:hAnsi="Times New Roman" w:cs="Times New Roman"/>
                <w:noProof/>
                <w:sz w:val="28"/>
                <w:szCs w:val="28"/>
              </w:rPr>
            </w:pPr>
            <w:r w:rsidRPr="005475EA">
              <w:rPr>
                <w:rFonts w:ascii="Times New Roman" w:eastAsia="Times New Roman" w:hAnsi="Times New Roman" w:cs="Times New Roman"/>
                <w:bCs/>
                <w:sz w:val="28"/>
                <w:szCs w:val="28"/>
                <w:lang w:eastAsia="ru-RU"/>
              </w:rPr>
              <w:t xml:space="preserve">Тематика дипломных проектов………………………………... </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8</w:t>
            </w:r>
          </w:p>
        </w:tc>
      </w:tr>
      <w:tr w:rsidR="00E43001" w:rsidRPr="005475EA" w:rsidTr="009814A3">
        <w:trPr>
          <w:trHeight w:val="378"/>
        </w:trPr>
        <w:tc>
          <w:tcPr>
            <w:tcW w:w="610" w:type="dxa"/>
          </w:tcPr>
          <w:p w:rsidR="00E43001" w:rsidRPr="005475EA" w:rsidRDefault="00E43001" w:rsidP="009814A3">
            <w:pPr>
              <w:jc w:val="center"/>
              <w:rPr>
                <w:rFonts w:ascii="Times New Roman" w:hAnsi="Times New Roman" w:cs="Times New Roman"/>
                <w:noProof/>
                <w:sz w:val="28"/>
                <w:szCs w:val="28"/>
              </w:rPr>
            </w:pPr>
            <w:r w:rsidRPr="005475EA">
              <w:rPr>
                <w:rFonts w:ascii="Times New Roman" w:hAnsi="Times New Roman" w:cs="Times New Roman"/>
                <w:noProof/>
                <w:sz w:val="28"/>
                <w:szCs w:val="28"/>
              </w:rPr>
              <w:t>3</w:t>
            </w:r>
          </w:p>
        </w:tc>
        <w:tc>
          <w:tcPr>
            <w:tcW w:w="7593" w:type="dxa"/>
          </w:tcPr>
          <w:p w:rsidR="00E43001" w:rsidRPr="005475EA" w:rsidRDefault="00E43001" w:rsidP="009814A3">
            <w:pPr>
              <w:jc w:val="both"/>
              <w:rPr>
                <w:rFonts w:ascii="Times New Roman" w:hAnsi="Times New Roman" w:cs="Times New Roman"/>
                <w:noProof/>
                <w:sz w:val="28"/>
                <w:szCs w:val="28"/>
              </w:rPr>
            </w:pPr>
            <w:r w:rsidRPr="005475EA">
              <w:rPr>
                <w:rFonts w:ascii="Times New Roman" w:eastAsia="Times New Roman" w:hAnsi="Times New Roman" w:cs="Times New Roman"/>
                <w:bCs/>
                <w:sz w:val="28"/>
                <w:szCs w:val="28"/>
                <w:lang w:eastAsia="ru-RU"/>
              </w:rPr>
              <w:t>Состав, объем и содержание дипломного проекта……………</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10</w:t>
            </w:r>
          </w:p>
        </w:tc>
      </w:tr>
      <w:tr w:rsidR="00E43001" w:rsidRPr="005475EA" w:rsidTr="009814A3">
        <w:trPr>
          <w:trHeight w:val="378"/>
        </w:trPr>
        <w:tc>
          <w:tcPr>
            <w:tcW w:w="610" w:type="dxa"/>
          </w:tcPr>
          <w:p w:rsidR="00E43001" w:rsidRPr="005475EA" w:rsidRDefault="00E43001" w:rsidP="009814A3">
            <w:pPr>
              <w:jc w:val="center"/>
              <w:rPr>
                <w:rFonts w:ascii="Times New Roman" w:hAnsi="Times New Roman" w:cs="Times New Roman"/>
                <w:noProof/>
                <w:sz w:val="28"/>
                <w:szCs w:val="28"/>
              </w:rPr>
            </w:pPr>
            <w:r w:rsidRPr="005475EA">
              <w:rPr>
                <w:rFonts w:ascii="Times New Roman" w:hAnsi="Times New Roman" w:cs="Times New Roman"/>
                <w:noProof/>
                <w:sz w:val="28"/>
                <w:szCs w:val="28"/>
              </w:rPr>
              <w:t>4</w:t>
            </w:r>
          </w:p>
        </w:tc>
        <w:tc>
          <w:tcPr>
            <w:tcW w:w="7593" w:type="dxa"/>
          </w:tcPr>
          <w:p w:rsidR="00E43001" w:rsidRPr="005475EA" w:rsidRDefault="00E43001" w:rsidP="009814A3">
            <w:pPr>
              <w:jc w:val="both"/>
              <w:rPr>
                <w:rFonts w:ascii="Times New Roman" w:hAnsi="Times New Roman" w:cs="Times New Roman"/>
                <w:noProof/>
                <w:sz w:val="28"/>
                <w:szCs w:val="28"/>
              </w:rPr>
            </w:pPr>
            <w:r w:rsidRPr="005475EA">
              <w:rPr>
                <w:rFonts w:ascii="Times New Roman" w:eastAsia="Times New Roman" w:hAnsi="Times New Roman" w:cs="Times New Roman"/>
                <w:bCs/>
                <w:sz w:val="28"/>
                <w:szCs w:val="28"/>
                <w:lang w:eastAsia="ru-RU"/>
              </w:rPr>
              <w:t>Методические указания к выполнению основной части пояснительной записки………………………………………….</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12</w:t>
            </w:r>
          </w:p>
        </w:tc>
      </w:tr>
      <w:tr w:rsidR="00E43001" w:rsidRPr="005475EA" w:rsidTr="009814A3">
        <w:trPr>
          <w:trHeight w:val="378"/>
        </w:trPr>
        <w:tc>
          <w:tcPr>
            <w:tcW w:w="610" w:type="dxa"/>
          </w:tcPr>
          <w:p w:rsidR="00E43001" w:rsidRPr="005475EA" w:rsidRDefault="00E43001" w:rsidP="009814A3">
            <w:pPr>
              <w:jc w:val="center"/>
              <w:rPr>
                <w:rFonts w:ascii="Times New Roman" w:hAnsi="Times New Roman" w:cs="Times New Roman"/>
                <w:noProof/>
                <w:sz w:val="28"/>
                <w:szCs w:val="28"/>
              </w:rPr>
            </w:pPr>
            <w:r w:rsidRPr="005475EA">
              <w:rPr>
                <w:rFonts w:ascii="Times New Roman" w:hAnsi="Times New Roman" w:cs="Times New Roman"/>
                <w:noProof/>
                <w:sz w:val="28"/>
                <w:szCs w:val="28"/>
              </w:rPr>
              <w:t>5</w:t>
            </w:r>
          </w:p>
        </w:tc>
        <w:tc>
          <w:tcPr>
            <w:tcW w:w="7593" w:type="dxa"/>
          </w:tcPr>
          <w:p w:rsidR="00E43001" w:rsidRPr="005475EA" w:rsidRDefault="00E43001" w:rsidP="009814A3">
            <w:pPr>
              <w:jc w:val="both"/>
              <w:rPr>
                <w:rFonts w:ascii="Times New Roman" w:hAnsi="Times New Roman" w:cs="Times New Roman"/>
                <w:noProof/>
                <w:sz w:val="28"/>
                <w:szCs w:val="28"/>
              </w:rPr>
            </w:pPr>
            <w:r w:rsidRPr="005475EA">
              <w:rPr>
                <w:rFonts w:ascii="Times New Roman" w:eastAsia="Times New Roman" w:hAnsi="Times New Roman" w:cs="Times New Roman"/>
                <w:sz w:val="28"/>
                <w:szCs w:val="28"/>
                <w:lang w:eastAsia="ru-RU"/>
              </w:rPr>
              <w:t>Методические указания по выполнению графической части проекта……………………………………………………………</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24</w:t>
            </w:r>
          </w:p>
        </w:tc>
      </w:tr>
      <w:tr w:rsidR="00E43001" w:rsidRPr="005475EA" w:rsidTr="009814A3">
        <w:trPr>
          <w:trHeight w:val="378"/>
        </w:trPr>
        <w:tc>
          <w:tcPr>
            <w:tcW w:w="610" w:type="dxa"/>
          </w:tcPr>
          <w:p w:rsidR="00E43001" w:rsidRPr="005475EA" w:rsidRDefault="00E43001" w:rsidP="009814A3">
            <w:pPr>
              <w:jc w:val="both"/>
              <w:rPr>
                <w:rFonts w:ascii="Times New Roman" w:hAnsi="Times New Roman" w:cs="Times New Roman"/>
                <w:noProof/>
                <w:sz w:val="28"/>
                <w:szCs w:val="28"/>
              </w:rPr>
            </w:pPr>
            <w:r w:rsidRPr="005475EA">
              <w:rPr>
                <w:rFonts w:ascii="Times New Roman" w:hAnsi="Times New Roman" w:cs="Times New Roman"/>
                <w:noProof/>
                <w:sz w:val="28"/>
                <w:szCs w:val="28"/>
              </w:rPr>
              <w:t>5.1</w:t>
            </w:r>
          </w:p>
        </w:tc>
        <w:tc>
          <w:tcPr>
            <w:tcW w:w="7593" w:type="dxa"/>
          </w:tcPr>
          <w:p w:rsidR="00E43001" w:rsidRPr="005475EA" w:rsidRDefault="00E43001" w:rsidP="009814A3">
            <w:pPr>
              <w:jc w:val="both"/>
              <w:rPr>
                <w:rFonts w:ascii="Times New Roman" w:hAnsi="Times New Roman" w:cs="Times New Roman"/>
                <w:noProof/>
                <w:sz w:val="28"/>
                <w:szCs w:val="28"/>
              </w:rPr>
            </w:pPr>
            <w:r w:rsidRPr="005475EA">
              <w:rPr>
                <w:rFonts w:ascii="Times New Roman" w:eastAsia="Times New Roman" w:hAnsi="Times New Roman" w:cs="Times New Roman"/>
                <w:bCs/>
                <w:sz w:val="28"/>
                <w:szCs w:val="28"/>
                <w:lang w:eastAsia="ru-RU"/>
              </w:rPr>
              <w:t>Методические указания по выполнению функциональных схем………………………………………………………………</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24</w:t>
            </w:r>
          </w:p>
        </w:tc>
      </w:tr>
      <w:tr w:rsidR="00E43001" w:rsidRPr="005475EA" w:rsidTr="009814A3">
        <w:trPr>
          <w:trHeight w:val="378"/>
        </w:trPr>
        <w:tc>
          <w:tcPr>
            <w:tcW w:w="610" w:type="dxa"/>
          </w:tcPr>
          <w:p w:rsidR="00E43001" w:rsidRPr="005475EA" w:rsidRDefault="00E43001" w:rsidP="009814A3">
            <w:pPr>
              <w:jc w:val="center"/>
              <w:rPr>
                <w:rFonts w:ascii="Times New Roman" w:hAnsi="Times New Roman" w:cs="Times New Roman"/>
                <w:noProof/>
                <w:sz w:val="28"/>
                <w:szCs w:val="28"/>
              </w:rPr>
            </w:pPr>
            <w:r w:rsidRPr="005475EA">
              <w:rPr>
                <w:rFonts w:ascii="Times New Roman" w:hAnsi="Times New Roman" w:cs="Times New Roman"/>
                <w:noProof/>
                <w:sz w:val="28"/>
                <w:szCs w:val="28"/>
              </w:rPr>
              <w:t>5.2</w:t>
            </w:r>
          </w:p>
        </w:tc>
        <w:tc>
          <w:tcPr>
            <w:tcW w:w="7593" w:type="dxa"/>
          </w:tcPr>
          <w:p w:rsidR="00E43001" w:rsidRPr="005475EA" w:rsidRDefault="00E43001" w:rsidP="009814A3">
            <w:pPr>
              <w:jc w:val="both"/>
              <w:rPr>
                <w:rFonts w:ascii="Times New Roman" w:hAnsi="Times New Roman" w:cs="Times New Roman"/>
                <w:noProof/>
                <w:sz w:val="28"/>
                <w:szCs w:val="28"/>
              </w:rPr>
            </w:pPr>
            <w:r w:rsidRPr="005475EA">
              <w:rPr>
                <w:rFonts w:ascii="Times New Roman" w:eastAsia="Times New Roman" w:hAnsi="Times New Roman" w:cs="Times New Roman"/>
                <w:bCs/>
                <w:sz w:val="28"/>
                <w:szCs w:val="28"/>
                <w:lang w:eastAsia="ru-RU"/>
              </w:rPr>
              <w:t>Методические указания по выполнению принципиальных схем….............................................................................................</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33</w:t>
            </w:r>
          </w:p>
        </w:tc>
      </w:tr>
      <w:tr w:rsidR="00E43001" w:rsidRPr="005475EA" w:rsidTr="009814A3">
        <w:trPr>
          <w:trHeight w:val="378"/>
        </w:trPr>
        <w:tc>
          <w:tcPr>
            <w:tcW w:w="610" w:type="dxa"/>
          </w:tcPr>
          <w:p w:rsidR="00E43001" w:rsidRPr="005475EA" w:rsidRDefault="00E43001" w:rsidP="009814A3">
            <w:pPr>
              <w:jc w:val="center"/>
              <w:rPr>
                <w:rFonts w:ascii="Times New Roman" w:hAnsi="Times New Roman" w:cs="Times New Roman"/>
                <w:noProof/>
                <w:sz w:val="28"/>
                <w:szCs w:val="28"/>
              </w:rPr>
            </w:pPr>
            <w:r w:rsidRPr="005475EA">
              <w:rPr>
                <w:rFonts w:ascii="Times New Roman" w:hAnsi="Times New Roman" w:cs="Times New Roman"/>
                <w:noProof/>
                <w:sz w:val="28"/>
                <w:szCs w:val="28"/>
              </w:rPr>
              <w:t>5.3</w:t>
            </w:r>
          </w:p>
        </w:tc>
        <w:tc>
          <w:tcPr>
            <w:tcW w:w="7593" w:type="dxa"/>
          </w:tcPr>
          <w:p w:rsidR="00E43001" w:rsidRPr="005475EA" w:rsidRDefault="00E43001" w:rsidP="009814A3">
            <w:pPr>
              <w:jc w:val="both"/>
              <w:rPr>
                <w:rFonts w:ascii="Times New Roman" w:hAnsi="Times New Roman" w:cs="Times New Roman"/>
                <w:noProof/>
                <w:sz w:val="28"/>
                <w:szCs w:val="28"/>
              </w:rPr>
            </w:pPr>
            <w:r w:rsidRPr="005475EA">
              <w:rPr>
                <w:rFonts w:ascii="Times New Roman" w:eastAsia="Times New Roman" w:hAnsi="Times New Roman" w:cs="Times New Roman"/>
                <w:sz w:val="28"/>
                <w:szCs w:val="28"/>
                <w:lang w:eastAsia="ru-RU"/>
              </w:rPr>
              <w:t xml:space="preserve">Методические указания </w:t>
            </w:r>
            <w:r w:rsidRPr="005475EA">
              <w:rPr>
                <w:rFonts w:ascii="Times New Roman" w:hAnsi="Times New Roman" w:cs="Times New Roman"/>
                <w:bCs/>
                <w:sz w:val="28"/>
                <w:szCs w:val="28"/>
              </w:rPr>
              <w:t>по выполнению схемы внешних соединений</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36</w:t>
            </w:r>
          </w:p>
        </w:tc>
      </w:tr>
      <w:tr w:rsidR="00E43001" w:rsidRPr="005475EA" w:rsidTr="009814A3">
        <w:trPr>
          <w:trHeight w:val="378"/>
        </w:trPr>
        <w:tc>
          <w:tcPr>
            <w:tcW w:w="610" w:type="dxa"/>
          </w:tcPr>
          <w:p w:rsidR="00E43001" w:rsidRPr="005475EA" w:rsidRDefault="00E43001" w:rsidP="009814A3">
            <w:pPr>
              <w:jc w:val="center"/>
              <w:rPr>
                <w:rFonts w:ascii="Times New Roman" w:hAnsi="Times New Roman" w:cs="Times New Roman"/>
                <w:noProof/>
                <w:sz w:val="28"/>
                <w:szCs w:val="28"/>
              </w:rPr>
            </w:pPr>
            <w:r w:rsidRPr="005475EA">
              <w:rPr>
                <w:rFonts w:ascii="Times New Roman" w:hAnsi="Times New Roman" w:cs="Times New Roman"/>
                <w:noProof/>
                <w:sz w:val="28"/>
                <w:szCs w:val="28"/>
              </w:rPr>
              <w:t>5.4</w:t>
            </w:r>
          </w:p>
        </w:tc>
        <w:tc>
          <w:tcPr>
            <w:tcW w:w="7593" w:type="dxa"/>
          </w:tcPr>
          <w:p w:rsidR="00E43001" w:rsidRPr="005475EA" w:rsidRDefault="00E43001" w:rsidP="009814A3">
            <w:pPr>
              <w:jc w:val="both"/>
              <w:rPr>
                <w:rFonts w:ascii="Times New Roman" w:hAnsi="Times New Roman" w:cs="Times New Roman"/>
                <w:noProof/>
                <w:sz w:val="28"/>
                <w:szCs w:val="28"/>
              </w:rPr>
            </w:pPr>
            <w:r w:rsidRPr="005475EA">
              <w:rPr>
                <w:rFonts w:ascii="Times New Roman" w:eastAsia="Times New Roman" w:hAnsi="Times New Roman" w:cs="Times New Roman"/>
                <w:sz w:val="28"/>
                <w:szCs w:val="28"/>
                <w:lang w:eastAsia="ru-RU"/>
              </w:rPr>
              <w:t xml:space="preserve">Методические указания </w:t>
            </w:r>
            <w:r w:rsidRPr="005475EA">
              <w:rPr>
                <w:rFonts w:ascii="Times New Roman" w:hAnsi="Times New Roman" w:cs="Times New Roman"/>
                <w:bCs/>
                <w:sz w:val="28"/>
                <w:szCs w:val="28"/>
              </w:rPr>
              <w:t>по выполнению общих видов щитов</w:t>
            </w:r>
          </w:p>
        </w:tc>
        <w:tc>
          <w:tcPr>
            <w:tcW w:w="533" w:type="dxa"/>
          </w:tcPr>
          <w:p w:rsidR="00E43001" w:rsidRPr="005475EA" w:rsidRDefault="00E43001" w:rsidP="009814A3">
            <w:pPr>
              <w:rPr>
                <w:rFonts w:ascii="Times New Roman" w:hAnsi="Times New Roman" w:cs="Times New Roman"/>
                <w:noProof/>
                <w:sz w:val="28"/>
                <w:szCs w:val="28"/>
              </w:rPr>
            </w:pPr>
            <w:r w:rsidRPr="005475EA">
              <w:rPr>
                <w:rFonts w:ascii="Times New Roman" w:hAnsi="Times New Roman" w:cs="Times New Roman"/>
                <w:noProof/>
                <w:sz w:val="28"/>
                <w:szCs w:val="28"/>
              </w:rPr>
              <w:t>3</w:t>
            </w:r>
            <w:r>
              <w:rPr>
                <w:rFonts w:ascii="Times New Roman" w:hAnsi="Times New Roman" w:cs="Times New Roman"/>
                <w:noProof/>
                <w:sz w:val="28"/>
                <w:szCs w:val="28"/>
              </w:rPr>
              <w:t>7</w:t>
            </w:r>
          </w:p>
        </w:tc>
      </w:tr>
      <w:tr w:rsidR="00E43001" w:rsidRPr="005475EA" w:rsidTr="009814A3">
        <w:trPr>
          <w:trHeight w:val="378"/>
        </w:trPr>
        <w:tc>
          <w:tcPr>
            <w:tcW w:w="610" w:type="dxa"/>
          </w:tcPr>
          <w:p w:rsidR="00E43001" w:rsidRPr="005475EA" w:rsidRDefault="00E43001" w:rsidP="009814A3">
            <w:pPr>
              <w:jc w:val="center"/>
              <w:rPr>
                <w:rFonts w:ascii="Times New Roman" w:hAnsi="Times New Roman" w:cs="Times New Roman"/>
                <w:noProof/>
                <w:sz w:val="28"/>
                <w:szCs w:val="28"/>
              </w:rPr>
            </w:pPr>
            <w:r>
              <w:rPr>
                <w:rFonts w:ascii="Times New Roman" w:hAnsi="Times New Roman" w:cs="Times New Roman"/>
                <w:noProof/>
                <w:sz w:val="28"/>
                <w:szCs w:val="28"/>
              </w:rPr>
              <w:t>6</w:t>
            </w:r>
          </w:p>
        </w:tc>
        <w:tc>
          <w:tcPr>
            <w:tcW w:w="7593" w:type="dxa"/>
          </w:tcPr>
          <w:p w:rsidR="00E43001" w:rsidRPr="005A421D" w:rsidRDefault="00E43001" w:rsidP="009814A3">
            <w:pPr>
              <w:jc w:val="both"/>
              <w:rPr>
                <w:rFonts w:ascii="Times New Roman" w:eastAsia="Times New Roman" w:hAnsi="Times New Roman" w:cs="Times New Roman"/>
                <w:sz w:val="28"/>
                <w:szCs w:val="28"/>
                <w:lang w:eastAsia="ru-RU"/>
              </w:rPr>
            </w:pPr>
            <w:r w:rsidRPr="005A421D">
              <w:rPr>
                <w:rFonts w:ascii="Times New Roman" w:eastAsia="Times New Roman" w:hAnsi="Times New Roman" w:cs="Times New Roman"/>
                <w:sz w:val="28"/>
                <w:szCs w:val="28"/>
                <w:lang w:eastAsia="ru-RU"/>
              </w:rPr>
              <w:t xml:space="preserve">Пояснения к содержанию раздела </w:t>
            </w:r>
          </w:p>
          <w:p w:rsidR="00E43001" w:rsidRPr="005475EA" w:rsidRDefault="00E43001" w:rsidP="009814A3">
            <w:pPr>
              <w:jc w:val="both"/>
              <w:rPr>
                <w:rFonts w:ascii="Times New Roman" w:hAnsi="Times New Roman" w:cs="Times New Roman"/>
                <w:bCs/>
                <w:sz w:val="28"/>
                <w:szCs w:val="28"/>
              </w:rPr>
            </w:pPr>
            <w:r w:rsidRPr="005A421D">
              <w:rPr>
                <w:rFonts w:ascii="Times New Roman" w:eastAsia="Times New Roman" w:hAnsi="Times New Roman" w:cs="Times New Roman"/>
                <w:sz w:val="28"/>
                <w:szCs w:val="28"/>
                <w:lang w:eastAsia="ru-RU"/>
              </w:rPr>
              <w:t>«РАЗРАБОТКА СТРУКТУРНОЙ СХЕМЫ КОМПЛ</w:t>
            </w:r>
            <w:r>
              <w:rPr>
                <w:rFonts w:ascii="Times New Roman" w:eastAsia="Times New Roman" w:hAnsi="Times New Roman" w:cs="Times New Roman"/>
                <w:sz w:val="28"/>
                <w:szCs w:val="28"/>
                <w:lang w:eastAsia="ru-RU"/>
              </w:rPr>
              <w:t>ЕКСА ТЕХНИЧЕСКИХ СРЕДСТВ АСУ ТП</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38</w:t>
            </w:r>
          </w:p>
        </w:tc>
      </w:tr>
      <w:tr w:rsidR="00E43001" w:rsidRPr="005475EA" w:rsidTr="009814A3">
        <w:trPr>
          <w:trHeight w:val="378"/>
        </w:trPr>
        <w:tc>
          <w:tcPr>
            <w:tcW w:w="610" w:type="dxa"/>
          </w:tcPr>
          <w:p w:rsidR="00E43001" w:rsidRPr="005475EA" w:rsidRDefault="00E43001" w:rsidP="009814A3">
            <w:pPr>
              <w:jc w:val="center"/>
              <w:rPr>
                <w:rFonts w:ascii="Times New Roman" w:hAnsi="Times New Roman" w:cs="Times New Roman"/>
                <w:noProof/>
                <w:sz w:val="28"/>
                <w:szCs w:val="28"/>
              </w:rPr>
            </w:pPr>
            <w:r>
              <w:rPr>
                <w:rFonts w:ascii="Times New Roman" w:hAnsi="Times New Roman" w:cs="Times New Roman"/>
                <w:noProof/>
                <w:sz w:val="28"/>
                <w:szCs w:val="28"/>
              </w:rPr>
              <w:t>6.1</w:t>
            </w:r>
          </w:p>
        </w:tc>
        <w:tc>
          <w:tcPr>
            <w:tcW w:w="7593" w:type="dxa"/>
          </w:tcPr>
          <w:p w:rsidR="00E43001" w:rsidRPr="005A421D" w:rsidRDefault="00E43001" w:rsidP="009814A3">
            <w:pPr>
              <w:jc w:val="both"/>
              <w:rPr>
                <w:rFonts w:ascii="Times New Roman" w:eastAsia="Times New Roman" w:hAnsi="Times New Roman" w:cs="Times New Roman"/>
                <w:sz w:val="28"/>
                <w:szCs w:val="28"/>
                <w:lang w:eastAsia="ru-RU"/>
              </w:rPr>
            </w:pPr>
            <w:r w:rsidRPr="005A421D">
              <w:rPr>
                <w:rFonts w:ascii="Times New Roman" w:eastAsia="Times New Roman" w:hAnsi="Times New Roman" w:cs="Times New Roman"/>
                <w:sz w:val="28"/>
                <w:szCs w:val="28"/>
                <w:lang w:eastAsia="ru-RU"/>
              </w:rPr>
              <w:t>Требования к выполнению структурной</w:t>
            </w:r>
          </w:p>
          <w:p w:rsidR="00E43001" w:rsidRPr="005A421D" w:rsidRDefault="00E43001" w:rsidP="009814A3">
            <w:pPr>
              <w:jc w:val="both"/>
              <w:rPr>
                <w:rFonts w:ascii="Times New Roman" w:eastAsia="Times New Roman" w:hAnsi="Times New Roman" w:cs="Times New Roman"/>
                <w:sz w:val="28"/>
                <w:szCs w:val="28"/>
                <w:lang w:eastAsia="ru-RU"/>
              </w:rPr>
            </w:pPr>
            <w:r w:rsidRPr="005A421D">
              <w:rPr>
                <w:rFonts w:ascii="Times New Roman" w:eastAsia="Times New Roman" w:hAnsi="Times New Roman" w:cs="Times New Roman"/>
                <w:sz w:val="28"/>
                <w:szCs w:val="28"/>
                <w:lang w:eastAsia="ru-RU"/>
              </w:rPr>
              <w:t>схемы комплекса технических средств</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38</w:t>
            </w:r>
          </w:p>
        </w:tc>
      </w:tr>
      <w:tr w:rsidR="00E43001" w:rsidRPr="005475EA" w:rsidTr="009814A3">
        <w:trPr>
          <w:trHeight w:val="378"/>
        </w:trPr>
        <w:tc>
          <w:tcPr>
            <w:tcW w:w="610" w:type="dxa"/>
          </w:tcPr>
          <w:p w:rsidR="00E43001" w:rsidRPr="005475EA" w:rsidRDefault="00E43001" w:rsidP="009814A3">
            <w:pPr>
              <w:jc w:val="center"/>
              <w:rPr>
                <w:rFonts w:ascii="Times New Roman" w:hAnsi="Times New Roman" w:cs="Times New Roman"/>
                <w:noProof/>
                <w:sz w:val="28"/>
                <w:szCs w:val="28"/>
              </w:rPr>
            </w:pPr>
            <w:r>
              <w:rPr>
                <w:rFonts w:ascii="Times New Roman" w:hAnsi="Times New Roman" w:cs="Times New Roman"/>
                <w:noProof/>
                <w:sz w:val="28"/>
                <w:szCs w:val="28"/>
              </w:rPr>
              <w:t>6.2</w:t>
            </w:r>
          </w:p>
        </w:tc>
        <w:tc>
          <w:tcPr>
            <w:tcW w:w="7593" w:type="dxa"/>
          </w:tcPr>
          <w:p w:rsidR="00E43001" w:rsidRPr="005A421D" w:rsidRDefault="00E43001" w:rsidP="009814A3">
            <w:pPr>
              <w:jc w:val="both"/>
              <w:rPr>
                <w:rFonts w:ascii="Times New Roman" w:eastAsia="Times New Roman" w:hAnsi="Times New Roman" w:cs="Times New Roman"/>
                <w:sz w:val="28"/>
                <w:szCs w:val="28"/>
                <w:lang w:eastAsia="ru-RU"/>
              </w:rPr>
            </w:pPr>
            <w:r w:rsidRPr="005A421D">
              <w:rPr>
                <w:rFonts w:ascii="Times New Roman" w:eastAsia="Times New Roman" w:hAnsi="Times New Roman" w:cs="Times New Roman"/>
                <w:sz w:val="28"/>
                <w:szCs w:val="28"/>
                <w:lang w:eastAsia="ru-RU"/>
              </w:rPr>
              <w:t>Текстовое пояснение к разра</w:t>
            </w:r>
            <w:r>
              <w:rPr>
                <w:rFonts w:ascii="Times New Roman" w:eastAsia="Times New Roman" w:hAnsi="Times New Roman" w:cs="Times New Roman"/>
                <w:sz w:val="28"/>
                <w:szCs w:val="28"/>
                <w:lang w:eastAsia="ru-RU"/>
              </w:rPr>
              <w:t>ботке структурной схемы КТС АСУ</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40</w:t>
            </w:r>
          </w:p>
        </w:tc>
      </w:tr>
      <w:tr w:rsidR="00E43001" w:rsidRPr="005475EA" w:rsidTr="009814A3">
        <w:trPr>
          <w:trHeight w:val="378"/>
        </w:trPr>
        <w:tc>
          <w:tcPr>
            <w:tcW w:w="610" w:type="dxa"/>
          </w:tcPr>
          <w:p w:rsidR="00E43001" w:rsidRPr="005475EA" w:rsidRDefault="00E43001" w:rsidP="009814A3">
            <w:pPr>
              <w:jc w:val="center"/>
              <w:rPr>
                <w:rFonts w:ascii="Times New Roman" w:hAnsi="Times New Roman" w:cs="Times New Roman"/>
                <w:noProof/>
                <w:sz w:val="28"/>
                <w:szCs w:val="28"/>
              </w:rPr>
            </w:pPr>
            <w:r>
              <w:rPr>
                <w:rFonts w:ascii="Times New Roman" w:hAnsi="Times New Roman" w:cs="Times New Roman"/>
                <w:noProof/>
                <w:sz w:val="28"/>
                <w:szCs w:val="28"/>
              </w:rPr>
              <w:t>6.3</w:t>
            </w:r>
          </w:p>
        </w:tc>
        <w:tc>
          <w:tcPr>
            <w:tcW w:w="7593" w:type="dxa"/>
          </w:tcPr>
          <w:p w:rsidR="00E43001" w:rsidRPr="005A421D" w:rsidRDefault="00E43001" w:rsidP="009814A3">
            <w:pPr>
              <w:jc w:val="both"/>
              <w:rPr>
                <w:rFonts w:ascii="Times New Roman" w:eastAsia="Times New Roman" w:hAnsi="Times New Roman" w:cs="Times New Roman"/>
                <w:sz w:val="28"/>
                <w:szCs w:val="28"/>
                <w:lang w:eastAsia="ru-RU"/>
              </w:rPr>
            </w:pPr>
            <w:r w:rsidRPr="005A421D">
              <w:rPr>
                <w:rFonts w:ascii="Times New Roman" w:eastAsia="Times New Roman" w:hAnsi="Times New Roman" w:cs="Times New Roman"/>
                <w:sz w:val="28"/>
                <w:szCs w:val="28"/>
                <w:lang w:eastAsia="ru-RU"/>
              </w:rPr>
              <w:t>Выбор технических элементов обработки сигналов</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41</w:t>
            </w:r>
          </w:p>
        </w:tc>
      </w:tr>
      <w:tr w:rsidR="00E43001" w:rsidRPr="005475EA" w:rsidTr="009814A3">
        <w:trPr>
          <w:trHeight w:val="378"/>
        </w:trPr>
        <w:tc>
          <w:tcPr>
            <w:tcW w:w="610" w:type="dxa"/>
          </w:tcPr>
          <w:p w:rsidR="00E43001" w:rsidRPr="005475EA" w:rsidRDefault="00E43001" w:rsidP="009814A3">
            <w:pPr>
              <w:jc w:val="center"/>
              <w:rPr>
                <w:rFonts w:ascii="Times New Roman" w:hAnsi="Times New Roman" w:cs="Times New Roman"/>
                <w:noProof/>
                <w:sz w:val="28"/>
                <w:szCs w:val="28"/>
              </w:rPr>
            </w:pPr>
            <w:r>
              <w:rPr>
                <w:rFonts w:ascii="Times New Roman" w:hAnsi="Times New Roman" w:cs="Times New Roman"/>
                <w:noProof/>
                <w:sz w:val="28"/>
                <w:szCs w:val="28"/>
              </w:rPr>
              <w:t>6.4</w:t>
            </w:r>
          </w:p>
        </w:tc>
        <w:tc>
          <w:tcPr>
            <w:tcW w:w="7593" w:type="dxa"/>
          </w:tcPr>
          <w:p w:rsidR="00E43001" w:rsidRPr="005A421D" w:rsidRDefault="00E43001" w:rsidP="009814A3">
            <w:pPr>
              <w:jc w:val="both"/>
              <w:rPr>
                <w:rFonts w:ascii="Times New Roman" w:eastAsia="Times New Roman" w:hAnsi="Times New Roman" w:cs="Times New Roman"/>
                <w:sz w:val="28"/>
                <w:szCs w:val="28"/>
                <w:lang w:eastAsia="ru-RU"/>
              </w:rPr>
            </w:pPr>
            <w:r w:rsidRPr="005A421D">
              <w:rPr>
                <w:rFonts w:ascii="Times New Roman" w:eastAsia="Times New Roman" w:hAnsi="Times New Roman" w:cs="Times New Roman"/>
                <w:sz w:val="28"/>
                <w:szCs w:val="28"/>
                <w:lang w:eastAsia="ru-RU"/>
              </w:rPr>
              <w:t>Пример текстового описания контроллеров</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45</w:t>
            </w:r>
          </w:p>
        </w:tc>
      </w:tr>
      <w:tr w:rsidR="00E43001" w:rsidRPr="005475EA" w:rsidTr="009814A3">
        <w:trPr>
          <w:trHeight w:val="378"/>
        </w:trPr>
        <w:tc>
          <w:tcPr>
            <w:tcW w:w="610" w:type="dxa"/>
          </w:tcPr>
          <w:p w:rsidR="00E43001" w:rsidRPr="005475EA" w:rsidRDefault="00E43001" w:rsidP="009814A3">
            <w:pPr>
              <w:jc w:val="center"/>
              <w:rPr>
                <w:rFonts w:ascii="Times New Roman" w:hAnsi="Times New Roman" w:cs="Times New Roman"/>
                <w:noProof/>
                <w:sz w:val="28"/>
                <w:szCs w:val="28"/>
              </w:rPr>
            </w:pPr>
            <w:r>
              <w:rPr>
                <w:rFonts w:ascii="Times New Roman" w:hAnsi="Times New Roman" w:cs="Times New Roman"/>
                <w:noProof/>
                <w:sz w:val="28"/>
                <w:szCs w:val="28"/>
              </w:rPr>
              <w:t>7</w:t>
            </w:r>
          </w:p>
        </w:tc>
        <w:tc>
          <w:tcPr>
            <w:tcW w:w="7593" w:type="dxa"/>
          </w:tcPr>
          <w:p w:rsidR="00E43001" w:rsidRPr="005A421D" w:rsidRDefault="00E43001" w:rsidP="009814A3">
            <w:pPr>
              <w:jc w:val="both"/>
              <w:rPr>
                <w:rFonts w:ascii="Times New Roman" w:eastAsia="Times New Roman" w:hAnsi="Times New Roman" w:cs="Times New Roman"/>
                <w:sz w:val="28"/>
                <w:szCs w:val="28"/>
                <w:lang w:eastAsia="ru-RU"/>
              </w:rPr>
            </w:pPr>
            <w:r w:rsidRPr="005A421D">
              <w:rPr>
                <w:rFonts w:ascii="Times New Roman" w:eastAsia="Times New Roman" w:hAnsi="Times New Roman" w:cs="Times New Roman"/>
                <w:sz w:val="28"/>
                <w:szCs w:val="28"/>
                <w:lang w:eastAsia="ru-RU"/>
              </w:rPr>
              <w:t xml:space="preserve">Пояснения к содержанию раздела </w:t>
            </w:r>
          </w:p>
          <w:p w:rsidR="00E43001" w:rsidRPr="005A421D" w:rsidRDefault="00E43001" w:rsidP="009814A3">
            <w:pPr>
              <w:jc w:val="both"/>
              <w:rPr>
                <w:rFonts w:ascii="Times New Roman" w:eastAsia="Times New Roman" w:hAnsi="Times New Roman" w:cs="Times New Roman"/>
                <w:sz w:val="28"/>
                <w:szCs w:val="28"/>
                <w:lang w:eastAsia="ru-RU"/>
              </w:rPr>
            </w:pPr>
            <w:r w:rsidRPr="005A421D">
              <w:rPr>
                <w:rFonts w:ascii="Times New Roman" w:eastAsia="Times New Roman" w:hAnsi="Times New Roman" w:cs="Times New Roman"/>
                <w:sz w:val="28"/>
                <w:szCs w:val="28"/>
                <w:lang w:eastAsia="ru-RU"/>
              </w:rPr>
              <w:t>«ПРОГРАММИРОВАНИЕ КОНТРОЛЛЕРА»</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49</w:t>
            </w:r>
          </w:p>
        </w:tc>
      </w:tr>
      <w:tr w:rsidR="00E43001" w:rsidRPr="005475EA" w:rsidTr="009814A3">
        <w:trPr>
          <w:trHeight w:val="378"/>
        </w:trPr>
        <w:tc>
          <w:tcPr>
            <w:tcW w:w="610" w:type="dxa"/>
          </w:tcPr>
          <w:p w:rsidR="00E43001" w:rsidRPr="005475EA" w:rsidRDefault="00E43001" w:rsidP="009814A3">
            <w:pPr>
              <w:jc w:val="center"/>
              <w:rPr>
                <w:rFonts w:ascii="Times New Roman" w:hAnsi="Times New Roman" w:cs="Times New Roman"/>
                <w:noProof/>
                <w:sz w:val="28"/>
                <w:szCs w:val="28"/>
              </w:rPr>
            </w:pPr>
            <w:r>
              <w:rPr>
                <w:rFonts w:ascii="Times New Roman" w:hAnsi="Times New Roman" w:cs="Times New Roman"/>
                <w:noProof/>
                <w:sz w:val="28"/>
                <w:szCs w:val="28"/>
              </w:rPr>
              <w:t>7.1</w:t>
            </w:r>
          </w:p>
        </w:tc>
        <w:tc>
          <w:tcPr>
            <w:tcW w:w="7593" w:type="dxa"/>
          </w:tcPr>
          <w:p w:rsidR="00E43001" w:rsidRPr="005A421D" w:rsidRDefault="00E43001" w:rsidP="009814A3">
            <w:pPr>
              <w:jc w:val="both"/>
              <w:rPr>
                <w:rFonts w:ascii="Times New Roman" w:eastAsia="Times New Roman" w:hAnsi="Times New Roman" w:cs="Times New Roman"/>
                <w:sz w:val="28"/>
                <w:szCs w:val="28"/>
                <w:lang w:eastAsia="ru-RU"/>
              </w:rPr>
            </w:pPr>
            <w:r w:rsidRPr="005A421D">
              <w:rPr>
                <w:rFonts w:ascii="Times New Roman" w:eastAsia="Times New Roman" w:hAnsi="Times New Roman" w:cs="Times New Roman"/>
                <w:sz w:val="28"/>
                <w:szCs w:val="28"/>
                <w:lang w:eastAsia="ru-RU"/>
              </w:rPr>
              <w:t>Стандарт МЭК 61131-3 для  программирования ПЛК</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49</w:t>
            </w:r>
          </w:p>
        </w:tc>
      </w:tr>
      <w:tr w:rsidR="00E43001" w:rsidRPr="005475EA" w:rsidTr="009814A3">
        <w:trPr>
          <w:trHeight w:val="378"/>
        </w:trPr>
        <w:tc>
          <w:tcPr>
            <w:tcW w:w="610" w:type="dxa"/>
          </w:tcPr>
          <w:p w:rsidR="00E43001" w:rsidRPr="005475EA" w:rsidRDefault="00E43001" w:rsidP="009814A3">
            <w:pPr>
              <w:jc w:val="center"/>
              <w:rPr>
                <w:rFonts w:ascii="Times New Roman" w:hAnsi="Times New Roman" w:cs="Times New Roman"/>
                <w:noProof/>
                <w:sz w:val="28"/>
                <w:szCs w:val="28"/>
              </w:rPr>
            </w:pPr>
            <w:r>
              <w:rPr>
                <w:rFonts w:ascii="Times New Roman" w:hAnsi="Times New Roman" w:cs="Times New Roman"/>
                <w:noProof/>
                <w:sz w:val="28"/>
                <w:szCs w:val="28"/>
              </w:rPr>
              <w:t>7.2</w:t>
            </w:r>
          </w:p>
        </w:tc>
        <w:tc>
          <w:tcPr>
            <w:tcW w:w="7593" w:type="dxa"/>
          </w:tcPr>
          <w:p w:rsidR="00E43001" w:rsidRPr="005A421D" w:rsidRDefault="00E43001" w:rsidP="009814A3">
            <w:pPr>
              <w:jc w:val="both"/>
              <w:rPr>
                <w:rFonts w:ascii="Times New Roman" w:eastAsia="Times New Roman" w:hAnsi="Times New Roman" w:cs="Times New Roman"/>
                <w:sz w:val="28"/>
                <w:szCs w:val="28"/>
                <w:lang w:eastAsia="ru-RU"/>
              </w:rPr>
            </w:pPr>
            <w:r w:rsidRPr="005A421D">
              <w:rPr>
                <w:rFonts w:ascii="Times New Roman" w:eastAsia="Times New Roman" w:hAnsi="Times New Roman" w:cs="Times New Roman"/>
                <w:sz w:val="28"/>
                <w:szCs w:val="28"/>
                <w:lang w:eastAsia="ru-RU"/>
              </w:rPr>
              <w:t>Пример постановки задачи программирования ПЛК</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51</w:t>
            </w:r>
          </w:p>
        </w:tc>
      </w:tr>
      <w:tr w:rsidR="00E43001" w:rsidRPr="005475EA" w:rsidTr="009814A3">
        <w:trPr>
          <w:trHeight w:val="378"/>
        </w:trPr>
        <w:tc>
          <w:tcPr>
            <w:tcW w:w="610" w:type="dxa"/>
          </w:tcPr>
          <w:p w:rsidR="00E43001" w:rsidRPr="005475EA" w:rsidRDefault="00E43001" w:rsidP="009814A3">
            <w:pPr>
              <w:jc w:val="center"/>
              <w:rPr>
                <w:rFonts w:ascii="Times New Roman" w:hAnsi="Times New Roman" w:cs="Times New Roman"/>
                <w:noProof/>
                <w:sz w:val="28"/>
                <w:szCs w:val="28"/>
              </w:rPr>
            </w:pPr>
            <w:r>
              <w:rPr>
                <w:rFonts w:ascii="Times New Roman" w:hAnsi="Times New Roman" w:cs="Times New Roman"/>
                <w:noProof/>
                <w:sz w:val="28"/>
                <w:szCs w:val="28"/>
              </w:rPr>
              <w:t>7.3</w:t>
            </w:r>
          </w:p>
        </w:tc>
        <w:tc>
          <w:tcPr>
            <w:tcW w:w="7593" w:type="dxa"/>
          </w:tcPr>
          <w:p w:rsidR="00E43001" w:rsidRPr="005A421D" w:rsidRDefault="00E43001" w:rsidP="009814A3">
            <w:pPr>
              <w:jc w:val="both"/>
              <w:rPr>
                <w:rFonts w:ascii="Times New Roman" w:eastAsia="Times New Roman" w:hAnsi="Times New Roman" w:cs="Times New Roman"/>
                <w:sz w:val="28"/>
                <w:szCs w:val="28"/>
                <w:lang w:eastAsia="ru-RU"/>
              </w:rPr>
            </w:pPr>
            <w:r w:rsidRPr="005A421D">
              <w:rPr>
                <w:rFonts w:ascii="Times New Roman" w:eastAsia="Times New Roman" w:hAnsi="Times New Roman" w:cs="Times New Roman"/>
                <w:sz w:val="28"/>
                <w:szCs w:val="28"/>
                <w:lang w:eastAsia="ru-RU"/>
              </w:rPr>
              <w:t>Пример протокола работы системы</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51</w:t>
            </w:r>
          </w:p>
        </w:tc>
      </w:tr>
      <w:tr w:rsidR="00E43001" w:rsidRPr="005475EA" w:rsidTr="009814A3">
        <w:trPr>
          <w:trHeight w:val="378"/>
        </w:trPr>
        <w:tc>
          <w:tcPr>
            <w:tcW w:w="610" w:type="dxa"/>
          </w:tcPr>
          <w:p w:rsidR="00E43001" w:rsidRPr="005475EA" w:rsidRDefault="00E43001" w:rsidP="009814A3">
            <w:pPr>
              <w:jc w:val="center"/>
              <w:rPr>
                <w:rFonts w:ascii="Times New Roman" w:hAnsi="Times New Roman" w:cs="Times New Roman"/>
                <w:noProof/>
                <w:sz w:val="28"/>
                <w:szCs w:val="28"/>
              </w:rPr>
            </w:pPr>
            <w:r>
              <w:rPr>
                <w:rFonts w:ascii="Times New Roman" w:hAnsi="Times New Roman" w:cs="Times New Roman"/>
                <w:noProof/>
                <w:sz w:val="28"/>
                <w:szCs w:val="28"/>
              </w:rPr>
              <w:t>7.4</w:t>
            </w:r>
          </w:p>
        </w:tc>
        <w:tc>
          <w:tcPr>
            <w:tcW w:w="7593" w:type="dxa"/>
          </w:tcPr>
          <w:p w:rsidR="00E43001" w:rsidRPr="005A421D" w:rsidRDefault="00E43001" w:rsidP="009814A3">
            <w:pPr>
              <w:jc w:val="both"/>
              <w:rPr>
                <w:rFonts w:ascii="Times New Roman" w:eastAsia="Times New Roman" w:hAnsi="Times New Roman" w:cs="Times New Roman"/>
                <w:sz w:val="28"/>
                <w:szCs w:val="28"/>
                <w:lang w:eastAsia="ru-RU"/>
              </w:rPr>
            </w:pPr>
            <w:r w:rsidRPr="005A421D">
              <w:rPr>
                <w:rFonts w:ascii="Times New Roman" w:eastAsia="Times New Roman" w:hAnsi="Times New Roman" w:cs="Times New Roman"/>
                <w:sz w:val="28"/>
                <w:szCs w:val="28"/>
                <w:lang w:eastAsia="ru-RU"/>
              </w:rPr>
              <w:t>Пример описание входов/выходов (I/O) системы</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52</w:t>
            </w:r>
          </w:p>
        </w:tc>
      </w:tr>
      <w:tr w:rsidR="00E43001" w:rsidRPr="005475EA" w:rsidTr="009814A3">
        <w:trPr>
          <w:trHeight w:val="378"/>
        </w:trPr>
        <w:tc>
          <w:tcPr>
            <w:tcW w:w="610" w:type="dxa"/>
          </w:tcPr>
          <w:p w:rsidR="00E43001" w:rsidRPr="005475EA" w:rsidRDefault="00E43001" w:rsidP="009814A3">
            <w:pPr>
              <w:jc w:val="center"/>
              <w:rPr>
                <w:rFonts w:ascii="Times New Roman" w:hAnsi="Times New Roman" w:cs="Times New Roman"/>
                <w:noProof/>
                <w:sz w:val="28"/>
                <w:szCs w:val="28"/>
              </w:rPr>
            </w:pPr>
            <w:r>
              <w:rPr>
                <w:rFonts w:ascii="Times New Roman" w:hAnsi="Times New Roman" w:cs="Times New Roman"/>
                <w:noProof/>
                <w:sz w:val="28"/>
                <w:szCs w:val="28"/>
              </w:rPr>
              <w:t>7.5</w:t>
            </w:r>
          </w:p>
        </w:tc>
        <w:tc>
          <w:tcPr>
            <w:tcW w:w="7593" w:type="dxa"/>
          </w:tcPr>
          <w:p w:rsidR="00E43001" w:rsidRPr="005A421D" w:rsidRDefault="00E43001" w:rsidP="009814A3">
            <w:pPr>
              <w:jc w:val="both"/>
              <w:rPr>
                <w:rFonts w:ascii="Times New Roman" w:eastAsia="Times New Roman" w:hAnsi="Times New Roman" w:cs="Times New Roman"/>
                <w:sz w:val="28"/>
                <w:szCs w:val="28"/>
                <w:lang w:eastAsia="ru-RU"/>
              </w:rPr>
            </w:pPr>
            <w:r w:rsidRPr="005A421D">
              <w:rPr>
                <w:rFonts w:ascii="Times New Roman" w:eastAsia="Times New Roman" w:hAnsi="Times New Roman" w:cs="Times New Roman"/>
                <w:sz w:val="28"/>
                <w:szCs w:val="28"/>
                <w:lang w:eastAsia="ru-RU"/>
              </w:rPr>
              <w:t>Пример решения поставленной задачи</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54</w:t>
            </w:r>
          </w:p>
        </w:tc>
      </w:tr>
      <w:tr w:rsidR="00E43001" w:rsidRPr="005475EA" w:rsidTr="009814A3">
        <w:trPr>
          <w:trHeight w:val="378"/>
        </w:trPr>
        <w:tc>
          <w:tcPr>
            <w:tcW w:w="610" w:type="dxa"/>
          </w:tcPr>
          <w:p w:rsidR="00E43001" w:rsidRPr="005475EA" w:rsidRDefault="00E43001" w:rsidP="009814A3">
            <w:pPr>
              <w:jc w:val="center"/>
              <w:rPr>
                <w:rFonts w:ascii="Times New Roman" w:hAnsi="Times New Roman" w:cs="Times New Roman"/>
                <w:noProof/>
                <w:sz w:val="28"/>
                <w:szCs w:val="28"/>
              </w:rPr>
            </w:pPr>
            <w:r>
              <w:rPr>
                <w:rFonts w:ascii="Times New Roman" w:hAnsi="Times New Roman" w:cs="Times New Roman"/>
                <w:noProof/>
                <w:sz w:val="28"/>
                <w:szCs w:val="28"/>
              </w:rPr>
              <w:t>7.6</w:t>
            </w:r>
          </w:p>
        </w:tc>
        <w:tc>
          <w:tcPr>
            <w:tcW w:w="7593" w:type="dxa"/>
          </w:tcPr>
          <w:p w:rsidR="00E43001" w:rsidRPr="005A421D" w:rsidRDefault="00E43001" w:rsidP="009814A3">
            <w:pPr>
              <w:jc w:val="both"/>
              <w:rPr>
                <w:rFonts w:ascii="Times New Roman" w:eastAsia="Times New Roman" w:hAnsi="Times New Roman" w:cs="Times New Roman"/>
                <w:sz w:val="28"/>
                <w:szCs w:val="28"/>
                <w:lang w:eastAsia="ru-RU"/>
              </w:rPr>
            </w:pPr>
            <w:r w:rsidRPr="005A421D">
              <w:rPr>
                <w:rFonts w:ascii="Times New Roman" w:eastAsia="Times New Roman" w:hAnsi="Times New Roman" w:cs="Times New Roman"/>
                <w:sz w:val="28"/>
                <w:szCs w:val="28"/>
                <w:lang w:eastAsia="ru-RU"/>
              </w:rPr>
              <w:t xml:space="preserve">Содержание пояснительной записки в разделе </w:t>
            </w:r>
          </w:p>
          <w:p w:rsidR="00E43001" w:rsidRPr="005A421D" w:rsidRDefault="00E43001" w:rsidP="009814A3">
            <w:pPr>
              <w:jc w:val="both"/>
              <w:rPr>
                <w:rFonts w:ascii="Times New Roman" w:eastAsia="Times New Roman" w:hAnsi="Times New Roman" w:cs="Times New Roman"/>
                <w:sz w:val="28"/>
                <w:szCs w:val="28"/>
                <w:lang w:eastAsia="ru-RU"/>
              </w:rPr>
            </w:pPr>
            <w:r w:rsidRPr="005A421D">
              <w:rPr>
                <w:rFonts w:ascii="Times New Roman" w:eastAsia="Times New Roman" w:hAnsi="Times New Roman" w:cs="Times New Roman"/>
                <w:sz w:val="28"/>
                <w:szCs w:val="28"/>
                <w:lang w:eastAsia="ru-RU"/>
              </w:rPr>
              <w:t>«Программирование промышленного контроллера»</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55</w:t>
            </w:r>
          </w:p>
        </w:tc>
      </w:tr>
      <w:tr w:rsidR="00E43001" w:rsidRPr="005475EA" w:rsidTr="009814A3">
        <w:trPr>
          <w:trHeight w:val="378"/>
        </w:trPr>
        <w:tc>
          <w:tcPr>
            <w:tcW w:w="610" w:type="dxa"/>
          </w:tcPr>
          <w:p w:rsidR="00E43001" w:rsidRPr="005475EA" w:rsidRDefault="00E43001" w:rsidP="009814A3">
            <w:pPr>
              <w:jc w:val="center"/>
              <w:rPr>
                <w:rFonts w:ascii="Times New Roman" w:hAnsi="Times New Roman" w:cs="Times New Roman"/>
                <w:noProof/>
                <w:sz w:val="28"/>
                <w:szCs w:val="28"/>
              </w:rPr>
            </w:pPr>
          </w:p>
        </w:tc>
        <w:tc>
          <w:tcPr>
            <w:tcW w:w="7593" w:type="dxa"/>
          </w:tcPr>
          <w:p w:rsidR="00E43001" w:rsidRPr="005A421D" w:rsidRDefault="00E43001" w:rsidP="009814A3">
            <w:pPr>
              <w:jc w:val="both"/>
              <w:rPr>
                <w:rFonts w:ascii="Times New Roman" w:eastAsia="Times New Roman" w:hAnsi="Times New Roman" w:cs="Times New Roman"/>
                <w:sz w:val="28"/>
                <w:szCs w:val="28"/>
                <w:lang w:eastAsia="ru-RU"/>
              </w:rPr>
            </w:pPr>
            <w:r w:rsidRPr="005A421D">
              <w:rPr>
                <w:rFonts w:ascii="Times New Roman" w:eastAsia="Times New Roman" w:hAnsi="Times New Roman" w:cs="Times New Roman"/>
                <w:sz w:val="28"/>
                <w:szCs w:val="28"/>
                <w:lang w:eastAsia="ru-RU"/>
              </w:rPr>
              <w:t>СПИСОК ИСПОЛЬЗОВАННОЙ ЛИТЕРАТУРЫ</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59</w:t>
            </w:r>
          </w:p>
        </w:tc>
      </w:tr>
      <w:tr w:rsidR="00E43001" w:rsidRPr="005475EA" w:rsidTr="009814A3">
        <w:trPr>
          <w:trHeight w:val="378"/>
        </w:trPr>
        <w:tc>
          <w:tcPr>
            <w:tcW w:w="610" w:type="dxa"/>
          </w:tcPr>
          <w:p w:rsidR="00E43001" w:rsidRPr="005475EA" w:rsidRDefault="00E43001" w:rsidP="009814A3">
            <w:pPr>
              <w:jc w:val="center"/>
              <w:rPr>
                <w:rFonts w:ascii="Times New Roman" w:hAnsi="Times New Roman" w:cs="Times New Roman"/>
                <w:noProof/>
                <w:sz w:val="28"/>
                <w:szCs w:val="28"/>
              </w:rPr>
            </w:pPr>
          </w:p>
        </w:tc>
        <w:tc>
          <w:tcPr>
            <w:tcW w:w="759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 xml:space="preserve">Приложения </w:t>
            </w:r>
          </w:p>
        </w:tc>
        <w:tc>
          <w:tcPr>
            <w:tcW w:w="533" w:type="dxa"/>
          </w:tcPr>
          <w:p w:rsidR="00E43001" w:rsidRPr="005475EA" w:rsidRDefault="00E43001" w:rsidP="009814A3">
            <w:pPr>
              <w:rPr>
                <w:rFonts w:ascii="Times New Roman" w:hAnsi="Times New Roman" w:cs="Times New Roman"/>
                <w:noProof/>
                <w:sz w:val="28"/>
                <w:szCs w:val="28"/>
              </w:rPr>
            </w:pPr>
            <w:r>
              <w:rPr>
                <w:rFonts w:ascii="Times New Roman" w:hAnsi="Times New Roman" w:cs="Times New Roman"/>
                <w:noProof/>
                <w:sz w:val="28"/>
                <w:szCs w:val="28"/>
              </w:rPr>
              <w:t>61</w:t>
            </w:r>
          </w:p>
        </w:tc>
      </w:tr>
    </w:tbl>
    <w:p w:rsidR="00F8045A" w:rsidRDefault="00F8045A" w:rsidP="005475EA">
      <w:pPr>
        <w:spacing w:after="0" w:line="240" w:lineRule="auto"/>
        <w:ind w:firstLine="709"/>
        <w:jc w:val="center"/>
        <w:rPr>
          <w:rFonts w:ascii="Times New Roman" w:hAnsi="Times New Roman" w:cs="Times New Roman"/>
          <w:noProof/>
          <w:sz w:val="28"/>
          <w:szCs w:val="28"/>
        </w:rPr>
      </w:pPr>
    </w:p>
    <w:p w:rsidR="00E43001" w:rsidRDefault="00E43001" w:rsidP="005475EA">
      <w:pPr>
        <w:spacing w:after="0" w:line="240" w:lineRule="auto"/>
        <w:ind w:firstLine="709"/>
        <w:jc w:val="center"/>
        <w:rPr>
          <w:rFonts w:ascii="Times New Roman" w:hAnsi="Times New Roman" w:cs="Times New Roman"/>
          <w:noProof/>
          <w:sz w:val="28"/>
          <w:szCs w:val="28"/>
        </w:rPr>
      </w:pPr>
    </w:p>
    <w:p w:rsidR="00E43001" w:rsidRPr="005475EA" w:rsidRDefault="00E43001" w:rsidP="005475EA">
      <w:pPr>
        <w:spacing w:after="0" w:line="240" w:lineRule="auto"/>
        <w:ind w:firstLine="709"/>
        <w:jc w:val="center"/>
        <w:rPr>
          <w:rFonts w:ascii="Times New Roman" w:hAnsi="Times New Roman" w:cs="Times New Roman"/>
          <w:noProof/>
          <w:sz w:val="28"/>
          <w:szCs w:val="28"/>
        </w:rPr>
      </w:pPr>
    </w:p>
    <w:p w:rsidR="00B633D4" w:rsidRPr="005475EA" w:rsidRDefault="00C93ECF" w:rsidP="005475EA">
      <w:pPr>
        <w:spacing w:after="0" w:line="240" w:lineRule="auto"/>
        <w:ind w:firstLine="709"/>
        <w:jc w:val="center"/>
        <w:rPr>
          <w:rFonts w:ascii="Times New Roman" w:eastAsia="Times New Roman" w:hAnsi="Times New Roman" w:cs="Times New Roman"/>
          <w:b/>
          <w:sz w:val="28"/>
          <w:szCs w:val="28"/>
          <w:lang w:eastAsia="ru-RU"/>
        </w:rPr>
      </w:pPr>
      <w:r w:rsidRPr="005475EA">
        <w:rPr>
          <w:rFonts w:ascii="Times New Roman" w:eastAsia="Times New Roman" w:hAnsi="Times New Roman" w:cs="Times New Roman"/>
          <w:b/>
          <w:sz w:val="28"/>
          <w:szCs w:val="28"/>
          <w:lang w:eastAsia="ru-RU"/>
        </w:rPr>
        <w:lastRenderedPageBreak/>
        <w:t>ВВЕДЕНИЕ</w:t>
      </w:r>
    </w:p>
    <w:p w:rsidR="00BF7E8C" w:rsidRPr="005475EA" w:rsidRDefault="00BF7E8C" w:rsidP="005475EA">
      <w:pPr>
        <w:spacing w:after="0" w:line="240" w:lineRule="auto"/>
        <w:ind w:firstLine="709"/>
        <w:rPr>
          <w:rFonts w:ascii="Times New Roman" w:eastAsia="Times New Roman" w:hAnsi="Times New Roman" w:cs="Times New Roman"/>
          <w:sz w:val="28"/>
          <w:szCs w:val="28"/>
          <w:lang w:eastAsia="ru-RU"/>
        </w:rPr>
      </w:pPr>
    </w:p>
    <w:p w:rsidR="00C31309" w:rsidRPr="00970248" w:rsidRDefault="00C31309" w:rsidP="00970248">
      <w:pPr>
        <w:spacing w:after="0" w:line="240" w:lineRule="auto"/>
        <w:ind w:firstLine="709"/>
        <w:jc w:val="both"/>
        <w:rPr>
          <w:rFonts w:ascii="Times New Roman" w:hAnsi="Times New Roman" w:cs="Times New Roman"/>
          <w:sz w:val="28"/>
          <w:szCs w:val="28"/>
        </w:rPr>
      </w:pPr>
      <w:r w:rsidRPr="00970248">
        <w:rPr>
          <w:rFonts w:ascii="Times New Roman" w:hAnsi="Times New Roman" w:cs="Times New Roman"/>
          <w:sz w:val="28"/>
          <w:szCs w:val="28"/>
        </w:rPr>
        <w:t xml:space="preserve">Написание дипломного </w:t>
      </w:r>
      <w:proofErr w:type="gramStart"/>
      <w:r w:rsidRPr="00970248">
        <w:rPr>
          <w:rFonts w:ascii="Times New Roman" w:hAnsi="Times New Roman" w:cs="Times New Roman"/>
          <w:sz w:val="28"/>
          <w:szCs w:val="28"/>
        </w:rPr>
        <w:t>проекта  –</w:t>
      </w:r>
      <w:proofErr w:type="gramEnd"/>
      <w:r w:rsidR="00665332">
        <w:rPr>
          <w:rFonts w:ascii="Times New Roman" w:hAnsi="Times New Roman" w:cs="Times New Roman"/>
          <w:sz w:val="28"/>
          <w:szCs w:val="28"/>
        </w:rPr>
        <w:t xml:space="preserve"> </w:t>
      </w:r>
      <w:r w:rsidRPr="00970248">
        <w:rPr>
          <w:rFonts w:ascii="Times New Roman" w:hAnsi="Times New Roman" w:cs="Times New Roman"/>
          <w:sz w:val="28"/>
          <w:szCs w:val="28"/>
        </w:rPr>
        <w:t> процесс достаточно сложный и трудоемкий, включающий в себя не только разработку темы проекта и достижение его цели, но и подготовку,  оформление пояснительной записки и графического материала в соответствии с действующими стандартами. Основными документами для организации дипломного проектирования являются стандарты, учебные планы и программы специальности, графики учебного процесса. Дополнительными документами являются индивидуальные задания на проектирование, индивидуальные задания на преддипломную практику.</w:t>
      </w:r>
    </w:p>
    <w:p w:rsidR="00C31309" w:rsidRPr="005475EA" w:rsidRDefault="00C31309" w:rsidP="005475EA">
      <w:pPr>
        <w:widowControl w:val="0"/>
        <w:suppressAutoHyphens/>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Дипломный </w:t>
      </w:r>
      <w:proofErr w:type="gramStart"/>
      <w:r w:rsidRPr="005475EA">
        <w:rPr>
          <w:rFonts w:ascii="Times New Roman" w:hAnsi="Times New Roman" w:cs="Times New Roman"/>
          <w:sz w:val="28"/>
          <w:szCs w:val="28"/>
        </w:rPr>
        <w:t>проект  является</w:t>
      </w:r>
      <w:proofErr w:type="gramEnd"/>
      <w:r w:rsidRPr="005475EA">
        <w:rPr>
          <w:rFonts w:ascii="Times New Roman" w:hAnsi="Times New Roman" w:cs="Times New Roman"/>
          <w:sz w:val="28"/>
          <w:szCs w:val="28"/>
        </w:rPr>
        <w:t xml:space="preserve"> квалификационной работой выпускника. По уровню </w:t>
      </w:r>
      <w:proofErr w:type="gramStart"/>
      <w:r w:rsidRPr="005475EA">
        <w:rPr>
          <w:rFonts w:ascii="Times New Roman" w:hAnsi="Times New Roman" w:cs="Times New Roman"/>
          <w:sz w:val="28"/>
          <w:szCs w:val="28"/>
        </w:rPr>
        <w:t>его  выполнения</w:t>
      </w:r>
      <w:proofErr w:type="gramEnd"/>
      <w:r w:rsidRPr="005475EA">
        <w:rPr>
          <w:rFonts w:ascii="Times New Roman" w:hAnsi="Times New Roman" w:cs="Times New Roman"/>
          <w:sz w:val="28"/>
          <w:szCs w:val="28"/>
        </w:rPr>
        <w:t xml:space="preserve"> и результатам защиты  итоговой аттестационной комиссией (ИАК) делается заключение о возможности присвоения выпускнику  квалификации «Электромеханика» по специальности 1302000</w:t>
      </w:r>
      <w:r w:rsidRPr="005475EA">
        <w:rPr>
          <w:rFonts w:ascii="Times New Roman" w:hAnsi="Times New Roman" w:cs="Times New Roman"/>
          <w:sz w:val="28"/>
          <w:szCs w:val="28"/>
          <w:lang w:val="kk-KZ"/>
        </w:rPr>
        <w:t xml:space="preserve"> </w:t>
      </w:r>
      <w:r w:rsidRPr="005475EA">
        <w:rPr>
          <w:rFonts w:ascii="Times New Roman" w:hAnsi="Times New Roman" w:cs="Times New Roman"/>
          <w:sz w:val="28"/>
          <w:szCs w:val="28"/>
        </w:rPr>
        <w:t>– Автоматизация и управление (по профилю).</w:t>
      </w:r>
    </w:p>
    <w:p w:rsidR="00C31309" w:rsidRPr="005475EA" w:rsidRDefault="00C31309" w:rsidP="005475EA">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Целью </w:t>
      </w:r>
      <w:r w:rsidRPr="005475EA">
        <w:rPr>
          <w:rFonts w:ascii="Times New Roman" w:hAnsi="Times New Roman" w:cs="Times New Roman"/>
          <w:bCs/>
          <w:sz w:val="28"/>
          <w:szCs w:val="28"/>
        </w:rPr>
        <w:t xml:space="preserve">дипломного </w:t>
      </w:r>
      <w:r w:rsidRPr="005475EA">
        <w:rPr>
          <w:rFonts w:ascii="Times New Roman" w:hAnsi="Times New Roman" w:cs="Times New Roman"/>
          <w:sz w:val="28"/>
          <w:szCs w:val="28"/>
        </w:rPr>
        <w:t>проектирования по специальности 1302000</w:t>
      </w:r>
      <w:r w:rsidRPr="005475EA">
        <w:rPr>
          <w:rFonts w:ascii="Times New Roman" w:hAnsi="Times New Roman" w:cs="Times New Roman"/>
          <w:sz w:val="28"/>
          <w:szCs w:val="28"/>
          <w:lang w:val="kk-KZ"/>
        </w:rPr>
        <w:t xml:space="preserve"> </w:t>
      </w:r>
      <w:r w:rsidRPr="005475EA">
        <w:rPr>
          <w:rFonts w:ascii="Times New Roman" w:hAnsi="Times New Roman" w:cs="Times New Roman"/>
          <w:sz w:val="28"/>
          <w:szCs w:val="28"/>
        </w:rPr>
        <w:t xml:space="preserve">– Автоматизация и управление (по профилю) является: </w:t>
      </w:r>
    </w:p>
    <w:p w:rsidR="00C31309" w:rsidRPr="005475EA" w:rsidRDefault="00C31309" w:rsidP="005475EA">
      <w:pPr>
        <w:widowControl w:val="0"/>
        <w:autoSpaceDE w:val="0"/>
        <w:autoSpaceDN w:val="0"/>
        <w:adjustRightInd w:val="0"/>
        <w:spacing w:after="0" w:line="240" w:lineRule="auto"/>
        <w:ind w:firstLine="709"/>
        <w:jc w:val="both"/>
        <w:rPr>
          <w:rFonts w:ascii="Times New Roman" w:hAnsi="Times New Roman" w:cs="Times New Roman"/>
          <w:kern w:val="28"/>
          <w:sz w:val="28"/>
          <w:szCs w:val="28"/>
        </w:rPr>
      </w:pPr>
      <w:r w:rsidRPr="005475EA">
        <w:rPr>
          <w:rFonts w:ascii="Times New Roman" w:hAnsi="Times New Roman" w:cs="Times New Roman"/>
          <w:sz w:val="28"/>
          <w:szCs w:val="28"/>
        </w:rPr>
        <w:t xml:space="preserve"> - </w:t>
      </w:r>
      <w:r w:rsidRPr="005475EA">
        <w:rPr>
          <w:rFonts w:ascii="Times New Roman" w:hAnsi="Times New Roman" w:cs="Times New Roman"/>
          <w:bCs/>
          <w:sz w:val="28"/>
          <w:szCs w:val="28"/>
        </w:rPr>
        <w:t xml:space="preserve">расширение, систематизация </w:t>
      </w:r>
      <w:r w:rsidRPr="005475EA">
        <w:rPr>
          <w:rFonts w:ascii="Times New Roman" w:hAnsi="Times New Roman" w:cs="Times New Roman"/>
          <w:sz w:val="28"/>
          <w:szCs w:val="28"/>
        </w:rPr>
        <w:t xml:space="preserve">и закрепление теоретических </w:t>
      </w:r>
      <w:r w:rsidRPr="005475EA">
        <w:rPr>
          <w:rFonts w:ascii="Times New Roman" w:hAnsi="Times New Roman" w:cs="Times New Roman"/>
          <w:bCs/>
          <w:sz w:val="28"/>
          <w:szCs w:val="28"/>
        </w:rPr>
        <w:t xml:space="preserve">знаний </w:t>
      </w:r>
      <w:r w:rsidRPr="005475EA">
        <w:rPr>
          <w:rFonts w:ascii="Times New Roman" w:hAnsi="Times New Roman" w:cs="Times New Roman"/>
          <w:sz w:val="28"/>
          <w:szCs w:val="28"/>
        </w:rPr>
        <w:t>студента и их применение для решения конкретных научных, технических</w:t>
      </w:r>
      <w:r w:rsidRPr="005475EA">
        <w:rPr>
          <w:rFonts w:ascii="Times New Roman" w:hAnsi="Times New Roman" w:cs="Times New Roman"/>
          <w:bCs/>
          <w:sz w:val="28"/>
          <w:szCs w:val="28"/>
        </w:rPr>
        <w:t xml:space="preserve">, </w:t>
      </w:r>
      <w:r w:rsidRPr="005475EA">
        <w:rPr>
          <w:rFonts w:ascii="Times New Roman" w:hAnsi="Times New Roman" w:cs="Times New Roman"/>
          <w:sz w:val="28"/>
          <w:szCs w:val="28"/>
        </w:rPr>
        <w:t>организационных и экономических задач;</w:t>
      </w:r>
      <w:r w:rsidRPr="005475EA">
        <w:rPr>
          <w:rFonts w:ascii="Times New Roman" w:hAnsi="Times New Roman" w:cs="Times New Roman"/>
          <w:kern w:val="28"/>
          <w:sz w:val="28"/>
          <w:szCs w:val="28"/>
        </w:rPr>
        <w:t xml:space="preserve"> </w:t>
      </w:r>
    </w:p>
    <w:p w:rsidR="00C31309" w:rsidRPr="005475EA" w:rsidRDefault="00C31309" w:rsidP="005475EA">
      <w:pPr>
        <w:widowControl w:val="0"/>
        <w:autoSpaceDE w:val="0"/>
        <w:autoSpaceDN w:val="0"/>
        <w:adjustRightInd w:val="0"/>
        <w:spacing w:after="0" w:line="240" w:lineRule="auto"/>
        <w:ind w:firstLine="709"/>
        <w:jc w:val="both"/>
        <w:rPr>
          <w:rFonts w:ascii="Times New Roman" w:hAnsi="Times New Roman" w:cs="Times New Roman"/>
          <w:kern w:val="28"/>
          <w:sz w:val="28"/>
          <w:szCs w:val="28"/>
        </w:rPr>
      </w:pPr>
      <w:r w:rsidRPr="005475EA">
        <w:rPr>
          <w:rFonts w:ascii="Times New Roman" w:hAnsi="Times New Roman" w:cs="Times New Roman"/>
          <w:kern w:val="28"/>
          <w:sz w:val="28"/>
          <w:szCs w:val="28"/>
        </w:rPr>
        <w:t>-выявить уровень подготовленности обучающихся для самостоятельной работы на производстве, в проектных и научно-исследовательских организациях и учреждениях;</w:t>
      </w:r>
    </w:p>
    <w:p w:rsidR="00C31309" w:rsidRPr="005475EA" w:rsidRDefault="00C31309" w:rsidP="005475EA">
      <w:pPr>
        <w:widowControl w:val="0"/>
        <w:autoSpaceDE w:val="0"/>
        <w:autoSpaceDN w:val="0"/>
        <w:adjustRightInd w:val="0"/>
        <w:spacing w:after="0" w:line="240" w:lineRule="auto"/>
        <w:ind w:firstLine="709"/>
        <w:jc w:val="both"/>
        <w:rPr>
          <w:rFonts w:ascii="Times New Roman" w:hAnsi="Times New Roman" w:cs="Times New Roman"/>
          <w:kern w:val="28"/>
          <w:sz w:val="28"/>
          <w:szCs w:val="28"/>
        </w:rPr>
      </w:pPr>
      <w:r w:rsidRPr="005475EA">
        <w:rPr>
          <w:rFonts w:ascii="Times New Roman" w:hAnsi="Times New Roman" w:cs="Times New Roman"/>
          <w:kern w:val="28"/>
          <w:sz w:val="28"/>
          <w:szCs w:val="28"/>
        </w:rPr>
        <w:t>- установить соответствие уровня подготовки обучающегося квалификационным требованиям специалиста;</w:t>
      </w:r>
    </w:p>
    <w:p w:rsidR="00C31309" w:rsidRPr="005475EA" w:rsidRDefault="00C31309" w:rsidP="005475EA">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kern w:val="28"/>
          <w:sz w:val="28"/>
          <w:szCs w:val="28"/>
        </w:rPr>
        <w:t xml:space="preserve">- </w:t>
      </w:r>
      <w:r w:rsidRPr="005475EA">
        <w:rPr>
          <w:rFonts w:ascii="Times New Roman" w:hAnsi="Times New Roman" w:cs="Times New Roman"/>
          <w:sz w:val="28"/>
          <w:szCs w:val="28"/>
        </w:rPr>
        <w:t xml:space="preserve"> применить знания для решения конкретных задач обработки данных</w:t>
      </w:r>
    </w:p>
    <w:p w:rsidR="00C31309" w:rsidRPr="005475EA" w:rsidRDefault="00C31309" w:rsidP="005475EA">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развитие и закрепление навыков ведения самостоятельной </w:t>
      </w:r>
      <w:r w:rsidRPr="005475EA">
        <w:rPr>
          <w:rFonts w:ascii="Times New Roman" w:hAnsi="Times New Roman" w:cs="Times New Roman"/>
          <w:bCs/>
          <w:sz w:val="28"/>
          <w:szCs w:val="28"/>
        </w:rPr>
        <w:t xml:space="preserve">роботы, применение </w:t>
      </w:r>
      <w:r w:rsidRPr="005475EA">
        <w:rPr>
          <w:rFonts w:ascii="Times New Roman" w:hAnsi="Times New Roman" w:cs="Times New Roman"/>
          <w:sz w:val="28"/>
          <w:szCs w:val="28"/>
        </w:rPr>
        <w:t xml:space="preserve">средств вычислительной техники для решения конструкторско-технологических и научных </w:t>
      </w:r>
      <w:r w:rsidRPr="005475EA">
        <w:rPr>
          <w:rFonts w:ascii="Times New Roman" w:hAnsi="Times New Roman" w:cs="Times New Roman"/>
          <w:bCs/>
          <w:sz w:val="28"/>
          <w:szCs w:val="28"/>
        </w:rPr>
        <w:t xml:space="preserve">вопросов при разработке задач, </w:t>
      </w:r>
      <w:r w:rsidRPr="005475EA">
        <w:rPr>
          <w:rFonts w:ascii="Times New Roman" w:hAnsi="Times New Roman" w:cs="Times New Roman"/>
          <w:sz w:val="28"/>
          <w:szCs w:val="28"/>
        </w:rPr>
        <w:t>поставленных в дипломном</w:t>
      </w:r>
      <w:r w:rsidRPr="005475EA">
        <w:rPr>
          <w:rFonts w:ascii="Times New Roman" w:hAnsi="Times New Roman" w:cs="Times New Roman"/>
          <w:bCs/>
          <w:sz w:val="28"/>
          <w:szCs w:val="28"/>
        </w:rPr>
        <w:t xml:space="preserve"> проектировании;</w:t>
      </w:r>
    </w:p>
    <w:p w:rsidR="00C31309" w:rsidRDefault="00C31309" w:rsidP="005475EA">
      <w:pPr>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r w:rsidRPr="005475EA">
        <w:rPr>
          <w:rFonts w:ascii="Times New Roman" w:hAnsi="Times New Roman" w:cs="Times New Roman"/>
          <w:sz w:val="28"/>
          <w:szCs w:val="28"/>
        </w:rPr>
        <w:t xml:space="preserve">- завершение профессиональной подготовки </w:t>
      </w:r>
      <w:r w:rsidRPr="005475EA">
        <w:rPr>
          <w:rFonts w:ascii="Times New Roman" w:hAnsi="Times New Roman" w:cs="Times New Roman"/>
          <w:bCs/>
          <w:sz w:val="28"/>
          <w:szCs w:val="28"/>
        </w:rPr>
        <w:t xml:space="preserve">студента к </w:t>
      </w:r>
      <w:proofErr w:type="gramStart"/>
      <w:r w:rsidRPr="005475EA">
        <w:rPr>
          <w:rFonts w:ascii="Times New Roman" w:hAnsi="Times New Roman" w:cs="Times New Roman"/>
          <w:bCs/>
          <w:sz w:val="28"/>
          <w:szCs w:val="28"/>
        </w:rPr>
        <w:t xml:space="preserve">самостоятельной  </w:t>
      </w:r>
      <w:r w:rsidRPr="005475EA">
        <w:rPr>
          <w:rFonts w:ascii="Times New Roman" w:hAnsi="Times New Roman" w:cs="Times New Roman"/>
          <w:sz w:val="28"/>
          <w:szCs w:val="28"/>
        </w:rPr>
        <w:t>работе</w:t>
      </w:r>
      <w:proofErr w:type="gramEnd"/>
      <w:r w:rsidRPr="005475EA">
        <w:rPr>
          <w:rFonts w:ascii="Times New Roman" w:hAnsi="Times New Roman" w:cs="Times New Roman"/>
          <w:sz w:val="28"/>
          <w:szCs w:val="28"/>
        </w:rPr>
        <w:t xml:space="preserve"> в условиях современно</w:t>
      </w:r>
      <w:r w:rsidRPr="005475EA">
        <w:rPr>
          <w:rFonts w:ascii="Times New Roman" w:hAnsi="Times New Roman" w:cs="Times New Roman"/>
          <w:bCs/>
          <w:sz w:val="28"/>
          <w:szCs w:val="28"/>
        </w:rPr>
        <w:t>го производства.</w:t>
      </w:r>
    </w:p>
    <w:p w:rsidR="00665332" w:rsidRDefault="00665332" w:rsidP="005475EA">
      <w:pPr>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p>
    <w:p w:rsidR="00665332" w:rsidRDefault="00665332" w:rsidP="005475EA">
      <w:pPr>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p>
    <w:p w:rsidR="00665332" w:rsidRDefault="00665332" w:rsidP="005475EA">
      <w:pPr>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p>
    <w:p w:rsidR="00665332" w:rsidRDefault="00665332" w:rsidP="005475EA">
      <w:pPr>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p>
    <w:p w:rsidR="00665332" w:rsidRDefault="00665332" w:rsidP="005475EA">
      <w:pPr>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p>
    <w:p w:rsidR="00665332" w:rsidRDefault="00665332" w:rsidP="005475EA">
      <w:pPr>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p>
    <w:p w:rsidR="00665332" w:rsidRDefault="00665332" w:rsidP="005475EA">
      <w:pPr>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p>
    <w:p w:rsidR="00665332" w:rsidRDefault="00665332" w:rsidP="005475EA">
      <w:pPr>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p>
    <w:p w:rsidR="00665332" w:rsidRDefault="00665332" w:rsidP="005475EA">
      <w:pPr>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p>
    <w:p w:rsidR="00665332" w:rsidRDefault="00665332" w:rsidP="005475EA">
      <w:pPr>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p>
    <w:p w:rsidR="00665332" w:rsidRPr="005475EA" w:rsidRDefault="00665332" w:rsidP="005475EA">
      <w:pPr>
        <w:shd w:val="clear" w:color="auto" w:fill="FFFFFF"/>
        <w:autoSpaceDE w:val="0"/>
        <w:autoSpaceDN w:val="0"/>
        <w:adjustRightInd w:val="0"/>
        <w:spacing w:after="0" w:line="240" w:lineRule="auto"/>
        <w:ind w:firstLine="709"/>
        <w:jc w:val="both"/>
        <w:rPr>
          <w:rFonts w:ascii="Times New Roman" w:hAnsi="Times New Roman" w:cs="Times New Roman"/>
          <w:bCs/>
          <w:sz w:val="28"/>
          <w:szCs w:val="28"/>
        </w:rPr>
      </w:pPr>
    </w:p>
    <w:p w:rsidR="005F1572" w:rsidRPr="005475EA" w:rsidRDefault="005475EA" w:rsidP="005475EA">
      <w:pPr>
        <w:pStyle w:val="a3"/>
        <w:numPr>
          <w:ilvl w:val="0"/>
          <w:numId w:val="20"/>
        </w:numPr>
        <w:shd w:val="clear" w:color="auto" w:fill="FFFFFF"/>
        <w:spacing w:after="0" w:line="240" w:lineRule="auto"/>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b/>
          <w:sz w:val="28"/>
          <w:szCs w:val="28"/>
          <w:lang w:eastAsia="ru-RU"/>
        </w:rPr>
        <w:lastRenderedPageBreak/>
        <w:t>Нормативные ссылки</w:t>
      </w:r>
    </w:p>
    <w:p w:rsidR="005475EA" w:rsidRDefault="005475EA" w:rsidP="005475EA">
      <w:pPr>
        <w:shd w:val="clear" w:color="auto" w:fill="FFFFFF"/>
        <w:spacing w:after="0" w:line="240" w:lineRule="auto"/>
        <w:ind w:firstLine="709"/>
        <w:jc w:val="both"/>
        <w:rPr>
          <w:rFonts w:ascii="Times New Roman" w:hAnsi="Times New Roman" w:cs="Times New Roman"/>
          <w:sz w:val="28"/>
          <w:szCs w:val="28"/>
        </w:rPr>
      </w:pPr>
    </w:p>
    <w:p w:rsidR="00516100" w:rsidRPr="005475EA" w:rsidRDefault="00516100" w:rsidP="005475EA">
      <w:pPr>
        <w:shd w:val="clear" w:color="auto" w:fill="FFFFFF"/>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В методических указаниях использованы следующие стандарты:</w:t>
      </w:r>
    </w:p>
    <w:p w:rsidR="00516100" w:rsidRPr="005475EA" w:rsidRDefault="00516100" w:rsidP="005475EA">
      <w:pPr>
        <w:shd w:val="clear" w:color="auto" w:fill="FFFFFF"/>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ГОСТ 2.701-2008 Единая система конструкторской документации. Схемы. Виды и типы. Общие требования к выполнению.</w:t>
      </w:r>
    </w:p>
    <w:p w:rsidR="00516100" w:rsidRPr="005475EA" w:rsidRDefault="00516100" w:rsidP="005475EA">
      <w:pPr>
        <w:shd w:val="clear" w:color="auto" w:fill="FFFFFF"/>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ГОСТ 2.702-2011 Единая система конструкторской документации. Правила выполнения электрических схем.</w:t>
      </w:r>
    </w:p>
    <w:p w:rsidR="00516100" w:rsidRPr="005475EA" w:rsidRDefault="00516100" w:rsidP="005475EA">
      <w:pPr>
        <w:shd w:val="clear" w:color="auto" w:fill="FFFFFF"/>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ГОСТ 2.710-81 Единая система конструкторской документации. Обозначения буквенно-цифровые в электрических схемах.</w:t>
      </w:r>
    </w:p>
    <w:p w:rsidR="00502971" w:rsidRPr="005475EA" w:rsidRDefault="00516100" w:rsidP="005475EA">
      <w:pPr>
        <w:shd w:val="clear" w:color="auto" w:fill="FFFFFF"/>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ГОСТ2.721-74 Единая система конструкторской документации. Обозначения условные графические в схемах. Обозначения общего применения</w:t>
      </w:r>
      <w:r w:rsidR="00502971" w:rsidRPr="005475EA">
        <w:rPr>
          <w:rFonts w:ascii="Times New Roman" w:hAnsi="Times New Roman" w:cs="Times New Roman"/>
          <w:sz w:val="28"/>
          <w:szCs w:val="28"/>
        </w:rPr>
        <w:t>.</w:t>
      </w:r>
    </w:p>
    <w:p w:rsidR="00502971" w:rsidRPr="005475EA" w:rsidRDefault="00502971" w:rsidP="005475EA">
      <w:pPr>
        <w:shd w:val="clear" w:color="auto" w:fill="FFFFFF"/>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ГОСТ 2.722-68</w:t>
      </w:r>
      <w:r w:rsidR="00516100" w:rsidRPr="005475EA">
        <w:rPr>
          <w:rFonts w:ascii="Times New Roman" w:hAnsi="Times New Roman" w:cs="Times New Roman"/>
          <w:sz w:val="28"/>
          <w:szCs w:val="28"/>
        </w:rPr>
        <w:t xml:space="preserve"> Единая система конструкторской документации. Обозначения условные графические в схемах. Машины электрические</w:t>
      </w:r>
      <w:r w:rsidRPr="005475EA">
        <w:rPr>
          <w:rFonts w:ascii="Times New Roman" w:hAnsi="Times New Roman" w:cs="Times New Roman"/>
          <w:sz w:val="28"/>
          <w:szCs w:val="28"/>
        </w:rPr>
        <w:t>.</w:t>
      </w:r>
    </w:p>
    <w:p w:rsidR="00516100" w:rsidRPr="005475EA" w:rsidRDefault="00502971" w:rsidP="005475EA">
      <w:pPr>
        <w:shd w:val="clear" w:color="auto" w:fill="FFFFFF"/>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ГОСТ 21. 101-97</w:t>
      </w:r>
      <w:r w:rsidR="00516100" w:rsidRPr="005475EA">
        <w:rPr>
          <w:rFonts w:ascii="Times New Roman" w:hAnsi="Times New Roman" w:cs="Times New Roman"/>
          <w:sz w:val="28"/>
          <w:szCs w:val="28"/>
        </w:rPr>
        <w:t xml:space="preserve"> Система проектной документации для строительства. Основные требования к проектной и рабочей документации</w:t>
      </w:r>
      <w:r w:rsidRPr="005475EA">
        <w:rPr>
          <w:rFonts w:ascii="Times New Roman" w:hAnsi="Times New Roman" w:cs="Times New Roman"/>
          <w:sz w:val="28"/>
          <w:szCs w:val="28"/>
        </w:rPr>
        <w:t>.</w:t>
      </w:r>
    </w:p>
    <w:p w:rsidR="00502971" w:rsidRPr="005475EA" w:rsidRDefault="00502971" w:rsidP="005475EA">
      <w:pPr>
        <w:shd w:val="clear" w:color="auto" w:fill="FFFFFF"/>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ГОСТ 21.114-95 </w:t>
      </w:r>
      <w:r w:rsidR="00516100" w:rsidRPr="005475EA">
        <w:rPr>
          <w:rFonts w:ascii="Times New Roman" w:hAnsi="Times New Roman" w:cs="Times New Roman"/>
          <w:sz w:val="28"/>
          <w:szCs w:val="28"/>
        </w:rPr>
        <w:t>Система проектной документации для строительства. Правила выполнения эскизных чертежей общих видов нетиповых изделий</w:t>
      </w:r>
      <w:r w:rsidRPr="005475EA">
        <w:rPr>
          <w:rFonts w:ascii="Times New Roman" w:hAnsi="Times New Roman" w:cs="Times New Roman"/>
          <w:sz w:val="28"/>
          <w:szCs w:val="28"/>
        </w:rPr>
        <w:t>.</w:t>
      </w:r>
    </w:p>
    <w:p w:rsidR="00516100" w:rsidRPr="005475EA" w:rsidRDefault="00502971" w:rsidP="005475EA">
      <w:pPr>
        <w:shd w:val="clear" w:color="auto" w:fill="FFFFFF"/>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ГОСТ 21.208-2013</w:t>
      </w:r>
      <w:r w:rsidR="00516100" w:rsidRPr="005475EA">
        <w:rPr>
          <w:rFonts w:ascii="Times New Roman" w:hAnsi="Times New Roman" w:cs="Times New Roman"/>
          <w:sz w:val="28"/>
          <w:szCs w:val="28"/>
        </w:rPr>
        <w:t xml:space="preserve"> Система проектной документации для строительства. Автоматизация технологических процессов. Обозначения условные приборов и средств автоматизации в схемах</w:t>
      </w:r>
      <w:r w:rsidRPr="005475EA">
        <w:rPr>
          <w:rFonts w:ascii="Times New Roman" w:hAnsi="Times New Roman" w:cs="Times New Roman"/>
          <w:sz w:val="28"/>
          <w:szCs w:val="28"/>
        </w:rPr>
        <w:t>.</w:t>
      </w:r>
    </w:p>
    <w:p w:rsidR="00516100" w:rsidRPr="005475EA" w:rsidRDefault="00516100" w:rsidP="005475EA">
      <w:pPr>
        <w:pStyle w:val="1"/>
        <w:spacing w:before="0" w:line="240" w:lineRule="auto"/>
        <w:ind w:firstLine="709"/>
        <w:jc w:val="both"/>
        <w:rPr>
          <w:rFonts w:ascii="Times New Roman" w:hAnsi="Times New Roman" w:cs="Times New Roman"/>
          <w:color w:val="auto"/>
          <w:sz w:val="28"/>
          <w:szCs w:val="28"/>
        </w:rPr>
      </w:pPr>
      <w:r w:rsidRPr="005475EA">
        <w:rPr>
          <w:rFonts w:ascii="Times New Roman" w:hAnsi="Times New Roman" w:cs="Times New Roman"/>
          <w:color w:val="auto"/>
          <w:sz w:val="28"/>
          <w:szCs w:val="28"/>
        </w:rPr>
        <w:t>ГОСТ 21.408-2013 Система проектной докум</w:t>
      </w:r>
      <w:r w:rsidR="00502971" w:rsidRPr="005475EA">
        <w:rPr>
          <w:rFonts w:ascii="Times New Roman" w:hAnsi="Times New Roman" w:cs="Times New Roman"/>
          <w:color w:val="auto"/>
          <w:sz w:val="28"/>
          <w:szCs w:val="28"/>
        </w:rPr>
        <w:t>ентации для строительства</w:t>
      </w:r>
      <w:r w:rsidRPr="005475EA">
        <w:rPr>
          <w:rFonts w:ascii="Times New Roman" w:hAnsi="Times New Roman" w:cs="Times New Roman"/>
          <w:color w:val="auto"/>
          <w:sz w:val="28"/>
          <w:szCs w:val="28"/>
        </w:rPr>
        <w:t>. Правила выполнения рабочей документации автоматизации технологических процессов</w:t>
      </w:r>
      <w:r w:rsidR="00502971" w:rsidRPr="005475EA">
        <w:rPr>
          <w:rFonts w:ascii="Times New Roman" w:hAnsi="Times New Roman" w:cs="Times New Roman"/>
          <w:color w:val="auto"/>
          <w:sz w:val="28"/>
          <w:szCs w:val="28"/>
        </w:rPr>
        <w:t>.</w:t>
      </w:r>
    </w:p>
    <w:p w:rsidR="00502971" w:rsidRPr="005475EA" w:rsidRDefault="00502971" w:rsidP="005475EA">
      <w:pPr>
        <w:shd w:val="clear" w:color="auto" w:fill="FFFFFF"/>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ГОСТ 21.401-88</w:t>
      </w:r>
      <w:r w:rsidR="00516100" w:rsidRPr="005475EA">
        <w:rPr>
          <w:rFonts w:ascii="Times New Roman" w:hAnsi="Times New Roman" w:cs="Times New Roman"/>
          <w:sz w:val="28"/>
          <w:szCs w:val="28"/>
        </w:rPr>
        <w:t xml:space="preserve"> Система проектной документации для строительства. Технология производства. Основные требования к рабочим чертежам</w:t>
      </w:r>
      <w:r w:rsidRPr="005475EA">
        <w:rPr>
          <w:rFonts w:ascii="Times New Roman" w:hAnsi="Times New Roman" w:cs="Times New Roman"/>
          <w:sz w:val="28"/>
          <w:szCs w:val="28"/>
        </w:rPr>
        <w:t>.</w:t>
      </w:r>
    </w:p>
    <w:p w:rsidR="00516100" w:rsidRPr="005475EA" w:rsidRDefault="00502971" w:rsidP="005475EA">
      <w:pPr>
        <w:shd w:val="clear" w:color="auto" w:fill="FFFFFF"/>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ГОСТ 24.302-80</w:t>
      </w:r>
      <w:r w:rsidR="00516100" w:rsidRPr="005475EA">
        <w:rPr>
          <w:rFonts w:ascii="Times New Roman" w:hAnsi="Times New Roman" w:cs="Times New Roman"/>
          <w:sz w:val="28"/>
          <w:szCs w:val="28"/>
        </w:rPr>
        <w:t xml:space="preserve"> Система технической документации на АСУ. Общие требования к выполнению схем</w:t>
      </w:r>
      <w:r w:rsidRPr="005475EA">
        <w:rPr>
          <w:rFonts w:ascii="Times New Roman" w:hAnsi="Times New Roman" w:cs="Times New Roman"/>
          <w:sz w:val="28"/>
          <w:szCs w:val="28"/>
        </w:rPr>
        <w:t>.</w:t>
      </w:r>
    </w:p>
    <w:p w:rsidR="00502971" w:rsidRPr="005475EA" w:rsidRDefault="0094474F" w:rsidP="005475EA">
      <w:pPr>
        <w:shd w:val="clear" w:color="auto" w:fill="FFFFFF"/>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ГОСТ 21.110-2013 Система проектной документации для строительства. Спецификация оборудования, изделий и материалов.</w:t>
      </w:r>
    </w:p>
    <w:p w:rsidR="008D70C7" w:rsidRPr="005475EA" w:rsidRDefault="008D70C7" w:rsidP="005475EA">
      <w:pPr>
        <w:shd w:val="clear" w:color="auto" w:fill="FFFFFF"/>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ГОСТ 21.710-85 Единая система конструкторской документации. Обозначения буквенно-цифровые в электрических схемах</w:t>
      </w:r>
    </w:p>
    <w:p w:rsidR="006B0F11" w:rsidRPr="005475EA" w:rsidRDefault="006B0F11" w:rsidP="005475EA">
      <w:pPr>
        <w:shd w:val="clear" w:color="auto" w:fill="FFFFFF"/>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ГОСТ 21.404-2013 «Автоматизация технологических процессов.</w:t>
      </w:r>
    </w:p>
    <w:p w:rsidR="00502971" w:rsidRPr="005475EA" w:rsidRDefault="006B0F11" w:rsidP="00B524E3">
      <w:pPr>
        <w:shd w:val="clear" w:color="auto" w:fill="FFFFFF"/>
        <w:spacing w:after="0" w:line="240" w:lineRule="auto"/>
        <w:jc w:val="both"/>
        <w:rPr>
          <w:rFonts w:ascii="Times New Roman" w:hAnsi="Times New Roman" w:cs="Times New Roman"/>
          <w:sz w:val="28"/>
          <w:szCs w:val="28"/>
        </w:rPr>
      </w:pPr>
      <w:r w:rsidRPr="005475EA">
        <w:rPr>
          <w:rFonts w:ascii="Times New Roman" w:hAnsi="Times New Roman" w:cs="Times New Roman"/>
          <w:sz w:val="28"/>
          <w:szCs w:val="28"/>
        </w:rPr>
        <w:t>Обозначения условные приборов и средств автоматизации в схемах»</w:t>
      </w:r>
    </w:p>
    <w:p w:rsidR="00502971" w:rsidRPr="005475EA" w:rsidRDefault="00502971" w:rsidP="005475EA">
      <w:pPr>
        <w:shd w:val="clear" w:color="auto" w:fill="FFFFFF"/>
        <w:spacing w:after="0" w:line="240" w:lineRule="auto"/>
        <w:ind w:firstLine="709"/>
        <w:jc w:val="both"/>
        <w:rPr>
          <w:rFonts w:ascii="Times New Roman" w:hAnsi="Times New Roman" w:cs="Times New Roman"/>
          <w:sz w:val="28"/>
          <w:szCs w:val="28"/>
        </w:rPr>
      </w:pPr>
    </w:p>
    <w:p w:rsidR="00502971" w:rsidRPr="005475EA" w:rsidRDefault="00502971" w:rsidP="005475EA">
      <w:pPr>
        <w:shd w:val="clear" w:color="auto" w:fill="FFFFFF"/>
        <w:spacing w:after="0" w:line="240" w:lineRule="auto"/>
        <w:ind w:firstLine="709"/>
        <w:jc w:val="both"/>
        <w:rPr>
          <w:rFonts w:ascii="Times New Roman" w:hAnsi="Times New Roman" w:cs="Times New Roman"/>
          <w:sz w:val="28"/>
          <w:szCs w:val="28"/>
        </w:rPr>
      </w:pPr>
    </w:p>
    <w:p w:rsidR="00502971" w:rsidRPr="005475EA" w:rsidRDefault="00502971" w:rsidP="005475EA">
      <w:pPr>
        <w:shd w:val="clear" w:color="auto" w:fill="FFFFFF"/>
        <w:spacing w:after="0" w:line="240" w:lineRule="auto"/>
        <w:ind w:firstLine="709"/>
        <w:jc w:val="both"/>
        <w:rPr>
          <w:rFonts w:ascii="Times New Roman" w:hAnsi="Times New Roman" w:cs="Times New Roman"/>
          <w:sz w:val="28"/>
          <w:szCs w:val="28"/>
        </w:rPr>
      </w:pPr>
    </w:p>
    <w:p w:rsidR="00502971" w:rsidRPr="005475EA" w:rsidRDefault="00502971" w:rsidP="005475EA">
      <w:pPr>
        <w:shd w:val="clear" w:color="auto" w:fill="FFFFFF"/>
        <w:spacing w:after="0" w:line="240" w:lineRule="auto"/>
        <w:ind w:firstLine="709"/>
        <w:jc w:val="both"/>
        <w:rPr>
          <w:rFonts w:ascii="Times New Roman" w:hAnsi="Times New Roman" w:cs="Times New Roman"/>
          <w:sz w:val="28"/>
          <w:szCs w:val="28"/>
        </w:rPr>
      </w:pPr>
    </w:p>
    <w:p w:rsidR="00502971" w:rsidRPr="005475EA" w:rsidRDefault="00502971" w:rsidP="005475EA">
      <w:pPr>
        <w:shd w:val="clear" w:color="auto" w:fill="FFFFFF"/>
        <w:spacing w:after="0" w:line="240" w:lineRule="auto"/>
        <w:ind w:firstLine="709"/>
        <w:jc w:val="both"/>
        <w:rPr>
          <w:rFonts w:ascii="Times New Roman" w:hAnsi="Times New Roman" w:cs="Times New Roman"/>
          <w:sz w:val="28"/>
          <w:szCs w:val="28"/>
        </w:rPr>
      </w:pPr>
    </w:p>
    <w:p w:rsidR="00502971" w:rsidRPr="005475EA" w:rsidRDefault="00502971" w:rsidP="005475EA">
      <w:pPr>
        <w:shd w:val="clear" w:color="auto" w:fill="FFFFFF"/>
        <w:spacing w:after="0" w:line="240" w:lineRule="auto"/>
        <w:ind w:firstLine="709"/>
        <w:jc w:val="both"/>
        <w:rPr>
          <w:rFonts w:ascii="Times New Roman" w:hAnsi="Times New Roman" w:cs="Times New Roman"/>
          <w:sz w:val="28"/>
          <w:szCs w:val="28"/>
        </w:rPr>
      </w:pPr>
    </w:p>
    <w:p w:rsidR="00502971" w:rsidRDefault="00502971" w:rsidP="005475EA">
      <w:pPr>
        <w:shd w:val="clear" w:color="auto" w:fill="FFFFFF"/>
        <w:spacing w:after="0" w:line="240" w:lineRule="auto"/>
        <w:ind w:firstLine="709"/>
        <w:jc w:val="both"/>
        <w:rPr>
          <w:rFonts w:ascii="Times New Roman" w:hAnsi="Times New Roman" w:cs="Times New Roman"/>
          <w:sz w:val="28"/>
          <w:szCs w:val="28"/>
        </w:rPr>
      </w:pPr>
    </w:p>
    <w:p w:rsidR="00970248" w:rsidRDefault="00970248" w:rsidP="005475EA">
      <w:pPr>
        <w:shd w:val="clear" w:color="auto" w:fill="FFFFFF"/>
        <w:spacing w:after="0" w:line="240" w:lineRule="auto"/>
        <w:ind w:firstLine="709"/>
        <w:jc w:val="both"/>
        <w:rPr>
          <w:rFonts w:ascii="Times New Roman" w:hAnsi="Times New Roman" w:cs="Times New Roman"/>
          <w:sz w:val="28"/>
          <w:szCs w:val="28"/>
        </w:rPr>
      </w:pPr>
    </w:p>
    <w:p w:rsidR="00970248" w:rsidRDefault="00970248" w:rsidP="005475EA">
      <w:pPr>
        <w:shd w:val="clear" w:color="auto" w:fill="FFFFFF"/>
        <w:spacing w:after="0" w:line="240" w:lineRule="auto"/>
        <w:ind w:firstLine="709"/>
        <w:jc w:val="both"/>
        <w:rPr>
          <w:rFonts w:ascii="Times New Roman" w:hAnsi="Times New Roman" w:cs="Times New Roman"/>
          <w:sz w:val="28"/>
          <w:szCs w:val="28"/>
        </w:rPr>
      </w:pPr>
    </w:p>
    <w:p w:rsidR="00970248" w:rsidRDefault="00970248" w:rsidP="005475EA">
      <w:pPr>
        <w:shd w:val="clear" w:color="auto" w:fill="FFFFFF"/>
        <w:spacing w:after="0" w:line="240" w:lineRule="auto"/>
        <w:ind w:firstLine="709"/>
        <w:jc w:val="both"/>
        <w:rPr>
          <w:rFonts w:ascii="Times New Roman" w:hAnsi="Times New Roman" w:cs="Times New Roman"/>
          <w:sz w:val="28"/>
          <w:szCs w:val="28"/>
        </w:rPr>
      </w:pPr>
    </w:p>
    <w:p w:rsidR="00EF0C11" w:rsidRPr="005475EA" w:rsidRDefault="005475EA" w:rsidP="005475EA">
      <w:pPr>
        <w:pStyle w:val="a3"/>
        <w:numPr>
          <w:ilvl w:val="0"/>
          <w:numId w:val="20"/>
        </w:numPr>
        <w:spacing w:after="0" w:line="240" w:lineRule="auto"/>
        <w:jc w:val="center"/>
        <w:rPr>
          <w:rFonts w:ascii="Times New Roman" w:eastAsia="Times New Roman" w:hAnsi="Times New Roman" w:cs="Times New Roman"/>
          <w:b/>
          <w:bCs/>
          <w:sz w:val="28"/>
          <w:szCs w:val="28"/>
          <w:lang w:eastAsia="ru-RU"/>
        </w:rPr>
      </w:pPr>
      <w:bookmarkStart w:id="1" w:name="_GoBack"/>
      <w:bookmarkEnd w:id="1"/>
      <w:r w:rsidRPr="005475EA">
        <w:rPr>
          <w:rFonts w:ascii="Times New Roman" w:eastAsia="Times New Roman" w:hAnsi="Times New Roman" w:cs="Times New Roman"/>
          <w:b/>
          <w:bCs/>
          <w:sz w:val="28"/>
          <w:szCs w:val="28"/>
          <w:lang w:eastAsia="ru-RU"/>
        </w:rPr>
        <w:lastRenderedPageBreak/>
        <w:t>Примерная тематика дипломных проектов</w:t>
      </w:r>
    </w:p>
    <w:p w:rsidR="00C31309" w:rsidRPr="005475EA" w:rsidRDefault="00C31309" w:rsidP="005475EA">
      <w:pPr>
        <w:spacing w:after="0" w:line="240" w:lineRule="auto"/>
        <w:ind w:firstLine="709"/>
        <w:jc w:val="center"/>
        <w:rPr>
          <w:rFonts w:ascii="Times New Roman" w:eastAsia="Times New Roman" w:hAnsi="Times New Roman" w:cs="Times New Roman"/>
          <w:sz w:val="28"/>
          <w:szCs w:val="28"/>
          <w:lang w:eastAsia="ru-RU"/>
        </w:rPr>
      </w:pP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Автоматизация подогревателей высокого давления.</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Автоматизация газовых скрубберов.</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Автоматизация водогрейного котла.</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Автоматизация деаэраторной установки.</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Автоматизация мазутной насосной ТЭЦ.</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Автоматизация процесса </w:t>
      </w:r>
      <w:proofErr w:type="spellStart"/>
      <w:r w:rsidRPr="005475EA">
        <w:rPr>
          <w:rFonts w:ascii="Times New Roman" w:hAnsi="Times New Roman" w:cs="Times New Roman"/>
          <w:sz w:val="28"/>
          <w:szCs w:val="28"/>
        </w:rPr>
        <w:t>химводоочистки</w:t>
      </w:r>
      <w:proofErr w:type="spellEnd"/>
      <w:r w:rsidR="00692CBF" w:rsidRPr="005475EA">
        <w:rPr>
          <w:rFonts w:ascii="Times New Roman" w:hAnsi="Times New Roman" w:cs="Times New Roman"/>
          <w:sz w:val="28"/>
          <w:szCs w:val="28"/>
        </w:rPr>
        <w:t xml:space="preserve"> на ТЭЦ</w:t>
      </w:r>
      <w:r w:rsidRPr="005475EA">
        <w:rPr>
          <w:rFonts w:ascii="Times New Roman" w:hAnsi="Times New Roman" w:cs="Times New Roman"/>
          <w:sz w:val="28"/>
          <w:szCs w:val="28"/>
        </w:rPr>
        <w:t>.</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Автоматизация </w:t>
      </w:r>
      <w:proofErr w:type="spellStart"/>
      <w:r w:rsidRPr="005475EA">
        <w:rPr>
          <w:rFonts w:ascii="Times New Roman" w:hAnsi="Times New Roman" w:cs="Times New Roman"/>
          <w:sz w:val="28"/>
          <w:szCs w:val="28"/>
        </w:rPr>
        <w:t>багерной</w:t>
      </w:r>
      <w:proofErr w:type="spellEnd"/>
      <w:r w:rsidRPr="005475EA">
        <w:rPr>
          <w:rFonts w:ascii="Times New Roman" w:hAnsi="Times New Roman" w:cs="Times New Roman"/>
          <w:sz w:val="28"/>
          <w:szCs w:val="28"/>
        </w:rPr>
        <w:t xml:space="preserve"> насосной ТЭЦ.</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Автоматизация компрессора </w:t>
      </w:r>
      <w:r w:rsidRPr="005475EA">
        <w:rPr>
          <w:rFonts w:ascii="Times New Roman" w:hAnsi="Times New Roman" w:cs="Times New Roman"/>
          <w:sz w:val="28"/>
          <w:szCs w:val="28"/>
          <w:lang w:val="en-US"/>
        </w:rPr>
        <w:t>ESG</w:t>
      </w:r>
      <w:r w:rsidRPr="005475EA">
        <w:rPr>
          <w:rFonts w:ascii="Times New Roman" w:hAnsi="Times New Roman" w:cs="Times New Roman"/>
          <w:sz w:val="28"/>
          <w:szCs w:val="28"/>
        </w:rPr>
        <w:t>-400.</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Автоматизация котла КЕ 25-14</w:t>
      </w:r>
      <w:r w:rsidRPr="005475EA">
        <w:rPr>
          <w:rFonts w:ascii="Times New Roman" w:hAnsi="Times New Roman" w:cs="Times New Roman"/>
          <w:sz w:val="28"/>
          <w:szCs w:val="28"/>
          <w:lang w:val="en-US"/>
        </w:rPr>
        <w:t>C</w:t>
      </w:r>
      <w:r w:rsidRPr="005475EA">
        <w:rPr>
          <w:rFonts w:ascii="Times New Roman" w:hAnsi="Times New Roman" w:cs="Times New Roman"/>
          <w:sz w:val="28"/>
          <w:szCs w:val="28"/>
        </w:rPr>
        <w:t>.</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процесса питания </w:t>
      </w:r>
      <w:r w:rsidR="00692CBF" w:rsidRPr="005475EA">
        <w:rPr>
          <w:rFonts w:ascii="Times New Roman" w:hAnsi="Times New Roman" w:cs="Times New Roman"/>
          <w:sz w:val="28"/>
          <w:szCs w:val="28"/>
        </w:rPr>
        <w:t xml:space="preserve">котла на примере </w:t>
      </w:r>
      <w:r w:rsidRPr="005475EA">
        <w:rPr>
          <w:rFonts w:ascii="Times New Roman" w:hAnsi="Times New Roman" w:cs="Times New Roman"/>
          <w:sz w:val="28"/>
          <w:szCs w:val="28"/>
        </w:rPr>
        <w:t xml:space="preserve">котла БКЗ 320/140. </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редукционно-охладительной установки.</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котла КВТС-50.</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w:t>
      </w:r>
      <w:proofErr w:type="spellStart"/>
      <w:proofErr w:type="gramStart"/>
      <w:r w:rsidRPr="005475EA">
        <w:rPr>
          <w:rFonts w:ascii="Times New Roman" w:hAnsi="Times New Roman" w:cs="Times New Roman"/>
          <w:sz w:val="28"/>
          <w:szCs w:val="28"/>
        </w:rPr>
        <w:t>тяго</w:t>
      </w:r>
      <w:proofErr w:type="spellEnd"/>
      <w:r w:rsidRPr="005475EA">
        <w:rPr>
          <w:rFonts w:ascii="Times New Roman" w:hAnsi="Times New Roman" w:cs="Times New Roman"/>
          <w:sz w:val="28"/>
          <w:szCs w:val="28"/>
        </w:rPr>
        <w:t>-дутьевого</w:t>
      </w:r>
      <w:proofErr w:type="gramEnd"/>
      <w:r w:rsidRPr="005475EA">
        <w:rPr>
          <w:rFonts w:ascii="Times New Roman" w:hAnsi="Times New Roman" w:cs="Times New Roman"/>
          <w:sz w:val="28"/>
          <w:szCs w:val="28"/>
        </w:rPr>
        <w:t xml:space="preserve"> режима</w:t>
      </w:r>
      <w:r w:rsidR="00692CBF" w:rsidRPr="005475EA">
        <w:rPr>
          <w:rFonts w:ascii="Times New Roman" w:hAnsi="Times New Roman" w:cs="Times New Roman"/>
          <w:sz w:val="28"/>
          <w:szCs w:val="28"/>
        </w:rPr>
        <w:t xml:space="preserve"> котла на примере</w:t>
      </w:r>
      <w:r w:rsidRPr="005475EA">
        <w:rPr>
          <w:rFonts w:ascii="Times New Roman" w:hAnsi="Times New Roman" w:cs="Times New Roman"/>
          <w:sz w:val="28"/>
          <w:szCs w:val="28"/>
        </w:rPr>
        <w:t xml:space="preserve"> котла БКЗ 320/140.</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процесса </w:t>
      </w:r>
      <w:proofErr w:type="spellStart"/>
      <w:r w:rsidRPr="005475EA">
        <w:rPr>
          <w:rFonts w:ascii="Times New Roman" w:hAnsi="Times New Roman" w:cs="Times New Roman"/>
          <w:sz w:val="28"/>
          <w:szCs w:val="28"/>
        </w:rPr>
        <w:t>пароперегрева</w:t>
      </w:r>
      <w:proofErr w:type="spellEnd"/>
      <w:r w:rsidRPr="005475EA">
        <w:rPr>
          <w:rFonts w:ascii="Times New Roman" w:hAnsi="Times New Roman" w:cs="Times New Roman"/>
          <w:sz w:val="28"/>
          <w:szCs w:val="28"/>
        </w:rPr>
        <w:t xml:space="preserve"> котла БКЗ 320/140.</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пылеприготовления котла БКЗ 320/140.</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бойлерной.</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процесса регенерации в ПНД.</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Автоматический </w:t>
      </w:r>
      <w:proofErr w:type="spellStart"/>
      <w:r w:rsidRPr="005475EA">
        <w:rPr>
          <w:rFonts w:ascii="Times New Roman" w:hAnsi="Times New Roman" w:cs="Times New Roman"/>
          <w:sz w:val="28"/>
          <w:szCs w:val="28"/>
        </w:rPr>
        <w:t>термоконтроль</w:t>
      </w:r>
      <w:proofErr w:type="spellEnd"/>
      <w:r w:rsidRPr="005475EA">
        <w:rPr>
          <w:rFonts w:ascii="Times New Roman" w:hAnsi="Times New Roman" w:cs="Times New Roman"/>
          <w:sz w:val="28"/>
          <w:szCs w:val="28"/>
        </w:rPr>
        <w:t xml:space="preserve"> параметров гидрогенератора УК ГЭС.</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впрыска и регулирование температуры перегретого пара.</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подогревателей высокого давления</w:t>
      </w:r>
      <w:r w:rsidR="00692CBF" w:rsidRPr="005475EA">
        <w:rPr>
          <w:rFonts w:ascii="Times New Roman" w:hAnsi="Times New Roman" w:cs="Times New Roman"/>
          <w:sz w:val="28"/>
          <w:szCs w:val="28"/>
        </w:rPr>
        <w:t xml:space="preserve"> (ПВД)</w:t>
      </w:r>
      <w:r w:rsidRPr="005475EA">
        <w:rPr>
          <w:rFonts w:ascii="Times New Roman" w:hAnsi="Times New Roman" w:cs="Times New Roman"/>
          <w:sz w:val="28"/>
          <w:szCs w:val="28"/>
        </w:rPr>
        <w:t>.</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пароводяного тракта котла ТПЕ 430.</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шахтной печи.</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индукционной печи.</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системы испарительного охлаждения печи КС.</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производства губчатого титана.</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воздуходувного отделения.</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дробильного отделения.</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производства ацетилена.</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шахтного вентилятора.</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участка вакуумных печей СВК.</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флотационной машины.</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мельницы ультратонкого измельчения.</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участка высокотемпературного выщелачивания.</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известковой печи.</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системы промышленной вентиляции.</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w:t>
      </w:r>
      <w:proofErr w:type="spellStart"/>
      <w:r w:rsidRPr="005475EA">
        <w:rPr>
          <w:rFonts w:ascii="Times New Roman" w:hAnsi="Times New Roman" w:cs="Times New Roman"/>
          <w:sz w:val="28"/>
          <w:szCs w:val="28"/>
        </w:rPr>
        <w:t>вельц</w:t>
      </w:r>
      <w:proofErr w:type="spellEnd"/>
      <w:r w:rsidRPr="005475EA">
        <w:rPr>
          <w:rFonts w:ascii="Times New Roman" w:hAnsi="Times New Roman" w:cs="Times New Roman"/>
          <w:sz w:val="28"/>
          <w:szCs w:val="28"/>
        </w:rPr>
        <w:t>-печи.</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цеха пылеулавливания.</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Автоматизация теплового насоса НТ-3000.</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lastRenderedPageBreak/>
        <w:t>Автоматизация сушильно-абсорбционного отделения.</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Автоматизация процесса обжига-плавки медно-цинковых концентратов.</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Автоматизация процесса осушки шихты.</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Автоматизация </w:t>
      </w:r>
      <w:proofErr w:type="spellStart"/>
      <w:r w:rsidRPr="005475EA">
        <w:rPr>
          <w:rFonts w:ascii="Times New Roman" w:hAnsi="Times New Roman" w:cs="Times New Roman"/>
          <w:sz w:val="28"/>
          <w:szCs w:val="28"/>
        </w:rPr>
        <w:t>поддуво</w:t>
      </w:r>
      <w:proofErr w:type="spellEnd"/>
      <w:r w:rsidRPr="005475EA">
        <w:rPr>
          <w:rFonts w:ascii="Times New Roman" w:hAnsi="Times New Roman" w:cs="Times New Roman"/>
          <w:sz w:val="28"/>
          <w:szCs w:val="28"/>
        </w:rPr>
        <w:t xml:space="preserve">-вытяжной </w:t>
      </w:r>
      <w:proofErr w:type="spellStart"/>
      <w:r w:rsidRPr="005475EA">
        <w:rPr>
          <w:rFonts w:ascii="Times New Roman" w:hAnsi="Times New Roman" w:cs="Times New Roman"/>
          <w:sz w:val="28"/>
          <w:szCs w:val="28"/>
        </w:rPr>
        <w:t>вагранной</w:t>
      </w:r>
      <w:proofErr w:type="spellEnd"/>
      <w:r w:rsidRPr="005475EA">
        <w:rPr>
          <w:rFonts w:ascii="Times New Roman" w:hAnsi="Times New Roman" w:cs="Times New Roman"/>
          <w:sz w:val="28"/>
          <w:szCs w:val="28"/>
        </w:rPr>
        <w:t xml:space="preserve"> печи.</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Автоматизация процесса известковой очистки газов.</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Автоматизация процесса подготовки руды.</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Автоматизация процесса измельчения руды.</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Автоматизация испарительного охлаждения печи КС.</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w:t>
      </w:r>
      <w:proofErr w:type="spellStart"/>
      <w:r w:rsidRPr="005475EA">
        <w:rPr>
          <w:rFonts w:ascii="Times New Roman" w:hAnsi="Times New Roman" w:cs="Times New Roman"/>
          <w:sz w:val="28"/>
          <w:szCs w:val="28"/>
        </w:rPr>
        <w:t>теплоутилизационной</w:t>
      </w:r>
      <w:proofErr w:type="spellEnd"/>
      <w:r w:rsidRPr="005475EA">
        <w:rPr>
          <w:rFonts w:ascii="Times New Roman" w:hAnsi="Times New Roman" w:cs="Times New Roman"/>
          <w:sz w:val="28"/>
          <w:szCs w:val="28"/>
        </w:rPr>
        <w:t xml:space="preserve"> установки магниевых электролизеров.</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Автоматизация процесса вакуумного спекания керамического бериллия.</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Автоматизация процесса получения пульпы магния.</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Автоматизация аппарата восстановления губчатого титана.</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Автоматизация </w:t>
      </w:r>
      <w:proofErr w:type="gramStart"/>
      <w:r w:rsidRPr="005475EA">
        <w:rPr>
          <w:rFonts w:ascii="Times New Roman" w:hAnsi="Times New Roman" w:cs="Times New Roman"/>
          <w:sz w:val="28"/>
          <w:szCs w:val="28"/>
        </w:rPr>
        <w:t xml:space="preserve">хлоратора </w:t>
      </w:r>
      <w:r w:rsidR="006F5964" w:rsidRPr="005475EA">
        <w:rPr>
          <w:rFonts w:ascii="Times New Roman" w:hAnsi="Times New Roman" w:cs="Times New Roman"/>
          <w:sz w:val="28"/>
          <w:szCs w:val="28"/>
        </w:rPr>
        <w:t xml:space="preserve"> АО</w:t>
      </w:r>
      <w:proofErr w:type="gramEnd"/>
      <w:r w:rsidRPr="005475EA">
        <w:rPr>
          <w:rFonts w:ascii="Times New Roman" w:hAnsi="Times New Roman" w:cs="Times New Roman"/>
          <w:sz w:val="28"/>
          <w:szCs w:val="28"/>
        </w:rPr>
        <w:t xml:space="preserve"> «УК ТМК»</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Автоматизация шахтной печи для выплавки чернового свинца.</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Автоматизация газоочистки ТМК.</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Автоматизация процесса флотации.</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Автоматизация обжига руды.</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Автоматизация процесса </w:t>
      </w:r>
      <w:proofErr w:type="spellStart"/>
      <w:r w:rsidRPr="005475EA">
        <w:rPr>
          <w:rFonts w:ascii="Times New Roman" w:hAnsi="Times New Roman" w:cs="Times New Roman"/>
          <w:sz w:val="28"/>
          <w:szCs w:val="28"/>
        </w:rPr>
        <w:t>вельцевания</w:t>
      </w:r>
      <w:proofErr w:type="spellEnd"/>
      <w:r w:rsidRPr="005475EA">
        <w:rPr>
          <w:rFonts w:ascii="Times New Roman" w:hAnsi="Times New Roman" w:cs="Times New Roman"/>
          <w:sz w:val="28"/>
          <w:szCs w:val="28"/>
        </w:rPr>
        <w:t xml:space="preserve"> цинковых </w:t>
      </w:r>
      <w:proofErr w:type="spellStart"/>
      <w:r w:rsidRPr="005475EA">
        <w:rPr>
          <w:rFonts w:ascii="Times New Roman" w:hAnsi="Times New Roman" w:cs="Times New Roman"/>
          <w:sz w:val="28"/>
          <w:szCs w:val="28"/>
        </w:rPr>
        <w:t>кеков</w:t>
      </w:r>
      <w:proofErr w:type="spellEnd"/>
      <w:r w:rsidRPr="005475EA">
        <w:rPr>
          <w:rFonts w:ascii="Times New Roman" w:hAnsi="Times New Roman" w:cs="Times New Roman"/>
          <w:sz w:val="28"/>
          <w:szCs w:val="28"/>
        </w:rPr>
        <w:t>.</w:t>
      </w:r>
    </w:p>
    <w:p w:rsidR="00EF0C11" w:rsidRPr="005475EA" w:rsidRDefault="00EF0C11" w:rsidP="005475EA">
      <w:pPr>
        <w:pStyle w:val="a3"/>
        <w:numPr>
          <w:ilvl w:val="0"/>
          <w:numId w:val="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Автоматизация отделения измельчения огарка.</w:t>
      </w:r>
    </w:p>
    <w:p w:rsidR="00EF0C11" w:rsidRPr="005475EA" w:rsidRDefault="00EF0C11" w:rsidP="005475EA">
      <w:pPr>
        <w:spacing w:after="0" w:line="240" w:lineRule="auto"/>
        <w:ind w:firstLine="709"/>
        <w:jc w:val="both"/>
        <w:rPr>
          <w:rFonts w:ascii="Times New Roman" w:hAnsi="Times New Roman" w:cs="Times New Roman"/>
          <w:sz w:val="28"/>
          <w:szCs w:val="28"/>
        </w:rPr>
      </w:pPr>
    </w:p>
    <w:p w:rsidR="00EF0C11" w:rsidRPr="005475EA" w:rsidRDefault="00EF0C11" w:rsidP="005475EA">
      <w:pPr>
        <w:spacing w:after="0" w:line="240" w:lineRule="auto"/>
        <w:ind w:firstLine="709"/>
        <w:jc w:val="both"/>
        <w:rPr>
          <w:rFonts w:ascii="Times New Roman" w:eastAsia="Times New Roman" w:hAnsi="Times New Roman" w:cs="Times New Roman"/>
          <w:sz w:val="28"/>
          <w:szCs w:val="28"/>
          <w:lang w:eastAsia="ru-RU"/>
        </w:rPr>
      </w:pPr>
    </w:p>
    <w:p w:rsidR="00EF0C11" w:rsidRPr="005475EA" w:rsidRDefault="00EF0C11" w:rsidP="005475EA">
      <w:pPr>
        <w:spacing w:after="0" w:line="240" w:lineRule="auto"/>
        <w:ind w:firstLine="709"/>
        <w:jc w:val="both"/>
        <w:rPr>
          <w:rFonts w:ascii="Times New Roman" w:eastAsia="Times New Roman" w:hAnsi="Times New Roman" w:cs="Times New Roman"/>
          <w:sz w:val="28"/>
          <w:szCs w:val="28"/>
          <w:lang w:eastAsia="ru-RU"/>
        </w:rPr>
      </w:pPr>
    </w:p>
    <w:p w:rsidR="00EF0C11" w:rsidRPr="005475EA" w:rsidRDefault="00EF0C11" w:rsidP="005475EA">
      <w:pPr>
        <w:spacing w:after="0" w:line="240" w:lineRule="auto"/>
        <w:ind w:firstLine="709"/>
        <w:jc w:val="both"/>
        <w:rPr>
          <w:rFonts w:ascii="Times New Roman" w:eastAsia="Times New Roman" w:hAnsi="Times New Roman" w:cs="Times New Roman"/>
          <w:sz w:val="28"/>
          <w:szCs w:val="28"/>
          <w:lang w:eastAsia="ru-RU"/>
        </w:rPr>
      </w:pPr>
    </w:p>
    <w:p w:rsidR="00EF0C11" w:rsidRPr="005475EA" w:rsidRDefault="00EF0C11" w:rsidP="005475EA">
      <w:pPr>
        <w:shd w:val="clear" w:color="auto" w:fill="FFFFFF"/>
        <w:spacing w:after="0" w:line="240" w:lineRule="auto"/>
        <w:ind w:firstLine="709"/>
        <w:jc w:val="center"/>
        <w:rPr>
          <w:rFonts w:ascii="Times New Roman" w:eastAsia="Times New Roman" w:hAnsi="Times New Roman" w:cs="Times New Roman"/>
          <w:bCs/>
          <w:sz w:val="28"/>
          <w:szCs w:val="28"/>
          <w:lang w:eastAsia="ru-RU"/>
        </w:rPr>
      </w:pPr>
    </w:p>
    <w:p w:rsidR="00EF0C11" w:rsidRPr="005475EA" w:rsidRDefault="00EF0C11" w:rsidP="005475EA">
      <w:pPr>
        <w:shd w:val="clear" w:color="auto" w:fill="FFFFFF"/>
        <w:spacing w:after="0" w:line="240" w:lineRule="auto"/>
        <w:ind w:firstLine="709"/>
        <w:jc w:val="center"/>
        <w:rPr>
          <w:rFonts w:ascii="Times New Roman" w:eastAsia="Times New Roman" w:hAnsi="Times New Roman" w:cs="Times New Roman"/>
          <w:bCs/>
          <w:sz w:val="28"/>
          <w:szCs w:val="28"/>
          <w:lang w:eastAsia="ru-RU"/>
        </w:rPr>
      </w:pPr>
    </w:p>
    <w:p w:rsidR="00EF0C11" w:rsidRPr="005475EA" w:rsidRDefault="00EF0C11" w:rsidP="005475EA">
      <w:pPr>
        <w:shd w:val="clear" w:color="auto" w:fill="FFFFFF"/>
        <w:spacing w:after="0" w:line="240" w:lineRule="auto"/>
        <w:ind w:firstLine="709"/>
        <w:jc w:val="center"/>
        <w:rPr>
          <w:rFonts w:ascii="Times New Roman" w:eastAsia="Times New Roman" w:hAnsi="Times New Roman" w:cs="Times New Roman"/>
          <w:bCs/>
          <w:sz w:val="28"/>
          <w:szCs w:val="28"/>
          <w:lang w:eastAsia="ru-RU"/>
        </w:rPr>
      </w:pPr>
    </w:p>
    <w:p w:rsidR="00EF0C11" w:rsidRDefault="00EF0C11" w:rsidP="005475EA">
      <w:pPr>
        <w:shd w:val="clear" w:color="auto" w:fill="FFFFFF"/>
        <w:spacing w:after="0" w:line="240" w:lineRule="auto"/>
        <w:ind w:firstLine="709"/>
        <w:jc w:val="center"/>
        <w:rPr>
          <w:rFonts w:ascii="Times New Roman" w:eastAsia="Times New Roman" w:hAnsi="Times New Roman" w:cs="Times New Roman"/>
          <w:bCs/>
          <w:sz w:val="28"/>
          <w:szCs w:val="28"/>
          <w:lang w:eastAsia="ru-RU"/>
        </w:rPr>
      </w:pPr>
    </w:p>
    <w:p w:rsidR="005475EA" w:rsidRDefault="005475EA" w:rsidP="005475EA">
      <w:pPr>
        <w:shd w:val="clear" w:color="auto" w:fill="FFFFFF"/>
        <w:spacing w:after="0" w:line="240" w:lineRule="auto"/>
        <w:ind w:firstLine="709"/>
        <w:jc w:val="center"/>
        <w:rPr>
          <w:rFonts w:ascii="Times New Roman" w:eastAsia="Times New Roman" w:hAnsi="Times New Roman" w:cs="Times New Roman"/>
          <w:bCs/>
          <w:sz w:val="28"/>
          <w:szCs w:val="28"/>
          <w:lang w:eastAsia="ru-RU"/>
        </w:rPr>
      </w:pPr>
    </w:p>
    <w:p w:rsidR="005475EA" w:rsidRDefault="005475EA" w:rsidP="005475EA">
      <w:pPr>
        <w:shd w:val="clear" w:color="auto" w:fill="FFFFFF"/>
        <w:spacing w:after="0" w:line="240" w:lineRule="auto"/>
        <w:ind w:firstLine="709"/>
        <w:jc w:val="center"/>
        <w:rPr>
          <w:rFonts w:ascii="Times New Roman" w:eastAsia="Times New Roman" w:hAnsi="Times New Roman" w:cs="Times New Roman"/>
          <w:bCs/>
          <w:sz w:val="28"/>
          <w:szCs w:val="28"/>
          <w:lang w:eastAsia="ru-RU"/>
        </w:rPr>
      </w:pPr>
    </w:p>
    <w:p w:rsidR="005475EA" w:rsidRDefault="005475EA" w:rsidP="005475EA">
      <w:pPr>
        <w:shd w:val="clear" w:color="auto" w:fill="FFFFFF"/>
        <w:spacing w:after="0" w:line="240" w:lineRule="auto"/>
        <w:ind w:firstLine="709"/>
        <w:jc w:val="center"/>
        <w:rPr>
          <w:rFonts w:ascii="Times New Roman" w:eastAsia="Times New Roman" w:hAnsi="Times New Roman" w:cs="Times New Roman"/>
          <w:bCs/>
          <w:sz w:val="28"/>
          <w:szCs w:val="28"/>
          <w:lang w:eastAsia="ru-RU"/>
        </w:rPr>
      </w:pPr>
    </w:p>
    <w:p w:rsidR="005475EA" w:rsidRDefault="005475EA" w:rsidP="005475EA">
      <w:pPr>
        <w:shd w:val="clear" w:color="auto" w:fill="FFFFFF"/>
        <w:spacing w:after="0" w:line="240" w:lineRule="auto"/>
        <w:ind w:firstLine="709"/>
        <w:jc w:val="center"/>
        <w:rPr>
          <w:rFonts w:ascii="Times New Roman" w:eastAsia="Times New Roman" w:hAnsi="Times New Roman" w:cs="Times New Roman"/>
          <w:bCs/>
          <w:sz w:val="28"/>
          <w:szCs w:val="28"/>
          <w:lang w:eastAsia="ru-RU"/>
        </w:rPr>
      </w:pPr>
    </w:p>
    <w:p w:rsidR="005475EA" w:rsidRDefault="005475EA" w:rsidP="005475EA">
      <w:pPr>
        <w:shd w:val="clear" w:color="auto" w:fill="FFFFFF"/>
        <w:spacing w:after="0" w:line="240" w:lineRule="auto"/>
        <w:ind w:firstLine="709"/>
        <w:jc w:val="center"/>
        <w:rPr>
          <w:rFonts w:ascii="Times New Roman" w:eastAsia="Times New Roman" w:hAnsi="Times New Roman" w:cs="Times New Roman"/>
          <w:bCs/>
          <w:sz w:val="28"/>
          <w:szCs w:val="28"/>
          <w:lang w:eastAsia="ru-RU"/>
        </w:rPr>
      </w:pPr>
    </w:p>
    <w:p w:rsidR="002F57AA" w:rsidRDefault="002F57AA" w:rsidP="005475EA">
      <w:pPr>
        <w:shd w:val="clear" w:color="auto" w:fill="FFFFFF"/>
        <w:spacing w:after="0" w:line="240" w:lineRule="auto"/>
        <w:ind w:firstLine="709"/>
        <w:jc w:val="center"/>
        <w:rPr>
          <w:rFonts w:ascii="Times New Roman" w:eastAsia="Times New Roman" w:hAnsi="Times New Roman" w:cs="Times New Roman"/>
          <w:bCs/>
          <w:sz w:val="28"/>
          <w:szCs w:val="28"/>
          <w:lang w:eastAsia="ru-RU"/>
        </w:rPr>
      </w:pPr>
    </w:p>
    <w:p w:rsidR="002F57AA" w:rsidRDefault="002F57AA" w:rsidP="005475EA">
      <w:pPr>
        <w:shd w:val="clear" w:color="auto" w:fill="FFFFFF"/>
        <w:spacing w:after="0" w:line="240" w:lineRule="auto"/>
        <w:ind w:firstLine="709"/>
        <w:jc w:val="center"/>
        <w:rPr>
          <w:rFonts w:ascii="Times New Roman" w:eastAsia="Times New Roman" w:hAnsi="Times New Roman" w:cs="Times New Roman"/>
          <w:bCs/>
          <w:sz w:val="28"/>
          <w:szCs w:val="28"/>
          <w:lang w:eastAsia="ru-RU"/>
        </w:rPr>
      </w:pPr>
    </w:p>
    <w:p w:rsidR="002F57AA" w:rsidRDefault="002F57AA" w:rsidP="005475EA">
      <w:pPr>
        <w:shd w:val="clear" w:color="auto" w:fill="FFFFFF"/>
        <w:spacing w:after="0" w:line="240" w:lineRule="auto"/>
        <w:ind w:firstLine="709"/>
        <w:jc w:val="center"/>
        <w:rPr>
          <w:rFonts w:ascii="Times New Roman" w:eastAsia="Times New Roman" w:hAnsi="Times New Roman" w:cs="Times New Roman"/>
          <w:bCs/>
          <w:sz w:val="28"/>
          <w:szCs w:val="28"/>
          <w:lang w:eastAsia="ru-RU"/>
        </w:rPr>
      </w:pPr>
    </w:p>
    <w:p w:rsidR="002F57AA" w:rsidRDefault="002F57AA" w:rsidP="005475EA">
      <w:pPr>
        <w:shd w:val="clear" w:color="auto" w:fill="FFFFFF"/>
        <w:spacing w:after="0" w:line="240" w:lineRule="auto"/>
        <w:ind w:firstLine="709"/>
        <w:jc w:val="center"/>
        <w:rPr>
          <w:rFonts w:ascii="Times New Roman" w:eastAsia="Times New Roman" w:hAnsi="Times New Roman" w:cs="Times New Roman"/>
          <w:bCs/>
          <w:sz w:val="28"/>
          <w:szCs w:val="28"/>
          <w:lang w:eastAsia="ru-RU"/>
        </w:rPr>
      </w:pPr>
    </w:p>
    <w:p w:rsidR="002F57AA" w:rsidRDefault="002F57AA" w:rsidP="005475EA">
      <w:pPr>
        <w:shd w:val="clear" w:color="auto" w:fill="FFFFFF"/>
        <w:spacing w:after="0" w:line="240" w:lineRule="auto"/>
        <w:ind w:firstLine="709"/>
        <w:jc w:val="center"/>
        <w:rPr>
          <w:rFonts w:ascii="Times New Roman" w:eastAsia="Times New Roman" w:hAnsi="Times New Roman" w:cs="Times New Roman"/>
          <w:bCs/>
          <w:sz w:val="28"/>
          <w:szCs w:val="28"/>
          <w:lang w:eastAsia="ru-RU"/>
        </w:rPr>
      </w:pPr>
    </w:p>
    <w:p w:rsidR="002F57AA" w:rsidRDefault="002F57AA" w:rsidP="005475EA">
      <w:pPr>
        <w:shd w:val="clear" w:color="auto" w:fill="FFFFFF"/>
        <w:spacing w:after="0" w:line="240" w:lineRule="auto"/>
        <w:ind w:firstLine="709"/>
        <w:jc w:val="center"/>
        <w:rPr>
          <w:rFonts w:ascii="Times New Roman" w:eastAsia="Times New Roman" w:hAnsi="Times New Roman" w:cs="Times New Roman"/>
          <w:bCs/>
          <w:sz w:val="28"/>
          <w:szCs w:val="28"/>
          <w:lang w:eastAsia="ru-RU"/>
        </w:rPr>
      </w:pPr>
    </w:p>
    <w:p w:rsidR="002F57AA" w:rsidRDefault="002F57AA" w:rsidP="005475EA">
      <w:pPr>
        <w:shd w:val="clear" w:color="auto" w:fill="FFFFFF"/>
        <w:spacing w:after="0" w:line="240" w:lineRule="auto"/>
        <w:ind w:firstLine="709"/>
        <w:jc w:val="center"/>
        <w:rPr>
          <w:rFonts w:ascii="Times New Roman" w:eastAsia="Times New Roman" w:hAnsi="Times New Roman" w:cs="Times New Roman"/>
          <w:bCs/>
          <w:sz w:val="28"/>
          <w:szCs w:val="28"/>
          <w:lang w:eastAsia="ru-RU"/>
        </w:rPr>
      </w:pPr>
    </w:p>
    <w:p w:rsidR="002F57AA" w:rsidRPr="005475EA" w:rsidRDefault="002F57AA" w:rsidP="005475EA">
      <w:pPr>
        <w:shd w:val="clear" w:color="auto" w:fill="FFFFFF"/>
        <w:spacing w:after="0" w:line="240" w:lineRule="auto"/>
        <w:ind w:firstLine="709"/>
        <w:jc w:val="center"/>
        <w:rPr>
          <w:rFonts w:ascii="Times New Roman" w:eastAsia="Times New Roman" w:hAnsi="Times New Roman" w:cs="Times New Roman"/>
          <w:bCs/>
          <w:sz w:val="28"/>
          <w:szCs w:val="28"/>
          <w:lang w:eastAsia="ru-RU"/>
        </w:rPr>
      </w:pPr>
    </w:p>
    <w:p w:rsidR="00EF0C11" w:rsidRPr="005475EA" w:rsidRDefault="00EF0C11" w:rsidP="005475EA">
      <w:pPr>
        <w:shd w:val="clear" w:color="auto" w:fill="FFFFFF"/>
        <w:spacing w:after="0" w:line="240" w:lineRule="auto"/>
        <w:ind w:firstLine="709"/>
        <w:jc w:val="center"/>
        <w:rPr>
          <w:rFonts w:ascii="Times New Roman" w:eastAsia="Times New Roman" w:hAnsi="Times New Roman" w:cs="Times New Roman"/>
          <w:bCs/>
          <w:sz w:val="28"/>
          <w:szCs w:val="28"/>
          <w:lang w:eastAsia="ru-RU"/>
        </w:rPr>
      </w:pPr>
    </w:p>
    <w:p w:rsidR="00C93ECF" w:rsidRPr="005475EA" w:rsidRDefault="005475EA" w:rsidP="005475EA">
      <w:pPr>
        <w:pStyle w:val="a3"/>
        <w:numPr>
          <w:ilvl w:val="0"/>
          <w:numId w:val="20"/>
        </w:numPr>
        <w:spacing w:after="0" w:line="240" w:lineRule="auto"/>
        <w:jc w:val="center"/>
        <w:rPr>
          <w:rFonts w:ascii="Times New Roman" w:eastAsia="Times New Roman" w:hAnsi="Times New Roman" w:cs="Times New Roman"/>
          <w:b/>
          <w:sz w:val="28"/>
          <w:szCs w:val="28"/>
          <w:lang w:eastAsia="ru-RU"/>
        </w:rPr>
      </w:pPr>
      <w:r w:rsidRPr="005475EA">
        <w:rPr>
          <w:rFonts w:ascii="Times New Roman" w:eastAsia="Times New Roman" w:hAnsi="Times New Roman" w:cs="Times New Roman"/>
          <w:b/>
          <w:bCs/>
          <w:sz w:val="28"/>
          <w:szCs w:val="28"/>
          <w:lang w:eastAsia="ru-RU"/>
        </w:rPr>
        <w:lastRenderedPageBreak/>
        <w:t>Состав, объем и содержание дипломного проекта</w:t>
      </w:r>
    </w:p>
    <w:p w:rsidR="00C93ECF" w:rsidRPr="005475EA" w:rsidRDefault="00C93ECF"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C93ECF" w:rsidRPr="005475EA" w:rsidRDefault="00C93ECF"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Дипломный проект состоит из </w:t>
      </w:r>
      <w:r w:rsidR="00B00F97" w:rsidRPr="005475EA">
        <w:rPr>
          <w:rFonts w:ascii="Times New Roman" w:eastAsia="Times New Roman" w:hAnsi="Times New Roman" w:cs="Times New Roman"/>
          <w:sz w:val="28"/>
          <w:szCs w:val="28"/>
          <w:lang w:eastAsia="ru-RU"/>
        </w:rPr>
        <w:t>текстовой (</w:t>
      </w:r>
      <w:r w:rsidRPr="005475EA">
        <w:rPr>
          <w:rFonts w:ascii="Times New Roman" w:eastAsia="Times New Roman" w:hAnsi="Times New Roman" w:cs="Times New Roman"/>
          <w:sz w:val="28"/>
          <w:szCs w:val="28"/>
          <w:lang w:eastAsia="ru-RU"/>
        </w:rPr>
        <w:t>расчетно-пояснительной записки</w:t>
      </w:r>
      <w:r w:rsidR="00B00F97" w:rsidRPr="005475EA">
        <w:rPr>
          <w:rFonts w:ascii="Times New Roman" w:eastAsia="Times New Roman" w:hAnsi="Times New Roman" w:cs="Times New Roman"/>
          <w:sz w:val="28"/>
          <w:szCs w:val="28"/>
          <w:lang w:eastAsia="ru-RU"/>
        </w:rPr>
        <w:t>)</w:t>
      </w:r>
      <w:r w:rsidRPr="005475EA">
        <w:rPr>
          <w:rFonts w:ascii="Times New Roman" w:eastAsia="Times New Roman" w:hAnsi="Times New Roman" w:cs="Times New Roman"/>
          <w:sz w:val="28"/>
          <w:szCs w:val="28"/>
          <w:lang w:eastAsia="ru-RU"/>
        </w:rPr>
        <w:t xml:space="preserve"> и графическ</w:t>
      </w:r>
      <w:r w:rsidR="005F1572" w:rsidRPr="005475EA">
        <w:rPr>
          <w:rFonts w:ascii="Times New Roman" w:eastAsia="Times New Roman" w:hAnsi="Times New Roman" w:cs="Times New Roman"/>
          <w:sz w:val="28"/>
          <w:szCs w:val="28"/>
          <w:lang w:eastAsia="ru-RU"/>
        </w:rPr>
        <w:t>ой</w:t>
      </w:r>
      <w:r w:rsidRPr="005475EA">
        <w:rPr>
          <w:rFonts w:ascii="Times New Roman" w:eastAsia="Times New Roman" w:hAnsi="Times New Roman" w:cs="Times New Roman"/>
          <w:sz w:val="28"/>
          <w:szCs w:val="28"/>
          <w:lang w:eastAsia="ru-RU"/>
        </w:rPr>
        <w:t xml:space="preserve"> </w:t>
      </w:r>
      <w:r w:rsidR="00B00F97" w:rsidRPr="005475EA">
        <w:rPr>
          <w:rFonts w:ascii="Times New Roman" w:eastAsia="Times New Roman" w:hAnsi="Times New Roman" w:cs="Times New Roman"/>
          <w:sz w:val="28"/>
          <w:szCs w:val="28"/>
          <w:lang w:eastAsia="ru-RU"/>
        </w:rPr>
        <w:t>част</w:t>
      </w:r>
      <w:r w:rsidR="00F55C67" w:rsidRPr="005475EA">
        <w:rPr>
          <w:rFonts w:ascii="Times New Roman" w:eastAsia="Times New Roman" w:hAnsi="Times New Roman" w:cs="Times New Roman"/>
          <w:sz w:val="28"/>
          <w:szCs w:val="28"/>
          <w:lang w:eastAsia="ru-RU"/>
        </w:rPr>
        <w:t>и</w:t>
      </w:r>
      <w:r w:rsidRPr="005475EA">
        <w:rPr>
          <w:rFonts w:ascii="Times New Roman" w:eastAsia="Times New Roman" w:hAnsi="Times New Roman" w:cs="Times New Roman"/>
          <w:sz w:val="28"/>
          <w:szCs w:val="28"/>
          <w:lang w:eastAsia="ru-RU"/>
        </w:rPr>
        <w:t>. Расчетно-пояснительная записка демонстрирует после</w:t>
      </w:r>
      <w:r w:rsidRPr="005475EA">
        <w:rPr>
          <w:rFonts w:ascii="Times New Roman" w:eastAsia="Times New Roman" w:hAnsi="Times New Roman" w:cs="Times New Roman"/>
          <w:sz w:val="28"/>
          <w:szCs w:val="28"/>
          <w:lang w:eastAsia="ru-RU"/>
        </w:rPr>
        <w:softHyphen/>
        <w:t xml:space="preserve">довательность всех действий </w:t>
      </w:r>
      <w:r w:rsidR="005F1572" w:rsidRPr="005475EA">
        <w:rPr>
          <w:rFonts w:ascii="Times New Roman" w:eastAsia="Times New Roman" w:hAnsi="Times New Roman" w:cs="Times New Roman"/>
          <w:sz w:val="28"/>
          <w:szCs w:val="28"/>
          <w:lang w:eastAsia="ru-RU"/>
        </w:rPr>
        <w:t>дипломника</w:t>
      </w:r>
      <w:r w:rsidRPr="005475EA">
        <w:rPr>
          <w:rFonts w:ascii="Times New Roman" w:eastAsia="Times New Roman" w:hAnsi="Times New Roman" w:cs="Times New Roman"/>
          <w:sz w:val="28"/>
          <w:szCs w:val="28"/>
          <w:lang w:eastAsia="ru-RU"/>
        </w:rPr>
        <w:t xml:space="preserve"> в процессе работы над проектом. В расчетно-пояснительной записке содержатся: характеристика состояния отрасли, технико-экономический анализ деятельности предпри</w:t>
      </w:r>
      <w:r w:rsidRPr="005475EA">
        <w:rPr>
          <w:rFonts w:ascii="Times New Roman" w:eastAsia="Times New Roman" w:hAnsi="Times New Roman" w:cs="Times New Roman"/>
          <w:sz w:val="28"/>
          <w:szCs w:val="28"/>
          <w:lang w:eastAsia="ru-RU"/>
        </w:rPr>
        <w:softHyphen/>
        <w:t>ятия, оценка уровня автоматизации технологического процес</w:t>
      </w:r>
      <w:r w:rsidRPr="005475EA">
        <w:rPr>
          <w:rFonts w:ascii="Times New Roman" w:eastAsia="Times New Roman" w:hAnsi="Times New Roman" w:cs="Times New Roman"/>
          <w:sz w:val="28"/>
          <w:szCs w:val="28"/>
          <w:lang w:eastAsia="ru-RU"/>
        </w:rPr>
        <w:softHyphen/>
        <w:t>са, обоснование цели и задач проекта, разработка принципа автоматизации и проектирование системы автоматического управления, разработка мероприя</w:t>
      </w:r>
      <w:r w:rsidRPr="005475EA">
        <w:rPr>
          <w:rFonts w:ascii="Times New Roman" w:eastAsia="Times New Roman" w:hAnsi="Times New Roman" w:cs="Times New Roman"/>
          <w:sz w:val="28"/>
          <w:szCs w:val="28"/>
          <w:lang w:eastAsia="ru-RU"/>
        </w:rPr>
        <w:softHyphen/>
        <w:t>тий по охране труда, анализ экономической эффек</w:t>
      </w:r>
      <w:r w:rsidRPr="005475EA">
        <w:rPr>
          <w:rFonts w:ascii="Times New Roman" w:eastAsia="Times New Roman" w:hAnsi="Times New Roman" w:cs="Times New Roman"/>
          <w:sz w:val="28"/>
          <w:szCs w:val="28"/>
          <w:lang w:eastAsia="ru-RU"/>
        </w:rPr>
        <w:softHyphen/>
        <w:t>тивности разработки.</w:t>
      </w:r>
    </w:p>
    <w:p w:rsidR="00C93ECF" w:rsidRPr="005475EA" w:rsidRDefault="00C93ECF"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 состав расчетно-пояснительной записки могут входить следующие раз</w:t>
      </w:r>
      <w:r w:rsidRPr="005475EA">
        <w:rPr>
          <w:rFonts w:ascii="Times New Roman" w:eastAsia="Times New Roman" w:hAnsi="Times New Roman" w:cs="Times New Roman"/>
          <w:sz w:val="28"/>
          <w:szCs w:val="28"/>
          <w:lang w:eastAsia="ru-RU"/>
        </w:rPr>
        <w:softHyphen/>
        <w:t>делы:</w:t>
      </w:r>
    </w:p>
    <w:p w:rsidR="00C93ECF" w:rsidRPr="005475EA" w:rsidRDefault="004D072A"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     </w:t>
      </w:r>
      <w:r w:rsidR="00814AE5" w:rsidRPr="005475EA">
        <w:rPr>
          <w:rFonts w:ascii="Times New Roman" w:eastAsia="Times New Roman" w:hAnsi="Times New Roman" w:cs="Times New Roman"/>
          <w:sz w:val="28"/>
          <w:szCs w:val="28"/>
          <w:lang w:eastAsia="ru-RU"/>
        </w:rPr>
        <w:t>С</w:t>
      </w:r>
      <w:r w:rsidR="00C93ECF" w:rsidRPr="005475EA">
        <w:rPr>
          <w:rFonts w:ascii="Times New Roman" w:eastAsia="Times New Roman" w:hAnsi="Times New Roman" w:cs="Times New Roman"/>
          <w:sz w:val="28"/>
          <w:szCs w:val="28"/>
          <w:lang w:eastAsia="ru-RU"/>
        </w:rPr>
        <w:t xml:space="preserve">одержание; </w:t>
      </w:r>
    </w:p>
    <w:p w:rsidR="004D072A" w:rsidRPr="005475EA" w:rsidRDefault="00814AE5"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     В</w:t>
      </w:r>
      <w:r w:rsidR="004D072A" w:rsidRPr="005475EA">
        <w:rPr>
          <w:rFonts w:ascii="Times New Roman" w:eastAsia="Times New Roman" w:hAnsi="Times New Roman" w:cs="Times New Roman"/>
          <w:sz w:val="28"/>
          <w:szCs w:val="28"/>
          <w:lang w:eastAsia="ru-RU"/>
        </w:rPr>
        <w:t>ведение;</w:t>
      </w:r>
    </w:p>
    <w:p w:rsidR="00C93ECF" w:rsidRPr="005475EA" w:rsidRDefault="00814AE5" w:rsidP="005475EA">
      <w:pPr>
        <w:numPr>
          <w:ilvl w:val="0"/>
          <w:numId w:val="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О</w:t>
      </w:r>
      <w:r w:rsidR="00C93ECF" w:rsidRPr="005475EA">
        <w:rPr>
          <w:rFonts w:ascii="Times New Roman" w:eastAsia="Times New Roman" w:hAnsi="Times New Roman" w:cs="Times New Roman"/>
          <w:sz w:val="28"/>
          <w:szCs w:val="28"/>
          <w:lang w:eastAsia="ru-RU"/>
        </w:rPr>
        <w:t>сновная часть:</w:t>
      </w:r>
    </w:p>
    <w:p w:rsidR="00C93ECF" w:rsidRPr="005475EA" w:rsidRDefault="00F67F78" w:rsidP="005475EA">
      <w:pPr>
        <w:pStyle w:val="a3"/>
        <w:numPr>
          <w:ilvl w:val="1"/>
          <w:numId w:val="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hAnsi="Times New Roman" w:cs="Times New Roman"/>
          <w:sz w:val="28"/>
          <w:szCs w:val="28"/>
        </w:rPr>
        <w:t xml:space="preserve"> </w:t>
      </w:r>
      <w:r w:rsidR="006B0F11" w:rsidRPr="005475EA">
        <w:rPr>
          <w:rFonts w:ascii="Times New Roman" w:hAnsi="Times New Roman" w:cs="Times New Roman"/>
          <w:sz w:val="28"/>
          <w:szCs w:val="28"/>
        </w:rPr>
        <w:t>К</w:t>
      </w:r>
      <w:r w:rsidR="00C93ECF" w:rsidRPr="005475EA">
        <w:rPr>
          <w:rFonts w:ascii="Times New Roman" w:hAnsi="Times New Roman" w:cs="Times New Roman"/>
          <w:sz w:val="28"/>
          <w:szCs w:val="28"/>
        </w:rPr>
        <w:t>раткое описание технологического процесса, параметры технологии, характеристика основного оборудования</w:t>
      </w:r>
    </w:p>
    <w:p w:rsidR="00C93ECF" w:rsidRPr="005475EA" w:rsidRDefault="00F67F78" w:rsidP="005475EA">
      <w:pPr>
        <w:pStyle w:val="a5"/>
        <w:numPr>
          <w:ilvl w:val="1"/>
          <w:numId w:val="1"/>
        </w:numPr>
        <w:shd w:val="clear" w:color="auto" w:fill="FFFFFF"/>
        <w:spacing w:line="240" w:lineRule="auto"/>
        <w:ind w:left="0" w:firstLine="709"/>
        <w:jc w:val="both"/>
        <w:rPr>
          <w:b w:val="0"/>
          <w:sz w:val="28"/>
          <w:szCs w:val="28"/>
        </w:rPr>
      </w:pPr>
      <w:r w:rsidRPr="005475EA">
        <w:rPr>
          <w:b w:val="0"/>
          <w:sz w:val="28"/>
          <w:szCs w:val="28"/>
        </w:rPr>
        <w:t xml:space="preserve"> </w:t>
      </w:r>
      <w:r w:rsidR="006B0F11" w:rsidRPr="005475EA">
        <w:rPr>
          <w:b w:val="0"/>
          <w:sz w:val="28"/>
          <w:szCs w:val="28"/>
        </w:rPr>
        <w:t>Р</w:t>
      </w:r>
      <w:r w:rsidR="00C93ECF" w:rsidRPr="005475EA">
        <w:rPr>
          <w:b w:val="0"/>
          <w:sz w:val="28"/>
          <w:szCs w:val="28"/>
        </w:rPr>
        <w:t>ежимная карта</w:t>
      </w:r>
    </w:p>
    <w:p w:rsidR="00C93ECF" w:rsidRPr="005475EA" w:rsidRDefault="00F67F78" w:rsidP="005475EA">
      <w:pPr>
        <w:pStyle w:val="a5"/>
        <w:numPr>
          <w:ilvl w:val="1"/>
          <w:numId w:val="1"/>
        </w:numPr>
        <w:shd w:val="clear" w:color="auto" w:fill="FFFFFF"/>
        <w:spacing w:line="240" w:lineRule="auto"/>
        <w:ind w:left="0" w:firstLine="709"/>
        <w:jc w:val="both"/>
        <w:rPr>
          <w:b w:val="0"/>
          <w:sz w:val="28"/>
          <w:szCs w:val="28"/>
        </w:rPr>
      </w:pPr>
      <w:r w:rsidRPr="005475EA">
        <w:rPr>
          <w:b w:val="0"/>
          <w:sz w:val="28"/>
          <w:szCs w:val="28"/>
        </w:rPr>
        <w:t xml:space="preserve"> </w:t>
      </w:r>
      <w:r w:rsidR="006B0F11" w:rsidRPr="005475EA">
        <w:rPr>
          <w:b w:val="0"/>
          <w:sz w:val="28"/>
          <w:szCs w:val="28"/>
        </w:rPr>
        <w:t>Р</w:t>
      </w:r>
      <w:r w:rsidR="00C93ECF" w:rsidRPr="005475EA">
        <w:rPr>
          <w:b w:val="0"/>
          <w:sz w:val="28"/>
          <w:szCs w:val="28"/>
        </w:rPr>
        <w:t>азработка схем контроля, регулирования, защиты, сигнализации, блокировок, управления</w:t>
      </w:r>
    </w:p>
    <w:p w:rsidR="00C93ECF" w:rsidRPr="005475EA" w:rsidRDefault="00F67F78" w:rsidP="005475EA">
      <w:pPr>
        <w:pStyle w:val="a5"/>
        <w:numPr>
          <w:ilvl w:val="1"/>
          <w:numId w:val="1"/>
        </w:numPr>
        <w:shd w:val="clear" w:color="auto" w:fill="FFFFFF"/>
        <w:spacing w:line="240" w:lineRule="auto"/>
        <w:ind w:left="0" w:firstLine="709"/>
        <w:jc w:val="both"/>
        <w:rPr>
          <w:b w:val="0"/>
          <w:sz w:val="28"/>
          <w:szCs w:val="28"/>
        </w:rPr>
      </w:pPr>
      <w:r w:rsidRPr="005475EA">
        <w:rPr>
          <w:b w:val="0"/>
          <w:sz w:val="28"/>
          <w:szCs w:val="28"/>
        </w:rPr>
        <w:t xml:space="preserve"> </w:t>
      </w:r>
      <w:r w:rsidR="006B0F11" w:rsidRPr="005475EA">
        <w:rPr>
          <w:b w:val="0"/>
          <w:sz w:val="28"/>
          <w:szCs w:val="28"/>
        </w:rPr>
        <w:t>В</w:t>
      </w:r>
      <w:r w:rsidR="00C93ECF" w:rsidRPr="005475EA">
        <w:rPr>
          <w:b w:val="0"/>
          <w:sz w:val="28"/>
          <w:szCs w:val="28"/>
        </w:rPr>
        <w:t>ыбор типа питания</w:t>
      </w:r>
    </w:p>
    <w:p w:rsidR="00C93ECF" w:rsidRPr="005475EA" w:rsidRDefault="00F67F78" w:rsidP="005475EA">
      <w:pPr>
        <w:pStyle w:val="a5"/>
        <w:numPr>
          <w:ilvl w:val="1"/>
          <w:numId w:val="1"/>
        </w:numPr>
        <w:shd w:val="clear" w:color="auto" w:fill="FFFFFF"/>
        <w:spacing w:line="240" w:lineRule="auto"/>
        <w:ind w:left="0" w:firstLine="709"/>
        <w:jc w:val="both"/>
        <w:rPr>
          <w:b w:val="0"/>
          <w:sz w:val="28"/>
          <w:szCs w:val="28"/>
        </w:rPr>
      </w:pPr>
      <w:r w:rsidRPr="005475EA">
        <w:rPr>
          <w:b w:val="0"/>
          <w:sz w:val="28"/>
          <w:szCs w:val="28"/>
        </w:rPr>
        <w:t xml:space="preserve"> </w:t>
      </w:r>
      <w:r w:rsidR="006B0F11" w:rsidRPr="005475EA">
        <w:rPr>
          <w:b w:val="0"/>
          <w:sz w:val="28"/>
          <w:szCs w:val="28"/>
        </w:rPr>
        <w:t>Р</w:t>
      </w:r>
      <w:r w:rsidR="00C93ECF" w:rsidRPr="005475EA">
        <w:rPr>
          <w:b w:val="0"/>
          <w:sz w:val="28"/>
          <w:szCs w:val="28"/>
        </w:rPr>
        <w:t>егламентная карта</w:t>
      </w:r>
    </w:p>
    <w:p w:rsidR="00C93ECF" w:rsidRPr="005475EA" w:rsidRDefault="00F67F78" w:rsidP="005475EA">
      <w:pPr>
        <w:pStyle w:val="a5"/>
        <w:numPr>
          <w:ilvl w:val="1"/>
          <w:numId w:val="1"/>
        </w:numPr>
        <w:shd w:val="clear" w:color="auto" w:fill="FFFFFF"/>
        <w:spacing w:line="240" w:lineRule="auto"/>
        <w:ind w:left="0" w:firstLine="709"/>
        <w:jc w:val="both"/>
        <w:rPr>
          <w:b w:val="0"/>
          <w:sz w:val="28"/>
          <w:szCs w:val="28"/>
        </w:rPr>
      </w:pPr>
      <w:r w:rsidRPr="005475EA">
        <w:rPr>
          <w:b w:val="0"/>
          <w:spacing w:val="-6"/>
          <w:sz w:val="28"/>
          <w:szCs w:val="28"/>
        </w:rPr>
        <w:t xml:space="preserve"> </w:t>
      </w:r>
      <w:r w:rsidR="006B0F11" w:rsidRPr="005475EA">
        <w:rPr>
          <w:b w:val="0"/>
          <w:spacing w:val="-6"/>
          <w:sz w:val="28"/>
          <w:szCs w:val="28"/>
        </w:rPr>
        <w:t>В</w:t>
      </w:r>
      <w:r w:rsidR="00C93ECF" w:rsidRPr="005475EA">
        <w:rPr>
          <w:b w:val="0"/>
          <w:spacing w:val="-6"/>
          <w:sz w:val="28"/>
          <w:szCs w:val="28"/>
        </w:rPr>
        <w:t>ыбор и обоснование оборудования систем контроля и автоматизации</w:t>
      </w:r>
      <w:r w:rsidR="00073E3D" w:rsidRPr="005475EA">
        <w:rPr>
          <w:b w:val="0"/>
          <w:spacing w:val="-6"/>
          <w:sz w:val="28"/>
          <w:szCs w:val="28"/>
        </w:rPr>
        <w:t>;</w:t>
      </w:r>
    </w:p>
    <w:p w:rsidR="00C93ECF" w:rsidRPr="005475EA" w:rsidRDefault="00073E3D" w:rsidP="005475EA">
      <w:pPr>
        <w:pStyle w:val="a5"/>
        <w:shd w:val="clear" w:color="auto" w:fill="FFFFFF"/>
        <w:spacing w:line="240" w:lineRule="auto"/>
        <w:ind w:firstLine="709"/>
        <w:jc w:val="both"/>
        <w:rPr>
          <w:b w:val="0"/>
          <w:sz w:val="28"/>
          <w:szCs w:val="28"/>
        </w:rPr>
      </w:pPr>
      <w:r w:rsidRPr="005475EA">
        <w:rPr>
          <w:b w:val="0"/>
          <w:sz w:val="28"/>
          <w:szCs w:val="28"/>
        </w:rPr>
        <w:t>р</w:t>
      </w:r>
      <w:r w:rsidR="00C93ECF" w:rsidRPr="005475EA">
        <w:rPr>
          <w:b w:val="0"/>
          <w:sz w:val="28"/>
          <w:szCs w:val="28"/>
        </w:rPr>
        <w:t>егулирующая и вспомогательная техника</w:t>
      </w:r>
    </w:p>
    <w:p w:rsidR="00C93ECF" w:rsidRPr="005475EA" w:rsidRDefault="00F67F78" w:rsidP="005475EA">
      <w:pPr>
        <w:pStyle w:val="a5"/>
        <w:numPr>
          <w:ilvl w:val="1"/>
          <w:numId w:val="1"/>
        </w:numPr>
        <w:shd w:val="clear" w:color="auto" w:fill="FFFFFF"/>
        <w:spacing w:line="240" w:lineRule="auto"/>
        <w:ind w:left="0" w:firstLine="709"/>
        <w:jc w:val="both"/>
        <w:rPr>
          <w:b w:val="0"/>
          <w:sz w:val="28"/>
          <w:szCs w:val="28"/>
        </w:rPr>
      </w:pPr>
      <w:r w:rsidRPr="005475EA">
        <w:rPr>
          <w:b w:val="0"/>
          <w:sz w:val="28"/>
          <w:szCs w:val="28"/>
        </w:rPr>
        <w:t xml:space="preserve"> </w:t>
      </w:r>
      <w:r w:rsidR="006B0F11" w:rsidRPr="005475EA">
        <w:rPr>
          <w:b w:val="0"/>
          <w:sz w:val="28"/>
          <w:szCs w:val="28"/>
        </w:rPr>
        <w:t>В</w:t>
      </w:r>
      <w:r w:rsidR="00C93ECF" w:rsidRPr="005475EA">
        <w:rPr>
          <w:b w:val="0"/>
          <w:sz w:val="28"/>
          <w:szCs w:val="28"/>
        </w:rPr>
        <w:t xml:space="preserve">ыбор закона регулирования и типа регулятора, расчет </w:t>
      </w:r>
      <w:r w:rsidR="005F1572" w:rsidRPr="005475EA">
        <w:rPr>
          <w:b w:val="0"/>
          <w:sz w:val="28"/>
          <w:szCs w:val="28"/>
        </w:rPr>
        <w:t>настроек регулятора</w:t>
      </w:r>
    </w:p>
    <w:p w:rsidR="00C93ECF" w:rsidRPr="005475EA" w:rsidRDefault="00F67F78" w:rsidP="005475EA">
      <w:pPr>
        <w:pStyle w:val="a5"/>
        <w:numPr>
          <w:ilvl w:val="1"/>
          <w:numId w:val="1"/>
        </w:numPr>
        <w:shd w:val="clear" w:color="auto" w:fill="FFFFFF"/>
        <w:spacing w:line="240" w:lineRule="auto"/>
        <w:ind w:left="0" w:firstLine="709"/>
        <w:jc w:val="both"/>
        <w:rPr>
          <w:b w:val="0"/>
          <w:sz w:val="28"/>
          <w:szCs w:val="28"/>
        </w:rPr>
      </w:pPr>
      <w:r w:rsidRPr="005475EA">
        <w:rPr>
          <w:b w:val="0"/>
          <w:sz w:val="28"/>
          <w:szCs w:val="28"/>
        </w:rPr>
        <w:t xml:space="preserve"> </w:t>
      </w:r>
      <w:r w:rsidR="006B0F11" w:rsidRPr="005475EA">
        <w:rPr>
          <w:b w:val="0"/>
          <w:sz w:val="28"/>
          <w:szCs w:val="28"/>
        </w:rPr>
        <w:t>В</w:t>
      </w:r>
      <w:r w:rsidR="00C93ECF" w:rsidRPr="005475EA">
        <w:rPr>
          <w:b w:val="0"/>
          <w:sz w:val="28"/>
          <w:szCs w:val="28"/>
        </w:rPr>
        <w:t>ыбор и монтаж закладных конструкций, отборных устройств и первичных преобразователей</w:t>
      </w:r>
    </w:p>
    <w:p w:rsidR="00C93ECF" w:rsidRPr="005475EA" w:rsidRDefault="00F67F78" w:rsidP="005475EA">
      <w:pPr>
        <w:pStyle w:val="a5"/>
        <w:numPr>
          <w:ilvl w:val="1"/>
          <w:numId w:val="1"/>
        </w:numPr>
        <w:shd w:val="clear" w:color="auto" w:fill="FFFFFF"/>
        <w:spacing w:line="240" w:lineRule="auto"/>
        <w:ind w:left="0" w:firstLine="709"/>
        <w:jc w:val="both"/>
        <w:rPr>
          <w:b w:val="0"/>
          <w:sz w:val="28"/>
          <w:szCs w:val="28"/>
        </w:rPr>
      </w:pPr>
      <w:r w:rsidRPr="005475EA">
        <w:rPr>
          <w:b w:val="0"/>
          <w:sz w:val="28"/>
          <w:szCs w:val="28"/>
        </w:rPr>
        <w:t xml:space="preserve"> </w:t>
      </w:r>
      <w:r w:rsidR="006B0F11" w:rsidRPr="005475EA">
        <w:rPr>
          <w:b w:val="0"/>
          <w:sz w:val="28"/>
          <w:szCs w:val="28"/>
        </w:rPr>
        <w:t>В</w:t>
      </w:r>
      <w:r w:rsidR="00C93ECF" w:rsidRPr="005475EA">
        <w:rPr>
          <w:b w:val="0"/>
          <w:sz w:val="28"/>
          <w:szCs w:val="28"/>
        </w:rPr>
        <w:t>ыбор кабельной продукции и элементов монтажа</w:t>
      </w:r>
    </w:p>
    <w:p w:rsidR="00073E3D" w:rsidRPr="005475EA" w:rsidRDefault="00F67F78" w:rsidP="005475EA">
      <w:pPr>
        <w:pStyle w:val="a5"/>
        <w:numPr>
          <w:ilvl w:val="1"/>
          <w:numId w:val="1"/>
        </w:numPr>
        <w:shd w:val="clear" w:color="auto" w:fill="FFFFFF"/>
        <w:spacing w:line="240" w:lineRule="auto"/>
        <w:ind w:left="0" w:firstLine="709"/>
        <w:jc w:val="both"/>
        <w:rPr>
          <w:b w:val="0"/>
          <w:sz w:val="28"/>
          <w:szCs w:val="28"/>
        </w:rPr>
      </w:pPr>
      <w:r w:rsidRPr="005475EA">
        <w:rPr>
          <w:b w:val="0"/>
          <w:sz w:val="28"/>
          <w:szCs w:val="28"/>
        </w:rPr>
        <w:t xml:space="preserve"> </w:t>
      </w:r>
      <w:r w:rsidR="006B0F11" w:rsidRPr="005475EA">
        <w:rPr>
          <w:b w:val="0"/>
          <w:sz w:val="28"/>
          <w:szCs w:val="28"/>
        </w:rPr>
        <w:t>В</w:t>
      </w:r>
      <w:r w:rsidR="00073E3D" w:rsidRPr="005475EA">
        <w:rPr>
          <w:b w:val="0"/>
          <w:sz w:val="28"/>
          <w:szCs w:val="28"/>
        </w:rPr>
        <w:t>ыбор трубной продукции и элементов монтажа</w:t>
      </w:r>
    </w:p>
    <w:p w:rsidR="00073E3D" w:rsidRPr="005475EA" w:rsidRDefault="00F67F78" w:rsidP="005475EA">
      <w:pPr>
        <w:pStyle w:val="a5"/>
        <w:numPr>
          <w:ilvl w:val="1"/>
          <w:numId w:val="1"/>
        </w:numPr>
        <w:shd w:val="clear" w:color="auto" w:fill="FFFFFF"/>
        <w:spacing w:line="240" w:lineRule="auto"/>
        <w:ind w:left="0" w:firstLine="709"/>
        <w:jc w:val="both"/>
        <w:rPr>
          <w:b w:val="0"/>
          <w:sz w:val="28"/>
          <w:szCs w:val="28"/>
        </w:rPr>
      </w:pPr>
      <w:r w:rsidRPr="005475EA">
        <w:rPr>
          <w:b w:val="0"/>
          <w:sz w:val="28"/>
          <w:szCs w:val="28"/>
        </w:rPr>
        <w:t xml:space="preserve"> </w:t>
      </w:r>
      <w:r w:rsidR="006B0F11" w:rsidRPr="005475EA">
        <w:rPr>
          <w:b w:val="0"/>
          <w:sz w:val="28"/>
          <w:szCs w:val="28"/>
        </w:rPr>
        <w:t>В</w:t>
      </w:r>
      <w:r w:rsidR="00073E3D" w:rsidRPr="005475EA">
        <w:rPr>
          <w:b w:val="0"/>
          <w:sz w:val="28"/>
          <w:szCs w:val="28"/>
        </w:rPr>
        <w:t>ыбор и монтаж щитов, шкафов</w:t>
      </w:r>
    </w:p>
    <w:p w:rsidR="00073E3D" w:rsidRPr="005475EA" w:rsidRDefault="00F67F78" w:rsidP="005475EA">
      <w:pPr>
        <w:pStyle w:val="a5"/>
        <w:numPr>
          <w:ilvl w:val="1"/>
          <w:numId w:val="1"/>
        </w:numPr>
        <w:shd w:val="clear" w:color="auto" w:fill="FFFFFF"/>
        <w:spacing w:line="240" w:lineRule="auto"/>
        <w:ind w:left="0" w:firstLine="709"/>
        <w:jc w:val="both"/>
        <w:rPr>
          <w:b w:val="0"/>
          <w:sz w:val="28"/>
          <w:szCs w:val="28"/>
        </w:rPr>
      </w:pPr>
      <w:r w:rsidRPr="005475EA">
        <w:rPr>
          <w:b w:val="0"/>
          <w:sz w:val="28"/>
          <w:szCs w:val="28"/>
        </w:rPr>
        <w:t xml:space="preserve"> </w:t>
      </w:r>
      <w:r w:rsidR="006B0F11" w:rsidRPr="005475EA">
        <w:rPr>
          <w:b w:val="0"/>
          <w:sz w:val="28"/>
          <w:szCs w:val="28"/>
        </w:rPr>
        <w:t>Т</w:t>
      </w:r>
      <w:r w:rsidR="00073E3D" w:rsidRPr="005475EA">
        <w:rPr>
          <w:b w:val="0"/>
          <w:sz w:val="28"/>
          <w:szCs w:val="28"/>
        </w:rPr>
        <w:t>ехнические условия монтажа вторичных приборов и исполнительных механизмов</w:t>
      </w:r>
    </w:p>
    <w:p w:rsidR="00073E3D" w:rsidRPr="005475EA" w:rsidRDefault="00F67F78" w:rsidP="005475EA">
      <w:pPr>
        <w:pStyle w:val="a5"/>
        <w:numPr>
          <w:ilvl w:val="1"/>
          <w:numId w:val="1"/>
        </w:numPr>
        <w:shd w:val="clear" w:color="auto" w:fill="FFFFFF"/>
        <w:spacing w:line="240" w:lineRule="auto"/>
        <w:ind w:left="0" w:firstLine="709"/>
        <w:jc w:val="both"/>
        <w:rPr>
          <w:b w:val="0"/>
          <w:sz w:val="28"/>
          <w:szCs w:val="28"/>
        </w:rPr>
      </w:pPr>
      <w:r w:rsidRPr="005475EA">
        <w:rPr>
          <w:b w:val="0"/>
          <w:sz w:val="28"/>
          <w:szCs w:val="28"/>
        </w:rPr>
        <w:t xml:space="preserve"> </w:t>
      </w:r>
      <w:r w:rsidR="006B0F11" w:rsidRPr="005475EA">
        <w:rPr>
          <w:b w:val="0"/>
          <w:sz w:val="28"/>
          <w:szCs w:val="28"/>
        </w:rPr>
        <w:t>Т</w:t>
      </w:r>
      <w:r w:rsidR="00073E3D" w:rsidRPr="005475EA">
        <w:rPr>
          <w:b w:val="0"/>
          <w:sz w:val="28"/>
          <w:szCs w:val="28"/>
        </w:rPr>
        <w:t>аблица соединений и подключений проводок</w:t>
      </w:r>
    </w:p>
    <w:p w:rsidR="00073E3D" w:rsidRPr="005475EA" w:rsidRDefault="00F67F78" w:rsidP="005475EA">
      <w:pPr>
        <w:pStyle w:val="a5"/>
        <w:numPr>
          <w:ilvl w:val="1"/>
          <w:numId w:val="1"/>
        </w:numPr>
        <w:shd w:val="clear" w:color="auto" w:fill="FFFFFF"/>
        <w:spacing w:line="240" w:lineRule="auto"/>
        <w:ind w:left="0" w:firstLine="709"/>
        <w:jc w:val="both"/>
        <w:rPr>
          <w:b w:val="0"/>
          <w:sz w:val="28"/>
          <w:szCs w:val="28"/>
        </w:rPr>
      </w:pPr>
      <w:r w:rsidRPr="005475EA">
        <w:rPr>
          <w:b w:val="0"/>
          <w:sz w:val="28"/>
          <w:szCs w:val="28"/>
        </w:rPr>
        <w:t xml:space="preserve"> </w:t>
      </w:r>
      <w:r w:rsidR="006B0F11" w:rsidRPr="005475EA">
        <w:rPr>
          <w:b w:val="0"/>
          <w:sz w:val="28"/>
          <w:szCs w:val="28"/>
        </w:rPr>
        <w:t>З</w:t>
      </w:r>
      <w:r w:rsidR="00073E3D" w:rsidRPr="005475EA">
        <w:rPr>
          <w:b w:val="0"/>
          <w:sz w:val="28"/>
          <w:szCs w:val="28"/>
        </w:rPr>
        <w:t>аказные спецификации на приборы и средства автоматизации</w:t>
      </w:r>
    </w:p>
    <w:p w:rsidR="00C93ECF" w:rsidRPr="005475EA" w:rsidRDefault="00814AE5" w:rsidP="005475EA">
      <w:pPr>
        <w:numPr>
          <w:ilvl w:val="0"/>
          <w:numId w:val="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hAnsi="Times New Roman" w:cs="Times New Roman"/>
          <w:bCs/>
          <w:sz w:val="28"/>
          <w:szCs w:val="28"/>
        </w:rPr>
        <w:t>С</w:t>
      </w:r>
      <w:r w:rsidR="00073E3D" w:rsidRPr="005475EA">
        <w:rPr>
          <w:rFonts w:ascii="Times New Roman" w:hAnsi="Times New Roman" w:cs="Times New Roman"/>
          <w:bCs/>
          <w:sz w:val="28"/>
          <w:szCs w:val="28"/>
        </w:rPr>
        <w:t>пециальная часть</w:t>
      </w:r>
    </w:p>
    <w:p w:rsidR="00C93ECF" w:rsidRPr="005475EA" w:rsidRDefault="00814AE5" w:rsidP="005475EA">
      <w:pPr>
        <w:numPr>
          <w:ilvl w:val="0"/>
          <w:numId w:val="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hAnsi="Times New Roman" w:cs="Times New Roman"/>
          <w:bCs/>
          <w:sz w:val="28"/>
          <w:szCs w:val="28"/>
        </w:rPr>
        <w:t>Э</w:t>
      </w:r>
      <w:r w:rsidR="00073E3D" w:rsidRPr="005475EA">
        <w:rPr>
          <w:rFonts w:ascii="Times New Roman" w:hAnsi="Times New Roman" w:cs="Times New Roman"/>
          <w:bCs/>
          <w:sz w:val="28"/>
          <w:szCs w:val="28"/>
        </w:rPr>
        <w:t>кономика производства</w:t>
      </w:r>
    </w:p>
    <w:p w:rsidR="00C93ECF" w:rsidRPr="005475EA" w:rsidRDefault="00814AE5" w:rsidP="005475EA">
      <w:pPr>
        <w:numPr>
          <w:ilvl w:val="0"/>
          <w:numId w:val="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hAnsi="Times New Roman" w:cs="Times New Roman"/>
          <w:bCs/>
          <w:sz w:val="28"/>
          <w:szCs w:val="28"/>
        </w:rPr>
        <w:t>М</w:t>
      </w:r>
      <w:r w:rsidR="00073E3D" w:rsidRPr="005475EA">
        <w:rPr>
          <w:rFonts w:ascii="Times New Roman" w:hAnsi="Times New Roman" w:cs="Times New Roman"/>
          <w:bCs/>
          <w:sz w:val="28"/>
          <w:szCs w:val="28"/>
        </w:rPr>
        <w:t>ероприятия по ТБ, охране труда, защите окружающей среды</w:t>
      </w:r>
    </w:p>
    <w:p w:rsidR="00073E3D" w:rsidRPr="005475EA" w:rsidRDefault="004D072A" w:rsidP="005475EA">
      <w:pPr>
        <w:shd w:val="clear" w:color="auto" w:fill="FFFFFF"/>
        <w:spacing w:after="0" w:line="240" w:lineRule="auto"/>
        <w:ind w:firstLine="709"/>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      </w:t>
      </w:r>
      <w:r w:rsidR="00814AE5" w:rsidRPr="005475EA">
        <w:rPr>
          <w:rFonts w:ascii="Times New Roman" w:eastAsia="Times New Roman" w:hAnsi="Times New Roman" w:cs="Times New Roman"/>
          <w:sz w:val="28"/>
          <w:szCs w:val="28"/>
          <w:lang w:eastAsia="ru-RU"/>
        </w:rPr>
        <w:t>С</w:t>
      </w:r>
      <w:r w:rsidR="00073E3D" w:rsidRPr="005475EA">
        <w:rPr>
          <w:rFonts w:ascii="Times New Roman" w:eastAsia="Times New Roman" w:hAnsi="Times New Roman" w:cs="Times New Roman"/>
          <w:sz w:val="28"/>
          <w:szCs w:val="28"/>
          <w:lang w:eastAsia="ru-RU"/>
        </w:rPr>
        <w:t>писок использованн</w:t>
      </w:r>
      <w:r w:rsidR="009A27F6" w:rsidRPr="005475EA">
        <w:rPr>
          <w:rFonts w:ascii="Times New Roman" w:eastAsia="Times New Roman" w:hAnsi="Times New Roman" w:cs="Times New Roman"/>
          <w:sz w:val="28"/>
          <w:szCs w:val="28"/>
          <w:lang w:eastAsia="ru-RU"/>
        </w:rPr>
        <w:t>ой</w:t>
      </w:r>
      <w:r w:rsidR="00073E3D" w:rsidRPr="005475EA">
        <w:rPr>
          <w:rFonts w:ascii="Times New Roman" w:eastAsia="Times New Roman" w:hAnsi="Times New Roman" w:cs="Times New Roman"/>
          <w:sz w:val="28"/>
          <w:szCs w:val="28"/>
          <w:lang w:eastAsia="ru-RU"/>
        </w:rPr>
        <w:t xml:space="preserve"> </w:t>
      </w:r>
      <w:r w:rsidR="009A27F6" w:rsidRPr="005475EA">
        <w:rPr>
          <w:rFonts w:ascii="Times New Roman" w:eastAsia="Times New Roman" w:hAnsi="Times New Roman" w:cs="Times New Roman"/>
          <w:sz w:val="28"/>
          <w:szCs w:val="28"/>
          <w:lang w:eastAsia="ru-RU"/>
        </w:rPr>
        <w:t>литературы</w:t>
      </w:r>
    </w:p>
    <w:p w:rsidR="00073E3D" w:rsidRPr="005475EA" w:rsidRDefault="006B0F11" w:rsidP="005475EA">
      <w:pPr>
        <w:shd w:val="clear" w:color="auto" w:fill="FFFFFF"/>
        <w:spacing w:after="0" w:line="240" w:lineRule="auto"/>
        <w:ind w:firstLine="709"/>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      </w:t>
      </w:r>
      <w:r w:rsidR="00814AE5" w:rsidRPr="005475EA">
        <w:rPr>
          <w:rFonts w:ascii="Times New Roman" w:eastAsia="Times New Roman" w:hAnsi="Times New Roman" w:cs="Times New Roman"/>
          <w:sz w:val="28"/>
          <w:szCs w:val="28"/>
          <w:lang w:eastAsia="ru-RU"/>
        </w:rPr>
        <w:t>П</w:t>
      </w:r>
      <w:r w:rsidR="00073E3D" w:rsidRPr="005475EA">
        <w:rPr>
          <w:rFonts w:ascii="Times New Roman" w:eastAsia="Times New Roman" w:hAnsi="Times New Roman" w:cs="Times New Roman"/>
          <w:sz w:val="28"/>
          <w:szCs w:val="28"/>
          <w:lang w:eastAsia="ru-RU"/>
        </w:rPr>
        <w:t>риложение.</w:t>
      </w:r>
    </w:p>
    <w:p w:rsidR="00C93ECF" w:rsidRPr="005475EA" w:rsidRDefault="00C93ECF" w:rsidP="005475EA">
      <w:pPr>
        <w:shd w:val="clear" w:color="auto" w:fill="FFFFFF"/>
        <w:spacing w:after="0" w:line="240" w:lineRule="auto"/>
        <w:ind w:firstLine="709"/>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lastRenderedPageBreak/>
        <w:t xml:space="preserve">Кроме того, в состав расчетно-пояснительной записки входят титульный лист и заполненный бланк задания на проектирование. </w:t>
      </w:r>
    </w:p>
    <w:p w:rsidR="00C93ECF" w:rsidRPr="005475EA" w:rsidRDefault="00C93ECF"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По объему пояснительная записка дипломного проекта должна быть </w:t>
      </w:r>
      <w:r w:rsidR="00F55C67" w:rsidRPr="005475EA">
        <w:rPr>
          <w:rFonts w:ascii="Times New Roman" w:eastAsia="Times New Roman" w:hAnsi="Times New Roman" w:cs="Times New Roman"/>
          <w:sz w:val="28"/>
          <w:szCs w:val="28"/>
          <w:lang w:eastAsia="ru-RU"/>
        </w:rPr>
        <w:t>в пределах</w:t>
      </w:r>
      <w:r w:rsidRPr="005475EA">
        <w:rPr>
          <w:rFonts w:ascii="Times New Roman" w:eastAsia="Times New Roman" w:hAnsi="Times New Roman" w:cs="Times New Roman"/>
          <w:sz w:val="28"/>
          <w:szCs w:val="28"/>
          <w:lang w:eastAsia="ru-RU"/>
        </w:rPr>
        <w:t xml:space="preserve"> </w:t>
      </w:r>
      <w:r w:rsidR="00F55C67" w:rsidRPr="005475EA">
        <w:rPr>
          <w:rFonts w:ascii="Times New Roman" w:eastAsia="Times New Roman" w:hAnsi="Times New Roman" w:cs="Times New Roman"/>
          <w:sz w:val="28"/>
          <w:szCs w:val="28"/>
          <w:lang w:eastAsia="ru-RU"/>
        </w:rPr>
        <w:t>70-90</w:t>
      </w:r>
      <w:r w:rsidRPr="005475EA">
        <w:rPr>
          <w:rFonts w:ascii="Times New Roman" w:eastAsia="Times New Roman" w:hAnsi="Times New Roman" w:cs="Times New Roman"/>
          <w:sz w:val="28"/>
          <w:szCs w:val="28"/>
          <w:lang w:eastAsia="ru-RU"/>
        </w:rPr>
        <w:t xml:space="preserve"> страниц печатного текста. </w:t>
      </w:r>
      <w:r w:rsidR="005F1572" w:rsidRPr="005475EA">
        <w:rPr>
          <w:rFonts w:ascii="Times New Roman" w:hAnsi="Times New Roman" w:cs="Times New Roman"/>
          <w:sz w:val="28"/>
          <w:szCs w:val="28"/>
        </w:rPr>
        <w:t>Приложения в указанный объем дипломного проекта не включаются</w:t>
      </w:r>
      <w:r w:rsidR="005F1572" w:rsidRPr="005475EA">
        <w:rPr>
          <w:rFonts w:ascii="Times New Roman" w:eastAsia="Times New Roman" w:hAnsi="Times New Roman" w:cs="Times New Roman"/>
          <w:sz w:val="28"/>
          <w:szCs w:val="28"/>
          <w:lang w:eastAsia="ru-RU"/>
        </w:rPr>
        <w:t xml:space="preserve">. </w:t>
      </w:r>
      <w:r w:rsidRPr="005475EA">
        <w:rPr>
          <w:rFonts w:ascii="Times New Roman" w:eastAsia="Times New Roman" w:hAnsi="Times New Roman" w:cs="Times New Roman"/>
          <w:sz w:val="28"/>
          <w:szCs w:val="28"/>
          <w:lang w:eastAsia="ru-RU"/>
        </w:rPr>
        <w:t xml:space="preserve">Текст </w:t>
      </w:r>
      <w:r w:rsidR="00073E3D" w:rsidRPr="005475EA">
        <w:rPr>
          <w:rFonts w:ascii="Times New Roman" w:eastAsia="Times New Roman" w:hAnsi="Times New Roman" w:cs="Times New Roman"/>
          <w:sz w:val="28"/>
          <w:szCs w:val="28"/>
          <w:lang w:eastAsia="ru-RU"/>
        </w:rPr>
        <w:t>дипломного проекта</w:t>
      </w:r>
      <w:r w:rsidRPr="005475EA">
        <w:rPr>
          <w:rFonts w:ascii="Times New Roman" w:eastAsia="Times New Roman" w:hAnsi="Times New Roman" w:cs="Times New Roman"/>
          <w:sz w:val="28"/>
          <w:szCs w:val="28"/>
          <w:lang w:eastAsia="ru-RU"/>
        </w:rPr>
        <w:t xml:space="preserve"> набирается на компьютере. Используется только шрифт </w:t>
      </w:r>
      <w:proofErr w:type="spellStart"/>
      <w:r w:rsidRPr="005475EA">
        <w:rPr>
          <w:rFonts w:ascii="Times New Roman" w:eastAsia="Times New Roman" w:hAnsi="Times New Roman" w:cs="Times New Roman"/>
          <w:sz w:val="28"/>
          <w:szCs w:val="28"/>
          <w:lang w:eastAsia="ru-RU"/>
        </w:rPr>
        <w:t>TimesNewRoman</w:t>
      </w:r>
      <w:proofErr w:type="spellEnd"/>
      <w:r w:rsidRPr="005475EA">
        <w:rPr>
          <w:rFonts w:ascii="Times New Roman" w:eastAsia="Times New Roman" w:hAnsi="Times New Roman" w:cs="Times New Roman"/>
          <w:sz w:val="28"/>
          <w:szCs w:val="28"/>
          <w:lang w:eastAsia="ru-RU"/>
        </w:rPr>
        <w:t xml:space="preserve">, кегль 14, строчный интервал одинарный. Требования по оформлению </w:t>
      </w:r>
      <w:r w:rsidR="006B0F11" w:rsidRPr="005475EA">
        <w:rPr>
          <w:rFonts w:ascii="Times New Roman" w:eastAsia="Times New Roman" w:hAnsi="Times New Roman" w:cs="Times New Roman"/>
          <w:sz w:val="28"/>
          <w:szCs w:val="28"/>
          <w:lang w:eastAsia="ru-RU"/>
        </w:rPr>
        <w:t xml:space="preserve">расчетно-пояснительной записки </w:t>
      </w:r>
      <w:r w:rsidR="00073E3D" w:rsidRPr="005475EA">
        <w:rPr>
          <w:rFonts w:ascii="Times New Roman" w:eastAsia="Times New Roman" w:hAnsi="Times New Roman" w:cs="Times New Roman"/>
          <w:sz w:val="28"/>
          <w:szCs w:val="28"/>
          <w:lang w:eastAsia="ru-RU"/>
        </w:rPr>
        <w:t>дипломного проекта</w:t>
      </w:r>
      <w:r w:rsidRPr="005475EA">
        <w:rPr>
          <w:rFonts w:ascii="Times New Roman" w:eastAsia="Times New Roman" w:hAnsi="Times New Roman" w:cs="Times New Roman"/>
          <w:sz w:val="28"/>
          <w:szCs w:val="28"/>
          <w:lang w:eastAsia="ru-RU"/>
        </w:rPr>
        <w:t xml:space="preserve"> </w:t>
      </w:r>
      <w:r w:rsidR="00AE20BB" w:rsidRPr="005475EA">
        <w:rPr>
          <w:rFonts w:ascii="Times New Roman" w:eastAsia="Times New Roman" w:hAnsi="Times New Roman" w:cs="Times New Roman"/>
          <w:sz w:val="28"/>
          <w:szCs w:val="28"/>
          <w:lang w:eastAsia="ru-RU"/>
        </w:rPr>
        <w:t xml:space="preserve">(например, таблицы в тексте, формулы, рисунки и т.п.) </w:t>
      </w:r>
      <w:r w:rsidRPr="005475EA">
        <w:rPr>
          <w:rFonts w:ascii="Times New Roman" w:eastAsia="Times New Roman" w:hAnsi="Times New Roman" w:cs="Times New Roman"/>
          <w:sz w:val="28"/>
          <w:szCs w:val="28"/>
          <w:lang w:eastAsia="ru-RU"/>
        </w:rPr>
        <w:t xml:space="preserve">должны соответствовать стандарту </w:t>
      </w:r>
      <w:r w:rsidR="00073E3D" w:rsidRPr="005475EA">
        <w:rPr>
          <w:rFonts w:ascii="Times New Roman" w:eastAsia="Times New Roman" w:hAnsi="Times New Roman" w:cs="Times New Roman"/>
          <w:sz w:val="28"/>
          <w:szCs w:val="28"/>
          <w:lang w:eastAsia="ru-RU"/>
        </w:rPr>
        <w:t>данного образовательного учреждения</w:t>
      </w:r>
      <w:r w:rsidRPr="005475EA">
        <w:rPr>
          <w:rFonts w:ascii="Times New Roman" w:eastAsia="Times New Roman" w:hAnsi="Times New Roman" w:cs="Times New Roman"/>
          <w:sz w:val="28"/>
          <w:szCs w:val="28"/>
          <w:lang w:eastAsia="ru-RU"/>
        </w:rPr>
        <w:t>.</w:t>
      </w:r>
    </w:p>
    <w:p w:rsidR="00C93ECF" w:rsidRPr="005475EA" w:rsidRDefault="00C93ECF"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Графический материал иллюстрирует содержание расчетно-пояснительной записки, способствует наиболее полному представлению про</w:t>
      </w:r>
      <w:r w:rsidRPr="005475EA">
        <w:rPr>
          <w:rFonts w:ascii="Times New Roman" w:eastAsia="Times New Roman" w:hAnsi="Times New Roman" w:cs="Times New Roman"/>
          <w:sz w:val="28"/>
          <w:szCs w:val="28"/>
          <w:lang w:eastAsia="ru-RU"/>
        </w:rPr>
        <w:softHyphen/>
        <w:t>екта на защите, помогает студенту овладеть принципами создания техниче</w:t>
      </w:r>
      <w:r w:rsidRPr="005475EA">
        <w:rPr>
          <w:rFonts w:ascii="Times New Roman" w:eastAsia="Times New Roman" w:hAnsi="Times New Roman" w:cs="Times New Roman"/>
          <w:sz w:val="28"/>
          <w:szCs w:val="28"/>
          <w:lang w:eastAsia="ru-RU"/>
        </w:rPr>
        <w:softHyphen/>
        <w:t>ской и рабочей документации. Как правило, дипломный проект сопровожда</w:t>
      </w:r>
      <w:r w:rsidRPr="005475EA">
        <w:rPr>
          <w:rFonts w:ascii="Times New Roman" w:eastAsia="Times New Roman" w:hAnsi="Times New Roman" w:cs="Times New Roman"/>
          <w:sz w:val="28"/>
          <w:szCs w:val="28"/>
          <w:lang w:eastAsia="ru-RU"/>
        </w:rPr>
        <w:softHyphen/>
        <w:t xml:space="preserve">ется 4 </w:t>
      </w:r>
      <w:r w:rsidR="00073E3D" w:rsidRPr="005475EA">
        <w:rPr>
          <w:rFonts w:ascii="Times New Roman" w:eastAsia="Times New Roman" w:hAnsi="Times New Roman" w:cs="Times New Roman"/>
          <w:sz w:val="28"/>
          <w:szCs w:val="28"/>
          <w:lang w:eastAsia="ru-RU"/>
        </w:rPr>
        <w:t>листами графического материала</w:t>
      </w:r>
      <w:r w:rsidR="00F70198" w:rsidRPr="005475EA">
        <w:rPr>
          <w:rFonts w:ascii="Times New Roman" w:eastAsia="Times New Roman" w:hAnsi="Times New Roman" w:cs="Times New Roman"/>
          <w:sz w:val="28"/>
          <w:szCs w:val="28"/>
          <w:lang w:eastAsia="ru-RU"/>
        </w:rPr>
        <w:t xml:space="preserve"> формата А1</w:t>
      </w:r>
      <w:r w:rsidR="00073E3D" w:rsidRPr="005475EA">
        <w:rPr>
          <w:rFonts w:ascii="Times New Roman" w:eastAsia="Times New Roman" w:hAnsi="Times New Roman" w:cs="Times New Roman"/>
          <w:sz w:val="28"/>
          <w:szCs w:val="28"/>
          <w:lang w:eastAsia="ru-RU"/>
        </w:rPr>
        <w:t>:</w:t>
      </w:r>
    </w:p>
    <w:p w:rsidR="00073E3D" w:rsidRPr="005475EA" w:rsidRDefault="00F70198" w:rsidP="005475EA">
      <w:pPr>
        <w:pStyle w:val="a3"/>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Лист 1 </w:t>
      </w:r>
      <w:r w:rsidR="00135EA6" w:rsidRPr="005475EA">
        <w:rPr>
          <w:rFonts w:ascii="Times New Roman" w:eastAsia="Times New Roman" w:hAnsi="Times New Roman" w:cs="Times New Roman"/>
          <w:sz w:val="28"/>
          <w:szCs w:val="28"/>
          <w:lang w:eastAsia="ru-RU"/>
        </w:rPr>
        <w:t>–</w:t>
      </w:r>
      <w:r w:rsidRPr="005475EA">
        <w:rPr>
          <w:rFonts w:ascii="Times New Roman" w:eastAsia="Times New Roman" w:hAnsi="Times New Roman" w:cs="Times New Roman"/>
          <w:sz w:val="28"/>
          <w:szCs w:val="28"/>
          <w:lang w:eastAsia="ru-RU"/>
        </w:rPr>
        <w:t xml:space="preserve"> </w:t>
      </w:r>
      <w:r w:rsidR="00135EA6" w:rsidRPr="005475EA">
        <w:rPr>
          <w:rFonts w:ascii="Times New Roman" w:eastAsia="Times New Roman" w:hAnsi="Times New Roman" w:cs="Times New Roman"/>
          <w:sz w:val="28"/>
          <w:szCs w:val="28"/>
          <w:lang w:eastAsia="ru-RU"/>
        </w:rPr>
        <w:t>Ф</w:t>
      </w:r>
      <w:r w:rsidR="00073E3D" w:rsidRPr="005475EA">
        <w:rPr>
          <w:rFonts w:ascii="Times New Roman" w:eastAsia="Times New Roman" w:hAnsi="Times New Roman" w:cs="Times New Roman"/>
          <w:sz w:val="28"/>
          <w:szCs w:val="28"/>
          <w:lang w:eastAsia="ru-RU"/>
        </w:rPr>
        <w:t>ункциональная</w:t>
      </w:r>
      <w:r w:rsidR="00135EA6" w:rsidRPr="005475EA">
        <w:rPr>
          <w:rFonts w:ascii="Times New Roman" w:eastAsia="Times New Roman" w:hAnsi="Times New Roman" w:cs="Times New Roman"/>
          <w:sz w:val="28"/>
          <w:szCs w:val="28"/>
          <w:lang w:eastAsia="ru-RU"/>
        </w:rPr>
        <w:t xml:space="preserve"> схема</w:t>
      </w:r>
      <w:r w:rsidRPr="005475EA">
        <w:rPr>
          <w:rFonts w:ascii="Times New Roman" w:eastAsia="Times New Roman" w:hAnsi="Times New Roman" w:cs="Times New Roman"/>
          <w:sz w:val="28"/>
          <w:szCs w:val="28"/>
          <w:lang w:eastAsia="ru-RU"/>
        </w:rPr>
        <w:t>;</w:t>
      </w:r>
    </w:p>
    <w:p w:rsidR="00F70198" w:rsidRPr="005475EA" w:rsidRDefault="00F70198"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Лист 2 - Принципиальная схема;</w:t>
      </w:r>
    </w:p>
    <w:p w:rsidR="00F70198" w:rsidRPr="005475EA" w:rsidRDefault="00F70198"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Лист 3 - Схема внешних </w:t>
      </w:r>
      <w:r w:rsidR="00135EA6" w:rsidRPr="005475EA">
        <w:rPr>
          <w:rFonts w:ascii="Times New Roman" w:eastAsia="Times New Roman" w:hAnsi="Times New Roman" w:cs="Times New Roman"/>
          <w:sz w:val="28"/>
          <w:szCs w:val="28"/>
          <w:lang w:eastAsia="ru-RU"/>
        </w:rPr>
        <w:t>соединений</w:t>
      </w:r>
      <w:r w:rsidRPr="005475EA">
        <w:rPr>
          <w:rFonts w:ascii="Times New Roman" w:eastAsia="Times New Roman" w:hAnsi="Times New Roman" w:cs="Times New Roman"/>
          <w:sz w:val="28"/>
          <w:szCs w:val="28"/>
          <w:lang w:eastAsia="ru-RU"/>
        </w:rPr>
        <w:t>;</w:t>
      </w:r>
    </w:p>
    <w:p w:rsidR="00F70198" w:rsidRPr="005475EA" w:rsidRDefault="00F70198"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Лист 4 - </w:t>
      </w:r>
      <w:r w:rsidR="001E5AEF" w:rsidRPr="005475EA">
        <w:rPr>
          <w:rFonts w:ascii="Times New Roman" w:eastAsia="Times New Roman" w:hAnsi="Times New Roman" w:cs="Times New Roman"/>
          <w:sz w:val="28"/>
          <w:szCs w:val="28"/>
          <w:lang w:eastAsia="ru-RU"/>
        </w:rPr>
        <w:t>Общие виды щитов</w:t>
      </w:r>
      <w:r w:rsidRPr="005475EA">
        <w:rPr>
          <w:rFonts w:ascii="Times New Roman" w:eastAsia="Times New Roman" w:hAnsi="Times New Roman" w:cs="Times New Roman"/>
          <w:sz w:val="28"/>
          <w:szCs w:val="28"/>
          <w:lang w:eastAsia="ru-RU"/>
        </w:rPr>
        <w:t>.</w:t>
      </w:r>
    </w:p>
    <w:p w:rsidR="00BF7E8C" w:rsidRPr="005475EA" w:rsidRDefault="00BF7E8C" w:rsidP="005475EA">
      <w:pPr>
        <w:spacing w:after="0" w:line="240" w:lineRule="auto"/>
        <w:ind w:firstLine="709"/>
        <w:jc w:val="both"/>
        <w:rPr>
          <w:rFonts w:ascii="Times New Roman" w:eastAsia="Times New Roman" w:hAnsi="Times New Roman" w:cs="Times New Roman"/>
          <w:sz w:val="28"/>
          <w:szCs w:val="28"/>
          <w:lang w:eastAsia="ru-RU"/>
        </w:rPr>
      </w:pPr>
    </w:p>
    <w:p w:rsidR="00BF7E8C" w:rsidRPr="005475EA" w:rsidRDefault="00BF7E8C" w:rsidP="005475EA">
      <w:pPr>
        <w:spacing w:after="0" w:line="240" w:lineRule="auto"/>
        <w:ind w:firstLine="709"/>
        <w:jc w:val="both"/>
        <w:rPr>
          <w:rFonts w:ascii="Times New Roman" w:eastAsia="Times New Roman" w:hAnsi="Times New Roman" w:cs="Times New Roman"/>
          <w:sz w:val="28"/>
          <w:szCs w:val="28"/>
          <w:lang w:eastAsia="ru-RU"/>
        </w:rPr>
      </w:pPr>
    </w:p>
    <w:p w:rsidR="00BF7E8C" w:rsidRPr="005475EA" w:rsidRDefault="00BF7E8C" w:rsidP="005475EA">
      <w:pPr>
        <w:spacing w:after="0" w:line="240" w:lineRule="auto"/>
        <w:ind w:firstLine="709"/>
        <w:jc w:val="both"/>
        <w:rPr>
          <w:rFonts w:ascii="Times New Roman" w:eastAsia="Times New Roman" w:hAnsi="Times New Roman" w:cs="Times New Roman"/>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p>
    <w:p w:rsidR="00B00F97" w:rsidRPr="00EA7315" w:rsidRDefault="005475EA" w:rsidP="00EA7315">
      <w:pPr>
        <w:pStyle w:val="a3"/>
        <w:numPr>
          <w:ilvl w:val="0"/>
          <w:numId w:val="20"/>
        </w:numPr>
        <w:spacing w:after="0" w:line="240" w:lineRule="auto"/>
        <w:jc w:val="center"/>
        <w:rPr>
          <w:rFonts w:ascii="Times New Roman" w:eastAsia="Times New Roman" w:hAnsi="Times New Roman" w:cs="Times New Roman"/>
          <w:bCs/>
          <w:sz w:val="28"/>
          <w:szCs w:val="28"/>
          <w:lang w:eastAsia="ru-RU"/>
        </w:rPr>
      </w:pPr>
      <w:r w:rsidRPr="00EA7315">
        <w:rPr>
          <w:rFonts w:ascii="Times New Roman" w:eastAsia="Times New Roman" w:hAnsi="Times New Roman" w:cs="Times New Roman"/>
          <w:b/>
          <w:bCs/>
          <w:sz w:val="28"/>
          <w:szCs w:val="28"/>
          <w:lang w:eastAsia="ru-RU"/>
        </w:rPr>
        <w:lastRenderedPageBreak/>
        <w:t>Методические</w:t>
      </w:r>
      <w:r w:rsidRPr="00EA7315">
        <w:rPr>
          <w:rFonts w:ascii="Times New Roman" w:eastAsia="Times New Roman" w:hAnsi="Times New Roman" w:cs="Times New Roman"/>
          <w:bCs/>
          <w:sz w:val="28"/>
          <w:szCs w:val="28"/>
          <w:lang w:eastAsia="ru-RU"/>
        </w:rPr>
        <w:t xml:space="preserve"> </w:t>
      </w:r>
      <w:r w:rsidRPr="00EA7315">
        <w:rPr>
          <w:rFonts w:ascii="Times New Roman" w:eastAsia="Times New Roman" w:hAnsi="Times New Roman" w:cs="Times New Roman"/>
          <w:b/>
          <w:bCs/>
          <w:sz w:val="28"/>
          <w:szCs w:val="28"/>
          <w:lang w:eastAsia="ru-RU"/>
        </w:rPr>
        <w:t>указания к выполнению основной части пояснительной записки</w:t>
      </w:r>
    </w:p>
    <w:p w:rsidR="00032D0B" w:rsidRPr="005475EA" w:rsidRDefault="00032D0B" w:rsidP="005475EA">
      <w:pPr>
        <w:shd w:val="clear" w:color="auto" w:fill="FFFFFF"/>
        <w:spacing w:after="0" w:line="240" w:lineRule="auto"/>
        <w:ind w:firstLine="709"/>
        <w:jc w:val="center"/>
        <w:rPr>
          <w:rFonts w:ascii="Times New Roman" w:eastAsia="Times New Roman" w:hAnsi="Times New Roman" w:cs="Times New Roman"/>
          <w:bCs/>
          <w:sz w:val="28"/>
          <w:szCs w:val="28"/>
          <w:lang w:eastAsia="ru-RU"/>
        </w:rPr>
      </w:pP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Структура текстовой части (</w:t>
      </w:r>
      <w:r w:rsidR="00B00F97" w:rsidRPr="005475EA">
        <w:rPr>
          <w:rFonts w:ascii="Times New Roman" w:eastAsia="Times New Roman" w:hAnsi="Times New Roman" w:cs="Times New Roman"/>
          <w:sz w:val="28"/>
          <w:szCs w:val="28"/>
          <w:lang w:eastAsia="ru-RU"/>
        </w:rPr>
        <w:t>расчетно-</w:t>
      </w:r>
      <w:r w:rsidRPr="005475EA">
        <w:rPr>
          <w:rFonts w:ascii="Times New Roman" w:eastAsia="Times New Roman" w:hAnsi="Times New Roman" w:cs="Times New Roman"/>
          <w:sz w:val="28"/>
          <w:szCs w:val="28"/>
          <w:lang w:eastAsia="ru-RU"/>
        </w:rPr>
        <w:t>пояснительной записки) представлена ниже.</w:t>
      </w:r>
    </w:p>
    <w:p w:rsidR="001E5AEF" w:rsidRPr="005475EA" w:rsidRDefault="001E5AE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Раздел «</w:t>
      </w:r>
      <w:r w:rsidRPr="005475EA">
        <w:rPr>
          <w:rFonts w:ascii="Times New Roman" w:eastAsia="Times New Roman" w:hAnsi="Times New Roman" w:cs="Times New Roman"/>
          <w:b/>
          <w:bCs/>
          <w:sz w:val="28"/>
          <w:szCs w:val="28"/>
          <w:lang w:eastAsia="ru-RU"/>
        </w:rPr>
        <w:t>ВВЕДЕНИЕ</w:t>
      </w:r>
      <w:r w:rsidRPr="005475EA">
        <w:rPr>
          <w:rFonts w:ascii="Times New Roman" w:eastAsia="Times New Roman" w:hAnsi="Times New Roman" w:cs="Times New Roman"/>
          <w:sz w:val="28"/>
          <w:szCs w:val="28"/>
          <w:lang w:eastAsia="ru-RU"/>
        </w:rPr>
        <w:t xml:space="preserve">» раскрывает актуальность и значение темы, формулируются цели и задачи </w:t>
      </w:r>
      <w:r w:rsidR="00B00F97" w:rsidRPr="005475EA">
        <w:rPr>
          <w:rFonts w:ascii="Times New Roman" w:eastAsia="Times New Roman" w:hAnsi="Times New Roman" w:cs="Times New Roman"/>
          <w:sz w:val="28"/>
          <w:szCs w:val="28"/>
          <w:lang w:eastAsia="ru-RU"/>
        </w:rPr>
        <w:t>дипломного проекта</w:t>
      </w:r>
      <w:r w:rsidRPr="005475EA">
        <w:rPr>
          <w:rFonts w:ascii="Times New Roman" w:eastAsia="Times New Roman" w:hAnsi="Times New Roman" w:cs="Times New Roman"/>
          <w:sz w:val="28"/>
          <w:szCs w:val="28"/>
          <w:lang w:eastAsia="ru-RU"/>
        </w:rPr>
        <w:t>.</w:t>
      </w:r>
    </w:p>
    <w:p w:rsidR="001E5AEF" w:rsidRPr="005475EA" w:rsidRDefault="00560EB1"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w:t>
      </w:r>
      <w:r w:rsidR="001E5AEF" w:rsidRPr="005475EA">
        <w:rPr>
          <w:rFonts w:ascii="Times New Roman" w:eastAsia="Times New Roman" w:hAnsi="Times New Roman" w:cs="Times New Roman"/>
          <w:sz w:val="28"/>
          <w:szCs w:val="28"/>
          <w:lang w:eastAsia="ru-RU"/>
        </w:rPr>
        <w:t xml:space="preserve"> начале введения следует остановиться на основных задачах производства, привести количественные данные по объемам производства различных видов продукции. Далее изложение необходимо конкретизировать по отношению к отрасли: металлургическая, химическая, нефтяная и т.д. Затем следует еще более узкая конкре</w:t>
      </w:r>
      <w:r w:rsidR="001E5AEF" w:rsidRPr="005475EA">
        <w:rPr>
          <w:rFonts w:ascii="Times New Roman" w:eastAsia="Times New Roman" w:hAnsi="Times New Roman" w:cs="Times New Roman"/>
          <w:sz w:val="28"/>
          <w:szCs w:val="28"/>
          <w:lang w:eastAsia="ru-RU"/>
        </w:rPr>
        <w:softHyphen/>
        <w:t xml:space="preserve">тизация материала по виду продукции и условиям ее производства. </w:t>
      </w:r>
    </w:p>
    <w:p w:rsidR="001E5AEF" w:rsidRPr="005475EA" w:rsidRDefault="001E5AEF"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Наконец, из всего производственного цикла следует выделить техноло</w:t>
      </w:r>
      <w:r w:rsidRPr="005475EA">
        <w:rPr>
          <w:rFonts w:ascii="Times New Roman" w:eastAsia="Times New Roman" w:hAnsi="Times New Roman" w:cs="Times New Roman"/>
          <w:sz w:val="28"/>
          <w:szCs w:val="28"/>
          <w:lang w:eastAsia="ru-RU"/>
        </w:rPr>
        <w:softHyphen/>
        <w:t>гический процесс, предложенный для автоматизации в рамках задания на дипломное проектирование. Здесь следует охарактеризовать значение автоматизации производства. Необходимо пока</w:t>
      </w:r>
      <w:r w:rsidRPr="005475EA">
        <w:rPr>
          <w:rFonts w:ascii="Times New Roman" w:eastAsia="Times New Roman" w:hAnsi="Times New Roman" w:cs="Times New Roman"/>
          <w:sz w:val="28"/>
          <w:szCs w:val="28"/>
          <w:lang w:eastAsia="ru-RU"/>
        </w:rPr>
        <w:softHyphen/>
        <w:t>зать, что без применения современных средств автоматики достижение поставленных рубежей невозможно.</w:t>
      </w:r>
    </w:p>
    <w:p w:rsidR="001E5AEF" w:rsidRPr="005475EA" w:rsidRDefault="001E5AEF"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Таким образом, введение к дипломному проекту доказывает целесообразность предстоящей работы и позволяет при</w:t>
      </w:r>
      <w:r w:rsidRPr="005475EA">
        <w:rPr>
          <w:rFonts w:ascii="Times New Roman" w:eastAsia="Times New Roman" w:hAnsi="Times New Roman" w:cs="Times New Roman"/>
          <w:sz w:val="28"/>
          <w:szCs w:val="28"/>
          <w:lang w:eastAsia="ru-RU"/>
        </w:rPr>
        <w:softHyphen/>
        <w:t>близиться к формулированию цели и задач проекта.</w:t>
      </w:r>
    </w:p>
    <w:p w:rsidR="00B00F97" w:rsidRPr="005475EA" w:rsidRDefault="00B00F97" w:rsidP="005475EA">
      <w:pPr>
        <w:spacing w:after="0" w:line="240" w:lineRule="auto"/>
        <w:ind w:firstLine="709"/>
        <w:jc w:val="both"/>
        <w:rPr>
          <w:rFonts w:ascii="Times New Roman" w:eastAsia="Times New Roman" w:hAnsi="Times New Roman" w:cs="Times New Roman"/>
          <w:sz w:val="28"/>
          <w:szCs w:val="28"/>
          <w:lang w:eastAsia="ru-RU"/>
        </w:rPr>
      </w:pPr>
    </w:p>
    <w:p w:rsidR="009E6CB4" w:rsidRPr="005475EA" w:rsidRDefault="009E6CB4"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bCs/>
          <w:sz w:val="28"/>
          <w:szCs w:val="28"/>
          <w:lang w:eastAsia="ru-RU"/>
        </w:rPr>
        <w:t>Раздел 1</w:t>
      </w:r>
      <w:r w:rsidRPr="005475EA">
        <w:rPr>
          <w:rFonts w:ascii="Times New Roman" w:eastAsia="Times New Roman" w:hAnsi="Times New Roman" w:cs="Times New Roman"/>
          <w:b/>
          <w:bCs/>
          <w:sz w:val="28"/>
          <w:szCs w:val="28"/>
          <w:lang w:eastAsia="ru-RU"/>
        </w:rPr>
        <w:t xml:space="preserve"> «ОСНОВНАЯ ЧАСТЬ» </w:t>
      </w:r>
      <w:r w:rsidRPr="005475EA">
        <w:rPr>
          <w:rFonts w:ascii="Times New Roman" w:eastAsia="Times New Roman" w:hAnsi="Times New Roman" w:cs="Times New Roman"/>
          <w:bCs/>
          <w:sz w:val="28"/>
          <w:szCs w:val="28"/>
          <w:lang w:eastAsia="ru-RU"/>
        </w:rPr>
        <w:t>включает в себя:</w:t>
      </w:r>
    </w:p>
    <w:p w:rsidR="009E6CB4" w:rsidRPr="005475EA" w:rsidRDefault="009E6CB4"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9E6CB4" w:rsidRPr="005475EA" w:rsidRDefault="009E6CB4" w:rsidP="005475EA">
      <w:pPr>
        <w:spacing w:after="0" w:line="240" w:lineRule="auto"/>
        <w:ind w:firstLine="709"/>
        <w:jc w:val="both"/>
        <w:rPr>
          <w:rFonts w:ascii="Times New Roman" w:eastAsia="Times New Roman" w:hAnsi="Times New Roman" w:cs="Times New Roman"/>
          <w:b/>
          <w:sz w:val="28"/>
          <w:szCs w:val="28"/>
          <w:lang w:eastAsia="ru-RU"/>
        </w:rPr>
      </w:pPr>
      <w:r w:rsidRPr="005475EA">
        <w:rPr>
          <w:rFonts w:ascii="Times New Roman" w:eastAsia="Times New Roman" w:hAnsi="Times New Roman" w:cs="Times New Roman"/>
          <w:b/>
          <w:bCs/>
          <w:sz w:val="28"/>
          <w:szCs w:val="28"/>
          <w:lang w:eastAsia="ru-RU"/>
        </w:rPr>
        <w:t>1.1 Краткое описание технологического процесса</w:t>
      </w:r>
      <w:r w:rsidR="003B3D8E" w:rsidRPr="005475EA">
        <w:rPr>
          <w:rFonts w:ascii="Times New Roman" w:eastAsia="Times New Roman" w:hAnsi="Times New Roman" w:cs="Times New Roman"/>
          <w:b/>
          <w:bCs/>
          <w:sz w:val="28"/>
          <w:szCs w:val="28"/>
          <w:lang w:eastAsia="ru-RU"/>
        </w:rPr>
        <w:t xml:space="preserve">, </w:t>
      </w:r>
      <w:r w:rsidR="003B3D8E" w:rsidRPr="005475EA">
        <w:rPr>
          <w:rFonts w:ascii="Times New Roman" w:hAnsi="Times New Roman" w:cs="Times New Roman"/>
          <w:b/>
          <w:sz w:val="28"/>
          <w:szCs w:val="28"/>
        </w:rPr>
        <w:t>параметры технологии, характ</w:t>
      </w:r>
      <w:r w:rsidR="0007563C" w:rsidRPr="005475EA">
        <w:rPr>
          <w:rFonts w:ascii="Times New Roman" w:hAnsi="Times New Roman" w:cs="Times New Roman"/>
          <w:b/>
          <w:sz w:val="28"/>
          <w:szCs w:val="28"/>
        </w:rPr>
        <w:t>еристика основного оборудования</w:t>
      </w:r>
    </w:p>
    <w:p w:rsidR="009E6CB4" w:rsidRPr="005475EA" w:rsidRDefault="009E6CB4"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В условиях дипломного проектирования изучение объекта автоматизации состоит в анализе литературных источников, в которых дается описание технологии производства и указываются режимы эксплуатации, а также используется материал, собранный при прохождении преддипломной практики. В результате такого изучения в пояснительной записке должно быть приведено: назначение процесса (участка) в общем производстве продукции, показатели, характеризующие качество продукции, номинальные значения этих показателей, допустимые отклонения от номинала; взаимозависимость </w:t>
      </w:r>
      <w:proofErr w:type="spellStart"/>
      <w:r w:rsidRPr="005475EA">
        <w:rPr>
          <w:rFonts w:ascii="Times New Roman" w:eastAsia="Times New Roman" w:hAnsi="Times New Roman" w:cs="Times New Roman"/>
          <w:sz w:val="28"/>
          <w:szCs w:val="28"/>
          <w:lang w:eastAsia="ru-RU"/>
        </w:rPr>
        <w:t>физико</w:t>
      </w:r>
      <w:proofErr w:type="spellEnd"/>
      <w:r w:rsidR="005205E2" w:rsidRPr="005475EA">
        <w:rPr>
          <w:rFonts w:ascii="Times New Roman" w:eastAsia="Times New Roman" w:hAnsi="Times New Roman" w:cs="Times New Roman"/>
          <w:sz w:val="28"/>
          <w:szCs w:val="28"/>
          <w:lang w:eastAsia="ru-RU"/>
        </w:rPr>
        <w:t>–</w:t>
      </w:r>
      <w:r w:rsidRPr="005475EA">
        <w:rPr>
          <w:rFonts w:ascii="Times New Roman" w:eastAsia="Times New Roman" w:hAnsi="Times New Roman" w:cs="Times New Roman"/>
          <w:sz w:val="28"/>
          <w:szCs w:val="28"/>
          <w:lang w:eastAsia="ru-RU"/>
        </w:rPr>
        <w:t>химических параметров технологического процесса, характеристики материальных и энергетических потоков.</w:t>
      </w:r>
    </w:p>
    <w:p w:rsidR="009E6CB4" w:rsidRPr="005475EA" w:rsidRDefault="009E6CB4"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Рассмотрение данного вопроса необходимо для анализа технологического процесса как объекта управления.</w:t>
      </w:r>
    </w:p>
    <w:p w:rsidR="009E6CB4" w:rsidRPr="005475EA" w:rsidRDefault="009E6CB4" w:rsidP="005475EA">
      <w:pPr>
        <w:spacing w:after="0" w:line="240" w:lineRule="auto"/>
        <w:ind w:firstLine="709"/>
        <w:jc w:val="both"/>
        <w:rPr>
          <w:rFonts w:ascii="Times New Roman" w:eastAsia="Times New Roman" w:hAnsi="Times New Roman" w:cs="Times New Roman"/>
          <w:sz w:val="28"/>
          <w:szCs w:val="28"/>
          <w:lang w:eastAsia="ru-RU"/>
        </w:rPr>
      </w:pPr>
    </w:p>
    <w:p w:rsidR="003B3D8E" w:rsidRPr="005475EA" w:rsidRDefault="003B3D8E"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b/>
          <w:bCs/>
          <w:sz w:val="28"/>
          <w:szCs w:val="28"/>
          <w:lang w:eastAsia="ru-RU"/>
        </w:rPr>
        <w:t>1.2 Режимная карта</w:t>
      </w:r>
    </w:p>
    <w:p w:rsidR="003B3D8E" w:rsidRPr="005475EA" w:rsidRDefault="003B3D8E"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Основная цель режимных карт обеспечить в регулировочном диапазоне нагрузок надежную и экономичную работу, показать нужные параметры технологического процесса</w:t>
      </w:r>
      <w:r w:rsidR="007C7C25" w:rsidRPr="005475EA">
        <w:rPr>
          <w:rFonts w:ascii="Times New Roman" w:eastAsia="Times New Roman" w:hAnsi="Times New Roman" w:cs="Times New Roman"/>
          <w:sz w:val="28"/>
          <w:szCs w:val="28"/>
          <w:lang w:eastAsia="ru-RU"/>
        </w:rPr>
        <w:t xml:space="preserve">. </w:t>
      </w:r>
      <w:r w:rsidRPr="005475EA">
        <w:rPr>
          <w:rFonts w:ascii="Times New Roman" w:eastAsia="Times New Roman" w:hAnsi="Times New Roman" w:cs="Times New Roman"/>
          <w:sz w:val="28"/>
          <w:szCs w:val="28"/>
          <w:lang w:eastAsia="ru-RU"/>
        </w:rPr>
        <w:t xml:space="preserve">Режимная карта составляется по результатам </w:t>
      </w:r>
      <w:r w:rsidRPr="005475EA">
        <w:rPr>
          <w:rFonts w:ascii="Times New Roman" w:eastAsia="Times New Roman" w:hAnsi="Times New Roman" w:cs="Times New Roman"/>
          <w:sz w:val="28"/>
          <w:szCs w:val="28"/>
          <w:lang w:eastAsia="ru-RU"/>
        </w:rPr>
        <w:lastRenderedPageBreak/>
        <w:t xml:space="preserve">теплотехнических испытаний организацией, осуществляющей пусконаладочные работы. </w:t>
      </w:r>
    </w:p>
    <w:p w:rsidR="004543A2" w:rsidRPr="005475EA" w:rsidRDefault="003B3D8E"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Режимная карта может быть выполнена в виде таблицы или графика. </w:t>
      </w:r>
      <w:r w:rsidR="00C75C92" w:rsidRPr="005475EA">
        <w:rPr>
          <w:rFonts w:ascii="Times New Roman" w:eastAsia="Times New Roman" w:hAnsi="Times New Roman" w:cs="Times New Roman"/>
          <w:sz w:val="28"/>
          <w:szCs w:val="28"/>
          <w:lang w:eastAsia="ru-RU"/>
        </w:rPr>
        <w:t>Режимная</w:t>
      </w:r>
      <w:r w:rsidRPr="005475EA">
        <w:rPr>
          <w:rFonts w:ascii="Times New Roman" w:eastAsia="Times New Roman" w:hAnsi="Times New Roman" w:cs="Times New Roman"/>
          <w:sz w:val="28"/>
          <w:szCs w:val="28"/>
          <w:lang w:eastAsia="ru-RU"/>
        </w:rPr>
        <w:t xml:space="preserve"> карт</w:t>
      </w:r>
      <w:r w:rsidR="00C75C92" w:rsidRPr="005475EA">
        <w:rPr>
          <w:rFonts w:ascii="Times New Roman" w:eastAsia="Times New Roman" w:hAnsi="Times New Roman" w:cs="Times New Roman"/>
          <w:sz w:val="28"/>
          <w:szCs w:val="28"/>
          <w:lang w:eastAsia="ru-RU"/>
        </w:rPr>
        <w:t>а в виде таблиц</w:t>
      </w:r>
      <w:r w:rsidR="003C2D76" w:rsidRPr="005475EA">
        <w:rPr>
          <w:rFonts w:ascii="Times New Roman" w:eastAsia="Times New Roman" w:hAnsi="Times New Roman" w:cs="Times New Roman"/>
          <w:sz w:val="28"/>
          <w:szCs w:val="28"/>
          <w:lang w:eastAsia="ru-RU"/>
        </w:rPr>
        <w:t>ы</w:t>
      </w:r>
      <w:r w:rsidR="00C75C92" w:rsidRPr="005475EA">
        <w:rPr>
          <w:rFonts w:ascii="Times New Roman" w:eastAsia="Times New Roman" w:hAnsi="Times New Roman" w:cs="Times New Roman"/>
          <w:sz w:val="28"/>
          <w:szCs w:val="28"/>
          <w:lang w:eastAsia="ru-RU"/>
        </w:rPr>
        <w:t xml:space="preserve"> приведена на рисунке</w:t>
      </w:r>
      <w:r w:rsidR="000B5BDB" w:rsidRPr="005475EA">
        <w:rPr>
          <w:rFonts w:ascii="Times New Roman" w:eastAsia="Times New Roman" w:hAnsi="Times New Roman" w:cs="Times New Roman"/>
          <w:sz w:val="28"/>
          <w:szCs w:val="28"/>
          <w:lang w:eastAsia="ru-RU"/>
        </w:rPr>
        <w:t xml:space="preserve"> 1</w:t>
      </w:r>
      <w:r w:rsidR="00AA7AD1" w:rsidRPr="005475EA">
        <w:rPr>
          <w:rFonts w:ascii="Times New Roman" w:eastAsia="Times New Roman" w:hAnsi="Times New Roman" w:cs="Times New Roman"/>
          <w:sz w:val="28"/>
          <w:szCs w:val="28"/>
          <w:lang w:eastAsia="ru-RU"/>
        </w:rPr>
        <w:t>.</w:t>
      </w:r>
      <w:r w:rsidR="004543A2" w:rsidRPr="005475EA">
        <w:rPr>
          <w:rFonts w:ascii="Times New Roman" w:eastAsia="Times New Roman" w:hAnsi="Times New Roman" w:cs="Times New Roman"/>
          <w:sz w:val="28"/>
          <w:szCs w:val="28"/>
          <w:lang w:eastAsia="ru-RU"/>
        </w:rPr>
        <w:t xml:space="preserve"> Пример выполнения режимной карты приведен на рисунке А.1 (приложение А).</w:t>
      </w:r>
    </w:p>
    <w:p w:rsidR="009E39EF" w:rsidRPr="005475EA" w:rsidRDefault="009E39EF" w:rsidP="005475EA">
      <w:pPr>
        <w:spacing w:after="0" w:line="240" w:lineRule="auto"/>
        <w:ind w:firstLine="709"/>
        <w:jc w:val="center"/>
        <w:rPr>
          <w:rFonts w:ascii="Times New Roman" w:eastAsia="Times New Roman" w:hAnsi="Times New Roman" w:cs="Times New Roman"/>
          <w:sz w:val="28"/>
          <w:szCs w:val="28"/>
          <w:lang w:eastAsia="ru-RU"/>
        </w:rPr>
      </w:pPr>
    </w:p>
    <w:p w:rsidR="00AE3AE7" w:rsidRPr="005475EA" w:rsidRDefault="00AE3AE7" w:rsidP="00AD791C">
      <w:pPr>
        <w:pStyle w:val="4"/>
        <w:spacing w:line="240" w:lineRule="auto"/>
        <w:ind w:left="0" w:firstLine="0"/>
        <w:rPr>
          <w:bCs/>
          <w:iCs/>
          <w:sz w:val="28"/>
          <w:szCs w:val="28"/>
        </w:rPr>
      </w:pPr>
      <w:r w:rsidRPr="005475EA">
        <w:rPr>
          <w:bCs/>
          <w:iCs/>
          <w:sz w:val="28"/>
          <w:szCs w:val="28"/>
        </w:rPr>
        <w:t>Режимная карта</w:t>
      </w:r>
    </w:p>
    <w:tbl>
      <w:tblPr>
        <w:tblW w:w="9184"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
        <w:gridCol w:w="3351"/>
        <w:gridCol w:w="2161"/>
        <w:gridCol w:w="1471"/>
        <w:gridCol w:w="1450"/>
      </w:tblGrid>
      <w:tr w:rsidR="005475EA" w:rsidRPr="005475EA" w:rsidTr="00AD791C">
        <w:trPr>
          <w:trHeight w:val="300"/>
        </w:trPr>
        <w:tc>
          <w:tcPr>
            <w:tcW w:w="751" w:type="dxa"/>
            <w:tcBorders>
              <w:top w:val="single" w:sz="4" w:space="0" w:color="auto"/>
              <w:left w:val="single" w:sz="4" w:space="0" w:color="auto"/>
              <w:bottom w:val="single" w:sz="4" w:space="0" w:color="auto"/>
              <w:right w:val="single" w:sz="4" w:space="0" w:color="auto"/>
            </w:tcBorders>
          </w:tcPr>
          <w:p w:rsidR="00AE3AE7" w:rsidRPr="005475EA" w:rsidRDefault="00AE3AE7" w:rsidP="00AD791C">
            <w:pPr>
              <w:spacing w:after="0" w:line="240" w:lineRule="auto"/>
              <w:jc w:val="center"/>
              <w:rPr>
                <w:rFonts w:ascii="Times New Roman" w:hAnsi="Times New Roman" w:cs="Times New Roman"/>
                <w:sz w:val="28"/>
                <w:szCs w:val="28"/>
              </w:rPr>
            </w:pPr>
            <w:r w:rsidRPr="005475EA">
              <w:rPr>
                <w:rFonts w:ascii="Times New Roman" w:hAnsi="Times New Roman" w:cs="Times New Roman"/>
                <w:sz w:val="28"/>
                <w:szCs w:val="28"/>
              </w:rPr>
              <w:t>№№</w:t>
            </w:r>
          </w:p>
          <w:p w:rsidR="00AE3AE7" w:rsidRPr="005475EA" w:rsidRDefault="00AE3AE7" w:rsidP="00AD791C">
            <w:pPr>
              <w:spacing w:after="0" w:line="240" w:lineRule="auto"/>
              <w:jc w:val="center"/>
              <w:rPr>
                <w:rFonts w:ascii="Times New Roman" w:hAnsi="Times New Roman" w:cs="Times New Roman"/>
                <w:sz w:val="28"/>
                <w:szCs w:val="28"/>
              </w:rPr>
            </w:pPr>
            <w:r w:rsidRPr="005475EA">
              <w:rPr>
                <w:rFonts w:ascii="Times New Roman" w:hAnsi="Times New Roman" w:cs="Times New Roman"/>
                <w:sz w:val="28"/>
                <w:szCs w:val="28"/>
              </w:rPr>
              <w:t>п/п</w:t>
            </w:r>
          </w:p>
        </w:tc>
        <w:tc>
          <w:tcPr>
            <w:tcW w:w="3351" w:type="dxa"/>
            <w:tcBorders>
              <w:top w:val="single" w:sz="4" w:space="0" w:color="auto"/>
              <w:left w:val="single" w:sz="4" w:space="0" w:color="auto"/>
              <w:bottom w:val="single" w:sz="4" w:space="0" w:color="auto"/>
              <w:right w:val="single" w:sz="4" w:space="0" w:color="auto"/>
            </w:tcBorders>
          </w:tcPr>
          <w:p w:rsidR="00AE3AE7" w:rsidRPr="005475EA" w:rsidRDefault="00AE3AE7" w:rsidP="00AD791C">
            <w:pPr>
              <w:pStyle w:val="3"/>
              <w:ind w:right="0"/>
              <w:jc w:val="center"/>
              <w:rPr>
                <w:szCs w:val="28"/>
              </w:rPr>
            </w:pPr>
            <w:r w:rsidRPr="005475EA">
              <w:rPr>
                <w:szCs w:val="28"/>
              </w:rPr>
              <w:t>Место отбора</w:t>
            </w:r>
          </w:p>
          <w:p w:rsidR="00AE3AE7" w:rsidRPr="005475EA" w:rsidRDefault="00AE3AE7" w:rsidP="00AD791C">
            <w:pPr>
              <w:pStyle w:val="3"/>
              <w:ind w:right="0"/>
              <w:jc w:val="center"/>
              <w:rPr>
                <w:szCs w:val="28"/>
              </w:rPr>
            </w:pPr>
            <w:r w:rsidRPr="005475EA">
              <w:rPr>
                <w:szCs w:val="28"/>
              </w:rPr>
              <w:t>параметра</w:t>
            </w:r>
          </w:p>
        </w:tc>
        <w:tc>
          <w:tcPr>
            <w:tcW w:w="2161" w:type="dxa"/>
            <w:tcBorders>
              <w:top w:val="single" w:sz="4" w:space="0" w:color="auto"/>
              <w:left w:val="single" w:sz="4" w:space="0" w:color="auto"/>
              <w:bottom w:val="single" w:sz="4" w:space="0" w:color="auto"/>
              <w:right w:val="single" w:sz="4" w:space="0" w:color="auto"/>
            </w:tcBorders>
          </w:tcPr>
          <w:p w:rsidR="00AE3AE7" w:rsidRPr="005475EA" w:rsidRDefault="00AE3AE7" w:rsidP="00AD791C">
            <w:pPr>
              <w:spacing w:after="0" w:line="240" w:lineRule="auto"/>
              <w:jc w:val="center"/>
              <w:rPr>
                <w:rFonts w:ascii="Times New Roman" w:hAnsi="Times New Roman" w:cs="Times New Roman"/>
                <w:sz w:val="28"/>
                <w:szCs w:val="28"/>
              </w:rPr>
            </w:pPr>
            <w:r w:rsidRPr="005475EA">
              <w:rPr>
                <w:rFonts w:ascii="Times New Roman" w:hAnsi="Times New Roman" w:cs="Times New Roman"/>
                <w:sz w:val="28"/>
                <w:szCs w:val="28"/>
              </w:rPr>
              <w:t>Наименование</w:t>
            </w:r>
          </w:p>
          <w:p w:rsidR="00AE3AE7" w:rsidRPr="005475EA" w:rsidRDefault="00AE3AE7" w:rsidP="00AD791C">
            <w:pPr>
              <w:spacing w:after="0" w:line="240" w:lineRule="auto"/>
              <w:jc w:val="center"/>
              <w:rPr>
                <w:rFonts w:ascii="Times New Roman" w:hAnsi="Times New Roman" w:cs="Times New Roman"/>
                <w:sz w:val="28"/>
                <w:szCs w:val="28"/>
              </w:rPr>
            </w:pPr>
            <w:r w:rsidRPr="005475EA">
              <w:rPr>
                <w:rFonts w:ascii="Times New Roman" w:hAnsi="Times New Roman" w:cs="Times New Roman"/>
                <w:sz w:val="28"/>
                <w:szCs w:val="28"/>
              </w:rPr>
              <w:t>параметра</w:t>
            </w:r>
          </w:p>
        </w:tc>
        <w:tc>
          <w:tcPr>
            <w:tcW w:w="1471" w:type="dxa"/>
            <w:tcBorders>
              <w:top w:val="single" w:sz="4" w:space="0" w:color="auto"/>
              <w:left w:val="single" w:sz="4" w:space="0" w:color="auto"/>
              <w:bottom w:val="single" w:sz="4" w:space="0" w:color="auto"/>
              <w:right w:val="single" w:sz="4" w:space="0" w:color="auto"/>
            </w:tcBorders>
            <w:vAlign w:val="center"/>
            <w:hideMark/>
          </w:tcPr>
          <w:p w:rsidR="00AE3AE7" w:rsidRPr="005475EA" w:rsidRDefault="00AE3AE7" w:rsidP="00AD791C">
            <w:pPr>
              <w:pStyle w:val="aa"/>
              <w:rPr>
                <w:szCs w:val="28"/>
              </w:rPr>
            </w:pPr>
            <w:r w:rsidRPr="005475EA">
              <w:rPr>
                <w:szCs w:val="28"/>
              </w:rPr>
              <w:t>Ед.</w:t>
            </w:r>
          </w:p>
          <w:p w:rsidR="00AE3AE7" w:rsidRPr="005475EA" w:rsidRDefault="00AE3AE7" w:rsidP="00AD791C">
            <w:pPr>
              <w:spacing w:after="0" w:line="240" w:lineRule="auto"/>
              <w:jc w:val="center"/>
              <w:rPr>
                <w:rFonts w:ascii="Times New Roman" w:hAnsi="Times New Roman" w:cs="Times New Roman"/>
                <w:sz w:val="28"/>
                <w:szCs w:val="28"/>
              </w:rPr>
            </w:pPr>
            <w:r w:rsidRPr="005475EA">
              <w:rPr>
                <w:rFonts w:ascii="Times New Roman" w:hAnsi="Times New Roman" w:cs="Times New Roman"/>
                <w:sz w:val="28"/>
                <w:szCs w:val="28"/>
              </w:rPr>
              <w:t>измер</w:t>
            </w:r>
            <w:r w:rsidR="00AE20BB" w:rsidRPr="005475EA">
              <w:rPr>
                <w:rFonts w:ascii="Times New Roman" w:hAnsi="Times New Roman" w:cs="Times New Roman"/>
                <w:sz w:val="28"/>
                <w:szCs w:val="28"/>
              </w:rPr>
              <w:t>ения</w:t>
            </w:r>
          </w:p>
        </w:tc>
        <w:tc>
          <w:tcPr>
            <w:tcW w:w="1450" w:type="dxa"/>
            <w:tcBorders>
              <w:top w:val="single" w:sz="4" w:space="0" w:color="auto"/>
              <w:left w:val="single" w:sz="4" w:space="0" w:color="auto"/>
              <w:bottom w:val="single" w:sz="4" w:space="0" w:color="auto"/>
              <w:right w:val="single" w:sz="4" w:space="0" w:color="auto"/>
            </w:tcBorders>
          </w:tcPr>
          <w:p w:rsidR="00AE3AE7" w:rsidRPr="005475EA" w:rsidRDefault="00AE3AE7" w:rsidP="00AD791C">
            <w:pPr>
              <w:spacing w:after="0" w:line="240" w:lineRule="auto"/>
              <w:jc w:val="center"/>
              <w:rPr>
                <w:rFonts w:ascii="Times New Roman" w:hAnsi="Times New Roman" w:cs="Times New Roman"/>
                <w:sz w:val="28"/>
                <w:szCs w:val="28"/>
              </w:rPr>
            </w:pPr>
            <w:r w:rsidRPr="005475EA">
              <w:rPr>
                <w:rFonts w:ascii="Times New Roman" w:hAnsi="Times New Roman" w:cs="Times New Roman"/>
                <w:sz w:val="28"/>
                <w:szCs w:val="28"/>
              </w:rPr>
              <w:t>Значение</w:t>
            </w:r>
          </w:p>
        </w:tc>
      </w:tr>
      <w:tr w:rsidR="005475EA" w:rsidRPr="005475EA" w:rsidTr="00AD791C">
        <w:trPr>
          <w:trHeight w:val="300"/>
        </w:trPr>
        <w:tc>
          <w:tcPr>
            <w:tcW w:w="751" w:type="dxa"/>
            <w:tcBorders>
              <w:top w:val="single" w:sz="4" w:space="0" w:color="auto"/>
              <w:left w:val="single" w:sz="4" w:space="0" w:color="auto"/>
              <w:bottom w:val="single" w:sz="4" w:space="0" w:color="auto"/>
              <w:right w:val="single" w:sz="4" w:space="0" w:color="auto"/>
            </w:tcBorders>
            <w:hideMark/>
          </w:tcPr>
          <w:p w:rsidR="00AE3AE7" w:rsidRPr="005475EA" w:rsidRDefault="00AE3AE7" w:rsidP="00AD791C">
            <w:pPr>
              <w:spacing w:after="0" w:line="240" w:lineRule="auto"/>
              <w:jc w:val="center"/>
              <w:rPr>
                <w:rFonts w:ascii="Times New Roman" w:hAnsi="Times New Roman" w:cs="Times New Roman"/>
                <w:sz w:val="28"/>
                <w:szCs w:val="28"/>
              </w:rPr>
            </w:pPr>
            <w:r w:rsidRPr="005475EA">
              <w:rPr>
                <w:rFonts w:ascii="Times New Roman" w:hAnsi="Times New Roman" w:cs="Times New Roman"/>
                <w:sz w:val="28"/>
                <w:szCs w:val="28"/>
              </w:rPr>
              <w:t>1</w:t>
            </w:r>
          </w:p>
        </w:tc>
        <w:tc>
          <w:tcPr>
            <w:tcW w:w="3351" w:type="dxa"/>
            <w:tcBorders>
              <w:top w:val="single" w:sz="4" w:space="0" w:color="auto"/>
              <w:left w:val="single" w:sz="4" w:space="0" w:color="auto"/>
              <w:bottom w:val="single" w:sz="4" w:space="0" w:color="auto"/>
              <w:right w:val="single" w:sz="4" w:space="0" w:color="auto"/>
            </w:tcBorders>
            <w:hideMark/>
          </w:tcPr>
          <w:p w:rsidR="00AE3AE7" w:rsidRPr="005475EA" w:rsidRDefault="00AE3AE7" w:rsidP="00AD791C">
            <w:pPr>
              <w:pStyle w:val="3"/>
              <w:ind w:right="0"/>
              <w:jc w:val="center"/>
              <w:rPr>
                <w:szCs w:val="28"/>
              </w:rPr>
            </w:pPr>
            <w:r w:rsidRPr="005475EA">
              <w:rPr>
                <w:szCs w:val="28"/>
              </w:rPr>
              <w:t>2</w:t>
            </w:r>
          </w:p>
        </w:tc>
        <w:tc>
          <w:tcPr>
            <w:tcW w:w="2161" w:type="dxa"/>
            <w:tcBorders>
              <w:top w:val="single" w:sz="4" w:space="0" w:color="auto"/>
              <w:left w:val="single" w:sz="4" w:space="0" w:color="auto"/>
              <w:bottom w:val="single" w:sz="4" w:space="0" w:color="auto"/>
              <w:right w:val="single" w:sz="4" w:space="0" w:color="auto"/>
            </w:tcBorders>
            <w:hideMark/>
          </w:tcPr>
          <w:p w:rsidR="00AE3AE7" w:rsidRPr="005475EA" w:rsidRDefault="00AE3AE7" w:rsidP="00AD791C">
            <w:pPr>
              <w:spacing w:after="0" w:line="240" w:lineRule="auto"/>
              <w:jc w:val="center"/>
              <w:rPr>
                <w:rFonts w:ascii="Times New Roman" w:hAnsi="Times New Roman" w:cs="Times New Roman"/>
                <w:sz w:val="28"/>
                <w:szCs w:val="28"/>
              </w:rPr>
            </w:pPr>
            <w:r w:rsidRPr="005475EA">
              <w:rPr>
                <w:rFonts w:ascii="Times New Roman" w:hAnsi="Times New Roman" w:cs="Times New Roman"/>
                <w:sz w:val="28"/>
                <w:szCs w:val="28"/>
              </w:rPr>
              <w:t>3</w:t>
            </w:r>
          </w:p>
        </w:tc>
        <w:tc>
          <w:tcPr>
            <w:tcW w:w="1471" w:type="dxa"/>
            <w:tcBorders>
              <w:top w:val="single" w:sz="4" w:space="0" w:color="auto"/>
              <w:left w:val="single" w:sz="4" w:space="0" w:color="auto"/>
              <w:bottom w:val="single" w:sz="4" w:space="0" w:color="auto"/>
              <w:right w:val="single" w:sz="4" w:space="0" w:color="auto"/>
            </w:tcBorders>
            <w:hideMark/>
          </w:tcPr>
          <w:p w:rsidR="00AE3AE7" w:rsidRPr="005475EA" w:rsidRDefault="00AE3AE7" w:rsidP="00AD791C">
            <w:pPr>
              <w:spacing w:after="0" w:line="240" w:lineRule="auto"/>
              <w:jc w:val="center"/>
              <w:rPr>
                <w:rFonts w:ascii="Times New Roman" w:hAnsi="Times New Roman" w:cs="Times New Roman"/>
                <w:sz w:val="28"/>
                <w:szCs w:val="28"/>
              </w:rPr>
            </w:pPr>
            <w:r w:rsidRPr="005475EA">
              <w:rPr>
                <w:rFonts w:ascii="Times New Roman" w:hAnsi="Times New Roman" w:cs="Times New Roman"/>
                <w:sz w:val="28"/>
                <w:szCs w:val="28"/>
              </w:rPr>
              <w:t>4</w:t>
            </w:r>
          </w:p>
        </w:tc>
        <w:tc>
          <w:tcPr>
            <w:tcW w:w="1450" w:type="dxa"/>
            <w:tcBorders>
              <w:top w:val="single" w:sz="4" w:space="0" w:color="auto"/>
              <w:left w:val="single" w:sz="4" w:space="0" w:color="auto"/>
              <w:bottom w:val="single" w:sz="4" w:space="0" w:color="auto"/>
              <w:right w:val="single" w:sz="4" w:space="0" w:color="auto"/>
            </w:tcBorders>
            <w:hideMark/>
          </w:tcPr>
          <w:p w:rsidR="00AE3AE7" w:rsidRPr="005475EA" w:rsidRDefault="00AE3AE7" w:rsidP="00AD791C">
            <w:pPr>
              <w:spacing w:after="0" w:line="240" w:lineRule="auto"/>
              <w:jc w:val="center"/>
              <w:rPr>
                <w:rFonts w:ascii="Times New Roman" w:hAnsi="Times New Roman" w:cs="Times New Roman"/>
                <w:sz w:val="28"/>
                <w:szCs w:val="28"/>
              </w:rPr>
            </w:pPr>
            <w:r w:rsidRPr="005475EA">
              <w:rPr>
                <w:rFonts w:ascii="Times New Roman" w:hAnsi="Times New Roman" w:cs="Times New Roman"/>
                <w:sz w:val="28"/>
                <w:szCs w:val="28"/>
              </w:rPr>
              <w:t>5</w:t>
            </w:r>
          </w:p>
        </w:tc>
      </w:tr>
      <w:tr w:rsidR="005475EA" w:rsidRPr="005475EA" w:rsidTr="00AD791C">
        <w:trPr>
          <w:trHeight w:val="300"/>
        </w:trPr>
        <w:tc>
          <w:tcPr>
            <w:tcW w:w="751" w:type="dxa"/>
            <w:tcBorders>
              <w:top w:val="single" w:sz="4" w:space="0" w:color="auto"/>
              <w:left w:val="single" w:sz="4" w:space="0" w:color="auto"/>
              <w:bottom w:val="single" w:sz="4" w:space="0" w:color="auto"/>
              <w:right w:val="single" w:sz="4" w:space="0" w:color="auto"/>
            </w:tcBorders>
            <w:vAlign w:val="center"/>
          </w:tcPr>
          <w:p w:rsidR="00AE3AE7" w:rsidRPr="005475EA" w:rsidRDefault="00AE3AE7" w:rsidP="00AD791C">
            <w:pPr>
              <w:spacing w:after="0" w:line="240" w:lineRule="auto"/>
              <w:rPr>
                <w:rFonts w:ascii="Times New Roman" w:hAnsi="Times New Roman" w:cs="Times New Roman"/>
                <w:sz w:val="28"/>
                <w:szCs w:val="28"/>
              </w:rPr>
            </w:pPr>
          </w:p>
        </w:tc>
        <w:tc>
          <w:tcPr>
            <w:tcW w:w="3351" w:type="dxa"/>
            <w:tcBorders>
              <w:top w:val="single" w:sz="4" w:space="0" w:color="auto"/>
              <w:left w:val="single" w:sz="4" w:space="0" w:color="auto"/>
              <w:bottom w:val="single" w:sz="4" w:space="0" w:color="auto"/>
              <w:right w:val="single" w:sz="4" w:space="0" w:color="auto"/>
            </w:tcBorders>
          </w:tcPr>
          <w:p w:rsidR="00AE3AE7" w:rsidRPr="005475EA" w:rsidRDefault="00AE3AE7" w:rsidP="00AD791C">
            <w:pPr>
              <w:pStyle w:val="3"/>
              <w:ind w:right="0"/>
              <w:jc w:val="left"/>
              <w:rPr>
                <w:szCs w:val="28"/>
              </w:rPr>
            </w:pPr>
          </w:p>
        </w:tc>
        <w:tc>
          <w:tcPr>
            <w:tcW w:w="2161" w:type="dxa"/>
            <w:tcBorders>
              <w:top w:val="single" w:sz="4" w:space="0" w:color="auto"/>
              <w:left w:val="single" w:sz="4" w:space="0" w:color="auto"/>
              <w:bottom w:val="single" w:sz="4" w:space="0" w:color="auto"/>
              <w:right w:val="single" w:sz="4" w:space="0" w:color="auto"/>
            </w:tcBorders>
            <w:vAlign w:val="center"/>
          </w:tcPr>
          <w:p w:rsidR="00AE3AE7" w:rsidRPr="005475EA" w:rsidRDefault="00AE3AE7" w:rsidP="00AD791C">
            <w:pPr>
              <w:pStyle w:val="5"/>
              <w:spacing w:line="240" w:lineRule="auto"/>
              <w:jc w:val="left"/>
              <w:rPr>
                <w:szCs w:val="28"/>
              </w:rPr>
            </w:pPr>
          </w:p>
        </w:tc>
        <w:tc>
          <w:tcPr>
            <w:tcW w:w="1471" w:type="dxa"/>
            <w:tcBorders>
              <w:top w:val="single" w:sz="4" w:space="0" w:color="auto"/>
              <w:left w:val="single" w:sz="4" w:space="0" w:color="auto"/>
              <w:bottom w:val="single" w:sz="4" w:space="0" w:color="auto"/>
              <w:right w:val="single" w:sz="4" w:space="0" w:color="auto"/>
            </w:tcBorders>
            <w:vAlign w:val="center"/>
          </w:tcPr>
          <w:p w:rsidR="00AE3AE7" w:rsidRPr="005475EA" w:rsidRDefault="00AE3AE7" w:rsidP="00AD791C">
            <w:pPr>
              <w:spacing w:after="0" w:line="240" w:lineRule="auto"/>
              <w:rPr>
                <w:rFonts w:ascii="Times New Roman" w:hAnsi="Times New Roman" w:cs="Times New Roman"/>
                <w:sz w:val="28"/>
                <w:szCs w:val="28"/>
              </w:rPr>
            </w:pPr>
          </w:p>
        </w:tc>
        <w:tc>
          <w:tcPr>
            <w:tcW w:w="1450" w:type="dxa"/>
            <w:tcBorders>
              <w:top w:val="single" w:sz="4" w:space="0" w:color="auto"/>
              <w:left w:val="single" w:sz="4" w:space="0" w:color="auto"/>
              <w:bottom w:val="single" w:sz="4" w:space="0" w:color="auto"/>
              <w:right w:val="single" w:sz="4" w:space="0" w:color="auto"/>
            </w:tcBorders>
            <w:vAlign w:val="center"/>
          </w:tcPr>
          <w:p w:rsidR="00AE3AE7" w:rsidRPr="005475EA" w:rsidRDefault="00AE3AE7" w:rsidP="00AD791C">
            <w:pPr>
              <w:spacing w:after="0" w:line="240" w:lineRule="auto"/>
              <w:rPr>
                <w:rFonts w:ascii="Times New Roman" w:hAnsi="Times New Roman" w:cs="Times New Roman"/>
                <w:sz w:val="28"/>
                <w:szCs w:val="28"/>
              </w:rPr>
            </w:pPr>
          </w:p>
        </w:tc>
      </w:tr>
      <w:tr w:rsidR="005475EA" w:rsidRPr="005475EA" w:rsidTr="00AD791C">
        <w:trPr>
          <w:trHeight w:val="300"/>
        </w:trPr>
        <w:tc>
          <w:tcPr>
            <w:tcW w:w="751" w:type="dxa"/>
            <w:tcBorders>
              <w:top w:val="single" w:sz="4" w:space="0" w:color="auto"/>
              <w:left w:val="single" w:sz="4" w:space="0" w:color="auto"/>
              <w:bottom w:val="single" w:sz="4" w:space="0" w:color="auto"/>
              <w:right w:val="single" w:sz="4" w:space="0" w:color="auto"/>
            </w:tcBorders>
            <w:vAlign w:val="center"/>
          </w:tcPr>
          <w:p w:rsidR="00AE3AE7" w:rsidRPr="005475EA" w:rsidRDefault="00AE3AE7" w:rsidP="00AD791C">
            <w:pPr>
              <w:spacing w:after="0" w:line="240" w:lineRule="auto"/>
              <w:rPr>
                <w:rFonts w:ascii="Times New Roman" w:hAnsi="Times New Roman" w:cs="Times New Roman"/>
                <w:sz w:val="28"/>
                <w:szCs w:val="28"/>
              </w:rPr>
            </w:pPr>
          </w:p>
        </w:tc>
        <w:tc>
          <w:tcPr>
            <w:tcW w:w="3351" w:type="dxa"/>
            <w:tcBorders>
              <w:top w:val="single" w:sz="4" w:space="0" w:color="auto"/>
              <w:left w:val="single" w:sz="4" w:space="0" w:color="auto"/>
              <w:bottom w:val="single" w:sz="4" w:space="0" w:color="auto"/>
              <w:right w:val="single" w:sz="4" w:space="0" w:color="auto"/>
            </w:tcBorders>
          </w:tcPr>
          <w:p w:rsidR="00AE3AE7" w:rsidRPr="005475EA" w:rsidRDefault="00AE3AE7" w:rsidP="00AD791C">
            <w:pPr>
              <w:spacing w:after="0" w:line="240" w:lineRule="auto"/>
              <w:rPr>
                <w:rFonts w:ascii="Times New Roman" w:hAnsi="Times New Roman" w:cs="Times New Roman"/>
                <w:sz w:val="28"/>
                <w:szCs w:val="28"/>
              </w:rPr>
            </w:pPr>
          </w:p>
        </w:tc>
        <w:tc>
          <w:tcPr>
            <w:tcW w:w="2161" w:type="dxa"/>
            <w:tcBorders>
              <w:top w:val="single" w:sz="4" w:space="0" w:color="auto"/>
              <w:left w:val="single" w:sz="4" w:space="0" w:color="auto"/>
              <w:bottom w:val="single" w:sz="4" w:space="0" w:color="auto"/>
              <w:right w:val="single" w:sz="4" w:space="0" w:color="auto"/>
            </w:tcBorders>
            <w:vAlign w:val="center"/>
          </w:tcPr>
          <w:p w:rsidR="00AE3AE7" w:rsidRPr="005475EA" w:rsidRDefault="00AE3AE7" w:rsidP="00AD791C">
            <w:pPr>
              <w:spacing w:after="0" w:line="240" w:lineRule="auto"/>
              <w:rPr>
                <w:rFonts w:ascii="Times New Roman" w:hAnsi="Times New Roman" w:cs="Times New Roman"/>
                <w:sz w:val="28"/>
                <w:szCs w:val="28"/>
              </w:rPr>
            </w:pPr>
          </w:p>
        </w:tc>
        <w:tc>
          <w:tcPr>
            <w:tcW w:w="1471" w:type="dxa"/>
            <w:tcBorders>
              <w:top w:val="single" w:sz="4" w:space="0" w:color="auto"/>
              <w:left w:val="single" w:sz="4" w:space="0" w:color="auto"/>
              <w:bottom w:val="single" w:sz="4" w:space="0" w:color="auto"/>
              <w:right w:val="single" w:sz="4" w:space="0" w:color="auto"/>
            </w:tcBorders>
            <w:vAlign w:val="center"/>
          </w:tcPr>
          <w:p w:rsidR="00AE3AE7" w:rsidRPr="005475EA" w:rsidRDefault="00AE3AE7" w:rsidP="00AD791C">
            <w:pPr>
              <w:spacing w:after="0" w:line="240" w:lineRule="auto"/>
              <w:rPr>
                <w:rFonts w:ascii="Times New Roman" w:hAnsi="Times New Roman" w:cs="Times New Roman"/>
                <w:sz w:val="28"/>
                <w:szCs w:val="28"/>
              </w:rPr>
            </w:pPr>
          </w:p>
        </w:tc>
        <w:tc>
          <w:tcPr>
            <w:tcW w:w="1450" w:type="dxa"/>
            <w:tcBorders>
              <w:top w:val="single" w:sz="4" w:space="0" w:color="auto"/>
              <w:left w:val="single" w:sz="4" w:space="0" w:color="auto"/>
              <w:bottom w:val="single" w:sz="4" w:space="0" w:color="auto"/>
              <w:right w:val="single" w:sz="4" w:space="0" w:color="auto"/>
            </w:tcBorders>
            <w:vAlign w:val="center"/>
          </w:tcPr>
          <w:p w:rsidR="00AE3AE7" w:rsidRPr="005475EA" w:rsidRDefault="00AE3AE7" w:rsidP="00AD791C">
            <w:pPr>
              <w:spacing w:after="0" w:line="240" w:lineRule="auto"/>
              <w:rPr>
                <w:rFonts w:ascii="Times New Roman" w:hAnsi="Times New Roman" w:cs="Times New Roman"/>
                <w:sz w:val="28"/>
                <w:szCs w:val="28"/>
              </w:rPr>
            </w:pPr>
          </w:p>
        </w:tc>
      </w:tr>
    </w:tbl>
    <w:p w:rsidR="00B21CFF" w:rsidRPr="005475EA" w:rsidRDefault="00B21CFF" w:rsidP="005475EA">
      <w:pPr>
        <w:spacing w:after="0" w:line="240" w:lineRule="auto"/>
        <w:ind w:firstLine="709"/>
        <w:jc w:val="center"/>
        <w:rPr>
          <w:rFonts w:ascii="Times New Roman" w:eastAsia="Times New Roman" w:hAnsi="Times New Roman" w:cs="Times New Roman"/>
          <w:sz w:val="28"/>
          <w:szCs w:val="28"/>
          <w:lang w:eastAsia="ru-RU"/>
        </w:rPr>
      </w:pPr>
    </w:p>
    <w:p w:rsidR="00AE3AE7" w:rsidRPr="005475EA" w:rsidRDefault="00C75C92" w:rsidP="005475EA">
      <w:pPr>
        <w:spacing w:after="0" w:line="240" w:lineRule="auto"/>
        <w:ind w:firstLine="709"/>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Рисунок </w:t>
      </w:r>
      <w:r w:rsidR="000B5BDB" w:rsidRPr="005475EA">
        <w:rPr>
          <w:rFonts w:ascii="Times New Roman" w:eastAsia="Times New Roman" w:hAnsi="Times New Roman" w:cs="Times New Roman"/>
          <w:sz w:val="28"/>
          <w:szCs w:val="28"/>
          <w:lang w:eastAsia="ru-RU"/>
        </w:rPr>
        <w:t>1</w:t>
      </w:r>
      <w:r w:rsidR="003B3BA7" w:rsidRPr="005475EA">
        <w:rPr>
          <w:rFonts w:ascii="Times New Roman" w:eastAsia="Times New Roman" w:hAnsi="Times New Roman" w:cs="Times New Roman"/>
          <w:sz w:val="28"/>
          <w:szCs w:val="28"/>
          <w:lang w:eastAsia="ru-RU"/>
        </w:rPr>
        <w:t xml:space="preserve"> </w:t>
      </w:r>
    </w:p>
    <w:p w:rsidR="000E72E2" w:rsidRPr="005475EA" w:rsidRDefault="000E72E2" w:rsidP="005475EA">
      <w:pPr>
        <w:spacing w:after="0" w:line="240" w:lineRule="auto"/>
        <w:ind w:firstLine="709"/>
        <w:jc w:val="center"/>
        <w:rPr>
          <w:rFonts w:ascii="Times New Roman" w:eastAsia="Times New Roman" w:hAnsi="Times New Roman" w:cs="Times New Roman"/>
          <w:sz w:val="28"/>
          <w:szCs w:val="28"/>
          <w:lang w:eastAsia="ru-RU"/>
        </w:rPr>
      </w:pPr>
    </w:p>
    <w:p w:rsidR="009E39EF" w:rsidRPr="005475EA" w:rsidRDefault="007C7C25" w:rsidP="005475EA">
      <w:pPr>
        <w:spacing w:after="0" w:line="240" w:lineRule="auto"/>
        <w:ind w:firstLine="709"/>
        <w:jc w:val="both"/>
        <w:rPr>
          <w:rFonts w:ascii="Times New Roman" w:eastAsia="Times New Roman" w:hAnsi="Times New Roman" w:cs="Times New Roman"/>
          <w:b/>
          <w:sz w:val="28"/>
          <w:szCs w:val="28"/>
          <w:lang w:eastAsia="ru-RU"/>
        </w:rPr>
      </w:pPr>
      <w:r w:rsidRPr="005475EA">
        <w:rPr>
          <w:rFonts w:ascii="Times New Roman" w:eastAsia="Times New Roman" w:hAnsi="Times New Roman" w:cs="Times New Roman"/>
          <w:b/>
          <w:sz w:val="28"/>
          <w:szCs w:val="28"/>
          <w:lang w:eastAsia="ru-RU"/>
        </w:rPr>
        <w:t xml:space="preserve">1.3 </w:t>
      </w:r>
      <w:r w:rsidRPr="005475EA">
        <w:rPr>
          <w:rFonts w:ascii="Times New Roman" w:hAnsi="Times New Roman" w:cs="Times New Roman"/>
          <w:b/>
          <w:sz w:val="28"/>
          <w:szCs w:val="28"/>
        </w:rPr>
        <w:t>Разработка схем контроля, регулирования, защиты, сигнализации, блокировок, управления</w:t>
      </w:r>
    </w:p>
    <w:p w:rsidR="007C7C25" w:rsidRPr="005475EA" w:rsidRDefault="00F55C67"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В данном разделе разрабатываю</w:t>
      </w:r>
      <w:r w:rsidR="007C7C25" w:rsidRPr="005475EA">
        <w:rPr>
          <w:rFonts w:ascii="Times New Roman" w:hAnsi="Times New Roman" w:cs="Times New Roman"/>
          <w:sz w:val="28"/>
          <w:szCs w:val="28"/>
        </w:rPr>
        <w:t xml:space="preserve">тся </w:t>
      </w:r>
      <w:r w:rsidR="00A56B2D" w:rsidRPr="005475EA">
        <w:rPr>
          <w:rFonts w:ascii="Times New Roman" w:hAnsi="Times New Roman" w:cs="Times New Roman"/>
          <w:sz w:val="28"/>
          <w:szCs w:val="28"/>
        </w:rPr>
        <w:t>схемы</w:t>
      </w:r>
      <w:r w:rsidR="007C7C25" w:rsidRPr="005475EA">
        <w:rPr>
          <w:rFonts w:ascii="Times New Roman" w:hAnsi="Times New Roman" w:cs="Times New Roman"/>
          <w:sz w:val="28"/>
          <w:szCs w:val="28"/>
        </w:rPr>
        <w:t xml:space="preserve"> контроля, регулирования, защиты, сигнализации, блокиров</w:t>
      </w:r>
      <w:r w:rsidR="00A56B2D" w:rsidRPr="005475EA">
        <w:rPr>
          <w:rFonts w:ascii="Times New Roman" w:hAnsi="Times New Roman" w:cs="Times New Roman"/>
          <w:sz w:val="28"/>
          <w:szCs w:val="28"/>
        </w:rPr>
        <w:t>ки и</w:t>
      </w:r>
      <w:r w:rsidR="007C7C25" w:rsidRPr="005475EA">
        <w:rPr>
          <w:rFonts w:ascii="Times New Roman" w:hAnsi="Times New Roman" w:cs="Times New Roman"/>
          <w:sz w:val="28"/>
          <w:szCs w:val="28"/>
        </w:rPr>
        <w:t xml:space="preserve"> управления</w:t>
      </w:r>
      <w:r w:rsidR="00A56B2D" w:rsidRPr="005475EA">
        <w:rPr>
          <w:rFonts w:ascii="Times New Roman" w:hAnsi="Times New Roman" w:cs="Times New Roman"/>
          <w:sz w:val="28"/>
          <w:szCs w:val="28"/>
        </w:rPr>
        <w:t xml:space="preserve"> технологических параметров.</w:t>
      </w:r>
    </w:p>
    <w:p w:rsidR="00A56B2D" w:rsidRPr="005475EA" w:rsidRDefault="00A56B2D"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Элементы схем автоматики вычерчиваются с помощью условных изображений по ГОСТ 21.404–</w:t>
      </w:r>
      <w:r w:rsidR="007A7B3F" w:rsidRPr="005475EA">
        <w:rPr>
          <w:rFonts w:ascii="Times New Roman" w:hAnsi="Times New Roman" w:cs="Times New Roman"/>
          <w:sz w:val="28"/>
          <w:szCs w:val="28"/>
        </w:rPr>
        <w:t>20</w:t>
      </w:r>
      <w:r w:rsidRPr="005475EA">
        <w:rPr>
          <w:rFonts w:ascii="Times New Roman" w:hAnsi="Times New Roman" w:cs="Times New Roman"/>
          <w:sz w:val="28"/>
          <w:szCs w:val="28"/>
        </w:rPr>
        <w:t>13.</w:t>
      </w:r>
    </w:p>
    <w:p w:rsidR="00736470" w:rsidRPr="005475EA" w:rsidRDefault="00A56B2D"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Каждому элементу схемы автоматики присваивается номер (позиция), который соответствует обозначению на функциональной схеме графической части проекта. Причем каждому комплекту аппаратуры (автономной цепи) системы автоматики присваивается определенный порядковый номер, а каждой составной части комплекта – дополнительный порядковый индекс. Присвоение индексов комплекту аппаратуры производится в следующем порядке: датчик, контролирующий прибор, регулятор, сигнальная лампа и т. д.</w:t>
      </w:r>
      <w:r w:rsidR="006C7142" w:rsidRPr="005475EA">
        <w:rPr>
          <w:rFonts w:ascii="Times New Roman" w:hAnsi="Times New Roman" w:cs="Times New Roman"/>
          <w:sz w:val="28"/>
          <w:szCs w:val="28"/>
        </w:rPr>
        <w:t xml:space="preserve"> </w:t>
      </w:r>
      <w:r w:rsidR="00736470" w:rsidRPr="005475EA">
        <w:rPr>
          <w:rFonts w:ascii="Times New Roman" w:hAnsi="Times New Roman" w:cs="Times New Roman"/>
          <w:sz w:val="28"/>
          <w:szCs w:val="28"/>
        </w:rPr>
        <w:t>Пример выполнения схемы контура регулирования приведен на рисунке 2.</w:t>
      </w:r>
    </w:p>
    <w:p w:rsidR="006C7142" w:rsidRPr="005475EA" w:rsidRDefault="006C7142" w:rsidP="005475EA">
      <w:pPr>
        <w:pStyle w:val="af"/>
        <w:spacing w:after="0" w:line="240" w:lineRule="auto"/>
        <w:ind w:left="0" w:firstLine="709"/>
        <w:jc w:val="both"/>
        <w:rPr>
          <w:rFonts w:ascii="Times New Roman" w:hAnsi="Times New Roman" w:cs="Times New Roman"/>
          <w:sz w:val="28"/>
          <w:szCs w:val="28"/>
        </w:rPr>
      </w:pPr>
    </w:p>
    <w:p w:rsidR="006C7142" w:rsidRPr="005475EA" w:rsidRDefault="00970248" w:rsidP="005475EA">
      <w:pPr>
        <w:pStyle w:val="af"/>
        <w:spacing w:after="0" w:line="240" w:lineRule="auto"/>
        <w:ind w:left="0" w:firstLine="709"/>
        <w:jc w:val="both"/>
        <w:rPr>
          <w:rFonts w:ascii="Times New Roman" w:hAnsi="Times New Roman" w:cs="Times New Roman"/>
          <w:sz w:val="28"/>
          <w:szCs w:val="28"/>
        </w:rPr>
      </w:pPr>
      <w:r>
        <w:rPr>
          <w:rFonts w:ascii="Times New Roman" w:hAnsi="Times New Roman" w:cs="Times New Roman"/>
          <w:noProof/>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2pt;width:160.05pt;height:144.8pt;z-index:251658240;mso-position-horizontal:left">
            <v:imagedata r:id="rId9" o:title="" cropbottom="5843f"/>
            <w10:wrap type="square"/>
          </v:shape>
          <o:OLEObject Type="Embed" ProgID="PBrush" ShapeID="_x0000_s1031" DrawAspect="Content" ObjectID="_1658827504" r:id="rId10"/>
        </w:object>
      </w:r>
      <w:r w:rsidR="006C7142" w:rsidRPr="005475EA">
        <w:rPr>
          <w:rFonts w:ascii="Times New Roman" w:hAnsi="Times New Roman" w:cs="Times New Roman"/>
          <w:sz w:val="28"/>
          <w:szCs w:val="28"/>
        </w:rPr>
        <w:t>Контроль уровня и регулирование расхода серной кислоты позволяет корректировать кислотный режим в циркуляционном баке.</w:t>
      </w:r>
    </w:p>
    <w:p w:rsidR="006C7142" w:rsidRPr="005475EA" w:rsidRDefault="006C7142" w:rsidP="005475EA">
      <w:pPr>
        <w:pStyle w:val="af"/>
        <w:spacing w:after="0" w:line="240" w:lineRule="auto"/>
        <w:ind w:left="0" w:firstLine="709"/>
        <w:jc w:val="both"/>
        <w:rPr>
          <w:rFonts w:ascii="Times New Roman" w:hAnsi="Times New Roman" w:cs="Times New Roman"/>
          <w:sz w:val="28"/>
          <w:szCs w:val="28"/>
        </w:rPr>
      </w:pPr>
    </w:p>
    <w:p w:rsidR="006C7142" w:rsidRPr="005475EA" w:rsidRDefault="006C7142" w:rsidP="005475EA">
      <w:pPr>
        <w:spacing w:after="0" w:line="240" w:lineRule="auto"/>
        <w:ind w:firstLine="709"/>
        <w:jc w:val="both"/>
        <w:rPr>
          <w:rFonts w:ascii="Times New Roman" w:hAnsi="Times New Roman" w:cs="Times New Roman"/>
          <w:sz w:val="28"/>
          <w:szCs w:val="28"/>
        </w:rPr>
      </w:pPr>
    </w:p>
    <w:p w:rsidR="00736470" w:rsidRPr="005475EA" w:rsidRDefault="00736470" w:rsidP="005475EA">
      <w:pPr>
        <w:spacing w:after="0" w:line="240" w:lineRule="auto"/>
        <w:ind w:firstLine="709"/>
        <w:jc w:val="both"/>
        <w:rPr>
          <w:rFonts w:ascii="Times New Roman" w:eastAsia="Times New Roman" w:hAnsi="Times New Roman" w:cs="Times New Roman"/>
          <w:b/>
          <w:sz w:val="28"/>
          <w:szCs w:val="28"/>
          <w:lang w:eastAsia="ru-RU"/>
        </w:rPr>
      </w:pPr>
    </w:p>
    <w:p w:rsidR="004543A2" w:rsidRPr="005475EA" w:rsidRDefault="004543A2" w:rsidP="005475EA">
      <w:pPr>
        <w:spacing w:after="0" w:line="240" w:lineRule="auto"/>
        <w:ind w:firstLine="709"/>
        <w:jc w:val="both"/>
        <w:rPr>
          <w:rFonts w:ascii="Times New Roman" w:hAnsi="Times New Roman" w:cs="Times New Roman"/>
          <w:sz w:val="28"/>
          <w:szCs w:val="28"/>
        </w:rPr>
      </w:pPr>
    </w:p>
    <w:p w:rsidR="007C7C25" w:rsidRPr="005475EA" w:rsidRDefault="004543A2" w:rsidP="005475EA">
      <w:pPr>
        <w:spacing w:after="0" w:line="240" w:lineRule="auto"/>
        <w:ind w:firstLine="709"/>
        <w:rPr>
          <w:rFonts w:ascii="Times New Roman" w:hAnsi="Times New Roman" w:cs="Times New Roman"/>
          <w:sz w:val="28"/>
          <w:szCs w:val="28"/>
        </w:rPr>
      </w:pPr>
      <w:r w:rsidRPr="005475EA">
        <w:rPr>
          <w:rFonts w:ascii="Times New Roman" w:hAnsi="Times New Roman" w:cs="Times New Roman"/>
          <w:sz w:val="28"/>
          <w:szCs w:val="28"/>
        </w:rPr>
        <w:t>Рисунок 2</w:t>
      </w:r>
    </w:p>
    <w:p w:rsidR="004543A2" w:rsidRPr="005475EA" w:rsidRDefault="004543A2" w:rsidP="005475EA">
      <w:pPr>
        <w:spacing w:after="0" w:line="240" w:lineRule="auto"/>
        <w:ind w:firstLine="709"/>
        <w:jc w:val="both"/>
        <w:rPr>
          <w:rFonts w:ascii="Times New Roman" w:hAnsi="Times New Roman" w:cs="Times New Roman"/>
          <w:b/>
          <w:sz w:val="28"/>
          <w:szCs w:val="28"/>
        </w:rPr>
      </w:pPr>
    </w:p>
    <w:p w:rsidR="00AD791C" w:rsidRDefault="00AD791C" w:rsidP="005475EA">
      <w:pPr>
        <w:spacing w:after="0" w:line="240" w:lineRule="auto"/>
        <w:ind w:firstLine="709"/>
        <w:jc w:val="both"/>
        <w:rPr>
          <w:rFonts w:ascii="Times New Roman" w:hAnsi="Times New Roman" w:cs="Times New Roman"/>
          <w:b/>
          <w:sz w:val="28"/>
          <w:szCs w:val="28"/>
        </w:rPr>
      </w:pPr>
    </w:p>
    <w:p w:rsidR="00AD791C" w:rsidRDefault="00AD791C" w:rsidP="005475EA">
      <w:pPr>
        <w:spacing w:after="0" w:line="240" w:lineRule="auto"/>
        <w:ind w:firstLine="709"/>
        <w:jc w:val="both"/>
        <w:rPr>
          <w:rFonts w:ascii="Times New Roman" w:hAnsi="Times New Roman" w:cs="Times New Roman"/>
          <w:b/>
          <w:sz w:val="28"/>
          <w:szCs w:val="28"/>
        </w:rPr>
      </w:pPr>
    </w:p>
    <w:p w:rsidR="00AD791C" w:rsidRDefault="00AD791C" w:rsidP="005475EA">
      <w:pPr>
        <w:spacing w:after="0" w:line="240" w:lineRule="auto"/>
        <w:ind w:firstLine="709"/>
        <w:jc w:val="both"/>
        <w:rPr>
          <w:rFonts w:ascii="Times New Roman" w:hAnsi="Times New Roman" w:cs="Times New Roman"/>
          <w:b/>
          <w:sz w:val="28"/>
          <w:szCs w:val="28"/>
        </w:rPr>
      </w:pPr>
    </w:p>
    <w:p w:rsidR="00970248" w:rsidRDefault="00970248" w:rsidP="005475EA">
      <w:pPr>
        <w:spacing w:after="0" w:line="240" w:lineRule="auto"/>
        <w:ind w:firstLine="709"/>
        <w:jc w:val="both"/>
        <w:rPr>
          <w:rFonts w:ascii="Times New Roman" w:hAnsi="Times New Roman" w:cs="Times New Roman"/>
          <w:b/>
          <w:sz w:val="28"/>
          <w:szCs w:val="28"/>
        </w:rPr>
      </w:pPr>
    </w:p>
    <w:p w:rsidR="007A7B3F" w:rsidRPr="005475EA" w:rsidRDefault="00CA6AB7" w:rsidP="005475EA">
      <w:pPr>
        <w:spacing w:after="0" w:line="240" w:lineRule="auto"/>
        <w:ind w:firstLine="709"/>
        <w:jc w:val="both"/>
        <w:rPr>
          <w:rFonts w:ascii="Times New Roman" w:hAnsi="Times New Roman" w:cs="Times New Roman"/>
          <w:b/>
          <w:sz w:val="28"/>
          <w:szCs w:val="28"/>
        </w:rPr>
      </w:pPr>
      <w:r w:rsidRPr="005475EA">
        <w:rPr>
          <w:rFonts w:ascii="Times New Roman" w:hAnsi="Times New Roman" w:cs="Times New Roman"/>
          <w:b/>
          <w:sz w:val="28"/>
          <w:szCs w:val="28"/>
        </w:rPr>
        <w:lastRenderedPageBreak/>
        <w:t>1.4 Выбор типа питания</w:t>
      </w:r>
    </w:p>
    <w:p w:rsidR="007C7C25" w:rsidRPr="005475EA" w:rsidRDefault="007A7B3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Выбор вспомогательной энергии для питания средств автоматизации осуществляется в зависимости от эксплуатационных условий работы оборудования, требований </w:t>
      </w:r>
      <w:proofErr w:type="spellStart"/>
      <w:r w:rsidRPr="005475EA">
        <w:rPr>
          <w:rFonts w:ascii="Times New Roman" w:eastAsia="Times New Roman" w:hAnsi="Times New Roman" w:cs="Times New Roman"/>
          <w:sz w:val="28"/>
          <w:szCs w:val="28"/>
          <w:lang w:eastAsia="ru-RU"/>
        </w:rPr>
        <w:t>пожаро</w:t>
      </w:r>
      <w:proofErr w:type="spellEnd"/>
      <w:r w:rsidRPr="005475EA">
        <w:rPr>
          <w:rFonts w:ascii="Times New Roman" w:eastAsia="Times New Roman" w:hAnsi="Times New Roman" w:cs="Times New Roman"/>
          <w:sz w:val="28"/>
          <w:szCs w:val="28"/>
          <w:lang w:eastAsia="ru-RU"/>
        </w:rPr>
        <w:t>- и взрывоопасности, максимальных расстояний для прокладки импульсных трасс, надежности вспомогательной энергии. В настоящее время широкое применение находят электрические, пневматические и гидравлические системы автоматического контроля и регулирования, а также комбинированные пневмоэлектрические и электрогидравлические системы.</w:t>
      </w:r>
    </w:p>
    <w:p w:rsidR="007A7B3F" w:rsidRPr="005475EA" w:rsidRDefault="007A7B3F" w:rsidP="005475EA">
      <w:pPr>
        <w:spacing w:after="0" w:line="240" w:lineRule="auto"/>
        <w:ind w:firstLine="709"/>
        <w:jc w:val="both"/>
        <w:rPr>
          <w:rFonts w:ascii="Times New Roman" w:eastAsia="Times New Roman" w:hAnsi="Times New Roman" w:cs="Times New Roman"/>
          <w:b/>
          <w:sz w:val="28"/>
          <w:szCs w:val="28"/>
          <w:lang w:eastAsia="ru-RU"/>
        </w:rPr>
      </w:pPr>
    </w:p>
    <w:p w:rsidR="0007563C" w:rsidRPr="005475EA" w:rsidRDefault="00EE11AC" w:rsidP="005475EA">
      <w:pPr>
        <w:spacing w:after="0" w:line="240" w:lineRule="auto"/>
        <w:ind w:firstLine="709"/>
        <w:jc w:val="both"/>
        <w:rPr>
          <w:rFonts w:ascii="Times New Roman" w:hAnsi="Times New Roman" w:cs="Times New Roman"/>
          <w:b/>
          <w:sz w:val="28"/>
          <w:szCs w:val="28"/>
        </w:rPr>
      </w:pPr>
      <w:r w:rsidRPr="005475EA">
        <w:rPr>
          <w:rFonts w:ascii="Times New Roman" w:hAnsi="Times New Roman" w:cs="Times New Roman"/>
          <w:b/>
          <w:sz w:val="28"/>
          <w:szCs w:val="28"/>
        </w:rPr>
        <w:t>1.5 Регламентная карта</w:t>
      </w:r>
    </w:p>
    <w:p w:rsidR="00280582" w:rsidRPr="005475EA" w:rsidRDefault="00280582"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 регламентной карте указывается позиция, единица измерения, предел, место установки, назначение прибора, наименование параметра и место отбора импульса.</w:t>
      </w:r>
    </w:p>
    <w:p w:rsidR="004543A2" w:rsidRPr="005475EA" w:rsidRDefault="00280582" w:rsidP="005475EA">
      <w:pPr>
        <w:keepNext/>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Регламентная карта выполняется в виде таблиц</w:t>
      </w:r>
      <w:r w:rsidR="00F55C67" w:rsidRPr="005475EA">
        <w:rPr>
          <w:rFonts w:ascii="Times New Roman" w:eastAsia="Times New Roman" w:hAnsi="Times New Roman" w:cs="Times New Roman"/>
          <w:sz w:val="28"/>
          <w:szCs w:val="28"/>
          <w:lang w:eastAsia="ru-RU"/>
        </w:rPr>
        <w:t>ы</w:t>
      </w:r>
      <w:r w:rsidRPr="005475EA">
        <w:rPr>
          <w:rFonts w:ascii="Times New Roman" w:eastAsia="Times New Roman" w:hAnsi="Times New Roman" w:cs="Times New Roman"/>
          <w:sz w:val="28"/>
          <w:szCs w:val="28"/>
          <w:lang w:eastAsia="ru-RU"/>
        </w:rPr>
        <w:t xml:space="preserve">. </w:t>
      </w:r>
      <w:r w:rsidR="00B21CFF" w:rsidRPr="005475EA">
        <w:rPr>
          <w:rFonts w:ascii="Times New Roman" w:eastAsia="Times New Roman" w:hAnsi="Times New Roman" w:cs="Times New Roman"/>
          <w:sz w:val="28"/>
          <w:szCs w:val="28"/>
          <w:lang w:eastAsia="ru-RU"/>
        </w:rPr>
        <w:t xml:space="preserve"> </w:t>
      </w:r>
      <w:r w:rsidR="00B21CFF" w:rsidRPr="005475EA">
        <w:rPr>
          <w:rFonts w:ascii="Times New Roman" w:eastAsia="Times New Roman" w:hAnsi="Times New Roman" w:cs="Times New Roman"/>
          <w:bCs/>
          <w:iCs/>
          <w:sz w:val="28"/>
          <w:szCs w:val="28"/>
          <w:lang w:eastAsia="ru-RU"/>
        </w:rPr>
        <w:t>Регламентная карта</w:t>
      </w:r>
      <w:r w:rsidR="004543A2" w:rsidRPr="005475EA">
        <w:rPr>
          <w:rFonts w:ascii="Times New Roman" w:eastAsia="Times New Roman" w:hAnsi="Times New Roman" w:cs="Times New Roman"/>
          <w:bCs/>
          <w:iCs/>
          <w:sz w:val="28"/>
          <w:szCs w:val="28"/>
          <w:lang w:eastAsia="ru-RU"/>
        </w:rPr>
        <w:t xml:space="preserve"> </w:t>
      </w:r>
      <w:r w:rsidR="00B21CFF" w:rsidRPr="005475EA">
        <w:rPr>
          <w:rFonts w:ascii="Times New Roman" w:eastAsia="Times New Roman" w:hAnsi="Times New Roman" w:cs="Times New Roman"/>
          <w:sz w:val="28"/>
          <w:szCs w:val="28"/>
          <w:lang w:eastAsia="ru-RU"/>
        </w:rPr>
        <w:t>в виде таблице приведена на рисунке</w:t>
      </w:r>
      <w:r w:rsidR="000B5BDB" w:rsidRPr="005475EA">
        <w:rPr>
          <w:rFonts w:ascii="Times New Roman" w:eastAsia="Times New Roman" w:hAnsi="Times New Roman" w:cs="Times New Roman"/>
          <w:sz w:val="28"/>
          <w:szCs w:val="28"/>
          <w:lang w:eastAsia="ru-RU"/>
        </w:rPr>
        <w:t xml:space="preserve"> </w:t>
      </w:r>
      <w:r w:rsidR="004543A2" w:rsidRPr="005475EA">
        <w:rPr>
          <w:rFonts w:ascii="Times New Roman" w:eastAsia="Times New Roman" w:hAnsi="Times New Roman" w:cs="Times New Roman"/>
          <w:sz w:val="28"/>
          <w:szCs w:val="28"/>
          <w:lang w:eastAsia="ru-RU"/>
        </w:rPr>
        <w:t>3</w:t>
      </w:r>
      <w:r w:rsidR="00AA7AD1" w:rsidRPr="005475EA">
        <w:rPr>
          <w:rFonts w:ascii="Times New Roman" w:eastAsia="Times New Roman" w:hAnsi="Times New Roman" w:cs="Times New Roman"/>
          <w:sz w:val="28"/>
          <w:szCs w:val="28"/>
          <w:lang w:eastAsia="ru-RU"/>
        </w:rPr>
        <w:t>.</w:t>
      </w:r>
      <w:r w:rsidR="004543A2" w:rsidRPr="005475EA">
        <w:rPr>
          <w:rFonts w:ascii="Times New Roman" w:hAnsi="Times New Roman" w:cs="Times New Roman"/>
          <w:sz w:val="28"/>
          <w:szCs w:val="28"/>
        </w:rPr>
        <w:t xml:space="preserve"> Пример </w:t>
      </w:r>
      <w:r w:rsidR="004543A2" w:rsidRPr="005475EA">
        <w:rPr>
          <w:rFonts w:ascii="Times New Roman" w:eastAsia="Times New Roman" w:hAnsi="Times New Roman" w:cs="Times New Roman"/>
          <w:sz w:val="28"/>
          <w:szCs w:val="28"/>
          <w:lang w:eastAsia="ru-RU"/>
        </w:rPr>
        <w:t>выполнения регламентной карты приведен на рисунке Б.1 (приложение Б).</w:t>
      </w:r>
    </w:p>
    <w:p w:rsidR="00B21CFF" w:rsidRPr="005475EA" w:rsidRDefault="00B21CFF" w:rsidP="005475EA">
      <w:pPr>
        <w:spacing w:after="0" w:line="240" w:lineRule="auto"/>
        <w:ind w:firstLine="709"/>
        <w:jc w:val="both"/>
        <w:rPr>
          <w:rFonts w:ascii="Times New Roman" w:eastAsia="Times New Roman" w:hAnsi="Times New Roman" w:cs="Times New Roman"/>
          <w:sz w:val="28"/>
          <w:szCs w:val="28"/>
          <w:lang w:eastAsia="ru-RU"/>
        </w:rPr>
      </w:pPr>
    </w:p>
    <w:p w:rsidR="00A62EA4" w:rsidRPr="005475EA" w:rsidRDefault="00A62EA4" w:rsidP="005475EA">
      <w:pPr>
        <w:keepNext/>
        <w:spacing w:after="0" w:line="240" w:lineRule="auto"/>
        <w:ind w:firstLine="709"/>
        <w:jc w:val="center"/>
        <w:outlineLvl w:val="3"/>
        <w:rPr>
          <w:rFonts w:ascii="Times New Roman" w:eastAsia="Times New Roman" w:hAnsi="Times New Roman" w:cs="Times New Roman"/>
          <w:bCs/>
          <w:iCs/>
          <w:sz w:val="28"/>
          <w:szCs w:val="28"/>
          <w:lang w:eastAsia="ru-RU"/>
        </w:rPr>
      </w:pPr>
      <w:r w:rsidRPr="005475EA">
        <w:rPr>
          <w:rFonts w:ascii="Times New Roman" w:eastAsia="Times New Roman" w:hAnsi="Times New Roman" w:cs="Times New Roman"/>
          <w:bCs/>
          <w:iCs/>
          <w:sz w:val="28"/>
          <w:szCs w:val="28"/>
          <w:lang w:eastAsia="ru-RU"/>
        </w:rPr>
        <w:t>Регламентная карта</w:t>
      </w:r>
    </w:p>
    <w:tbl>
      <w:tblPr>
        <w:tblW w:w="9301"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2"/>
        <w:gridCol w:w="2551"/>
        <w:gridCol w:w="900"/>
        <w:gridCol w:w="992"/>
        <w:gridCol w:w="1372"/>
        <w:gridCol w:w="1232"/>
        <w:gridCol w:w="1232"/>
      </w:tblGrid>
      <w:tr w:rsidR="00AD791C" w:rsidRPr="00AD791C" w:rsidTr="00AD791C">
        <w:trPr>
          <w:trHeight w:val="1677"/>
        </w:trPr>
        <w:tc>
          <w:tcPr>
            <w:tcW w:w="1022" w:type="dxa"/>
            <w:vAlign w:val="center"/>
          </w:tcPr>
          <w:p w:rsidR="00A62EA4" w:rsidRPr="00AD791C" w:rsidRDefault="00A62EA4" w:rsidP="00AD791C">
            <w:pPr>
              <w:spacing w:after="0" w:line="240" w:lineRule="auto"/>
              <w:jc w:val="both"/>
              <w:rPr>
                <w:rFonts w:ascii="Times New Roman" w:eastAsia="Times New Roman" w:hAnsi="Times New Roman" w:cs="Times New Roman"/>
                <w:sz w:val="24"/>
                <w:szCs w:val="24"/>
                <w:lang w:eastAsia="ru-RU"/>
              </w:rPr>
            </w:pPr>
            <w:r w:rsidRPr="00AD791C">
              <w:rPr>
                <w:rFonts w:ascii="Times New Roman" w:eastAsia="Times New Roman" w:hAnsi="Times New Roman" w:cs="Times New Roman"/>
                <w:sz w:val="24"/>
                <w:szCs w:val="24"/>
                <w:lang w:eastAsia="ru-RU"/>
              </w:rPr>
              <w:object w:dxaOrig="330" w:dyaOrig="1230">
                <v:shape id="_x0000_i1026" type="#_x0000_t75" style="width:15.45pt;height:62.55pt" o:ole="">
                  <v:imagedata r:id="rId11" o:title=""/>
                </v:shape>
                <o:OLEObject Type="Embed" ProgID="PBrush" ShapeID="_x0000_i1026" DrawAspect="Content" ObjectID="_1658827492" r:id="rId12"/>
              </w:object>
            </w:r>
          </w:p>
        </w:tc>
        <w:tc>
          <w:tcPr>
            <w:tcW w:w="2551" w:type="dxa"/>
            <w:vAlign w:val="center"/>
          </w:tcPr>
          <w:p w:rsidR="00A62EA4" w:rsidRPr="00AD791C" w:rsidRDefault="00A62EA4" w:rsidP="00AD791C">
            <w:pPr>
              <w:keepNext/>
              <w:tabs>
                <w:tab w:val="left" w:pos="1937"/>
              </w:tabs>
              <w:spacing w:after="0" w:line="240" w:lineRule="auto"/>
              <w:jc w:val="center"/>
              <w:outlineLvl w:val="2"/>
              <w:rPr>
                <w:rFonts w:ascii="Times New Roman" w:eastAsia="Times New Roman" w:hAnsi="Times New Roman" w:cs="Times New Roman"/>
                <w:sz w:val="24"/>
                <w:szCs w:val="24"/>
                <w:lang w:eastAsia="ru-RU"/>
              </w:rPr>
            </w:pPr>
            <w:r w:rsidRPr="00AD791C">
              <w:rPr>
                <w:rFonts w:ascii="Times New Roman" w:eastAsia="Times New Roman" w:hAnsi="Times New Roman" w:cs="Times New Roman"/>
                <w:sz w:val="24"/>
                <w:szCs w:val="24"/>
                <w:lang w:eastAsia="ru-RU"/>
              </w:rPr>
              <w:t>Наименование параметра и место  отбора импульса</w:t>
            </w:r>
          </w:p>
        </w:tc>
        <w:tc>
          <w:tcPr>
            <w:tcW w:w="900" w:type="dxa"/>
            <w:vAlign w:val="center"/>
          </w:tcPr>
          <w:p w:rsidR="00A62EA4" w:rsidRPr="00AD791C" w:rsidRDefault="00A62EA4" w:rsidP="00AD791C">
            <w:pPr>
              <w:spacing w:after="0" w:line="240" w:lineRule="auto"/>
              <w:jc w:val="center"/>
              <w:rPr>
                <w:rFonts w:ascii="Times New Roman" w:eastAsia="Times New Roman" w:hAnsi="Times New Roman" w:cs="Times New Roman"/>
                <w:sz w:val="24"/>
                <w:szCs w:val="24"/>
                <w:lang w:eastAsia="ru-RU"/>
              </w:rPr>
            </w:pPr>
            <w:r w:rsidRPr="00AD791C">
              <w:rPr>
                <w:rFonts w:ascii="Times New Roman" w:eastAsia="Times New Roman" w:hAnsi="Times New Roman" w:cs="Times New Roman"/>
                <w:sz w:val="24"/>
                <w:szCs w:val="24"/>
                <w:lang w:eastAsia="ru-RU"/>
              </w:rPr>
              <w:t>Ед.</w:t>
            </w:r>
          </w:p>
          <w:p w:rsidR="00A62EA4" w:rsidRPr="00AD791C" w:rsidRDefault="00A62EA4" w:rsidP="00AD791C">
            <w:pPr>
              <w:spacing w:after="0" w:line="240" w:lineRule="auto"/>
              <w:jc w:val="center"/>
              <w:rPr>
                <w:rFonts w:ascii="Times New Roman" w:eastAsia="Times New Roman" w:hAnsi="Times New Roman" w:cs="Times New Roman"/>
                <w:sz w:val="24"/>
                <w:szCs w:val="24"/>
                <w:lang w:eastAsia="ru-RU"/>
              </w:rPr>
            </w:pPr>
            <w:r w:rsidRPr="00AD791C">
              <w:rPr>
                <w:rFonts w:ascii="Times New Roman" w:eastAsia="Times New Roman" w:hAnsi="Times New Roman" w:cs="Times New Roman"/>
                <w:sz w:val="24"/>
                <w:szCs w:val="24"/>
                <w:lang w:eastAsia="ru-RU"/>
              </w:rPr>
              <w:t xml:space="preserve">изм. </w:t>
            </w:r>
          </w:p>
        </w:tc>
        <w:tc>
          <w:tcPr>
            <w:tcW w:w="992" w:type="dxa"/>
            <w:vAlign w:val="center"/>
          </w:tcPr>
          <w:p w:rsidR="00A62EA4" w:rsidRPr="00AD791C" w:rsidRDefault="00A62EA4" w:rsidP="00AD791C">
            <w:pPr>
              <w:spacing w:after="0" w:line="240" w:lineRule="auto"/>
              <w:jc w:val="center"/>
              <w:rPr>
                <w:rFonts w:ascii="Times New Roman" w:eastAsia="Times New Roman" w:hAnsi="Times New Roman" w:cs="Times New Roman"/>
                <w:sz w:val="24"/>
                <w:szCs w:val="24"/>
                <w:lang w:eastAsia="ru-RU"/>
              </w:rPr>
            </w:pPr>
            <w:r w:rsidRPr="00AD791C">
              <w:rPr>
                <w:rFonts w:ascii="Times New Roman" w:eastAsia="Times New Roman" w:hAnsi="Times New Roman" w:cs="Times New Roman"/>
                <w:sz w:val="24"/>
                <w:szCs w:val="24"/>
                <w:lang w:eastAsia="ru-RU"/>
              </w:rPr>
              <w:t>Пре-</w:t>
            </w:r>
            <w:proofErr w:type="spellStart"/>
            <w:r w:rsidRPr="00AD791C">
              <w:rPr>
                <w:rFonts w:ascii="Times New Roman" w:eastAsia="Times New Roman" w:hAnsi="Times New Roman" w:cs="Times New Roman"/>
                <w:sz w:val="24"/>
                <w:szCs w:val="24"/>
                <w:lang w:eastAsia="ru-RU"/>
              </w:rPr>
              <w:t>дель</w:t>
            </w:r>
            <w:proofErr w:type="spellEnd"/>
            <w:r w:rsidRPr="00AD791C">
              <w:rPr>
                <w:rFonts w:ascii="Times New Roman" w:eastAsia="Times New Roman" w:hAnsi="Times New Roman" w:cs="Times New Roman"/>
                <w:sz w:val="24"/>
                <w:szCs w:val="24"/>
                <w:lang w:eastAsia="ru-RU"/>
              </w:rPr>
              <w:t>-</w:t>
            </w:r>
            <w:proofErr w:type="spellStart"/>
            <w:r w:rsidRPr="00AD791C">
              <w:rPr>
                <w:rFonts w:ascii="Times New Roman" w:eastAsia="Times New Roman" w:hAnsi="Times New Roman" w:cs="Times New Roman"/>
                <w:sz w:val="24"/>
                <w:szCs w:val="24"/>
                <w:lang w:eastAsia="ru-RU"/>
              </w:rPr>
              <w:t>ное</w:t>
            </w:r>
            <w:proofErr w:type="spellEnd"/>
            <w:r w:rsidRPr="00AD791C">
              <w:rPr>
                <w:rFonts w:ascii="Times New Roman" w:eastAsia="Times New Roman" w:hAnsi="Times New Roman" w:cs="Times New Roman"/>
                <w:sz w:val="24"/>
                <w:szCs w:val="24"/>
                <w:lang w:eastAsia="ru-RU"/>
              </w:rPr>
              <w:t xml:space="preserve"> </w:t>
            </w:r>
            <w:proofErr w:type="spellStart"/>
            <w:r w:rsidRPr="00AD791C">
              <w:rPr>
                <w:rFonts w:ascii="Times New Roman" w:eastAsia="Times New Roman" w:hAnsi="Times New Roman" w:cs="Times New Roman"/>
                <w:sz w:val="24"/>
                <w:szCs w:val="24"/>
                <w:lang w:eastAsia="ru-RU"/>
              </w:rPr>
              <w:t>значе-ние</w:t>
            </w:r>
            <w:proofErr w:type="spellEnd"/>
          </w:p>
        </w:tc>
        <w:tc>
          <w:tcPr>
            <w:tcW w:w="1372" w:type="dxa"/>
            <w:vAlign w:val="center"/>
          </w:tcPr>
          <w:p w:rsidR="00A62EA4" w:rsidRPr="00AD791C" w:rsidRDefault="00A62EA4" w:rsidP="00AD791C">
            <w:pPr>
              <w:spacing w:after="0" w:line="240" w:lineRule="auto"/>
              <w:jc w:val="center"/>
              <w:rPr>
                <w:rFonts w:ascii="Times New Roman" w:eastAsia="Times New Roman" w:hAnsi="Times New Roman" w:cs="Times New Roman"/>
                <w:sz w:val="24"/>
                <w:szCs w:val="24"/>
                <w:lang w:eastAsia="ru-RU"/>
              </w:rPr>
            </w:pPr>
            <w:r w:rsidRPr="00AD791C">
              <w:rPr>
                <w:rFonts w:ascii="Times New Roman" w:eastAsia="Times New Roman" w:hAnsi="Times New Roman" w:cs="Times New Roman"/>
                <w:sz w:val="24"/>
                <w:szCs w:val="24"/>
                <w:lang w:eastAsia="ru-RU"/>
              </w:rPr>
              <w:t>Место установки</w:t>
            </w:r>
          </w:p>
        </w:tc>
        <w:tc>
          <w:tcPr>
            <w:tcW w:w="1232" w:type="dxa"/>
            <w:vAlign w:val="center"/>
          </w:tcPr>
          <w:p w:rsidR="00A62EA4" w:rsidRPr="00AD791C" w:rsidRDefault="00A62EA4" w:rsidP="00AD791C">
            <w:pPr>
              <w:spacing w:after="0" w:line="240" w:lineRule="auto"/>
              <w:jc w:val="center"/>
              <w:rPr>
                <w:rFonts w:ascii="Times New Roman" w:eastAsia="Times New Roman" w:hAnsi="Times New Roman" w:cs="Times New Roman"/>
                <w:sz w:val="24"/>
                <w:szCs w:val="24"/>
                <w:lang w:eastAsia="ru-RU"/>
              </w:rPr>
            </w:pPr>
            <w:r w:rsidRPr="00AD791C">
              <w:rPr>
                <w:rFonts w:ascii="Times New Roman" w:eastAsia="Times New Roman" w:hAnsi="Times New Roman" w:cs="Times New Roman"/>
                <w:sz w:val="24"/>
                <w:szCs w:val="24"/>
                <w:lang w:eastAsia="ru-RU"/>
              </w:rPr>
              <w:t>Вид отчета</w:t>
            </w:r>
          </w:p>
        </w:tc>
        <w:tc>
          <w:tcPr>
            <w:tcW w:w="1232" w:type="dxa"/>
            <w:vAlign w:val="center"/>
          </w:tcPr>
          <w:p w:rsidR="00A62EA4" w:rsidRPr="00AD791C" w:rsidRDefault="00A62EA4" w:rsidP="00AD791C">
            <w:pPr>
              <w:spacing w:after="0" w:line="240" w:lineRule="auto"/>
              <w:jc w:val="center"/>
              <w:rPr>
                <w:rFonts w:ascii="Times New Roman" w:eastAsia="Times New Roman" w:hAnsi="Times New Roman" w:cs="Times New Roman"/>
                <w:sz w:val="24"/>
                <w:szCs w:val="24"/>
                <w:lang w:eastAsia="ru-RU"/>
              </w:rPr>
            </w:pPr>
            <w:proofErr w:type="spellStart"/>
            <w:r w:rsidRPr="00AD791C">
              <w:rPr>
                <w:rFonts w:ascii="Times New Roman" w:eastAsia="Times New Roman" w:hAnsi="Times New Roman" w:cs="Times New Roman"/>
                <w:sz w:val="24"/>
                <w:szCs w:val="24"/>
                <w:lang w:eastAsia="ru-RU"/>
              </w:rPr>
              <w:t>Назна-чение</w:t>
            </w:r>
            <w:proofErr w:type="spellEnd"/>
          </w:p>
        </w:tc>
      </w:tr>
      <w:tr w:rsidR="00AD791C" w:rsidRPr="00AD791C" w:rsidTr="00AD791C">
        <w:trPr>
          <w:trHeight w:val="349"/>
        </w:trPr>
        <w:tc>
          <w:tcPr>
            <w:tcW w:w="1022" w:type="dxa"/>
            <w:vAlign w:val="center"/>
          </w:tcPr>
          <w:p w:rsidR="00A62EA4" w:rsidRPr="00AD791C" w:rsidRDefault="00A62EA4" w:rsidP="00AD791C">
            <w:pPr>
              <w:spacing w:after="0" w:line="240" w:lineRule="auto"/>
              <w:jc w:val="center"/>
              <w:rPr>
                <w:rFonts w:ascii="Times New Roman" w:eastAsia="Times New Roman" w:hAnsi="Times New Roman" w:cs="Times New Roman"/>
                <w:noProof/>
                <w:sz w:val="24"/>
                <w:szCs w:val="24"/>
                <w:lang w:eastAsia="ru-RU"/>
              </w:rPr>
            </w:pPr>
            <w:r w:rsidRPr="00AD791C">
              <w:rPr>
                <w:rFonts w:ascii="Times New Roman" w:eastAsia="Times New Roman" w:hAnsi="Times New Roman" w:cs="Times New Roman"/>
                <w:noProof/>
                <w:sz w:val="24"/>
                <w:szCs w:val="24"/>
                <w:lang w:eastAsia="ru-RU"/>
              </w:rPr>
              <w:t>1</w:t>
            </w:r>
          </w:p>
        </w:tc>
        <w:tc>
          <w:tcPr>
            <w:tcW w:w="2551" w:type="dxa"/>
            <w:vAlign w:val="center"/>
          </w:tcPr>
          <w:p w:rsidR="00A62EA4" w:rsidRPr="00AD791C" w:rsidRDefault="00A62EA4" w:rsidP="00AD791C">
            <w:pPr>
              <w:keepNext/>
              <w:tabs>
                <w:tab w:val="left" w:pos="1937"/>
              </w:tabs>
              <w:spacing w:after="0" w:line="240" w:lineRule="auto"/>
              <w:jc w:val="center"/>
              <w:outlineLvl w:val="2"/>
              <w:rPr>
                <w:rFonts w:ascii="Times New Roman" w:eastAsia="Times New Roman" w:hAnsi="Times New Roman" w:cs="Times New Roman"/>
                <w:sz w:val="24"/>
                <w:szCs w:val="24"/>
                <w:lang w:eastAsia="ru-RU"/>
              </w:rPr>
            </w:pPr>
            <w:r w:rsidRPr="00AD791C">
              <w:rPr>
                <w:rFonts w:ascii="Times New Roman" w:eastAsia="Times New Roman" w:hAnsi="Times New Roman" w:cs="Times New Roman"/>
                <w:sz w:val="24"/>
                <w:szCs w:val="24"/>
                <w:lang w:eastAsia="ru-RU"/>
              </w:rPr>
              <w:t>2</w:t>
            </w:r>
          </w:p>
        </w:tc>
        <w:tc>
          <w:tcPr>
            <w:tcW w:w="900" w:type="dxa"/>
            <w:vAlign w:val="center"/>
          </w:tcPr>
          <w:p w:rsidR="00A62EA4" w:rsidRPr="00AD791C" w:rsidRDefault="00A62EA4" w:rsidP="00AD791C">
            <w:pPr>
              <w:spacing w:after="0" w:line="240" w:lineRule="auto"/>
              <w:jc w:val="center"/>
              <w:rPr>
                <w:rFonts w:ascii="Times New Roman" w:eastAsia="Times New Roman" w:hAnsi="Times New Roman" w:cs="Times New Roman"/>
                <w:sz w:val="24"/>
                <w:szCs w:val="24"/>
                <w:lang w:eastAsia="ru-RU"/>
              </w:rPr>
            </w:pPr>
            <w:r w:rsidRPr="00AD791C">
              <w:rPr>
                <w:rFonts w:ascii="Times New Roman" w:eastAsia="Times New Roman" w:hAnsi="Times New Roman" w:cs="Times New Roman"/>
                <w:sz w:val="24"/>
                <w:szCs w:val="24"/>
                <w:lang w:eastAsia="ru-RU"/>
              </w:rPr>
              <w:t>3</w:t>
            </w:r>
          </w:p>
        </w:tc>
        <w:tc>
          <w:tcPr>
            <w:tcW w:w="992" w:type="dxa"/>
            <w:vAlign w:val="center"/>
          </w:tcPr>
          <w:p w:rsidR="00A62EA4" w:rsidRPr="00AD791C" w:rsidRDefault="00A62EA4" w:rsidP="00AD791C">
            <w:pPr>
              <w:spacing w:after="0" w:line="240" w:lineRule="auto"/>
              <w:jc w:val="center"/>
              <w:rPr>
                <w:rFonts w:ascii="Times New Roman" w:eastAsia="Times New Roman" w:hAnsi="Times New Roman" w:cs="Times New Roman"/>
                <w:sz w:val="24"/>
                <w:szCs w:val="24"/>
                <w:lang w:eastAsia="ru-RU"/>
              </w:rPr>
            </w:pPr>
            <w:r w:rsidRPr="00AD791C">
              <w:rPr>
                <w:rFonts w:ascii="Times New Roman" w:eastAsia="Times New Roman" w:hAnsi="Times New Roman" w:cs="Times New Roman"/>
                <w:sz w:val="24"/>
                <w:szCs w:val="24"/>
                <w:lang w:eastAsia="ru-RU"/>
              </w:rPr>
              <w:t>4</w:t>
            </w:r>
          </w:p>
        </w:tc>
        <w:tc>
          <w:tcPr>
            <w:tcW w:w="1372" w:type="dxa"/>
            <w:vAlign w:val="center"/>
          </w:tcPr>
          <w:p w:rsidR="00A62EA4" w:rsidRPr="00AD791C" w:rsidRDefault="00A62EA4" w:rsidP="00AD791C">
            <w:pPr>
              <w:spacing w:after="0" w:line="240" w:lineRule="auto"/>
              <w:jc w:val="center"/>
              <w:rPr>
                <w:rFonts w:ascii="Times New Roman" w:eastAsia="Times New Roman" w:hAnsi="Times New Roman" w:cs="Times New Roman"/>
                <w:sz w:val="24"/>
                <w:szCs w:val="24"/>
                <w:lang w:eastAsia="ru-RU"/>
              </w:rPr>
            </w:pPr>
            <w:r w:rsidRPr="00AD791C">
              <w:rPr>
                <w:rFonts w:ascii="Times New Roman" w:eastAsia="Times New Roman" w:hAnsi="Times New Roman" w:cs="Times New Roman"/>
                <w:sz w:val="24"/>
                <w:szCs w:val="24"/>
                <w:lang w:eastAsia="ru-RU"/>
              </w:rPr>
              <w:t>5</w:t>
            </w:r>
          </w:p>
        </w:tc>
        <w:tc>
          <w:tcPr>
            <w:tcW w:w="1232" w:type="dxa"/>
            <w:vAlign w:val="center"/>
          </w:tcPr>
          <w:p w:rsidR="00A62EA4" w:rsidRPr="00AD791C" w:rsidRDefault="00A62EA4" w:rsidP="00AD791C">
            <w:pPr>
              <w:spacing w:after="0" w:line="240" w:lineRule="auto"/>
              <w:jc w:val="center"/>
              <w:rPr>
                <w:rFonts w:ascii="Times New Roman" w:eastAsia="Times New Roman" w:hAnsi="Times New Roman" w:cs="Times New Roman"/>
                <w:sz w:val="24"/>
                <w:szCs w:val="24"/>
                <w:lang w:eastAsia="ru-RU"/>
              </w:rPr>
            </w:pPr>
            <w:r w:rsidRPr="00AD791C">
              <w:rPr>
                <w:rFonts w:ascii="Times New Roman" w:eastAsia="Times New Roman" w:hAnsi="Times New Roman" w:cs="Times New Roman"/>
                <w:sz w:val="24"/>
                <w:szCs w:val="24"/>
                <w:lang w:eastAsia="ru-RU"/>
              </w:rPr>
              <w:t>6</w:t>
            </w:r>
          </w:p>
        </w:tc>
        <w:tc>
          <w:tcPr>
            <w:tcW w:w="1232" w:type="dxa"/>
            <w:vAlign w:val="center"/>
          </w:tcPr>
          <w:p w:rsidR="00A62EA4" w:rsidRPr="00AD791C" w:rsidRDefault="00A62EA4" w:rsidP="00AD791C">
            <w:pPr>
              <w:spacing w:after="0" w:line="240" w:lineRule="auto"/>
              <w:jc w:val="center"/>
              <w:rPr>
                <w:rFonts w:ascii="Times New Roman" w:eastAsia="Times New Roman" w:hAnsi="Times New Roman" w:cs="Times New Roman"/>
                <w:sz w:val="24"/>
                <w:szCs w:val="24"/>
                <w:lang w:eastAsia="ru-RU"/>
              </w:rPr>
            </w:pPr>
            <w:r w:rsidRPr="00AD791C">
              <w:rPr>
                <w:rFonts w:ascii="Times New Roman" w:eastAsia="Times New Roman" w:hAnsi="Times New Roman" w:cs="Times New Roman"/>
                <w:sz w:val="24"/>
                <w:szCs w:val="24"/>
                <w:lang w:eastAsia="ru-RU"/>
              </w:rPr>
              <w:t>7</w:t>
            </w:r>
          </w:p>
        </w:tc>
      </w:tr>
      <w:tr w:rsidR="00AD791C" w:rsidRPr="00AD791C" w:rsidTr="00AD791C">
        <w:trPr>
          <w:trHeight w:val="300"/>
        </w:trPr>
        <w:tc>
          <w:tcPr>
            <w:tcW w:w="1022" w:type="dxa"/>
            <w:vAlign w:val="center"/>
          </w:tcPr>
          <w:p w:rsidR="00A62EA4" w:rsidRPr="00AD791C" w:rsidRDefault="00A62EA4" w:rsidP="00AD791C">
            <w:pPr>
              <w:spacing w:after="0" w:line="240" w:lineRule="auto"/>
              <w:jc w:val="center"/>
              <w:rPr>
                <w:rFonts w:ascii="Times New Roman" w:eastAsia="Times New Roman" w:hAnsi="Times New Roman" w:cs="Times New Roman"/>
                <w:sz w:val="24"/>
                <w:szCs w:val="24"/>
                <w:lang w:eastAsia="ru-RU"/>
              </w:rPr>
            </w:pPr>
          </w:p>
        </w:tc>
        <w:tc>
          <w:tcPr>
            <w:tcW w:w="2551" w:type="dxa"/>
            <w:vAlign w:val="center"/>
          </w:tcPr>
          <w:p w:rsidR="00A62EA4" w:rsidRPr="00AD791C" w:rsidRDefault="00A62EA4" w:rsidP="00AD791C">
            <w:pPr>
              <w:keepNext/>
              <w:spacing w:after="0" w:line="240" w:lineRule="auto"/>
              <w:outlineLvl w:val="0"/>
              <w:rPr>
                <w:rFonts w:ascii="Times New Roman" w:eastAsia="Times New Roman" w:hAnsi="Times New Roman" w:cs="Times New Roman"/>
                <w:sz w:val="24"/>
                <w:szCs w:val="24"/>
                <w:lang w:eastAsia="ru-RU"/>
              </w:rPr>
            </w:pPr>
          </w:p>
        </w:tc>
        <w:tc>
          <w:tcPr>
            <w:tcW w:w="900" w:type="dxa"/>
            <w:vAlign w:val="center"/>
          </w:tcPr>
          <w:p w:rsidR="00A62EA4" w:rsidRPr="00AD791C" w:rsidRDefault="00A62EA4" w:rsidP="00AD791C">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A62EA4" w:rsidRPr="00AD791C" w:rsidRDefault="00A62EA4" w:rsidP="00AD791C">
            <w:pPr>
              <w:spacing w:after="0" w:line="240" w:lineRule="auto"/>
              <w:jc w:val="center"/>
              <w:rPr>
                <w:rFonts w:ascii="Times New Roman" w:eastAsia="Times New Roman" w:hAnsi="Times New Roman" w:cs="Times New Roman"/>
                <w:sz w:val="24"/>
                <w:szCs w:val="24"/>
                <w:lang w:eastAsia="ru-RU"/>
              </w:rPr>
            </w:pPr>
          </w:p>
        </w:tc>
        <w:tc>
          <w:tcPr>
            <w:tcW w:w="1372" w:type="dxa"/>
            <w:vAlign w:val="center"/>
          </w:tcPr>
          <w:p w:rsidR="00A62EA4" w:rsidRPr="00AD791C" w:rsidRDefault="00A62EA4" w:rsidP="00AD791C">
            <w:pPr>
              <w:spacing w:after="0" w:line="240" w:lineRule="auto"/>
              <w:jc w:val="center"/>
              <w:rPr>
                <w:rFonts w:ascii="Times New Roman" w:eastAsia="Times New Roman" w:hAnsi="Times New Roman" w:cs="Times New Roman"/>
                <w:sz w:val="24"/>
                <w:szCs w:val="24"/>
                <w:lang w:eastAsia="ru-RU"/>
              </w:rPr>
            </w:pPr>
          </w:p>
        </w:tc>
        <w:tc>
          <w:tcPr>
            <w:tcW w:w="1232" w:type="dxa"/>
            <w:vAlign w:val="center"/>
          </w:tcPr>
          <w:p w:rsidR="00A62EA4" w:rsidRPr="00AD791C" w:rsidRDefault="00A62EA4" w:rsidP="00AD791C">
            <w:pPr>
              <w:spacing w:after="0" w:line="240" w:lineRule="auto"/>
              <w:jc w:val="center"/>
              <w:rPr>
                <w:rFonts w:ascii="Times New Roman" w:eastAsia="Times New Roman" w:hAnsi="Times New Roman" w:cs="Times New Roman"/>
                <w:spacing w:val="-24"/>
                <w:sz w:val="24"/>
                <w:szCs w:val="24"/>
                <w:lang w:eastAsia="ru-RU"/>
              </w:rPr>
            </w:pPr>
          </w:p>
        </w:tc>
        <w:tc>
          <w:tcPr>
            <w:tcW w:w="1232" w:type="dxa"/>
            <w:vAlign w:val="center"/>
          </w:tcPr>
          <w:p w:rsidR="00A62EA4" w:rsidRPr="00AD791C" w:rsidRDefault="00A62EA4" w:rsidP="00AD791C">
            <w:pPr>
              <w:spacing w:after="0" w:line="240" w:lineRule="auto"/>
              <w:jc w:val="center"/>
              <w:rPr>
                <w:rFonts w:ascii="Times New Roman" w:eastAsia="Times New Roman" w:hAnsi="Times New Roman" w:cs="Times New Roman"/>
                <w:sz w:val="24"/>
                <w:szCs w:val="24"/>
                <w:lang w:eastAsia="ru-RU"/>
              </w:rPr>
            </w:pPr>
          </w:p>
        </w:tc>
      </w:tr>
      <w:tr w:rsidR="00AD791C" w:rsidRPr="00AD791C" w:rsidTr="00AD791C">
        <w:trPr>
          <w:trHeight w:val="300"/>
        </w:trPr>
        <w:tc>
          <w:tcPr>
            <w:tcW w:w="1022" w:type="dxa"/>
            <w:vAlign w:val="center"/>
          </w:tcPr>
          <w:p w:rsidR="00A62EA4" w:rsidRPr="00AD791C" w:rsidRDefault="00A62EA4" w:rsidP="00AD791C">
            <w:pPr>
              <w:spacing w:after="0" w:line="240" w:lineRule="auto"/>
              <w:jc w:val="center"/>
              <w:rPr>
                <w:rFonts w:ascii="Times New Roman" w:eastAsia="Times New Roman" w:hAnsi="Times New Roman" w:cs="Times New Roman"/>
                <w:sz w:val="24"/>
                <w:szCs w:val="24"/>
                <w:lang w:eastAsia="ru-RU"/>
              </w:rPr>
            </w:pPr>
          </w:p>
        </w:tc>
        <w:tc>
          <w:tcPr>
            <w:tcW w:w="2551" w:type="dxa"/>
            <w:vAlign w:val="center"/>
          </w:tcPr>
          <w:p w:rsidR="00A62EA4" w:rsidRPr="00AD791C" w:rsidRDefault="00A62EA4" w:rsidP="00AD791C">
            <w:pPr>
              <w:keepNext/>
              <w:tabs>
                <w:tab w:val="left" w:pos="1937"/>
              </w:tabs>
              <w:spacing w:after="0" w:line="240" w:lineRule="auto"/>
              <w:outlineLvl w:val="2"/>
              <w:rPr>
                <w:rFonts w:ascii="Times New Roman" w:eastAsia="Times New Roman" w:hAnsi="Times New Roman" w:cs="Times New Roman"/>
                <w:sz w:val="24"/>
                <w:szCs w:val="24"/>
                <w:lang w:eastAsia="ru-RU"/>
              </w:rPr>
            </w:pPr>
          </w:p>
        </w:tc>
        <w:tc>
          <w:tcPr>
            <w:tcW w:w="900" w:type="dxa"/>
            <w:vAlign w:val="center"/>
          </w:tcPr>
          <w:p w:rsidR="00A62EA4" w:rsidRPr="00AD791C" w:rsidRDefault="00A62EA4" w:rsidP="00AD791C">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A62EA4" w:rsidRPr="00AD791C" w:rsidRDefault="00A62EA4" w:rsidP="00AD791C">
            <w:pPr>
              <w:spacing w:after="0" w:line="240" w:lineRule="auto"/>
              <w:jc w:val="center"/>
              <w:rPr>
                <w:rFonts w:ascii="Times New Roman" w:eastAsia="Times New Roman" w:hAnsi="Times New Roman" w:cs="Times New Roman"/>
                <w:sz w:val="24"/>
                <w:szCs w:val="24"/>
                <w:lang w:eastAsia="ru-RU"/>
              </w:rPr>
            </w:pPr>
          </w:p>
        </w:tc>
        <w:tc>
          <w:tcPr>
            <w:tcW w:w="1372" w:type="dxa"/>
            <w:vAlign w:val="center"/>
          </w:tcPr>
          <w:p w:rsidR="00A62EA4" w:rsidRPr="00AD791C" w:rsidRDefault="00A62EA4" w:rsidP="00AD791C">
            <w:pPr>
              <w:spacing w:after="0" w:line="240" w:lineRule="auto"/>
              <w:jc w:val="center"/>
              <w:rPr>
                <w:rFonts w:ascii="Times New Roman" w:eastAsia="Times New Roman" w:hAnsi="Times New Roman" w:cs="Times New Roman"/>
                <w:sz w:val="24"/>
                <w:szCs w:val="24"/>
                <w:lang w:eastAsia="ru-RU"/>
              </w:rPr>
            </w:pPr>
          </w:p>
        </w:tc>
        <w:tc>
          <w:tcPr>
            <w:tcW w:w="1232" w:type="dxa"/>
            <w:vAlign w:val="center"/>
          </w:tcPr>
          <w:p w:rsidR="00A62EA4" w:rsidRPr="00AD791C" w:rsidRDefault="00A62EA4" w:rsidP="00AD791C">
            <w:pPr>
              <w:spacing w:after="0" w:line="240" w:lineRule="auto"/>
              <w:jc w:val="center"/>
              <w:rPr>
                <w:rFonts w:ascii="Times New Roman" w:eastAsia="Times New Roman" w:hAnsi="Times New Roman" w:cs="Times New Roman"/>
                <w:spacing w:val="-24"/>
                <w:sz w:val="24"/>
                <w:szCs w:val="24"/>
                <w:lang w:eastAsia="ru-RU"/>
              </w:rPr>
            </w:pPr>
          </w:p>
        </w:tc>
        <w:tc>
          <w:tcPr>
            <w:tcW w:w="1232" w:type="dxa"/>
            <w:vAlign w:val="center"/>
          </w:tcPr>
          <w:p w:rsidR="00A62EA4" w:rsidRPr="00AD791C" w:rsidRDefault="00A62EA4" w:rsidP="00AD791C">
            <w:pPr>
              <w:spacing w:after="0" w:line="240" w:lineRule="auto"/>
              <w:jc w:val="center"/>
              <w:rPr>
                <w:rFonts w:ascii="Times New Roman" w:eastAsia="Times New Roman" w:hAnsi="Times New Roman" w:cs="Times New Roman"/>
                <w:sz w:val="24"/>
                <w:szCs w:val="24"/>
                <w:lang w:eastAsia="ru-RU"/>
              </w:rPr>
            </w:pPr>
          </w:p>
        </w:tc>
      </w:tr>
      <w:tr w:rsidR="00AD791C" w:rsidRPr="00AD791C" w:rsidTr="00AD791C">
        <w:trPr>
          <w:trHeight w:val="300"/>
        </w:trPr>
        <w:tc>
          <w:tcPr>
            <w:tcW w:w="1022" w:type="dxa"/>
            <w:vAlign w:val="center"/>
          </w:tcPr>
          <w:p w:rsidR="00B21CFF" w:rsidRPr="00AD791C" w:rsidRDefault="00B21CFF" w:rsidP="00AD791C">
            <w:pPr>
              <w:spacing w:after="0" w:line="240" w:lineRule="auto"/>
              <w:jc w:val="center"/>
              <w:rPr>
                <w:rFonts w:ascii="Times New Roman" w:eastAsia="Times New Roman" w:hAnsi="Times New Roman" w:cs="Times New Roman"/>
                <w:sz w:val="24"/>
                <w:szCs w:val="24"/>
                <w:lang w:eastAsia="ru-RU"/>
              </w:rPr>
            </w:pPr>
          </w:p>
        </w:tc>
        <w:tc>
          <w:tcPr>
            <w:tcW w:w="2551" w:type="dxa"/>
            <w:vAlign w:val="center"/>
          </w:tcPr>
          <w:p w:rsidR="00B21CFF" w:rsidRPr="00AD791C" w:rsidRDefault="00B21CFF" w:rsidP="00AD791C">
            <w:pPr>
              <w:keepNext/>
              <w:tabs>
                <w:tab w:val="left" w:pos="1937"/>
              </w:tabs>
              <w:spacing w:after="0" w:line="240" w:lineRule="auto"/>
              <w:outlineLvl w:val="2"/>
              <w:rPr>
                <w:rFonts w:ascii="Times New Roman" w:eastAsia="Times New Roman" w:hAnsi="Times New Roman" w:cs="Times New Roman"/>
                <w:sz w:val="24"/>
                <w:szCs w:val="24"/>
                <w:lang w:eastAsia="ru-RU"/>
              </w:rPr>
            </w:pPr>
          </w:p>
        </w:tc>
        <w:tc>
          <w:tcPr>
            <w:tcW w:w="900" w:type="dxa"/>
            <w:vAlign w:val="center"/>
          </w:tcPr>
          <w:p w:rsidR="00B21CFF" w:rsidRPr="00AD791C" w:rsidRDefault="00B21CFF" w:rsidP="00AD791C">
            <w:pPr>
              <w:spacing w:after="0" w:line="240" w:lineRule="auto"/>
              <w:jc w:val="center"/>
              <w:rPr>
                <w:rFonts w:ascii="Times New Roman" w:eastAsia="Times New Roman" w:hAnsi="Times New Roman" w:cs="Times New Roman"/>
                <w:sz w:val="24"/>
                <w:szCs w:val="24"/>
                <w:lang w:eastAsia="ru-RU"/>
              </w:rPr>
            </w:pPr>
          </w:p>
        </w:tc>
        <w:tc>
          <w:tcPr>
            <w:tcW w:w="992" w:type="dxa"/>
            <w:vAlign w:val="center"/>
          </w:tcPr>
          <w:p w:rsidR="00B21CFF" w:rsidRPr="00AD791C" w:rsidRDefault="00B21CFF" w:rsidP="00AD791C">
            <w:pPr>
              <w:spacing w:after="0" w:line="240" w:lineRule="auto"/>
              <w:jc w:val="center"/>
              <w:rPr>
                <w:rFonts w:ascii="Times New Roman" w:eastAsia="Times New Roman" w:hAnsi="Times New Roman" w:cs="Times New Roman"/>
                <w:sz w:val="24"/>
                <w:szCs w:val="24"/>
                <w:lang w:eastAsia="ru-RU"/>
              </w:rPr>
            </w:pPr>
          </w:p>
        </w:tc>
        <w:tc>
          <w:tcPr>
            <w:tcW w:w="1372" w:type="dxa"/>
            <w:vAlign w:val="center"/>
          </w:tcPr>
          <w:p w:rsidR="00B21CFF" w:rsidRPr="00AD791C" w:rsidRDefault="00B21CFF" w:rsidP="00AD791C">
            <w:pPr>
              <w:spacing w:after="0" w:line="240" w:lineRule="auto"/>
              <w:jc w:val="center"/>
              <w:rPr>
                <w:rFonts w:ascii="Times New Roman" w:eastAsia="Times New Roman" w:hAnsi="Times New Roman" w:cs="Times New Roman"/>
                <w:sz w:val="24"/>
                <w:szCs w:val="24"/>
                <w:lang w:eastAsia="ru-RU"/>
              </w:rPr>
            </w:pPr>
          </w:p>
        </w:tc>
        <w:tc>
          <w:tcPr>
            <w:tcW w:w="1232" w:type="dxa"/>
            <w:vAlign w:val="center"/>
          </w:tcPr>
          <w:p w:rsidR="00B21CFF" w:rsidRPr="00AD791C" w:rsidRDefault="00B21CFF" w:rsidP="00AD791C">
            <w:pPr>
              <w:spacing w:after="0" w:line="240" w:lineRule="auto"/>
              <w:jc w:val="center"/>
              <w:rPr>
                <w:rFonts w:ascii="Times New Roman" w:eastAsia="Times New Roman" w:hAnsi="Times New Roman" w:cs="Times New Roman"/>
                <w:spacing w:val="-24"/>
                <w:sz w:val="24"/>
                <w:szCs w:val="24"/>
                <w:lang w:eastAsia="ru-RU"/>
              </w:rPr>
            </w:pPr>
          </w:p>
        </w:tc>
        <w:tc>
          <w:tcPr>
            <w:tcW w:w="1232" w:type="dxa"/>
            <w:vAlign w:val="center"/>
          </w:tcPr>
          <w:p w:rsidR="00B21CFF" w:rsidRPr="00AD791C" w:rsidRDefault="00B21CFF" w:rsidP="00AD791C">
            <w:pPr>
              <w:spacing w:after="0" w:line="240" w:lineRule="auto"/>
              <w:jc w:val="center"/>
              <w:rPr>
                <w:rFonts w:ascii="Times New Roman" w:eastAsia="Times New Roman" w:hAnsi="Times New Roman" w:cs="Times New Roman"/>
                <w:sz w:val="24"/>
                <w:szCs w:val="24"/>
                <w:lang w:eastAsia="ru-RU"/>
              </w:rPr>
            </w:pPr>
          </w:p>
        </w:tc>
      </w:tr>
    </w:tbl>
    <w:p w:rsidR="00B21CFF" w:rsidRPr="005475EA" w:rsidRDefault="00B21CFF" w:rsidP="005475EA">
      <w:pPr>
        <w:spacing w:after="0" w:line="240" w:lineRule="auto"/>
        <w:ind w:firstLine="709"/>
        <w:jc w:val="center"/>
        <w:rPr>
          <w:rFonts w:ascii="Times New Roman" w:hAnsi="Times New Roman" w:cs="Times New Roman"/>
          <w:sz w:val="28"/>
          <w:szCs w:val="28"/>
        </w:rPr>
      </w:pPr>
    </w:p>
    <w:p w:rsidR="00EE11AC" w:rsidRPr="005475EA" w:rsidRDefault="00B21CFF" w:rsidP="005475EA">
      <w:pPr>
        <w:spacing w:after="0" w:line="240" w:lineRule="auto"/>
        <w:ind w:firstLine="709"/>
        <w:jc w:val="center"/>
        <w:rPr>
          <w:rFonts w:ascii="Times New Roman" w:hAnsi="Times New Roman" w:cs="Times New Roman"/>
          <w:sz w:val="28"/>
          <w:szCs w:val="28"/>
        </w:rPr>
      </w:pPr>
      <w:r w:rsidRPr="005475EA">
        <w:rPr>
          <w:rFonts w:ascii="Times New Roman" w:hAnsi="Times New Roman" w:cs="Times New Roman"/>
          <w:sz w:val="28"/>
          <w:szCs w:val="28"/>
        </w:rPr>
        <w:t xml:space="preserve">Рисунок </w:t>
      </w:r>
      <w:r w:rsidR="00EA7315">
        <w:rPr>
          <w:rFonts w:ascii="Times New Roman" w:hAnsi="Times New Roman" w:cs="Times New Roman"/>
          <w:sz w:val="28"/>
          <w:szCs w:val="28"/>
        </w:rPr>
        <w:t>3</w:t>
      </w:r>
    </w:p>
    <w:p w:rsidR="00B21CFF" w:rsidRPr="005475EA" w:rsidRDefault="00B21CFF" w:rsidP="005475EA">
      <w:pPr>
        <w:spacing w:after="0" w:line="240" w:lineRule="auto"/>
        <w:ind w:firstLine="709"/>
        <w:jc w:val="both"/>
        <w:rPr>
          <w:rFonts w:ascii="Times New Roman" w:hAnsi="Times New Roman" w:cs="Times New Roman"/>
          <w:sz w:val="28"/>
          <w:szCs w:val="28"/>
        </w:rPr>
      </w:pPr>
    </w:p>
    <w:p w:rsidR="0028212A" w:rsidRPr="005475EA" w:rsidRDefault="00EE11AC"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b/>
          <w:spacing w:val="-6"/>
          <w:sz w:val="28"/>
          <w:szCs w:val="28"/>
        </w:rPr>
        <w:t xml:space="preserve">1.6 Выбор и обоснование оборудования систем контроля и автоматизации. </w:t>
      </w:r>
      <w:r w:rsidRPr="005475EA">
        <w:rPr>
          <w:rFonts w:ascii="Times New Roman" w:hAnsi="Times New Roman" w:cs="Times New Roman"/>
          <w:b/>
          <w:sz w:val="28"/>
          <w:szCs w:val="28"/>
        </w:rPr>
        <w:t>Регулирующая и вспомогательная техника</w:t>
      </w:r>
    </w:p>
    <w:p w:rsidR="00EE11AC" w:rsidRPr="005475EA" w:rsidRDefault="00EE11AC"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Большое значение имеет выбор соответствующих приборов, регулирующих устройств и средств вычислительной техники. Правильный выбор средств автоматизации обеспечивает надежное функционирование всех элементов систем автоматического контроля и регулирования. Выбор технических средств определяется:</w:t>
      </w:r>
    </w:p>
    <w:p w:rsidR="00EE11AC" w:rsidRPr="005475EA" w:rsidRDefault="00EE11AC" w:rsidP="00AD791C">
      <w:pPr>
        <w:numPr>
          <w:ilvl w:val="0"/>
          <w:numId w:val="21"/>
        </w:numPr>
        <w:tabs>
          <w:tab w:val="clear" w:pos="720"/>
          <w:tab w:val="num" w:pos="284"/>
          <w:tab w:val="left" w:pos="1134"/>
        </w:tabs>
        <w:spacing w:after="0" w:line="240" w:lineRule="auto"/>
        <w:ind w:left="284" w:firstLine="425"/>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наличием вспомогательной энергии для измерительных приборов и регулирующих устройств и устройств дистанционного управления;</w:t>
      </w:r>
    </w:p>
    <w:p w:rsidR="00EE11AC" w:rsidRPr="005475EA" w:rsidRDefault="00EE11AC" w:rsidP="00AD791C">
      <w:pPr>
        <w:numPr>
          <w:ilvl w:val="0"/>
          <w:numId w:val="21"/>
        </w:numPr>
        <w:tabs>
          <w:tab w:val="clear" w:pos="720"/>
          <w:tab w:val="num" w:pos="284"/>
          <w:tab w:val="left" w:pos="1134"/>
        </w:tabs>
        <w:spacing w:after="0" w:line="240" w:lineRule="auto"/>
        <w:ind w:left="284" w:firstLine="425"/>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условиями применения автоматической измерительной аппаратуры;</w:t>
      </w:r>
    </w:p>
    <w:p w:rsidR="00EE11AC" w:rsidRPr="005475EA" w:rsidRDefault="00EE11AC" w:rsidP="00AD791C">
      <w:pPr>
        <w:numPr>
          <w:ilvl w:val="0"/>
          <w:numId w:val="21"/>
        </w:numPr>
        <w:tabs>
          <w:tab w:val="clear" w:pos="720"/>
          <w:tab w:val="num" w:pos="284"/>
          <w:tab w:val="left" w:pos="1134"/>
        </w:tabs>
        <w:spacing w:after="0" w:line="240" w:lineRule="auto"/>
        <w:ind w:left="284" w:firstLine="425"/>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необходимой точностью и быстродействием устройств автоматизации.</w:t>
      </w:r>
    </w:p>
    <w:p w:rsidR="00EE11AC" w:rsidRPr="005475EA" w:rsidRDefault="00EE11AC"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lastRenderedPageBreak/>
        <w:t>К приборам и средствам автоматизации относится большая группа устройств, с помощью которых осуществляют измерение, регулирование, управление и сигнализацию параметров технологических процессов. Они подразделяются на измерительные и преобразующие приборы, управляющие устройства, исполнительные механизмы и регулирующие органы.</w:t>
      </w:r>
    </w:p>
    <w:p w:rsidR="00EE11AC" w:rsidRPr="005475EA" w:rsidRDefault="00EE11AC"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При выборе датчиков (измерительных преобразователей) технологических параметров и других средств получения информации следует учитывать ряд факторов метрологического и режимного характера:</w:t>
      </w:r>
    </w:p>
    <w:p w:rsidR="00EE11AC" w:rsidRPr="005475EA" w:rsidRDefault="00EE11AC" w:rsidP="00AD791C">
      <w:pPr>
        <w:numPr>
          <w:ilvl w:val="0"/>
          <w:numId w:val="21"/>
        </w:numPr>
        <w:tabs>
          <w:tab w:val="clear" w:pos="720"/>
          <w:tab w:val="num" w:pos="284"/>
          <w:tab w:val="left" w:pos="1134"/>
        </w:tabs>
        <w:spacing w:after="0" w:line="240" w:lineRule="auto"/>
        <w:ind w:left="284" w:firstLine="425"/>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допустимая для системы автоматизации погрешность, определяющая класс точности датчика;</w:t>
      </w:r>
    </w:p>
    <w:p w:rsidR="00EE11AC" w:rsidRPr="005475EA" w:rsidRDefault="00EE11AC" w:rsidP="00AD791C">
      <w:pPr>
        <w:numPr>
          <w:ilvl w:val="0"/>
          <w:numId w:val="21"/>
        </w:numPr>
        <w:tabs>
          <w:tab w:val="clear" w:pos="720"/>
          <w:tab w:val="num" w:pos="284"/>
          <w:tab w:val="left" w:pos="1134"/>
        </w:tabs>
        <w:spacing w:after="0" w:line="240" w:lineRule="auto"/>
        <w:ind w:left="284" w:firstLine="425"/>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инерционность датчика;</w:t>
      </w:r>
    </w:p>
    <w:p w:rsidR="00EE11AC" w:rsidRPr="005475EA" w:rsidRDefault="00EE11AC" w:rsidP="00AD791C">
      <w:pPr>
        <w:numPr>
          <w:ilvl w:val="0"/>
          <w:numId w:val="21"/>
        </w:numPr>
        <w:tabs>
          <w:tab w:val="clear" w:pos="720"/>
          <w:tab w:val="num" w:pos="284"/>
          <w:tab w:val="left" w:pos="1134"/>
        </w:tabs>
        <w:spacing w:after="0" w:line="240" w:lineRule="auto"/>
        <w:ind w:left="284" w:firstLine="425"/>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пределы измерения;</w:t>
      </w:r>
    </w:p>
    <w:p w:rsidR="00EE11AC" w:rsidRPr="005475EA" w:rsidRDefault="00EE11AC" w:rsidP="00AD791C">
      <w:pPr>
        <w:numPr>
          <w:ilvl w:val="0"/>
          <w:numId w:val="21"/>
        </w:numPr>
        <w:tabs>
          <w:tab w:val="clear" w:pos="720"/>
          <w:tab w:val="num" w:pos="284"/>
          <w:tab w:val="left" w:pos="1134"/>
        </w:tabs>
        <w:spacing w:after="0" w:line="240" w:lineRule="auto"/>
        <w:ind w:left="284" w:firstLine="425"/>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влияние окружающей среды;</w:t>
      </w:r>
    </w:p>
    <w:p w:rsidR="00EE11AC" w:rsidRPr="005475EA" w:rsidRDefault="00EE11AC" w:rsidP="00AD791C">
      <w:pPr>
        <w:numPr>
          <w:ilvl w:val="0"/>
          <w:numId w:val="21"/>
        </w:numPr>
        <w:tabs>
          <w:tab w:val="clear" w:pos="720"/>
          <w:tab w:val="num" w:pos="284"/>
          <w:tab w:val="left" w:pos="1134"/>
        </w:tabs>
        <w:spacing w:after="0" w:line="240" w:lineRule="auto"/>
        <w:ind w:left="284" w:firstLine="425"/>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возможность применения датчика с точки зрения требований </w:t>
      </w:r>
      <w:proofErr w:type="spellStart"/>
      <w:r w:rsidRPr="005475EA">
        <w:rPr>
          <w:rFonts w:ascii="Times New Roman" w:eastAsia="Times New Roman" w:hAnsi="Times New Roman" w:cs="Times New Roman"/>
          <w:sz w:val="28"/>
          <w:szCs w:val="28"/>
          <w:lang w:eastAsia="ru-RU"/>
        </w:rPr>
        <w:t>пожаро</w:t>
      </w:r>
      <w:proofErr w:type="spellEnd"/>
      <w:r w:rsidRPr="005475EA">
        <w:rPr>
          <w:rFonts w:ascii="Times New Roman" w:eastAsia="Times New Roman" w:hAnsi="Times New Roman" w:cs="Times New Roman"/>
          <w:sz w:val="28"/>
          <w:szCs w:val="28"/>
          <w:lang w:eastAsia="ru-RU"/>
        </w:rPr>
        <w:t>- и взрывоопасности;</w:t>
      </w:r>
    </w:p>
    <w:p w:rsidR="00EE11AC" w:rsidRPr="005475EA" w:rsidRDefault="00EE11AC" w:rsidP="00AD791C">
      <w:pPr>
        <w:numPr>
          <w:ilvl w:val="0"/>
          <w:numId w:val="21"/>
        </w:numPr>
        <w:tabs>
          <w:tab w:val="clear" w:pos="720"/>
          <w:tab w:val="num" w:pos="284"/>
          <w:tab w:val="left" w:pos="1134"/>
        </w:tabs>
        <w:spacing w:after="0" w:line="240" w:lineRule="auto"/>
        <w:ind w:left="284" w:firstLine="425"/>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расстояние, на которое может быть передана информация, выделяемая датчиком;</w:t>
      </w:r>
    </w:p>
    <w:p w:rsidR="00EE11AC" w:rsidRPr="005475EA" w:rsidRDefault="00EE11AC" w:rsidP="00AD791C">
      <w:pPr>
        <w:numPr>
          <w:ilvl w:val="0"/>
          <w:numId w:val="21"/>
        </w:numPr>
        <w:tabs>
          <w:tab w:val="clear" w:pos="720"/>
          <w:tab w:val="num" w:pos="284"/>
          <w:tab w:val="left" w:pos="1134"/>
        </w:tabs>
        <w:spacing w:after="0" w:line="240" w:lineRule="auto"/>
        <w:ind w:left="284" w:firstLine="425"/>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предельные значения измеряемой величины и других параметров среды.</w:t>
      </w:r>
    </w:p>
    <w:p w:rsidR="00EE11AC" w:rsidRPr="005475EA" w:rsidRDefault="00EE11AC"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Датчики выбирают, как правило, в два этапа. На первом этапе задается разновидность датчика (например, при измерении температуры - манометрический термометр, термометр сопротивления, термопара). На втором этапе определяется типоразмер выбранного датчика (например, термометр сопротивления медный, градуировки 100</w:t>
      </w:r>
      <w:r w:rsidR="001347DE" w:rsidRPr="005475EA">
        <w:rPr>
          <w:rFonts w:ascii="Times New Roman" w:eastAsia="Times New Roman" w:hAnsi="Times New Roman" w:cs="Times New Roman"/>
          <w:sz w:val="28"/>
          <w:szCs w:val="28"/>
          <w:lang w:eastAsia="ru-RU"/>
        </w:rPr>
        <w:t>М</w:t>
      </w:r>
      <w:r w:rsidRPr="005475EA">
        <w:rPr>
          <w:rFonts w:ascii="Times New Roman" w:eastAsia="Times New Roman" w:hAnsi="Times New Roman" w:cs="Times New Roman"/>
          <w:sz w:val="28"/>
          <w:szCs w:val="28"/>
          <w:lang w:eastAsia="ru-RU"/>
        </w:rPr>
        <w:t xml:space="preserve">, типа ТСМ – 0193 или </w:t>
      </w:r>
      <w:proofErr w:type="spellStart"/>
      <w:r w:rsidRPr="005475EA">
        <w:rPr>
          <w:rFonts w:ascii="Times New Roman" w:eastAsia="Times New Roman" w:hAnsi="Times New Roman" w:cs="Times New Roman"/>
          <w:sz w:val="28"/>
          <w:szCs w:val="28"/>
          <w:lang w:eastAsia="ru-RU"/>
        </w:rPr>
        <w:t>Метран</w:t>
      </w:r>
      <w:proofErr w:type="spellEnd"/>
      <w:r w:rsidRPr="005475EA">
        <w:rPr>
          <w:rFonts w:ascii="Times New Roman" w:eastAsia="Times New Roman" w:hAnsi="Times New Roman" w:cs="Times New Roman"/>
          <w:sz w:val="28"/>
          <w:szCs w:val="28"/>
          <w:lang w:eastAsia="ru-RU"/>
        </w:rPr>
        <w:t xml:space="preserve"> – 204-02, головка водозащищенная).</w:t>
      </w:r>
    </w:p>
    <w:p w:rsidR="00EE11AC" w:rsidRPr="005475EA" w:rsidRDefault="00EE11AC"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Подробная информация об области и условиях применения датчиков приводится в инструкциях заводов-изготовителей.</w:t>
      </w:r>
    </w:p>
    <w:p w:rsidR="00EE11AC" w:rsidRPr="005475EA" w:rsidRDefault="00EE11AC"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Например, необходимо выбрать датчик температуры. Необходимо учитывать предельные значения температур, в диапазоне которых можно применять различные датчики температуры, а также вид выходного сигнала. Термометры сопротивления и термопары обеспечивают измерения с точностью 0,5%, а контактные и манометрические термометры - не более 1,5 - 2,5%.</w:t>
      </w:r>
    </w:p>
    <w:p w:rsidR="00EE11AC" w:rsidRPr="005475EA" w:rsidRDefault="00EE11AC"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 диапазоне температур от -50 до +500</w:t>
      </w:r>
      <w:r w:rsidR="00354B33" w:rsidRPr="005475EA">
        <w:rPr>
          <w:rFonts w:ascii="Times New Roman" w:eastAsia="Times New Roman" w:hAnsi="Times New Roman" w:cs="Times New Roman"/>
          <w:sz w:val="28"/>
          <w:szCs w:val="28"/>
          <w:lang w:eastAsia="ru-RU"/>
        </w:rPr>
        <w:t>°С</w:t>
      </w:r>
      <w:r w:rsidRPr="005475EA">
        <w:rPr>
          <w:rFonts w:ascii="Times New Roman" w:eastAsia="Times New Roman" w:hAnsi="Times New Roman" w:cs="Times New Roman"/>
          <w:sz w:val="28"/>
          <w:szCs w:val="28"/>
          <w:lang w:eastAsia="ru-RU"/>
        </w:rPr>
        <w:t>, как правило, отдается предпочтение термометрам сопротивления, менее подверженным действию электрических и магнитных полей. Причем в диапазоне температур от -50 до +200</w:t>
      </w:r>
      <w:r w:rsidR="00354B33" w:rsidRPr="005475EA">
        <w:rPr>
          <w:rFonts w:ascii="Times New Roman" w:eastAsia="Times New Roman" w:hAnsi="Times New Roman" w:cs="Times New Roman"/>
          <w:sz w:val="28"/>
          <w:szCs w:val="28"/>
          <w:lang w:eastAsia="ru-RU"/>
        </w:rPr>
        <w:t xml:space="preserve">°С </w:t>
      </w:r>
      <w:r w:rsidRPr="005475EA">
        <w:rPr>
          <w:rFonts w:ascii="Times New Roman" w:eastAsia="Times New Roman" w:hAnsi="Times New Roman" w:cs="Times New Roman"/>
          <w:sz w:val="28"/>
          <w:szCs w:val="28"/>
          <w:lang w:eastAsia="ru-RU"/>
        </w:rPr>
        <w:t>следует применять медные, а не платиновые. Применение термопар особенно удобно при необходимости измерения высоких температур в труднодоступных или ограниченных размерами местах.</w:t>
      </w:r>
    </w:p>
    <w:p w:rsidR="00EE11AC" w:rsidRPr="005475EA" w:rsidRDefault="00EE11AC"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В </w:t>
      </w:r>
      <w:r w:rsidR="007A7B3F" w:rsidRPr="005475EA">
        <w:rPr>
          <w:rFonts w:ascii="Times New Roman" w:eastAsia="Times New Roman" w:hAnsi="Times New Roman" w:cs="Times New Roman"/>
          <w:sz w:val="28"/>
          <w:szCs w:val="28"/>
          <w:lang w:eastAsia="ru-RU"/>
        </w:rPr>
        <w:t>автоматизированной системе управления технологическими процессами (</w:t>
      </w:r>
      <w:r w:rsidRPr="005475EA">
        <w:rPr>
          <w:rFonts w:ascii="Times New Roman" w:eastAsia="Times New Roman" w:hAnsi="Times New Roman" w:cs="Times New Roman"/>
          <w:sz w:val="28"/>
          <w:szCs w:val="28"/>
          <w:lang w:eastAsia="ru-RU"/>
        </w:rPr>
        <w:t>АСУТП</w:t>
      </w:r>
      <w:r w:rsidR="007A7B3F" w:rsidRPr="005475EA">
        <w:rPr>
          <w:rFonts w:ascii="Times New Roman" w:eastAsia="Times New Roman" w:hAnsi="Times New Roman" w:cs="Times New Roman"/>
          <w:sz w:val="28"/>
          <w:szCs w:val="28"/>
          <w:lang w:eastAsia="ru-RU"/>
        </w:rPr>
        <w:t>)</w:t>
      </w:r>
      <w:r w:rsidRPr="005475EA">
        <w:rPr>
          <w:rFonts w:ascii="Times New Roman" w:eastAsia="Times New Roman" w:hAnsi="Times New Roman" w:cs="Times New Roman"/>
          <w:sz w:val="28"/>
          <w:szCs w:val="28"/>
          <w:lang w:eastAsia="ru-RU"/>
        </w:rPr>
        <w:t xml:space="preserve"> в качестве средств и сбора первичной обработки информации, средств вывода управляющих сигналов необходимо использовать контроллеры, микроконтроллеры, промышленные компьютеры, а для отображения и сигнализации текущей информации и наблюдения за </w:t>
      </w:r>
      <w:r w:rsidRPr="005475EA">
        <w:rPr>
          <w:rFonts w:ascii="Times New Roman" w:eastAsia="Times New Roman" w:hAnsi="Times New Roman" w:cs="Times New Roman"/>
          <w:sz w:val="28"/>
          <w:szCs w:val="28"/>
          <w:lang w:eastAsia="ru-RU"/>
        </w:rPr>
        <w:lastRenderedPageBreak/>
        <w:t xml:space="preserve">ходом технологического процесса – панели операторов на базе алфавитно-цифровых полноцветных дисплеев или дисплеев на жидких кристаллах. </w:t>
      </w:r>
    </w:p>
    <w:p w:rsidR="00EE11AC" w:rsidRPr="005475EA" w:rsidRDefault="00EE11AC" w:rsidP="005475EA">
      <w:pPr>
        <w:spacing w:after="0" w:line="240" w:lineRule="auto"/>
        <w:ind w:firstLine="709"/>
        <w:rPr>
          <w:rFonts w:ascii="Times New Roman" w:hAnsi="Times New Roman" w:cs="Times New Roman"/>
          <w:sz w:val="28"/>
          <w:szCs w:val="28"/>
        </w:rPr>
      </w:pPr>
    </w:p>
    <w:p w:rsidR="00EE11AC" w:rsidRPr="005475EA" w:rsidRDefault="0028212A" w:rsidP="00AD791C">
      <w:pPr>
        <w:pStyle w:val="a3"/>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b/>
          <w:sz w:val="28"/>
          <w:szCs w:val="28"/>
        </w:rPr>
        <w:t xml:space="preserve">1.7 </w:t>
      </w:r>
      <w:r w:rsidR="00EE11AC" w:rsidRPr="005475EA">
        <w:rPr>
          <w:rFonts w:ascii="Times New Roman" w:hAnsi="Times New Roman" w:cs="Times New Roman"/>
          <w:b/>
          <w:sz w:val="28"/>
          <w:szCs w:val="28"/>
        </w:rPr>
        <w:t xml:space="preserve">Выбор закона регулирования и типа регулятора, расчет </w:t>
      </w:r>
      <w:r w:rsidR="005434B8" w:rsidRPr="005475EA">
        <w:rPr>
          <w:rFonts w:ascii="Times New Roman" w:hAnsi="Times New Roman" w:cs="Times New Roman"/>
          <w:b/>
          <w:sz w:val="28"/>
          <w:szCs w:val="28"/>
        </w:rPr>
        <w:t>настроек регулятора</w:t>
      </w:r>
      <w:r w:rsidR="00EE11AC" w:rsidRPr="005475EA">
        <w:rPr>
          <w:rFonts w:ascii="Times New Roman" w:hAnsi="Times New Roman" w:cs="Times New Roman"/>
          <w:sz w:val="28"/>
          <w:szCs w:val="28"/>
        </w:rPr>
        <w:t xml:space="preserve"> </w:t>
      </w:r>
    </w:p>
    <w:p w:rsidR="003C2D76" w:rsidRPr="005475EA" w:rsidRDefault="003C2D76" w:rsidP="005475EA">
      <w:pPr>
        <w:pStyle w:val="a3"/>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Выбор закона регулирования осуществляется в зависимости от сложности и ответственности объекта управления и требований к точности поддержания регулируемой величины. При выборе типа регулятора в основном следует руководствоваться: требованиями к качеству процесса регулирования в реальных условиях эксплуатации; динамическими характеристиками объекта по каналам регулирующего и возмущающего воздействия; номенклатурой заводов-</w:t>
      </w:r>
      <w:proofErr w:type="spellStart"/>
      <w:r w:rsidRPr="005475EA">
        <w:rPr>
          <w:rFonts w:ascii="Times New Roman" w:hAnsi="Times New Roman" w:cs="Times New Roman"/>
          <w:sz w:val="28"/>
          <w:szCs w:val="28"/>
        </w:rPr>
        <w:t>изготовитслей</w:t>
      </w:r>
      <w:proofErr w:type="spellEnd"/>
      <w:r w:rsidRPr="005475EA">
        <w:rPr>
          <w:rFonts w:ascii="Times New Roman" w:hAnsi="Times New Roman" w:cs="Times New Roman"/>
          <w:sz w:val="28"/>
          <w:szCs w:val="28"/>
        </w:rPr>
        <w:t xml:space="preserve"> средств автоматизации.</w:t>
      </w:r>
    </w:p>
    <w:p w:rsidR="003C2D76" w:rsidRPr="005475EA" w:rsidRDefault="003C2D76" w:rsidP="005475EA">
      <w:pPr>
        <w:pStyle w:val="a3"/>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В зависимости от технологических требований и характера возмущений наилучшими могут быть признаны различные переходные процессы. Обычно выбирают один из типовых процессов регулирования:</w:t>
      </w:r>
    </w:p>
    <w:p w:rsidR="003C2D76" w:rsidRPr="005475EA" w:rsidRDefault="003C2D76" w:rsidP="00AD791C">
      <w:pPr>
        <w:pStyle w:val="a3"/>
        <w:numPr>
          <w:ilvl w:val="0"/>
          <w:numId w:val="2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Апериодический - применяют в тех случаях, когда не допускается перерегулирование, требуется минимальное время регулирования, а динамическое отклонение X</w:t>
      </w:r>
      <w:r w:rsidRPr="005475EA">
        <w:rPr>
          <w:rFonts w:ascii="Times New Roman" w:hAnsi="Times New Roman" w:cs="Times New Roman"/>
          <w:sz w:val="28"/>
          <w:szCs w:val="28"/>
          <w:vertAlign w:val="subscript"/>
        </w:rPr>
        <w:t>1</w:t>
      </w:r>
      <w:r w:rsidRPr="005475EA">
        <w:rPr>
          <w:rFonts w:ascii="Times New Roman" w:hAnsi="Times New Roman" w:cs="Times New Roman"/>
          <w:sz w:val="28"/>
          <w:szCs w:val="28"/>
        </w:rPr>
        <w:t xml:space="preserve"> может быть значительным.</w:t>
      </w:r>
    </w:p>
    <w:p w:rsidR="003C2D76" w:rsidRPr="005475EA" w:rsidRDefault="003C2D76" w:rsidP="005475EA">
      <w:pPr>
        <w:pStyle w:val="a3"/>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Такой процесс применяется в тех случаях, когда регулирующее воздействие влияет на другие регулируемые величины.</w:t>
      </w:r>
    </w:p>
    <w:p w:rsidR="003C2D76" w:rsidRPr="005475EA" w:rsidRDefault="003C2D76" w:rsidP="00AD791C">
      <w:pPr>
        <w:pStyle w:val="a3"/>
        <w:numPr>
          <w:ilvl w:val="0"/>
          <w:numId w:val="2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Процесс с 20% перерегулированием.</w:t>
      </w:r>
    </w:p>
    <w:p w:rsidR="003D0624" w:rsidRPr="005475EA" w:rsidRDefault="003D0624" w:rsidP="005475EA">
      <w:pPr>
        <w:pStyle w:val="a3"/>
        <w:spacing w:after="0" w:line="240" w:lineRule="auto"/>
        <w:ind w:left="0" w:firstLine="709"/>
        <w:jc w:val="both"/>
        <w:rPr>
          <w:rFonts w:ascii="Times New Roman" w:hAnsi="Times New Roman" w:cs="Times New Roman"/>
          <w:sz w:val="28"/>
          <w:szCs w:val="28"/>
        </w:rPr>
      </w:pPr>
      <w:proofErr w:type="gramStart"/>
      <w:r w:rsidRPr="005475EA">
        <w:rPr>
          <w:rFonts w:ascii="Times New Roman" w:hAnsi="Times New Roman" w:cs="Times New Roman"/>
          <w:sz w:val="28"/>
          <w:szCs w:val="28"/>
        </w:rPr>
        <w:t>Применяется</w:t>
      </w:r>
      <w:proofErr w:type="gramEnd"/>
      <w:r w:rsidRPr="005475EA">
        <w:rPr>
          <w:rFonts w:ascii="Times New Roman" w:hAnsi="Times New Roman" w:cs="Times New Roman"/>
          <w:sz w:val="28"/>
          <w:szCs w:val="28"/>
        </w:rPr>
        <w:t xml:space="preserve"> когда допускается перерегулирование, но предъявляются требования к X1.</w:t>
      </w:r>
    </w:p>
    <w:p w:rsidR="003D0624" w:rsidRPr="005475EA" w:rsidRDefault="00AE20BB" w:rsidP="00AD791C">
      <w:pPr>
        <w:pStyle w:val="a3"/>
        <w:numPr>
          <w:ilvl w:val="0"/>
          <w:numId w:val="23"/>
        </w:numPr>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Процесс, обеспечивающий минимум интегрального критерия </w:t>
      </w:r>
      <w:proofErr w:type="gramStart"/>
      <w:r w:rsidRPr="005475EA">
        <w:rPr>
          <w:rFonts w:ascii="Times New Roman" w:hAnsi="Times New Roman" w:cs="Times New Roman"/>
          <w:sz w:val="28"/>
          <w:szCs w:val="28"/>
        </w:rPr>
        <w:t xml:space="preserve">качества  </w:t>
      </w:r>
      <w:proofErr w:type="spellStart"/>
      <w:r w:rsidR="003D0624" w:rsidRPr="005475EA">
        <w:rPr>
          <w:rFonts w:ascii="Times New Roman" w:hAnsi="Times New Roman" w:cs="Times New Roman"/>
          <w:sz w:val="28"/>
          <w:szCs w:val="28"/>
        </w:rPr>
        <w:t>min</w:t>
      </w:r>
      <w:proofErr w:type="spellEnd"/>
      <w:proofErr w:type="gramEnd"/>
      <w:r w:rsidR="003D0624" w:rsidRPr="005475EA">
        <w:rPr>
          <w:rFonts w:ascii="Times New Roman" w:hAnsi="Times New Roman" w:cs="Times New Roman"/>
          <w:sz w:val="28"/>
          <w:szCs w:val="28"/>
        </w:rPr>
        <w:t xml:space="preserve"> ∫х</w:t>
      </w:r>
      <w:r w:rsidR="003D0624" w:rsidRPr="005475EA">
        <w:rPr>
          <w:rFonts w:ascii="Times New Roman" w:hAnsi="Times New Roman" w:cs="Times New Roman"/>
          <w:sz w:val="28"/>
          <w:szCs w:val="28"/>
          <w:vertAlign w:val="superscript"/>
        </w:rPr>
        <w:t>2</w:t>
      </w:r>
      <w:r w:rsidR="003D0624" w:rsidRPr="005475EA">
        <w:rPr>
          <w:rFonts w:ascii="Times New Roman" w:hAnsi="Times New Roman" w:cs="Times New Roman"/>
          <w:sz w:val="28"/>
          <w:szCs w:val="28"/>
        </w:rPr>
        <w:t>dt характеризуется наибольшими перерегулированием (40 - 45%) и временем регулирования.</w:t>
      </w:r>
    </w:p>
    <w:p w:rsidR="003D0624" w:rsidRPr="005475EA" w:rsidRDefault="003D0624" w:rsidP="005475EA">
      <w:pPr>
        <w:pStyle w:val="a3"/>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При выборе закона регулирования необходимо знать:</w:t>
      </w:r>
    </w:p>
    <w:p w:rsidR="003D0624" w:rsidRPr="005475EA" w:rsidRDefault="003D0624" w:rsidP="005475EA">
      <w:pPr>
        <w:pStyle w:val="a3"/>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А) Параметры объекта регулирования</w:t>
      </w:r>
      <w:r w:rsidR="00052D39" w:rsidRPr="005475EA">
        <w:rPr>
          <w:rFonts w:ascii="Times New Roman" w:hAnsi="Times New Roman" w:cs="Times New Roman"/>
          <w:sz w:val="28"/>
          <w:szCs w:val="28"/>
        </w:rPr>
        <w:t>:</w:t>
      </w:r>
      <w:r w:rsidRPr="005475EA">
        <w:rPr>
          <w:rFonts w:ascii="Times New Roman" w:hAnsi="Times New Roman" w:cs="Times New Roman"/>
          <w:sz w:val="28"/>
          <w:szCs w:val="28"/>
        </w:rPr>
        <w:t xml:space="preserve"> </w:t>
      </w:r>
      <w:r w:rsidR="00052D39" w:rsidRPr="005475EA">
        <w:rPr>
          <w:rFonts w:ascii="Times New Roman" w:hAnsi="Times New Roman" w:cs="Times New Roman"/>
          <w:sz w:val="28"/>
          <w:szCs w:val="28"/>
        </w:rPr>
        <w:t xml:space="preserve">коэффициент передачи объекта </w:t>
      </w:r>
      <w:proofErr w:type="spellStart"/>
      <w:r w:rsidRPr="005475EA">
        <w:rPr>
          <w:rFonts w:ascii="Times New Roman" w:hAnsi="Times New Roman" w:cs="Times New Roman"/>
          <w:sz w:val="28"/>
          <w:szCs w:val="28"/>
        </w:rPr>
        <w:t>Коб</w:t>
      </w:r>
      <w:proofErr w:type="spellEnd"/>
      <w:r w:rsidRPr="005475EA">
        <w:rPr>
          <w:rFonts w:ascii="Times New Roman" w:hAnsi="Times New Roman" w:cs="Times New Roman"/>
          <w:sz w:val="28"/>
          <w:szCs w:val="28"/>
        </w:rPr>
        <w:t xml:space="preserve">, </w:t>
      </w:r>
      <w:r w:rsidR="00052D39" w:rsidRPr="005475EA">
        <w:rPr>
          <w:rFonts w:ascii="Times New Roman" w:hAnsi="Times New Roman" w:cs="Times New Roman"/>
          <w:sz w:val="28"/>
          <w:szCs w:val="28"/>
        </w:rPr>
        <w:t xml:space="preserve">время запаздывания </w:t>
      </w:r>
      <w:proofErr w:type="spellStart"/>
      <w:r w:rsidRPr="005475EA">
        <w:rPr>
          <w:rFonts w:ascii="Times New Roman" w:hAnsi="Times New Roman" w:cs="Times New Roman"/>
          <w:sz w:val="28"/>
          <w:szCs w:val="28"/>
        </w:rPr>
        <w:t>τоб</w:t>
      </w:r>
      <w:proofErr w:type="spellEnd"/>
      <w:r w:rsidRPr="005475EA">
        <w:rPr>
          <w:rFonts w:ascii="Times New Roman" w:hAnsi="Times New Roman" w:cs="Times New Roman"/>
          <w:sz w:val="28"/>
          <w:szCs w:val="28"/>
        </w:rPr>
        <w:t xml:space="preserve">, </w:t>
      </w:r>
      <w:r w:rsidR="00052D39" w:rsidRPr="005475EA">
        <w:rPr>
          <w:rFonts w:ascii="Times New Roman" w:hAnsi="Times New Roman" w:cs="Times New Roman"/>
          <w:sz w:val="28"/>
          <w:szCs w:val="28"/>
        </w:rPr>
        <w:t xml:space="preserve">постоянная времени объекта </w:t>
      </w:r>
      <w:proofErr w:type="spellStart"/>
      <w:r w:rsidRPr="005475EA">
        <w:rPr>
          <w:rFonts w:ascii="Times New Roman" w:hAnsi="Times New Roman" w:cs="Times New Roman"/>
          <w:sz w:val="28"/>
          <w:szCs w:val="28"/>
        </w:rPr>
        <w:t>Тоб</w:t>
      </w:r>
      <w:proofErr w:type="spellEnd"/>
      <w:r w:rsidRPr="005475EA">
        <w:rPr>
          <w:rFonts w:ascii="Times New Roman" w:hAnsi="Times New Roman" w:cs="Times New Roman"/>
          <w:sz w:val="28"/>
          <w:szCs w:val="28"/>
        </w:rPr>
        <w:t>, определяемые из статических и динамических характеристик объекта регулирования, которые снимаются экспериментальным путем.</w:t>
      </w:r>
    </w:p>
    <w:p w:rsidR="003D0624" w:rsidRPr="005475EA" w:rsidRDefault="003D0624" w:rsidP="005475EA">
      <w:pPr>
        <w:pStyle w:val="a3"/>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Б) Максимально допустимое динамическое отклонение Х</w:t>
      </w:r>
      <w:r w:rsidRPr="005475EA">
        <w:rPr>
          <w:rFonts w:ascii="Times New Roman" w:hAnsi="Times New Roman" w:cs="Times New Roman"/>
          <w:sz w:val="28"/>
          <w:szCs w:val="28"/>
          <w:vertAlign w:val="subscript"/>
        </w:rPr>
        <w:t>1</w:t>
      </w:r>
      <w:r w:rsidRPr="005475EA">
        <w:rPr>
          <w:rFonts w:ascii="Times New Roman" w:hAnsi="Times New Roman" w:cs="Times New Roman"/>
          <w:sz w:val="28"/>
          <w:szCs w:val="28"/>
          <w:vertAlign w:val="superscript"/>
        </w:rPr>
        <w:t>д</w:t>
      </w:r>
      <w:r w:rsidRPr="005475EA">
        <w:rPr>
          <w:rFonts w:ascii="Times New Roman" w:hAnsi="Times New Roman" w:cs="Times New Roman"/>
          <w:sz w:val="28"/>
          <w:szCs w:val="28"/>
        </w:rPr>
        <w:t xml:space="preserve"> (ед. регулируемой величины).</w:t>
      </w:r>
    </w:p>
    <w:p w:rsidR="003D0624" w:rsidRPr="005475EA" w:rsidRDefault="003D0624" w:rsidP="005475EA">
      <w:pPr>
        <w:pStyle w:val="a3"/>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В) Допустимое или желаемое перерегулирование (выбрать один из типовых переходных процессов).</w:t>
      </w:r>
    </w:p>
    <w:p w:rsidR="003D0624" w:rsidRPr="005475EA" w:rsidRDefault="003D0624" w:rsidP="005475EA">
      <w:pPr>
        <w:pStyle w:val="a3"/>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Г) Допустимое остаточное отклонение </w:t>
      </w:r>
      <w:proofErr w:type="spellStart"/>
      <w:r w:rsidRPr="005475EA">
        <w:rPr>
          <w:rFonts w:ascii="Times New Roman" w:hAnsi="Times New Roman" w:cs="Times New Roman"/>
          <w:sz w:val="28"/>
          <w:szCs w:val="28"/>
        </w:rPr>
        <w:t>Хст</w:t>
      </w:r>
      <w:r w:rsidRPr="005475EA">
        <w:rPr>
          <w:rFonts w:ascii="Times New Roman" w:hAnsi="Times New Roman" w:cs="Times New Roman"/>
          <w:sz w:val="28"/>
          <w:szCs w:val="28"/>
          <w:vertAlign w:val="superscript"/>
        </w:rPr>
        <w:t>д</w:t>
      </w:r>
      <w:proofErr w:type="spellEnd"/>
      <w:r w:rsidRPr="005475EA">
        <w:rPr>
          <w:rFonts w:ascii="Times New Roman" w:hAnsi="Times New Roman" w:cs="Times New Roman"/>
          <w:sz w:val="28"/>
          <w:szCs w:val="28"/>
        </w:rPr>
        <w:t xml:space="preserve"> (ед. регулируемой величины).</w:t>
      </w:r>
    </w:p>
    <w:p w:rsidR="003D0624" w:rsidRPr="005475EA" w:rsidRDefault="003D0624" w:rsidP="005475EA">
      <w:pPr>
        <w:pStyle w:val="a3"/>
        <w:spacing w:after="0" w:line="240" w:lineRule="auto"/>
        <w:ind w:left="0"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Д) Допустимое время регулирования </w:t>
      </w:r>
      <w:proofErr w:type="spellStart"/>
      <w:r w:rsidRPr="005475EA">
        <w:rPr>
          <w:rFonts w:ascii="Times New Roman" w:hAnsi="Times New Roman" w:cs="Times New Roman"/>
          <w:sz w:val="28"/>
          <w:szCs w:val="28"/>
        </w:rPr>
        <w:t>tр</w:t>
      </w:r>
      <w:r w:rsidRPr="005475EA">
        <w:rPr>
          <w:rFonts w:ascii="Times New Roman" w:hAnsi="Times New Roman" w:cs="Times New Roman"/>
          <w:sz w:val="28"/>
          <w:szCs w:val="28"/>
          <w:vertAlign w:val="superscript"/>
        </w:rPr>
        <w:t>д</w:t>
      </w:r>
      <w:proofErr w:type="spellEnd"/>
      <w:r w:rsidRPr="005475EA">
        <w:rPr>
          <w:rFonts w:ascii="Times New Roman" w:hAnsi="Times New Roman" w:cs="Times New Roman"/>
          <w:sz w:val="28"/>
          <w:szCs w:val="28"/>
        </w:rPr>
        <w:t>.</w:t>
      </w:r>
    </w:p>
    <w:p w:rsidR="00EE11AC" w:rsidRPr="005475EA" w:rsidRDefault="003D0624" w:rsidP="005475EA">
      <w:pPr>
        <w:spacing w:after="0" w:line="240" w:lineRule="auto"/>
        <w:ind w:firstLine="709"/>
        <w:rPr>
          <w:rFonts w:ascii="Times New Roman" w:hAnsi="Times New Roman" w:cs="Times New Roman"/>
          <w:sz w:val="28"/>
          <w:szCs w:val="28"/>
        </w:rPr>
      </w:pPr>
      <w:r w:rsidRPr="005475EA">
        <w:rPr>
          <w:rFonts w:ascii="Times New Roman" w:hAnsi="Times New Roman" w:cs="Times New Roman"/>
          <w:sz w:val="28"/>
          <w:szCs w:val="28"/>
        </w:rPr>
        <w:t>Пример расчета регулятора для астатического объекта регулирования приведен в Приложении Б1.</w:t>
      </w:r>
    </w:p>
    <w:p w:rsidR="003D0624" w:rsidRPr="005475EA" w:rsidRDefault="003D0624" w:rsidP="005475EA">
      <w:pPr>
        <w:spacing w:after="0" w:line="240" w:lineRule="auto"/>
        <w:ind w:firstLine="709"/>
        <w:jc w:val="both"/>
        <w:rPr>
          <w:rFonts w:ascii="Times New Roman" w:hAnsi="Times New Roman" w:cs="Times New Roman"/>
          <w:b/>
          <w:sz w:val="28"/>
          <w:szCs w:val="28"/>
        </w:rPr>
      </w:pPr>
    </w:p>
    <w:p w:rsidR="003D0624" w:rsidRDefault="003D0624" w:rsidP="005475EA">
      <w:pPr>
        <w:spacing w:after="0" w:line="240" w:lineRule="auto"/>
        <w:ind w:firstLine="709"/>
        <w:jc w:val="both"/>
        <w:rPr>
          <w:rFonts w:ascii="Times New Roman" w:hAnsi="Times New Roman" w:cs="Times New Roman"/>
          <w:b/>
          <w:sz w:val="28"/>
          <w:szCs w:val="28"/>
        </w:rPr>
      </w:pPr>
    </w:p>
    <w:p w:rsidR="009814A3" w:rsidRPr="005475EA" w:rsidRDefault="009814A3" w:rsidP="005475EA">
      <w:pPr>
        <w:spacing w:after="0" w:line="240" w:lineRule="auto"/>
        <w:ind w:firstLine="709"/>
        <w:jc w:val="both"/>
        <w:rPr>
          <w:rFonts w:ascii="Times New Roman" w:hAnsi="Times New Roman" w:cs="Times New Roman"/>
          <w:b/>
          <w:sz w:val="28"/>
          <w:szCs w:val="28"/>
        </w:rPr>
      </w:pPr>
    </w:p>
    <w:p w:rsidR="0028212A" w:rsidRPr="005475EA" w:rsidRDefault="0028212A" w:rsidP="005475EA">
      <w:pPr>
        <w:spacing w:after="0" w:line="240" w:lineRule="auto"/>
        <w:ind w:firstLine="709"/>
        <w:jc w:val="both"/>
        <w:rPr>
          <w:rFonts w:ascii="Times New Roman" w:hAnsi="Times New Roman" w:cs="Times New Roman"/>
          <w:b/>
          <w:sz w:val="28"/>
          <w:szCs w:val="28"/>
        </w:rPr>
      </w:pPr>
      <w:r w:rsidRPr="005475EA">
        <w:rPr>
          <w:rFonts w:ascii="Times New Roman" w:hAnsi="Times New Roman" w:cs="Times New Roman"/>
          <w:b/>
          <w:sz w:val="28"/>
          <w:szCs w:val="28"/>
        </w:rPr>
        <w:lastRenderedPageBreak/>
        <w:t xml:space="preserve">1.8 </w:t>
      </w:r>
      <w:r w:rsidR="00EE11AC" w:rsidRPr="005475EA">
        <w:rPr>
          <w:rFonts w:ascii="Times New Roman" w:hAnsi="Times New Roman" w:cs="Times New Roman"/>
          <w:b/>
          <w:sz w:val="28"/>
          <w:szCs w:val="28"/>
        </w:rPr>
        <w:t>Выбор и монтаж закладных конструкций, отборных устройств и первичных преобразователей</w:t>
      </w:r>
    </w:p>
    <w:p w:rsidR="005729D3" w:rsidRPr="005475EA" w:rsidRDefault="005729D3"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В данном разделе</w:t>
      </w:r>
      <w:r w:rsidR="00195D00" w:rsidRPr="005475EA">
        <w:rPr>
          <w:rFonts w:ascii="Times New Roman" w:hAnsi="Times New Roman" w:cs="Times New Roman"/>
          <w:sz w:val="28"/>
          <w:szCs w:val="28"/>
        </w:rPr>
        <w:t xml:space="preserve"> </w:t>
      </w:r>
      <w:r w:rsidRPr="005475EA">
        <w:rPr>
          <w:rFonts w:ascii="Times New Roman" w:hAnsi="Times New Roman" w:cs="Times New Roman"/>
          <w:sz w:val="28"/>
          <w:szCs w:val="28"/>
        </w:rPr>
        <w:t>необходимо произвести выбор закладных конструкций, отборных устройств и первичных преобразователей дипломного проекта.</w:t>
      </w:r>
    </w:p>
    <w:p w:rsidR="005729D3" w:rsidRPr="005475EA" w:rsidRDefault="005729D3"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Вначале описываем выбор и монтаж закладных конструкций и первичных преобразователей температуры.</w:t>
      </w:r>
    </w:p>
    <w:p w:rsidR="004D0A6F" w:rsidRPr="005475EA" w:rsidRDefault="004D0A6F"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Первичные преобразователи температуры монтируются на технологическом оборудовании с помощью закладных конструкций (</w:t>
      </w:r>
      <w:proofErr w:type="spellStart"/>
      <w:r w:rsidRPr="005475EA">
        <w:rPr>
          <w:rFonts w:ascii="Times New Roman" w:hAnsi="Times New Roman" w:cs="Times New Roman"/>
          <w:sz w:val="28"/>
          <w:szCs w:val="28"/>
        </w:rPr>
        <w:t>бобышкек</w:t>
      </w:r>
      <w:proofErr w:type="spellEnd"/>
      <w:r w:rsidRPr="005475EA">
        <w:rPr>
          <w:rFonts w:ascii="Times New Roman" w:hAnsi="Times New Roman" w:cs="Times New Roman"/>
          <w:sz w:val="28"/>
          <w:szCs w:val="28"/>
        </w:rPr>
        <w:t>, оправ и др.)</w:t>
      </w:r>
      <w:r w:rsidR="003D0624" w:rsidRPr="005475EA">
        <w:rPr>
          <w:rFonts w:ascii="Times New Roman" w:hAnsi="Times New Roman" w:cs="Times New Roman"/>
          <w:sz w:val="28"/>
          <w:szCs w:val="28"/>
        </w:rPr>
        <w:t xml:space="preserve"> по</w:t>
      </w:r>
      <w:r w:rsidRPr="005475EA">
        <w:rPr>
          <w:rFonts w:ascii="Times New Roman" w:hAnsi="Times New Roman" w:cs="Times New Roman"/>
          <w:sz w:val="28"/>
          <w:szCs w:val="28"/>
        </w:rPr>
        <w:t xml:space="preserve"> типовы</w:t>
      </w:r>
      <w:r w:rsidR="003D0624" w:rsidRPr="005475EA">
        <w:rPr>
          <w:rFonts w:ascii="Times New Roman" w:hAnsi="Times New Roman" w:cs="Times New Roman"/>
          <w:sz w:val="28"/>
          <w:szCs w:val="28"/>
        </w:rPr>
        <w:t>м</w:t>
      </w:r>
      <w:r w:rsidRPr="005475EA">
        <w:rPr>
          <w:rFonts w:ascii="Times New Roman" w:hAnsi="Times New Roman" w:cs="Times New Roman"/>
          <w:sz w:val="28"/>
          <w:szCs w:val="28"/>
        </w:rPr>
        <w:t xml:space="preserve"> чертеж</w:t>
      </w:r>
      <w:r w:rsidR="003D0624" w:rsidRPr="005475EA">
        <w:rPr>
          <w:rFonts w:ascii="Times New Roman" w:hAnsi="Times New Roman" w:cs="Times New Roman"/>
          <w:sz w:val="28"/>
          <w:szCs w:val="28"/>
        </w:rPr>
        <w:t>ам</w:t>
      </w:r>
      <w:r w:rsidRPr="005475EA">
        <w:rPr>
          <w:rFonts w:ascii="Times New Roman" w:hAnsi="Times New Roman" w:cs="Times New Roman"/>
          <w:sz w:val="28"/>
          <w:szCs w:val="28"/>
        </w:rPr>
        <w:t>, которым присвоен шифр ЗК4.</w:t>
      </w:r>
    </w:p>
    <w:p w:rsidR="004D0A6F" w:rsidRPr="005475EA" w:rsidRDefault="004D0A6F"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Для каждого типа датчика температуры необходимо выбрать подходящую закладную конструкцию, учитывая место установки, его габаритные размеры и параметры измеряемой и окружающей среды.</w:t>
      </w:r>
    </w:p>
    <w:p w:rsidR="004D0A6F" w:rsidRPr="005475EA" w:rsidRDefault="00017597"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Установка</w:t>
      </w:r>
      <w:r w:rsidR="004D0A6F" w:rsidRPr="005475EA">
        <w:rPr>
          <w:rFonts w:ascii="Times New Roman" w:hAnsi="Times New Roman" w:cs="Times New Roman"/>
          <w:sz w:val="28"/>
          <w:szCs w:val="28"/>
        </w:rPr>
        <w:t xml:space="preserve"> датчика и закладной конструкции на технологическом оборудовании должна быть показана на рисунке. Если в дипломном проекте несколько однотипных датчиков с аналогичными местами установки (например, три термометра сопротивления установленных на трубопроводах), то достаточно привести рисунок только для одного из них. На рисунке указывают наименование, тип и позицию датчиков по функциональной схеме, место установки, размеры и номер типового чертежа. Все рисунки в дипломном проекте </w:t>
      </w:r>
      <w:r w:rsidR="00A360C7" w:rsidRPr="005475EA">
        <w:rPr>
          <w:rFonts w:ascii="Times New Roman" w:hAnsi="Times New Roman" w:cs="Times New Roman"/>
          <w:sz w:val="28"/>
          <w:szCs w:val="28"/>
        </w:rPr>
        <w:t xml:space="preserve">оформить в приложении. </w:t>
      </w:r>
    </w:p>
    <w:p w:rsidR="00A360C7" w:rsidRPr="005475EA" w:rsidRDefault="00A360C7"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Далее необходимо перечислить технические требования к монтажу данного датчика.</w:t>
      </w:r>
    </w:p>
    <w:p w:rsidR="00A360C7" w:rsidRPr="005475EA" w:rsidRDefault="00A360C7"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Аналогично производится выбор и монтаж отборных устройств, закладных конструкций и первичных преобразователей по всем параметрам (давление, расход, уровень, концентрация и т.д.).</w:t>
      </w:r>
    </w:p>
    <w:p w:rsidR="0028212A" w:rsidRPr="005475EA" w:rsidRDefault="0028212A" w:rsidP="005475EA">
      <w:pPr>
        <w:spacing w:after="0" w:line="240" w:lineRule="auto"/>
        <w:ind w:firstLine="709"/>
        <w:jc w:val="both"/>
        <w:rPr>
          <w:rFonts w:ascii="Times New Roman" w:hAnsi="Times New Roman" w:cs="Times New Roman"/>
          <w:b/>
          <w:sz w:val="28"/>
          <w:szCs w:val="28"/>
        </w:rPr>
      </w:pPr>
    </w:p>
    <w:p w:rsidR="00032D0B" w:rsidRPr="005475EA" w:rsidRDefault="00195D00" w:rsidP="005475EA">
      <w:pPr>
        <w:spacing w:after="0" w:line="240" w:lineRule="auto"/>
        <w:ind w:firstLine="709"/>
        <w:rPr>
          <w:rFonts w:ascii="Times New Roman" w:hAnsi="Times New Roman" w:cs="Times New Roman"/>
          <w:sz w:val="28"/>
          <w:szCs w:val="28"/>
        </w:rPr>
      </w:pPr>
      <w:r w:rsidRPr="005475EA">
        <w:rPr>
          <w:rFonts w:ascii="Times New Roman" w:hAnsi="Times New Roman" w:cs="Times New Roman"/>
          <w:b/>
          <w:sz w:val="28"/>
          <w:szCs w:val="28"/>
        </w:rPr>
        <w:t xml:space="preserve">1.9 </w:t>
      </w:r>
      <w:r w:rsidR="00EE11AC" w:rsidRPr="005475EA">
        <w:rPr>
          <w:rFonts w:ascii="Times New Roman" w:hAnsi="Times New Roman" w:cs="Times New Roman"/>
          <w:b/>
          <w:sz w:val="28"/>
          <w:szCs w:val="28"/>
        </w:rPr>
        <w:t>Выбор кабельной продукции и элементов монтажа</w:t>
      </w:r>
      <w:r w:rsidR="00EE11AC" w:rsidRPr="005475EA">
        <w:rPr>
          <w:rFonts w:ascii="Times New Roman" w:hAnsi="Times New Roman" w:cs="Times New Roman"/>
          <w:sz w:val="28"/>
          <w:szCs w:val="28"/>
        </w:rPr>
        <w:t xml:space="preserve"> </w:t>
      </w:r>
    </w:p>
    <w:p w:rsidR="00195D00" w:rsidRPr="005475EA" w:rsidRDefault="00140F0B"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Выбор электрических проводок и способов их прокладки производят </w:t>
      </w:r>
      <w:r w:rsidR="005434B8" w:rsidRPr="005475EA">
        <w:rPr>
          <w:rFonts w:ascii="Times New Roman" w:hAnsi="Times New Roman" w:cs="Times New Roman"/>
          <w:sz w:val="28"/>
          <w:szCs w:val="28"/>
        </w:rPr>
        <w:t>согласно третьего листа графической части дипломного проекта</w:t>
      </w:r>
      <w:r w:rsidRPr="005475EA">
        <w:rPr>
          <w:rFonts w:ascii="Times New Roman" w:hAnsi="Times New Roman" w:cs="Times New Roman"/>
          <w:sz w:val="28"/>
          <w:szCs w:val="28"/>
        </w:rPr>
        <w:t>, обязательно указывая порядковый номер проводов и кабелей.</w:t>
      </w:r>
    </w:p>
    <w:p w:rsidR="00423893" w:rsidRPr="005475EA" w:rsidRDefault="00423893"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Электрической проводкой (электропроводкой) называется совокупность проводов и кабелей с относящимися к ним креплениями, поддерживающими и защитными конструкциями. Электропроводки предназначены для соединения приборов и средств автоматизации, устанавливаемых вне щитов и пультов, с приборами и аппаратурой, расположенными на щитах и пультах, а также для соединения их между собой.</w:t>
      </w:r>
    </w:p>
    <w:p w:rsidR="00423893" w:rsidRPr="005475EA" w:rsidRDefault="00423893"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Электр</w:t>
      </w:r>
      <w:r w:rsidR="005434B8" w:rsidRPr="005475EA">
        <w:rPr>
          <w:rFonts w:ascii="Times New Roman" w:eastAsia="Times New Roman" w:hAnsi="Times New Roman" w:cs="Times New Roman"/>
          <w:sz w:val="28"/>
          <w:szCs w:val="28"/>
          <w:lang w:eastAsia="ru-RU"/>
        </w:rPr>
        <w:t>о</w:t>
      </w:r>
      <w:r w:rsidRPr="005475EA">
        <w:rPr>
          <w:rFonts w:ascii="Times New Roman" w:eastAsia="Times New Roman" w:hAnsi="Times New Roman" w:cs="Times New Roman"/>
          <w:sz w:val="28"/>
          <w:szCs w:val="28"/>
          <w:lang w:eastAsia="ru-RU"/>
        </w:rPr>
        <w:t xml:space="preserve">проводки систем автоматизации рассчитаны на напряжение до 400 </w:t>
      </w:r>
      <w:proofErr w:type="gramStart"/>
      <w:r w:rsidRPr="005475EA">
        <w:rPr>
          <w:rFonts w:ascii="Times New Roman" w:eastAsia="Times New Roman" w:hAnsi="Times New Roman" w:cs="Times New Roman"/>
          <w:sz w:val="28"/>
          <w:szCs w:val="28"/>
          <w:lang w:eastAsia="ru-RU"/>
        </w:rPr>
        <w:t>В</w:t>
      </w:r>
      <w:proofErr w:type="gramEnd"/>
      <w:r w:rsidRPr="005475EA">
        <w:rPr>
          <w:rFonts w:ascii="Times New Roman" w:eastAsia="Times New Roman" w:hAnsi="Times New Roman" w:cs="Times New Roman"/>
          <w:sz w:val="28"/>
          <w:szCs w:val="28"/>
          <w:lang w:eastAsia="ru-RU"/>
        </w:rPr>
        <w:t xml:space="preserve"> переменного и 440 В постоянного тока.</w:t>
      </w:r>
    </w:p>
    <w:p w:rsidR="00423893" w:rsidRPr="005475EA" w:rsidRDefault="00423893"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Выбор способа выполнения электропроводок (наружных, внутренних, открытых, скрытых) должен производиться в зависимости от условий окружающей среды, назначения помещения, его архитектурного оформления, особенности строительных конструкций, расположения оборудования, удобства эксплуатации и экономических факторов. </w:t>
      </w:r>
    </w:p>
    <w:p w:rsidR="005434B8" w:rsidRPr="005475EA" w:rsidRDefault="00824C87"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lastRenderedPageBreak/>
        <w:t xml:space="preserve">Электропроводки систем автоматизации (цепей измерения, управления, контроля, питания, сигнализации и регулирования) выполняют проводами и контрольными кабелями различной </w:t>
      </w:r>
      <w:proofErr w:type="spellStart"/>
      <w:r w:rsidRPr="005475EA">
        <w:rPr>
          <w:rFonts w:ascii="Times New Roman" w:hAnsi="Times New Roman" w:cs="Times New Roman"/>
          <w:sz w:val="28"/>
          <w:szCs w:val="28"/>
        </w:rPr>
        <w:t>жильности</w:t>
      </w:r>
      <w:proofErr w:type="spellEnd"/>
      <w:r w:rsidRPr="005475EA">
        <w:rPr>
          <w:rFonts w:ascii="Times New Roman" w:hAnsi="Times New Roman" w:cs="Times New Roman"/>
          <w:sz w:val="28"/>
          <w:szCs w:val="28"/>
        </w:rPr>
        <w:t xml:space="preserve"> с прокладкой их в стальных коробах, на лотках и кабельных конструкциях, в пластмассовых и стальных защитных трубах, в кабельных тоннелях и каналах, в галереях, на канатах и в земле.</w:t>
      </w:r>
    </w:p>
    <w:p w:rsidR="00BF44D4" w:rsidRPr="005475EA" w:rsidRDefault="00BF44D4"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Сечение проводов и жил кабелей цепей управления, сигнализации, измере</w:t>
      </w:r>
      <w:r w:rsidRPr="005475EA">
        <w:rPr>
          <w:rFonts w:ascii="Times New Roman" w:eastAsia="Times New Roman" w:hAnsi="Times New Roman" w:cs="Times New Roman"/>
          <w:sz w:val="28"/>
          <w:szCs w:val="28"/>
          <w:lang w:eastAsia="ru-RU"/>
        </w:rPr>
        <w:softHyphen/>
        <w:t>ния и т. п. выбирается так же</w:t>
      </w:r>
      <w:r w:rsidRPr="005475EA">
        <w:rPr>
          <w:rFonts w:ascii="Times New Roman" w:eastAsia="Times New Roman" w:hAnsi="Times New Roman" w:cs="Times New Roman"/>
          <w:sz w:val="28"/>
          <w:szCs w:val="28"/>
          <w:vertAlign w:val="subscript"/>
          <w:lang w:eastAsia="ru-RU"/>
        </w:rPr>
        <w:t xml:space="preserve">, </w:t>
      </w:r>
      <w:r w:rsidRPr="005475EA">
        <w:rPr>
          <w:rFonts w:ascii="Times New Roman" w:eastAsia="Times New Roman" w:hAnsi="Times New Roman" w:cs="Times New Roman"/>
          <w:sz w:val="28"/>
          <w:szCs w:val="28"/>
          <w:lang w:eastAsia="ru-RU"/>
        </w:rPr>
        <w:t>как сечение проводников цепей питания, по до</w:t>
      </w:r>
      <w:r w:rsidRPr="005475EA">
        <w:rPr>
          <w:rFonts w:ascii="Times New Roman" w:eastAsia="Times New Roman" w:hAnsi="Times New Roman" w:cs="Times New Roman"/>
          <w:sz w:val="28"/>
          <w:szCs w:val="28"/>
          <w:lang w:eastAsia="ru-RU"/>
        </w:rPr>
        <w:softHyphen/>
        <w:t>пустимым токовым нагрузкам, потере напряжения и механической прочности.</w:t>
      </w:r>
    </w:p>
    <w:p w:rsidR="00BF44D4" w:rsidRPr="005475EA" w:rsidRDefault="00BF44D4"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hAnsi="Times New Roman" w:cs="Times New Roman"/>
          <w:sz w:val="28"/>
          <w:szCs w:val="28"/>
        </w:rPr>
        <w:t>При выборе конкретных марок проводов необходимо также учитывать ре</w:t>
      </w:r>
      <w:r w:rsidRPr="005475EA">
        <w:rPr>
          <w:rFonts w:ascii="Times New Roman" w:hAnsi="Times New Roman" w:cs="Times New Roman"/>
          <w:sz w:val="28"/>
          <w:szCs w:val="28"/>
        </w:rPr>
        <w:softHyphen/>
        <w:t>комендации стандартов и технических условий на кабельную продукцию, ка</w:t>
      </w:r>
      <w:r w:rsidRPr="005475EA">
        <w:rPr>
          <w:rFonts w:ascii="Times New Roman" w:hAnsi="Times New Roman" w:cs="Times New Roman"/>
          <w:sz w:val="28"/>
          <w:szCs w:val="28"/>
        </w:rPr>
        <w:softHyphen/>
        <w:t>сающиеся предпочтительных областей применения тех или иных типов прово</w:t>
      </w:r>
      <w:r w:rsidRPr="005475EA">
        <w:rPr>
          <w:rFonts w:ascii="Times New Roman" w:hAnsi="Times New Roman" w:cs="Times New Roman"/>
          <w:sz w:val="28"/>
          <w:szCs w:val="28"/>
        </w:rPr>
        <w:softHyphen/>
        <w:t>дов.</w:t>
      </w:r>
    </w:p>
    <w:p w:rsidR="00140F0B" w:rsidRPr="005475EA" w:rsidRDefault="00140F0B" w:rsidP="005475EA">
      <w:pPr>
        <w:spacing w:after="0" w:line="240" w:lineRule="auto"/>
        <w:ind w:firstLine="709"/>
        <w:rPr>
          <w:rFonts w:ascii="Times New Roman" w:hAnsi="Times New Roman" w:cs="Times New Roman"/>
          <w:sz w:val="28"/>
          <w:szCs w:val="28"/>
        </w:rPr>
      </w:pPr>
    </w:p>
    <w:p w:rsidR="00EE11AC" w:rsidRPr="005475EA" w:rsidRDefault="00F16417" w:rsidP="005475EA">
      <w:pPr>
        <w:spacing w:after="0" w:line="240" w:lineRule="auto"/>
        <w:ind w:firstLine="709"/>
        <w:jc w:val="both"/>
        <w:rPr>
          <w:rFonts w:ascii="Times New Roman" w:hAnsi="Times New Roman" w:cs="Times New Roman"/>
          <w:b/>
          <w:sz w:val="28"/>
          <w:szCs w:val="28"/>
        </w:rPr>
      </w:pPr>
      <w:r w:rsidRPr="005475EA">
        <w:rPr>
          <w:rFonts w:ascii="Times New Roman" w:hAnsi="Times New Roman" w:cs="Times New Roman"/>
          <w:b/>
          <w:sz w:val="28"/>
          <w:szCs w:val="28"/>
        </w:rPr>
        <w:t xml:space="preserve">1.10 </w:t>
      </w:r>
      <w:r w:rsidR="00EE11AC" w:rsidRPr="005475EA">
        <w:rPr>
          <w:rFonts w:ascii="Times New Roman" w:hAnsi="Times New Roman" w:cs="Times New Roman"/>
          <w:b/>
          <w:sz w:val="28"/>
          <w:szCs w:val="28"/>
        </w:rPr>
        <w:t xml:space="preserve">Выбор трубной продукции и элементов монтажа  </w:t>
      </w:r>
    </w:p>
    <w:p w:rsidR="00BF44D4" w:rsidRPr="005475EA" w:rsidRDefault="00BF44D4"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 разделе «Выбор и монтаж трубных проводок» необходимо указать назначение трубных проводок, критерии выбора их, полный тип выбранной трубной проводки и описать порядок монтажа этих проводок</w:t>
      </w:r>
    </w:p>
    <w:p w:rsidR="00E86B11" w:rsidRPr="005475EA" w:rsidRDefault="00FB6005"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Трубной проводкой называется совокупность труб и трубных кабелей, соединяющих и присоединяющих устройств, арматуры, защитных устройств, собранных в цельную конструкцию, проложенную и закрепленную на элементах зданий и сооружений или не технологическом оборудовании.</w:t>
      </w:r>
    </w:p>
    <w:p w:rsidR="00FB6005" w:rsidRPr="005475EA" w:rsidRDefault="00FB6005"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Трубные проводки прокладываются по кратчайшим расстояниям между соединительными приборами и агрегатами в местах, доступных для монтажа, обслуживания и ремонта, с минимальным количеством поворотов и пересечений, в местах без резких колебаний температур окружающего воздуха, не подверженных сильному нагреванию и охлаждению, возможно дальше от технологических агрегатов и электрооборудования, а также от мест, где возможны механические повреждения.</w:t>
      </w:r>
    </w:p>
    <w:p w:rsidR="00FB6005" w:rsidRPr="005475EA" w:rsidRDefault="00FB6005" w:rsidP="005475EA">
      <w:pPr>
        <w:spacing w:after="0" w:line="240" w:lineRule="auto"/>
        <w:ind w:firstLine="709"/>
        <w:rPr>
          <w:rFonts w:ascii="Times New Roman" w:hAnsi="Times New Roman" w:cs="Times New Roman"/>
          <w:sz w:val="28"/>
          <w:szCs w:val="28"/>
        </w:rPr>
      </w:pPr>
    </w:p>
    <w:p w:rsidR="00EE11AC" w:rsidRPr="005475EA" w:rsidRDefault="00FB6005" w:rsidP="005475EA">
      <w:pPr>
        <w:spacing w:after="0" w:line="240" w:lineRule="auto"/>
        <w:ind w:firstLine="709"/>
        <w:rPr>
          <w:rFonts w:ascii="Times New Roman" w:hAnsi="Times New Roman" w:cs="Times New Roman"/>
          <w:sz w:val="28"/>
          <w:szCs w:val="28"/>
        </w:rPr>
      </w:pPr>
      <w:r w:rsidRPr="005475EA">
        <w:rPr>
          <w:rFonts w:ascii="Times New Roman" w:hAnsi="Times New Roman" w:cs="Times New Roman"/>
          <w:b/>
          <w:sz w:val="28"/>
          <w:szCs w:val="28"/>
        </w:rPr>
        <w:t xml:space="preserve">1.11 </w:t>
      </w:r>
      <w:r w:rsidR="00EE11AC" w:rsidRPr="005475EA">
        <w:rPr>
          <w:rFonts w:ascii="Times New Roman" w:hAnsi="Times New Roman" w:cs="Times New Roman"/>
          <w:b/>
          <w:sz w:val="28"/>
          <w:szCs w:val="28"/>
        </w:rPr>
        <w:t>Выбор и монтаж щитов, шкафов</w:t>
      </w:r>
      <w:r w:rsidR="00EE11AC" w:rsidRPr="005475EA">
        <w:rPr>
          <w:rFonts w:ascii="Times New Roman" w:hAnsi="Times New Roman" w:cs="Times New Roman"/>
          <w:sz w:val="28"/>
          <w:szCs w:val="28"/>
        </w:rPr>
        <w:t xml:space="preserve"> </w:t>
      </w:r>
    </w:p>
    <w:p w:rsidR="00835B7D" w:rsidRPr="005475EA" w:rsidRDefault="00835B7D"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Средства контроля, сигнализации и управления размещают в специальных щитах и пультах, что позволяет не только сконцентрировать их в одном месте, но и предохранить от вредных воздействий. Аппаратуру в щитах и пультах размещают на поворотных рамах, устанавливаемых внутри и на фасадных панелях.</w:t>
      </w:r>
    </w:p>
    <w:p w:rsidR="00835B7D" w:rsidRPr="005475EA" w:rsidRDefault="00835B7D"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При выборе типа щитов, пультов и места их установки следует руководствоваться следующим:</w:t>
      </w:r>
    </w:p>
    <w:p w:rsidR="00835B7D" w:rsidRPr="005475EA" w:rsidRDefault="00835B7D"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панельные щиты предназначены для установки в специальных щитовых помещениях (диспетчерских, аппаратных и т п.) с доступом туда только об</w:t>
      </w:r>
      <w:r w:rsidRPr="005475EA">
        <w:rPr>
          <w:rFonts w:ascii="Times New Roman" w:eastAsia="Times New Roman" w:hAnsi="Times New Roman" w:cs="Times New Roman"/>
          <w:sz w:val="28"/>
          <w:szCs w:val="28"/>
          <w:lang w:eastAsia="ru-RU"/>
        </w:rPr>
        <w:softHyphen/>
        <w:t>служивающего персонала;</w:t>
      </w:r>
    </w:p>
    <w:p w:rsidR="00835B7D" w:rsidRPr="005475EA" w:rsidRDefault="00835B7D"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шкафные щиты предназначены для установки непосредственно в производ</w:t>
      </w:r>
      <w:r w:rsidRPr="005475EA">
        <w:rPr>
          <w:rFonts w:ascii="Times New Roman" w:eastAsia="Times New Roman" w:hAnsi="Times New Roman" w:cs="Times New Roman"/>
          <w:sz w:val="28"/>
          <w:szCs w:val="28"/>
          <w:lang w:eastAsia="ru-RU"/>
        </w:rPr>
        <w:softHyphen/>
        <w:t>ственных помещениях;</w:t>
      </w:r>
    </w:p>
    <w:p w:rsidR="00835B7D" w:rsidRPr="005475EA" w:rsidRDefault="00835B7D" w:rsidP="005475EA">
      <w:pPr>
        <w:pStyle w:val="a9"/>
        <w:shd w:val="clear" w:color="auto" w:fill="FFFFFF"/>
        <w:spacing w:before="0" w:after="0"/>
        <w:ind w:left="0" w:right="0" w:firstLine="709"/>
        <w:rPr>
          <w:sz w:val="28"/>
          <w:szCs w:val="28"/>
        </w:rPr>
      </w:pPr>
      <w:r w:rsidRPr="005475EA">
        <w:rPr>
          <w:sz w:val="28"/>
          <w:szCs w:val="28"/>
        </w:rPr>
        <w:lastRenderedPageBreak/>
        <w:t>- исполнение щитов и пультов, а также аппаратов и приборов, устанавливае</w:t>
      </w:r>
      <w:r w:rsidRPr="005475EA">
        <w:rPr>
          <w:sz w:val="28"/>
          <w:szCs w:val="28"/>
        </w:rPr>
        <w:softHyphen/>
        <w:t>мых на них должно отвечать условиям окружающей среды производствен</w:t>
      </w:r>
      <w:r w:rsidRPr="005475EA">
        <w:rPr>
          <w:sz w:val="28"/>
          <w:szCs w:val="28"/>
        </w:rPr>
        <w:softHyphen/>
        <w:t>ного или щитового помещения.</w:t>
      </w:r>
    </w:p>
    <w:p w:rsidR="00835B7D" w:rsidRPr="005475EA" w:rsidRDefault="00835B7D" w:rsidP="005475EA">
      <w:pPr>
        <w:pStyle w:val="a9"/>
        <w:shd w:val="clear" w:color="auto" w:fill="FFFFFF"/>
        <w:spacing w:before="0" w:after="0"/>
        <w:ind w:left="0" w:right="0" w:firstLine="709"/>
        <w:rPr>
          <w:sz w:val="28"/>
          <w:szCs w:val="28"/>
        </w:rPr>
      </w:pPr>
      <w:r w:rsidRPr="005475EA">
        <w:rPr>
          <w:sz w:val="28"/>
          <w:szCs w:val="28"/>
        </w:rPr>
        <w:t>Для определения размеров щитов и пультов необходимо:</w:t>
      </w:r>
    </w:p>
    <w:p w:rsidR="00835B7D" w:rsidRPr="005475EA" w:rsidRDefault="00835B7D"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уточнить вид, количество и размеры устанавливаемой в каждом щите (пуль</w:t>
      </w:r>
      <w:r w:rsidRPr="005475EA">
        <w:rPr>
          <w:rFonts w:ascii="Times New Roman" w:eastAsia="Times New Roman" w:hAnsi="Times New Roman" w:cs="Times New Roman"/>
          <w:sz w:val="28"/>
          <w:szCs w:val="28"/>
          <w:lang w:eastAsia="ru-RU"/>
        </w:rPr>
        <w:softHyphen/>
        <w:t>те) аппаратуры;</w:t>
      </w:r>
    </w:p>
    <w:p w:rsidR="00835B7D" w:rsidRPr="005475EA" w:rsidRDefault="00835B7D"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распределить приборы, аппараты по монтажным панелям щита (пульта);</w:t>
      </w:r>
    </w:p>
    <w:p w:rsidR="00835B7D" w:rsidRPr="005475EA" w:rsidRDefault="00835B7D"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составить схему размещения каждой монтажной панели с учетом правил расположения приборов и аппаратов, а также монтажных промежутков;</w:t>
      </w:r>
    </w:p>
    <w:p w:rsidR="00835B7D" w:rsidRPr="005475EA" w:rsidRDefault="00835B7D"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по максимальным размерам панелей выбрать требуемые размеры щита (пульта).</w:t>
      </w:r>
    </w:p>
    <w:p w:rsidR="000D4928" w:rsidRPr="005475EA" w:rsidRDefault="00CF26D8"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 зависимости от выбранного места установки необходимо выбрать тот или иной способ монтажа щита (пульта), описать его и выполнить чертеж установки щита (пульта)</w:t>
      </w:r>
      <w:r w:rsidR="00F65723" w:rsidRPr="005475EA">
        <w:rPr>
          <w:rFonts w:ascii="Times New Roman" w:eastAsia="Times New Roman" w:hAnsi="Times New Roman" w:cs="Times New Roman"/>
          <w:sz w:val="28"/>
          <w:szCs w:val="28"/>
          <w:lang w:eastAsia="ru-RU"/>
        </w:rPr>
        <w:t>, чертеж оформить приложением</w:t>
      </w:r>
      <w:r w:rsidR="00017597" w:rsidRPr="005475EA">
        <w:rPr>
          <w:rFonts w:ascii="Times New Roman" w:eastAsia="Times New Roman" w:hAnsi="Times New Roman" w:cs="Times New Roman"/>
          <w:sz w:val="28"/>
          <w:szCs w:val="28"/>
          <w:lang w:eastAsia="ru-RU"/>
        </w:rPr>
        <w:t>.</w:t>
      </w:r>
    </w:p>
    <w:p w:rsidR="004543A2" w:rsidRPr="005475EA" w:rsidRDefault="004543A2" w:rsidP="005475EA">
      <w:pPr>
        <w:shd w:val="clear" w:color="auto" w:fill="FFFFFF"/>
        <w:spacing w:after="0" w:line="240" w:lineRule="auto"/>
        <w:ind w:firstLine="709"/>
        <w:jc w:val="both"/>
        <w:rPr>
          <w:rFonts w:ascii="Times New Roman" w:hAnsi="Times New Roman" w:cs="Times New Roman"/>
          <w:sz w:val="28"/>
          <w:szCs w:val="28"/>
        </w:rPr>
      </w:pPr>
    </w:p>
    <w:p w:rsidR="00EE11AC" w:rsidRPr="005475EA" w:rsidRDefault="00FB6005" w:rsidP="005475EA">
      <w:pPr>
        <w:spacing w:after="0" w:line="240" w:lineRule="auto"/>
        <w:ind w:firstLine="709"/>
        <w:jc w:val="both"/>
        <w:rPr>
          <w:rFonts w:ascii="Times New Roman" w:hAnsi="Times New Roman" w:cs="Times New Roman"/>
          <w:b/>
          <w:sz w:val="28"/>
          <w:szCs w:val="28"/>
        </w:rPr>
      </w:pPr>
      <w:r w:rsidRPr="005475EA">
        <w:rPr>
          <w:rFonts w:ascii="Times New Roman" w:hAnsi="Times New Roman" w:cs="Times New Roman"/>
          <w:b/>
          <w:sz w:val="28"/>
          <w:szCs w:val="28"/>
        </w:rPr>
        <w:t xml:space="preserve">1.12 </w:t>
      </w:r>
      <w:r w:rsidR="00EE11AC" w:rsidRPr="005475EA">
        <w:rPr>
          <w:rFonts w:ascii="Times New Roman" w:hAnsi="Times New Roman" w:cs="Times New Roman"/>
          <w:b/>
          <w:sz w:val="28"/>
          <w:szCs w:val="28"/>
        </w:rPr>
        <w:t xml:space="preserve">Технические условия монтажа вторичных приборов и исполнительных механизмов </w:t>
      </w:r>
    </w:p>
    <w:p w:rsidR="000D379F" w:rsidRPr="005475EA" w:rsidRDefault="00FB6005"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В </w:t>
      </w:r>
      <w:r w:rsidR="00017597" w:rsidRPr="005475EA">
        <w:rPr>
          <w:rFonts w:ascii="Times New Roman" w:hAnsi="Times New Roman" w:cs="Times New Roman"/>
          <w:sz w:val="28"/>
          <w:szCs w:val="28"/>
        </w:rPr>
        <w:t xml:space="preserve">данном </w:t>
      </w:r>
      <w:r w:rsidRPr="005475EA">
        <w:rPr>
          <w:rFonts w:ascii="Times New Roman" w:hAnsi="Times New Roman" w:cs="Times New Roman"/>
          <w:sz w:val="28"/>
          <w:szCs w:val="28"/>
        </w:rPr>
        <w:t xml:space="preserve">разделе необходимо привести основные </w:t>
      </w:r>
      <w:r w:rsidR="00017597" w:rsidRPr="005475EA">
        <w:rPr>
          <w:rFonts w:ascii="Times New Roman" w:hAnsi="Times New Roman" w:cs="Times New Roman"/>
          <w:sz w:val="28"/>
          <w:szCs w:val="28"/>
        </w:rPr>
        <w:t>технические требования и способы</w:t>
      </w:r>
      <w:r w:rsidRPr="005475EA">
        <w:rPr>
          <w:rFonts w:ascii="Times New Roman" w:hAnsi="Times New Roman" w:cs="Times New Roman"/>
          <w:sz w:val="28"/>
          <w:szCs w:val="28"/>
        </w:rPr>
        <w:t xml:space="preserve"> монтажа</w:t>
      </w:r>
      <w:r w:rsidR="006F5964" w:rsidRPr="005475EA">
        <w:rPr>
          <w:rFonts w:ascii="Times New Roman" w:hAnsi="Times New Roman" w:cs="Times New Roman"/>
          <w:sz w:val="28"/>
          <w:szCs w:val="28"/>
        </w:rPr>
        <w:t xml:space="preserve"> вторичных приборов и</w:t>
      </w:r>
      <w:r w:rsidRPr="005475EA">
        <w:rPr>
          <w:rFonts w:ascii="Times New Roman" w:hAnsi="Times New Roman" w:cs="Times New Roman"/>
          <w:sz w:val="28"/>
          <w:szCs w:val="28"/>
        </w:rPr>
        <w:t xml:space="preserve"> исполнительных механизмов, которые применяются в </w:t>
      </w:r>
      <w:r w:rsidR="000D379F" w:rsidRPr="005475EA">
        <w:rPr>
          <w:rFonts w:ascii="Times New Roman" w:hAnsi="Times New Roman" w:cs="Times New Roman"/>
          <w:sz w:val="28"/>
          <w:szCs w:val="28"/>
        </w:rPr>
        <w:t xml:space="preserve">технологическом </w:t>
      </w:r>
      <w:r w:rsidRPr="005475EA">
        <w:rPr>
          <w:rFonts w:ascii="Times New Roman" w:hAnsi="Times New Roman" w:cs="Times New Roman"/>
          <w:sz w:val="28"/>
          <w:szCs w:val="28"/>
        </w:rPr>
        <w:t>процессе</w:t>
      </w:r>
      <w:r w:rsidR="00F65723" w:rsidRPr="005475EA">
        <w:rPr>
          <w:rFonts w:ascii="Times New Roman" w:hAnsi="Times New Roman" w:cs="Times New Roman"/>
          <w:sz w:val="28"/>
          <w:szCs w:val="28"/>
        </w:rPr>
        <w:t xml:space="preserve"> дипломного проекта и привести рисунок их установк</w:t>
      </w:r>
      <w:r w:rsidR="00017597" w:rsidRPr="005475EA">
        <w:rPr>
          <w:rFonts w:ascii="Times New Roman" w:hAnsi="Times New Roman" w:cs="Times New Roman"/>
          <w:sz w:val="28"/>
          <w:szCs w:val="28"/>
        </w:rPr>
        <w:t>и в приложени</w:t>
      </w:r>
      <w:r w:rsidR="004543A2" w:rsidRPr="005475EA">
        <w:rPr>
          <w:rFonts w:ascii="Times New Roman" w:hAnsi="Times New Roman" w:cs="Times New Roman"/>
          <w:sz w:val="28"/>
          <w:szCs w:val="28"/>
        </w:rPr>
        <w:t>е</w:t>
      </w:r>
      <w:r w:rsidR="00017597" w:rsidRPr="005475EA">
        <w:rPr>
          <w:rFonts w:ascii="Times New Roman" w:hAnsi="Times New Roman" w:cs="Times New Roman"/>
          <w:sz w:val="28"/>
          <w:szCs w:val="28"/>
        </w:rPr>
        <w:t>.</w:t>
      </w:r>
    </w:p>
    <w:p w:rsidR="000D379F" w:rsidRPr="005475EA" w:rsidRDefault="000D379F" w:rsidP="005475EA">
      <w:pPr>
        <w:spacing w:after="0" w:line="240" w:lineRule="auto"/>
        <w:ind w:firstLine="709"/>
        <w:jc w:val="both"/>
        <w:rPr>
          <w:rFonts w:ascii="Times New Roman" w:hAnsi="Times New Roman" w:cs="Times New Roman"/>
          <w:b/>
          <w:sz w:val="28"/>
          <w:szCs w:val="28"/>
        </w:rPr>
      </w:pPr>
    </w:p>
    <w:p w:rsidR="00EE11AC" w:rsidRPr="005475EA" w:rsidRDefault="000D379F" w:rsidP="005475EA">
      <w:pPr>
        <w:spacing w:after="0" w:line="240" w:lineRule="auto"/>
        <w:ind w:firstLine="709"/>
        <w:rPr>
          <w:rFonts w:ascii="Times New Roman" w:hAnsi="Times New Roman" w:cs="Times New Roman"/>
          <w:b/>
          <w:sz w:val="28"/>
          <w:szCs w:val="28"/>
        </w:rPr>
      </w:pPr>
      <w:r w:rsidRPr="005475EA">
        <w:rPr>
          <w:rFonts w:ascii="Times New Roman" w:hAnsi="Times New Roman" w:cs="Times New Roman"/>
          <w:b/>
          <w:sz w:val="28"/>
          <w:szCs w:val="28"/>
        </w:rPr>
        <w:t xml:space="preserve">1.13 </w:t>
      </w:r>
      <w:r w:rsidR="00EE11AC" w:rsidRPr="005475EA">
        <w:rPr>
          <w:rFonts w:ascii="Times New Roman" w:hAnsi="Times New Roman" w:cs="Times New Roman"/>
          <w:b/>
          <w:sz w:val="28"/>
          <w:szCs w:val="28"/>
        </w:rPr>
        <w:t>Таблица соединений и подключений проводок</w:t>
      </w:r>
    </w:p>
    <w:p w:rsidR="00E0187C" w:rsidRPr="005475EA" w:rsidRDefault="00E0187C"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hAnsi="Times New Roman" w:cs="Times New Roman"/>
          <w:sz w:val="28"/>
          <w:szCs w:val="28"/>
        </w:rPr>
        <w:t xml:space="preserve">Схемы электрических соединений </w:t>
      </w:r>
      <w:r w:rsidRPr="005475EA">
        <w:rPr>
          <w:rFonts w:ascii="Times New Roman" w:eastAsia="Times New Roman" w:hAnsi="Times New Roman" w:cs="Times New Roman"/>
          <w:sz w:val="28"/>
          <w:szCs w:val="28"/>
          <w:lang w:eastAsia="ru-RU"/>
        </w:rPr>
        <w:t xml:space="preserve">в дипломном проекте </w:t>
      </w:r>
      <w:r w:rsidRPr="005475EA">
        <w:rPr>
          <w:rFonts w:ascii="Times New Roman" w:hAnsi="Times New Roman" w:cs="Times New Roman"/>
          <w:sz w:val="28"/>
          <w:szCs w:val="28"/>
        </w:rPr>
        <w:t>выполнить в виде таблиц соединений и таблиц подключений. Запись проводок в таблицу соединений производят на основании принципиальных электрических схем и схем внешних проводок.</w:t>
      </w:r>
    </w:p>
    <w:p w:rsidR="00522D0D" w:rsidRPr="005475EA" w:rsidRDefault="00522D0D"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П</w:t>
      </w:r>
      <w:r w:rsidR="00F5369C" w:rsidRPr="005475EA">
        <w:rPr>
          <w:rFonts w:ascii="Times New Roman" w:eastAsia="Times New Roman" w:hAnsi="Times New Roman" w:cs="Times New Roman"/>
          <w:sz w:val="28"/>
          <w:szCs w:val="28"/>
          <w:lang w:eastAsia="ru-RU"/>
        </w:rPr>
        <w:t xml:space="preserve">равила составления </w:t>
      </w:r>
      <w:r w:rsidRPr="005475EA">
        <w:rPr>
          <w:rFonts w:ascii="Times New Roman" w:eastAsia="Times New Roman" w:hAnsi="Times New Roman" w:cs="Times New Roman"/>
          <w:sz w:val="28"/>
          <w:szCs w:val="28"/>
          <w:lang w:eastAsia="ru-RU"/>
        </w:rPr>
        <w:t>таблиц</w:t>
      </w:r>
      <w:r w:rsidR="00F5369C" w:rsidRPr="005475EA">
        <w:rPr>
          <w:rFonts w:ascii="Times New Roman" w:eastAsia="Times New Roman" w:hAnsi="Times New Roman" w:cs="Times New Roman"/>
          <w:sz w:val="28"/>
          <w:szCs w:val="28"/>
          <w:lang w:eastAsia="ru-RU"/>
        </w:rPr>
        <w:t xml:space="preserve"> соединений проводок.</w:t>
      </w:r>
    </w:p>
    <w:p w:rsidR="000D379F" w:rsidRPr="005475EA" w:rsidRDefault="00F5369C"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Таблица составляется для </w:t>
      </w:r>
      <w:proofErr w:type="spellStart"/>
      <w:r w:rsidRPr="005475EA">
        <w:rPr>
          <w:rFonts w:ascii="Times New Roman" w:hAnsi="Times New Roman" w:cs="Times New Roman"/>
          <w:sz w:val="28"/>
          <w:szCs w:val="28"/>
        </w:rPr>
        <w:t>внутрищитовых</w:t>
      </w:r>
      <w:proofErr w:type="spellEnd"/>
      <w:r w:rsidRPr="005475EA">
        <w:rPr>
          <w:rFonts w:ascii="Times New Roman" w:hAnsi="Times New Roman" w:cs="Times New Roman"/>
          <w:sz w:val="28"/>
          <w:szCs w:val="28"/>
        </w:rPr>
        <w:t xml:space="preserve"> проводок, название щита указывается в начале таблицы.</w:t>
      </w:r>
    </w:p>
    <w:p w:rsidR="00F5369C" w:rsidRPr="005475EA" w:rsidRDefault="00F5369C"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Учитывается расположение приборов, аппаратуры, </w:t>
      </w:r>
      <w:proofErr w:type="spellStart"/>
      <w:r w:rsidRPr="005475EA">
        <w:rPr>
          <w:rFonts w:ascii="Times New Roman" w:hAnsi="Times New Roman" w:cs="Times New Roman"/>
          <w:sz w:val="28"/>
          <w:szCs w:val="28"/>
        </w:rPr>
        <w:t>клеммников</w:t>
      </w:r>
      <w:proofErr w:type="spellEnd"/>
      <w:r w:rsidRPr="005475EA">
        <w:rPr>
          <w:rFonts w:ascii="Times New Roman" w:hAnsi="Times New Roman" w:cs="Times New Roman"/>
          <w:sz w:val="28"/>
          <w:szCs w:val="28"/>
        </w:rPr>
        <w:t xml:space="preserve"> на щите (секции) на виде с внутренней стороны.</w:t>
      </w:r>
    </w:p>
    <w:p w:rsidR="00F5369C" w:rsidRPr="005475EA" w:rsidRDefault="00F5369C"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Проводники в таблице заносятся в одной из следующих очередностей:</w:t>
      </w:r>
    </w:p>
    <w:p w:rsidR="00F5369C" w:rsidRPr="005475EA" w:rsidRDefault="00F5369C"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по возрастанию номеров маркировки цепи на принципиальной электрической схеме или по методу непрерывности цепи, при котором, как правило, начало каждого последующего проводника должно быть на том аппарате, где кончился предыдущий проводник или на аппарате, расположенном рядом.</w:t>
      </w:r>
      <w:r w:rsidR="00AF3D45" w:rsidRPr="005475EA">
        <w:rPr>
          <w:rFonts w:ascii="Times New Roman" w:hAnsi="Times New Roman" w:cs="Times New Roman"/>
          <w:sz w:val="28"/>
          <w:szCs w:val="28"/>
        </w:rPr>
        <w:t xml:space="preserve"> </w:t>
      </w:r>
    </w:p>
    <w:p w:rsidR="00AF3D45" w:rsidRPr="005475EA" w:rsidRDefault="00AF3D45"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После проводок, записанных по электрическим принципиальным схемам, записывают проводки измерительных цепей, требующие отдельной прокладки, затем проводники, используемые для заземления приборов, аппаратов и элементов крепления </w:t>
      </w:r>
      <w:proofErr w:type="spellStart"/>
      <w:r w:rsidRPr="005475EA">
        <w:rPr>
          <w:rFonts w:ascii="Times New Roman" w:hAnsi="Times New Roman" w:cs="Times New Roman"/>
          <w:sz w:val="28"/>
          <w:szCs w:val="28"/>
        </w:rPr>
        <w:t>внутрищитовой</w:t>
      </w:r>
      <w:proofErr w:type="spellEnd"/>
      <w:r w:rsidRPr="005475EA">
        <w:rPr>
          <w:rFonts w:ascii="Times New Roman" w:hAnsi="Times New Roman" w:cs="Times New Roman"/>
          <w:sz w:val="28"/>
          <w:szCs w:val="28"/>
        </w:rPr>
        <w:t xml:space="preserve"> аппаратуры.</w:t>
      </w:r>
    </w:p>
    <w:p w:rsidR="00F5369C" w:rsidRPr="005475EA" w:rsidRDefault="00AF3D45"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lastRenderedPageBreak/>
        <w:t>Порядок заполнения граф таблицы соединений:</w:t>
      </w:r>
    </w:p>
    <w:p w:rsidR="00D57EA3" w:rsidRPr="00AD791C" w:rsidRDefault="00D57EA3" w:rsidP="00AD791C">
      <w:pPr>
        <w:pStyle w:val="a3"/>
        <w:numPr>
          <w:ilvl w:val="0"/>
          <w:numId w:val="2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AD791C">
        <w:rPr>
          <w:rFonts w:ascii="Times New Roman" w:eastAsia="Times New Roman" w:hAnsi="Times New Roman" w:cs="Times New Roman"/>
          <w:sz w:val="28"/>
          <w:szCs w:val="28"/>
          <w:lang w:eastAsia="ru-RU"/>
        </w:rPr>
        <w:t xml:space="preserve">в графах «Откуда идет» и «Куда поступает» приводят адреса присоединения проводников; </w:t>
      </w:r>
    </w:p>
    <w:p w:rsidR="00D57EA3" w:rsidRPr="00AD791C" w:rsidRDefault="00D57EA3" w:rsidP="00AD791C">
      <w:pPr>
        <w:pStyle w:val="a3"/>
        <w:numPr>
          <w:ilvl w:val="0"/>
          <w:numId w:val="2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AD791C">
        <w:rPr>
          <w:rFonts w:ascii="Times New Roman" w:eastAsia="Times New Roman" w:hAnsi="Times New Roman" w:cs="Times New Roman"/>
          <w:sz w:val="28"/>
          <w:szCs w:val="28"/>
          <w:lang w:eastAsia="ru-RU"/>
        </w:rPr>
        <w:t xml:space="preserve">в графе «Данные проводника» для проводов указывают их марку, сечение; </w:t>
      </w:r>
    </w:p>
    <w:p w:rsidR="00D57EA3" w:rsidRPr="00AD791C" w:rsidRDefault="00D57EA3" w:rsidP="00AD791C">
      <w:pPr>
        <w:pStyle w:val="a3"/>
        <w:numPr>
          <w:ilvl w:val="0"/>
          <w:numId w:val="2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AD791C">
        <w:rPr>
          <w:rFonts w:ascii="Times New Roman" w:eastAsia="Times New Roman" w:hAnsi="Times New Roman" w:cs="Times New Roman"/>
          <w:sz w:val="28"/>
          <w:szCs w:val="28"/>
          <w:lang w:eastAsia="ru-RU"/>
        </w:rPr>
        <w:t>в графе «Примечание» указывают специальные требования по прокладке проводок, их напряжению и т. д.</w:t>
      </w:r>
    </w:p>
    <w:p w:rsidR="00A776FF" w:rsidRPr="005475EA" w:rsidRDefault="00017597"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Форма</w:t>
      </w:r>
      <w:r w:rsidR="00A776FF" w:rsidRPr="005475EA">
        <w:rPr>
          <w:rFonts w:ascii="Times New Roman" w:hAnsi="Times New Roman" w:cs="Times New Roman"/>
          <w:sz w:val="28"/>
          <w:szCs w:val="28"/>
        </w:rPr>
        <w:t xml:space="preserve"> таблицы соединений проводок приведена на рисунке </w:t>
      </w:r>
      <w:r w:rsidR="00B668E1" w:rsidRPr="005475EA">
        <w:rPr>
          <w:rFonts w:ascii="Times New Roman" w:hAnsi="Times New Roman" w:cs="Times New Roman"/>
          <w:sz w:val="28"/>
          <w:szCs w:val="28"/>
        </w:rPr>
        <w:t xml:space="preserve">4. </w:t>
      </w:r>
      <w:r w:rsidR="00E83BA3" w:rsidRPr="005475EA">
        <w:rPr>
          <w:rFonts w:ascii="Times New Roman" w:hAnsi="Times New Roman" w:cs="Times New Roman"/>
          <w:sz w:val="28"/>
          <w:szCs w:val="28"/>
        </w:rPr>
        <w:t>Пример заполнения таблицы соединений приведен на рисунке В.1 (приложение В).</w:t>
      </w:r>
    </w:p>
    <w:p w:rsidR="00AD791C" w:rsidRDefault="00AD791C" w:rsidP="005475EA">
      <w:pPr>
        <w:spacing w:after="0" w:line="240" w:lineRule="auto"/>
        <w:ind w:firstLine="709"/>
        <w:jc w:val="both"/>
        <w:rPr>
          <w:rFonts w:ascii="Times New Roman" w:hAnsi="Times New Roman" w:cs="Times New Roman"/>
          <w:sz w:val="28"/>
          <w:szCs w:val="28"/>
        </w:rPr>
      </w:pPr>
    </w:p>
    <w:p w:rsidR="00B668E1" w:rsidRPr="005475EA" w:rsidRDefault="006F0A9A" w:rsidP="006F0A9A">
      <w:pPr>
        <w:spacing w:after="0" w:line="240" w:lineRule="auto"/>
        <w:jc w:val="both"/>
        <w:rPr>
          <w:rFonts w:ascii="Times New Roman" w:hAnsi="Times New Roman" w:cs="Times New Roman"/>
          <w:sz w:val="28"/>
          <w:szCs w:val="28"/>
        </w:rPr>
      </w:pPr>
      <w:r>
        <w:rPr>
          <w:rFonts w:ascii="Times New Roman" w:hAnsi="Times New Roman" w:cs="Times New Roman"/>
          <w:noProof/>
          <w:color w:val="FF0000"/>
          <w:sz w:val="28"/>
          <w:lang w:eastAsia="ru-RU"/>
        </w:rPr>
        <w:drawing>
          <wp:inline distT="0" distB="0" distL="0" distR="0" wp14:anchorId="3CDF2E2C" wp14:editId="58FB2DF7">
            <wp:extent cx="5324475" cy="209683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321062" cy="2095489"/>
                    </a:xfrm>
                    <a:prstGeom prst="rect">
                      <a:avLst/>
                    </a:prstGeom>
                    <a:noFill/>
                    <a:ln w="9525">
                      <a:noFill/>
                      <a:miter lim="800000"/>
                      <a:headEnd/>
                      <a:tailEnd/>
                    </a:ln>
                  </pic:spPr>
                </pic:pic>
              </a:graphicData>
            </a:graphic>
          </wp:inline>
        </w:drawing>
      </w:r>
    </w:p>
    <w:p w:rsidR="00D57EA3" w:rsidRPr="005475EA" w:rsidRDefault="00874016" w:rsidP="005475EA">
      <w:pPr>
        <w:pStyle w:val="a3"/>
        <w:spacing w:after="0" w:line="240" w:lineRule="auto"/>
        <w:ind w:left="0" w:firstLine="709"/>
        <w:jc w:val="center"/>
        <w:rPr>
          <w:rFonts w:ascii="Times New Roman" w:hAnsi="Times New Roman" w:cs="Times New Roman"/>
          <w:sz w:val="28"/>
          <w:szCs w:val="28"/>
        </w:rPr>
      </w:pPr>
      <w:r w:rsidRPr="005475EA">
        <w:rPr>
          <w:rFonts w:ascii="Times New Roman" w:hAnsi="Times New Roman" w:cs="Times New Roman"/>
          <w:sz w:val="28"/>
          <w:szCs w:val="28"/>
        </w:rPr>
        <w:t>Р</w:t>
      </w:r>
      <w:r w:rsidR="00D57EA3" w:rsidRPr="005475EA">
        <w:rPr>
          <w:rFonts w:ascii="Times New Roman" w:hAnsi="Times New Roman" w:cs="Times New Roman"/>
          <w:sz w:val="28"/>
          <w:szCs w:val="28"/>
        </w:rPr>
        <w:t>исунок</w:t>
      </w:r>
      <w:r w:rsidRPr="005475EA">
        <w:rPr>
          <w:rFonts w:ascii="Times New Roman" w:hAnsi="Times New Roman" w:cs="Times New Roman"/>
          <w:sz w:val="28"/>
          <w:szCs w:val="28"/>
        </w:rPr>
        <w:t xml:space="preserve"> </w:t>
      </w:r>
      <w:r w:rsidR="00E83BA3" w:rsidRPr="005475EA">
        <w:rPr>
          <w:rFonts w:ascii="Times New Roman" w:hAnsi="Times New Roman" w:cs="Times New Roman"/>
          <w:sz w:val="28"/>
          <w:szCs w:val="28"/>
        </w:rPr>
        <w:t>4</w:t>
      </w:r>
    </w:p>
    <w:p w:rsidR="00F5369C" w:rsidRPr="005475EA" w:rsidRDefault="005E2629"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Таблицы подключений проводок следует выполнять в порядке, соответствующем расположению приборов, аппаратуры и </w:t>
      </w:r>
      <w:proofErr w:type="spellStart"/>
      <w:r w:rsidRPr="005475EA">
        <w:rPr>
          <w:rFonts w:ascii="Times New Roman" w:hAnsi="Times New Roman" w:cs="Times New Roman"/>
          <w:sz w:val="28"/>
          <w:szCs w:val="28"/>
        </w:rPr>
        <w:t>клеммников</w:t>
      </w:r>
      <w:proofErr w:type="spellEnd"/>
      <w:r w:rsidRPr="005475EA">
        <w:rPr>
          <w:rFonts w:ascii="Times New Roman" w:hAnsi="Times New Roman" w:cs="Times New Roman"/>
          <w:sz w:val="28"/>
          <w:szCs w:val="28"/>
        </w:rPr>
        <w:t xml:space="preserve"> на щите; на виде с внутренней стороны: слева – направо, сверху – вниз; последовательно по стенкам (левая, передняя, правая) и поворотным конструкциям.</w:t>
      </w:r>
    </w:p>
    <w:p w:rsidR="005E2629" w:rsidRPr="005475EA" w:rsidRDefault="005E2629"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Запись начинается с заголовка: «Левая боковая стенка», «Передняя панель», «Правая боковая стенка» и т.д.</w:t>
      </w:r>
    </w:p>
    <w:p w:rsidR="00F5369C" w:rsidRPr="005475EA" w:rsidRDefault="0065367D"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Порядок заполнения граф таблицы подключений:</w:t>
      </w:r>
    </w:p>
    <w:p w:rsidR="00C81325" w:rsidRPr="00AD791C" w:rsidRDefault="00FA3AF9" w:rsidP="00AD791C">
      <w:pPr>
        <w:pStyle w:val="a3"/>
        <w:numPr>
          <w:ilvl w:val="0"/>
          <w:numId w:val="2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AD791C">
        <w:rPr>
          <w:rFonts w:ascii="Times New Roman" w:eastAsia="Times New Roman" w:hAnsi="Times New Roman" w:cs="Times New Roman"/>
          <w:sz w:val="28"/>
          <w:szCs w:val="28"/>
          <w:lang w:eastAsia="ru-RU"/>
        </w:rPr>
        <w:t>в графе «Вид контакта» проставляются позиция прибора по спецификации или позиционное обозначение аппарата, блока зажимов.</w:t>
      </w:r>
    </w:p>
    <w:p w:rsidR="00C81325" w:rsidRPr="00AD791C" w:rsidRDefault="00C81325" w:rsidP="00AD791C">
      <w:pPr>
        <w:pStyle w:val="a3"/>
        <w:numPr>
          <w:ilvl w:val="0"/>
          <w:numId w:val="2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AD791C">
        <w:rPr>
          <w:rFonts w:ascii="Times New Roman" w:eastAsia="Times New Roman" w:hAnsi="Times New Roman" w:cs="Times New Roman"/>
          <w:sz w:val="28"/>
          <w:szCs w:val="28"/>
          <w:lang w:eastAsia="ru-RU"/>
        </w:rPr>
        <w:t>в</w:t>
      </w:r>
      <w:r w:rsidR="00FA3AF9" w:rsidRPr="00AD791C">
        <w:rPr>
          <w:rFonts w:ascii="Times New Roman" w:eastAsia="Times New Roman" w:hAnsi="Times New Roman" w:cs="Times New Roman"/>
          <w:sz w:val="28"/>
          <w:szCs w:val="28"/>
          <w:lang w:eastAsia="ru-RU"/>
        </w:rPr>
        <w:t xml:space="preserve"> графах «Вывод» проставляют номера выводов из инструкции на прибор или аппарат.</w:t>
      </w:r>
    </w:p>
    <w:p w:rsidR="0065367D" w:rsidRPr="005475EA" w:rsidRDefault="00C81325" w:rsidP="00AD791C">
      <w:pPr>
        <w:pStyle w:val="a3"/>
        <w:numPr>
          <w:ilvl w:val="0"/>
          <w:numId w:val="22"/>
        </w:numPr>
        <w:shd w:val="clear" w:color="auto" w:fill="FFFFFF"/>
        <w:tabs>
          <w:tab w:val="left" w:pos="1134"/>
        </w:tabs>
        <w:spacing w:after="0" w:line="240" w:lineRule="auto"/>
        <w:ind w:left="0" w:firstLine="709"/>
        <w:jc w:val="both"/>
        <w:rPr>
          <w:rFonts w:ascii="Times New Roman" w:hAnsi="Times New Roman" w:cs="Times New Roman"/>
          <w:sz w:val="28"/>
          <w:szCs w:val="28"/>
        </w:rPr>
      </w:pPr>
      <w:r w:rsidRPr="00AD791C">
        <w:rPr>
          <w:rFonts w:ascii="Times New Roman" w:eastAsia="Times New Roman" w:hAnsi="Times New Roman" w:cs="Times New Roman"/>
          <w:sz w:val="28"/>
          <w:szCs w:val="28"/>
          <w:lang w:eastAsia="ru-RU"/>
        </w:rPr>
        <w:t>в</w:t>
      </w:r>
      <w:r w:rsidR="00FA3AF9" w:rsidRPr="00AD791C">
        <w:rPr>
          <w:rFonts w:ascii="Times New Roman" w:eastAsia="Times New Roman" w:hAnsi="Times New Roman" w:cs="Times New Roman"/>
          <w:sz w:val="28"/>
          <w:szCs w:val="28"/>
          <w:lang w:eastAsia="ru-RU"/>
        </w:rPr>
        <w:t xml:space="preserve"> графах «Проводник» против соответствующих номеров выводов указывают маркировку</w:t>
      </w:r>
      <w:r w:rsidR="00FA3AF9" w:rsidRPr="005475EA">
        <w:rPr>
          <w:rFonts w:ascii="Times New Roman" w:hAnsi="Times New Roman" w:cs="Times New Roman"/>
          <w:sz w:val="28"/>
          <w:szCs w:val="28"/>
        </w:rPr>
        <w:t xml:space="preserve"> проводок, подключаемых к данному выводу.</w:t>
      </w:r>
    </w:p>
    <w:p w:rsidR="00E83BA3" w:rsidRPr="005475EA" w:rsidRDefault="00017597"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Форма</w:t>
      </w:r>
      <w:r w:rsidR="00A776FF" w:rsidRPr="005475EA">
        <w:rPr>
          <w:rFonts w:ascii="Times New Roman" w:hAnsi="Times New Roman" w:cs="Times New Roman"/>
          <w:sz w:val="28"/>
          <w:szCs w:val="28"/>
        </w:rPr>
        <w:t xml:space="preserve"> таблицы подключения проводок приведена на рисунке </w:t>
      </w:r>
      <w:r w:rsidR="00E83BA3" w:rsidRPr="005475EA">
        <w:rPr>
          <w:rFonts w:ascii="Times New Roman" w:hAnsi="Times New Roman" w:cs="Times New Roman"/>
          <w:sz w:val="28"/>
          <w:szCs w:val="28"/>
        </w:rPr>
        <w:t xml:space="preserve">5. </w:t>
      </w:r>
    </w:p>
    <w:p w:rsidR="00A776FF" w:rsidRPr="005475EA" w:rsidRDefault="00E83BA3" w:rsidP="005475EA">
      <w:pPr>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Пример заполнения таблицы подключения проводок приведен на рисунке Г.1 (приложение Г).</w:t>
      </w:r>
    </w:p>
    <w:p w:rsidR="0065367D" w:rsidRPr="005475EA" w:rsidRDefault="0065367D" w:rsidP="005475EA">
      <w:pPr>
        <w:spacing w:after="0" w:line="240" w:lineRule="auto"/>
        <w:ind w:firstLine="709"/>
        <w:jc w:val="both"/>
        <w:rPr>
          <w:rFonts w:ascii="Times New Roman" w:hAnsi="Times New Roman" w:cs="Times New Roman"/>
          <w:sz w:val="28"/>
          <w:szCs w:val="28"/>
        </w:rPr>
      </w:pPr>
    </w:p>
    <w:p w:rsidR="00E22CE8" w:rsidRPr="005475EA" w:rsidRDefault="006F0A9A" w:rsidP="005475EA">
      <w:pPr>
        <w:spacing w:after="0" w:line="240" w:lineRule="auto"/>
        <w:ind w:firstLine="709"/>
        <w:jc w:val="center"/>
        <w:rPr>
          <w:rFonts w:ascii="Times New Roman" w:hAnsi="Times New Roman" w:cs="Times New Roman"/>
          <w:sz w:val="28"/>
          <w:szCs w:val="28"/>
        </w:rPr>
      </w:pPr>
      <w:r>
        <w:rPr>
          <w:noProof/>
          <w:lang w:eastAsia="ru-RU"/>
        </w:rPr>
        <w:lastRenderedPageBreak/>
        <w:drawing>
          <wp:inline distT="0" distB="0" distL="0" distR="0" wp14:anchorId="6759F268" wp14:editId="00B5738D">
            <wp:extent cx="4505325" cy="2867991"/>
            <wp:effectExtent l="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508880" cy="2870254"/>
                    </a:xfrm>
                    <a:prstGeom prst="rect">
                      <a:avLst/>
                    </a:prstGeom>
                    <a:noFill/>
                    <a:ln w="9525">
                      <a:noFill/>
                      <a:miter lim="800000"/>
                      <a:headEnd/>
                      <a:tailEnd/>
                    </a:ln>
                  </pic:spPr>
                </pic:pic>
              </a:graphicData>
            </a:graphic>
          </wp:inline>
        </w:drawing>
      </w:r>
    </w:p>
    <w:p w:rsidR="00E22CE8" w:rsidRPr="005475EA" w:rsidRDefault="00874016" w:rsidP="005475EA">
      <w:pPr>
        <w:spacing w:after="0" w:line="240" w:lineRule="auto"/>
        <w:ind w:firstLine="709"/>
        <w:jc w:val="center"/>
        <w:rPr>
          <w:rFonts w:ascii="Times New Roman" w:hAnsi="Times New Roman" w:cs="Times New Roman"/>
          <w:sz w:val="28"/>
          <w:szCs w:val="28"/>
        </w:rPr>
      </w:pPr>
      <w:r w:rsidRPr="005475EA">
        <w:rPr>
          <w:rFonts w:ascii="Times New Roman" w:hAnsi="Times New Roman" w:cs="Times New Roman"/>
          <w:sz w:val="28"/>
          <w:szCs w:val="28"/>
        </w:rPr>
        <w:t xml:space="preserve">Рисунок </w:t>
      </w:r>
      <w:r w:rsidR="00E83BA3" w:rsidRPr="005475EA">
        <w:rPr>
          <w:rFonts w:ascii="Times New Roman" w:hAnsi="Times New Roman" w:cs="Times New Roman"/>
          <w:sz w:val="28"/>
          <w:szCs w:val="28"/>
        </w:rPr>
        <w:t>5</w:t>
      </w:r>
    </w:p>
    <w:p w:rsidR="00AD791C" w:rsidRDefault="00AD791C" w:rsidP="005475EA">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8623FD" w:rsidRPr="005475EA" w:rsidRDefault="00E22CE8"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b/>
          <w:bCs/>
          <w:sz w:val="28"/>
          <w:szCs w:val="28"/>
          <w:lang w:eastAsia="ru-RU"/>
        </w:rPr>
        <w:t xml:space="preserve">1.14 </w:t>
      </w:r>
      <w:r w:rsidR="008623FD" w:rsidRPr="005475EA">
        <w:rPr>
          <w:rFonts w:ascii="Times New Roman" w:eastAsia="Times New Roman" w:hAnsi="Times New Roman" w:cs="Times New Roman"/>
          <w:b/>
          <w:bCs/>
          <w:sz w:val="28"/>
          <w:szCs w:val="28"/>
          <w:lang w:eastAsia="ru-RU"/>
        </w:rPr>
        <w:t>Заказные спецификации на приборы и средства автоматизации</w:t>
      </w:r>
    </w:p>
    <w:p w:rsidR="008623FD" w:rsidRPr="005475EA" w:rsidRDefault="008623FD"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Спецификация является основным проектным документом, определяющим типы и техническую характеристику примененных в рабочей документации приборов, средств автоматизации, щитов, пультов, электроаппаратов и т.п. </w:t>
      </w:r>
      <w:r w:rsidR="00FF2A89" w:rsidRPr="005475EA">
        <w:rPr>
          <w:rFonts w:ascii="Times New Roman" w:eastAsia="Times New Roman" w:hAnsi="Times New Roman" w:cs="Times New Roman"/>
          <w:sz w:val="28"/>
          <w:szCs w:val="28"/>
          <w:lang w:eastAsia="ru-RU"/>
        </w:rPr>
        <w:t>Спецификация составляется по форме</w:t>
      </w:r>
      <w:r w:rsidR="005618C3" w:rsidRPr="005475EA">
        <w:rPr>
          <w:rFonts w:ascii="Times New Roman" w:eastAsia="Times New Roman" w:hAnsi="Times New Roman" w:cs="Times New Roman"/>
          <w:sz w:val="28"/>
          <w:szCs w:val="28"/>
          <w:lang w:eastAsia="ru-RU"/>
        </w:rPr>
        <w:t xml:space="preserve"> </w:t>
      </w:r>
      <w:r w:rsidR="00B16AB6" w:rsidRPr="005475EA">
        <w:rPr>
          <w:rFonts w:ascii="Times New Roman" w:eastAsia="Times New Roman" w:hAnsi="Times New Roman" w:cs="Times New Roman"/>
          <w:sz w:val="28"/>
          <w:szCs w:val="28"/>
          <w:lang w:eastAsia="ru-RU"/>
        </w:rPr>
        <w:t>Д.</w:t>
      </w:r>
      <w:r w:rsidR="005618C3" w:rsidRPr="005475EA">
        <w:rPr>
          <w:rFonts w:ascii="Times New Roman" w:eastAsia="Times New Roman" w:hAnsi="Times New Roman" w:cs="Times New Roman"/>
          <w:sz w:val="28"/>
          <w:szCs w:val="28"/>
          <w:lang w:eastAsia="ru-RU"/>
        </w:rPr>
        <w:t xml:space="preserve">1 </w:t>
      </w:r>
      <w:r w:rsidR="003B3BA7" w:rsidRPr="005475EA">
        <w:rPr>
          <w:rFonts w:ascii="Times New Roman" w:eastAsia="Times New Roman" w:hAnsi="Times New Roman" w:cs="Times New Roman"/>
          <w:sz w:val="28"/>
          <w:szCs w:val="28"/>
          <w:lang w:eastAsia="ru-RU"/>
        </w:rPr>
        <w:t xml:space="preserve">(приложение Д) </w:t>
      </w:r>
      <w:r w:rsidR="00DF2E56" w:rsidRPr="005475EA">
        <w:rPr>
          <w:rFonts w:ascii="Times New Roman" w:eastAsia="Times New Roman" w:hAnsi="Times New Roman" w:cs="Times New Roman"/>
          <w:sz w:val="28"/>
          <w:szCs w:val="28"/>
          <w:lang w:eastAsia="ru-RU"/>
        </w:rPr>
        <w:t xml:space="preserve">установленной </w:t>
      </w:r>
      <w:r w:rsidR="005618C3" w:rsidRPr="005475EA">
        <w:rPr>
          <w:rFonts w:ascii="Times New Roman" w:eastAsia="Times New Roman" w:hAnsi="Times New Roman" w:cs="Times New Roman"/>
          <w:sz w:val="28"/>
          <w:szCs w:val="28"/>
          <w:lang w:eastAsia="ru-RU"/>
        </w:rPr>
        <w:t>ГОСТ 21.110-2013</w:t>
      </w:r>
      <w:r w:rsidR="00B16AB6" w:rsidRPr="005475EA">
        <w:rPr>
          <w:rFonts w:ascii="Times New Roman" w:eastAsia="Times New Roman" w:hAnsi="Times New Roman" w:cs="Times New Roman"/>
          <w:sz w:val="28"/>
          <w:szCs w:val="28"/>
          <w:lang w:eastAsia="ru-RU"/>
        </w:rPr>
        <w:t>. Пример заполнения спецификации показан на рисунке Д.1 (приложение Д).</w:t>
      </w:r>
    </w:p>
    <w:p w:rsidR="00FF2A89" w:rsidRPr="005475EA" w:rsidRDefault="00FF2A89"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Спецификация, как правило, составляется по разделам и, при необходимости – подразделами. В пределах каждого раздела </w:t>
      </w:r>
      <w:r w:rsidR="009F5818" w:rsidRPr="005475EA">
        <w:rPr>
          <w:rFonts w:ascii="Times New Roman" w:eastAsia="Times New Roman" w:hAnsi="Times New Roman" w:cs="Times New Roman"/>
          <w:sz w:val="28"/>
          <w:szCs w:val="28"/>
          <w:lang w:eastAsia="ru-RU"/>
        </w:rPr>
        <w:t>(подраздела) оборудование, изделия и материалы размещают по группам – в порядке возрастания их основных параметров (например</w:t>
      </w:r>
      <w:r w:rsidR="00574505" w:rsidRPr="005475EA">
        <w:rPr>
          <w:rFonts w:ascii="Times New Roman" w:eastAsia="Times New Roman" w:hAnsi="Times New Roman" w:cs="Times New Roman"/>
          <w:sz w:val="28"/>
          <w:szCs w:val="28"/>
          <w:lang w:eastAsia="ru-RU"/>
        </w:rPr>
        <w:t>,</w:t>
      </w:r>
      <w:r w:rsidR="009F5818" w:rsidRPr="005475EA">
        <w:rPr>
          <w:rFonts w:ascii="Times New Roman" w:eastAsia="Times New Roman" w:hAnsi="Times New Roman" w:cs="Times New Roman"/>
          <w:sz w:val="28"/>
          <w:szCs w:val="28"/>
          <w:lang w:eastAsia="ru-RU"/>
        </w:rPr>
        <w:t xml:space="preserve"> типа, марки, диаметра, сечения и т.д.)</w:t>
      </w:r>
      <w:r w:rsidR="005618C3" w:rsidRPr="005475EA">
        <w:rPr>
          <w:rFonts w:ascii="Times New Roman" w:eastAsia="Times New Roman" w:hAnsi="Times New Roman" w:cs="Times New Roman"/>
          <w:sz w:val="28"/>
          <w:szCs w:val="28"/>
          <w:lang w:eastAsia="ru-RU"/>
        </w:rPr>
        <w:t>.</w:t>
      </w:r>
    </w:p>
    <w:p w:rsidR="00007081" w:rsidRPr="005475EA" w:rsidRDefault="00007081"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Разделам спецификации:</w:t>
      </w:r>
    </w:p>
    <w:p w:rsidR="00007081" w:rsidRPr="005475EA" w:rsidRDefault="00007081" w:rsidP="00AD791C">
      <w:pPr>
        <w:pStyle w:val="a3"/>
        <w:numPr>
          <w:ilvl w:val="0"/>
          <w:numId w:val="2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приборы;</w:t>
      </w:r>
    </w:p>
    <w:p w:rsidR="00007081" w:rsidRPr="005475EA" w:rsidRDefault="00007081" w:rsidP="00AD791C">
      <w:pPr>
        <w:pStyle w:val="a3"/>
        <w:numPr>
          <w:ilvl w:val="0"/>
          <w:numId w:val="2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комплект технических средств;</w:t>
      </w:r>
    </w:p>
    <w:p w:rsidR="00007081" w:rsidRPr="005475EA" w:rsidRDefault="00007081" w:rsidP="00AD791C">
      <w:pPr>
        <w:pStyle w:val="a3"/>
        <w:numPr>
          <w:ilvl w:val="0"/>
          <w:numId w:val="2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щиты, пульты;</w:t>
      </w:r>
    </w:p>
    <w:p w:rsidR="00007081" w:rsidRPr="005475EA" w:rsidRDefault="00007081" w:rsidP="00AD791C">
      <w:pPr>
        <w:pStyle w:val="a3"/>
        <w:numPr>
          <w:ilvl w:val="0"/>
          <w:numId w:val="2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электроаппаратура;</w:t>
      </w:r>
    </w:p>
    <w:p w:rsidR="00007081" w:rsidRPr="005475EA" w:rsidRDefault="00007081" w:rsidP="00AD791C">
      <w:pPr>
        <w:pStyle w:val="a3"/>
        <w:numPr>
          <w:ilvl w:val="0"/>
          <w:numId w:val="2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кабели и провода;</w:t>
      </w:r>
    </w:p>
    <w:p w:rsidR="00007081" w:rsidRPr="005475EA" w:rsidRDefault="00007081" w:rsidP="00AD791C">
      <w:pPr>
        <w:pStyle w:val="a3"/>
        <w:numPr>
          <w:ilvl w:val="0"/>
          <w:numId w:val="2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трубы;</w:t>
      </w:r>
    </w:p>
    <w:p w:rsidR="00007081" w:rsidRPr="005475EA" w:rsidRDefault="00007081" w:rsidP="00AD791C">
      <w:pPr>
        <w:pStyle w:val="a3"/>
        <w:numPr>
          <w:ilvl w:val="0"/>
          <w:numId w:val="2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трубопроводная арматура;</w:t>
      </w:r>
    </w:p>
    <w:p w:rsidR="00007081" w:rsidRPr="005475EA" w:rsidRDefault="00007081" w:rsidP="00AD791C">
      <w:pPr>
        <w:pStyle w:val="a3"/>
        <w:numPr>
          <w:ilvl w:val="0"/>
          <w:numId w:val="2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материалы;</w:t>
      </w:r>
    </w:p>
    <w:p w:rsidR="00007081" w:rsidRPr="005475EA" w:rsidRDefault="00007081" w:rsidP="00AD791C">
      <w:pPr>
        <w:pStyle w:val="a3"/>
        <w:numPr>
          <w:ilvl w:val="0"/>
          <w:numId w:val="2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монтажные изделия;</w:t>
      </w:r>
    </w:p>
    <w:p w:rsidR="00007081" w:rsidRPr="005475EA" w:rsidRDefault="00007081" w:rsidP="00AD791C">
      <w:pPr>
        <w:pStyle w:val="a3"/>
        <w:numPr>
          <w:ilvl w:val="0"/>
          <w:numId w:val="2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технические средства поставляемые, комплектно с оборудованием.</w:t>
      </w:r>
    </w:p>
    <w:p w:rsidR="00977368" w:rsidRPr="005475EA" w:rsidRDefault="00977368"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В спецификацию включается все оборудование, </w:t>
      </w:r>
      <w:r w:rsidR="005F1572" w:rsidRPr="005475EA">
        <w:rPr>
          <w:rFonts w:ascii="Times New Roman" w:eastAsia="Times New Roman" w:hAnsi="Times New Roman" w:cs="Times New Roman"/>
          <w:sz w:val="28"/>
          <w:szCs w:val="28"/>
          <w:lang w:eastAsia="ru-RU"/>
        </w:rPr>
        <w:t>материалы и изделия,</w:t>
      </w:r>
      <w:r w:rsidRPr="005475EA">
        <w:rPr>
          <w:rFonts w:ascii="Times New Roman" w:eastAsia="Times New Roman" w:hAnsi="Times New Roman" w:cs="Times New Roman"/>
          <w:sz w:val="28"/>
          <w:szCs w:val="28"/>
          <w:lang w:eastAsia="ru-RU"/>
        </w:rPr>
        <w:t xml:space="preserve"> предусмотренные дипломным проектом.</w:t>
      </w:r>
    </w:p>
    <w:p w:rsidR="005618C3" w:rsidRPr="005475EA" w:rsidRDefault="005618C3"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Наименование частей, разделов и подразделов записывают в графе «Наименование и техническая характеристика» в виде заголовка, симметричную тексту и подчеркивают. При этом заголовок раздела и </w:t>
      </w:r>
      <w:r w:rsidRPr="005475EA">
        <w:rPr>
          <w:rFonts w:ascii="Times New Roman" w:eastAsia="Times New Roman" w:hAnsi="Times New Roman" w:cs="Times New Roman"/>
          <w:sz w:val="28"/>
          <w:szCs w:val="28"/>
          <w:lang w:eastAsia="ru-RU"/>
        </w:rPr>
        <w:lastRenderedPageBreak/>
        <w:t>подраздела должен быть от текста интервалом в одну-две строки. Заголовок допускается не подчеркивать.</w:t>
      </w:r>
    </w:p>
    <w:p w:rsidR="008623FD" w:rsidRPr="005475EA" w:rsidRDefault="008623FD"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Указания по составлению спецификации: </w:t>
      </w:r>
    </w:p>
    <w:p w:rsidR="008623FD" w:rsidRPr="005475EA" w:rsidRDefault="00977368" w:rsidP="00AD791C">
      <w:pPr>
        <w:pStyle w:val="a3"/>
        <w:numPr>
          <w:ilvl w:val="0"/>
          <w:numId w:val="2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w:t>
      </w:r>
      <w:r w:rsidR="008623FD" w:rsidRPr="005475EA">
        <w:rPr>
          <w:rFonts w:ascii="Times New Roman" w:eastAsia="Times New Roman" w:hAnsi="Times New Roman" w:cs="Times New Roman"/>
          <w:sz w:val="28"/>
          <w:szCs w:val="28"/>
          <w:lang w:eastAsia="ru-RU"/>
        </w:rPr>
        <w:t xml:space="preserve"> раздел включают контрольно-измерительные приборы (первичные пре</w:t>
      </w:r>
      <w:r w:rsidR="008623FD" w:rsidRPr="005475EA">
        <w:rPr>
          <w:rFonts w:ascii="Times New Roman" w:eastAsia="Times New Roman" w:hAnsi="Times New Roman" w:cs="Times New Roman"/>
          <w:sz w:val="28"/>
          <w:szCs w:val="28"/>
          <w:lang w:eastAsia="ru-RU"/>
        </w:rPr>
        <w:softHyphen/>
        <w:t>образователи, датчики, вторичные приборы и т.п.), регуляторы, функциональ</w:t>
      </w:r>
      <w:r w:rsidR="008623FD" w:rsidRPr="005475EA">
        <w:rPr>
          <w:rFonts w:ascii="Times New Roman" w:eastAsia="Times New Roman" w:hAnsi="Times New Roman" w:cs="Times New Roman"/>
          <w:sz w:val="28"/>
          <w:szCs w:val="28"/>
          <w:lang w:eastAsia="ru-RU"/>
        </w:rPr>
        <w:softHyphen/>
        <w:t>ные блоки, исполнительные механизмы, вспомогательные технические средст</w:t>
      </w:r>
      <w:r w:rsidR="008623FD" w:rsidRPr="005475EA">
        <w:rPr>
          <w:rFonts w:ascii="Times New Roman" w:eastAsia="Times New Roman" w:hAnsi="Times New Roman" w:cs="Times New Roman"/>
          <w:sz w:val="28"/>
          <w:szCs w:val="28"/>
          <w:lang w:eastAsia="ru-RU"/>
        </w:rPr>
        <w:softHyphen/>
        <w:t>ва, включая технические средства индивидуального изготовления и импортные.</w:t>
      </w:r>
    </w:p>
    <w:p w:rsidR="008623FD" w:rsidRPr="005475EA" w:rsidRDefault="008623FD" w:rsidP="00AD791C">
      <w:pPr>
        <w:pStyle w:val="a3"/>
        <w:numPr>
          <w:ilvl w:val="0"/>
          <w:numId w:val="22"/>
        </w:numPr>
        <w:shd w:val="clear" w:color="auto" w:fill="FFFFFF"/>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 пределах контура запись приборов необходимо осуществлять в следую</w:t>
      </w:r>
      <w:r w:rsidRPr="005475EA">
        <w:rPr>
          <w:rFonts w:ascii="Times New Roman" w:eastAsia="Times New Roman" w:hAnsi="Times New Roman" w:cs="Times New Roman"/>
          <w:sz w:val="28"/>
          <w:szCs w:val="28"/>
          <w:lang w:eastAsia="ru-RU"/>
        </w:rPr>
        <w:softHyphen/>
        <w:t>щем порядке: первичный прибор, преобразователь, датчик, вторичный прибор, функциональный блок, регулятор, исполнительное устройство, вспомогатель</w:t>
      </w:r>
      <w:r w:rsidRPr="005475EA">
        <w:rPr>
          <w:rFonts w:ascii="Times New Roman" w:eastAsia="Times New Roman" w:hAnsi="Times New Roman" w:cs="Times New Roman"/>
          <w:sz w:val="28"/>
          <w:szCs w:val="28"/>
          <w:lang w:eastAsia="ru-RU"/>
        </w:rPr>
        <w:softHyphen/>
        <w:t xml:space="preserve">ные устройства. </w:t>
      </w:r>
    </w:p>
    <w:p w:rsidR="00EE11AC" w:rsidRPr="005475EA" w:rsidRDefault="00EE11AC" w:rsidP="005475EA">
      <w:pPr>
        <w:spacing w:after="0" w:line="240" w:lineRule="auto"/>
        <w:ind w:firstLine="709"/>
        <w:jc w:val="both"/>
        <w:rPr>
          <w:rFonts w:ascii="Times New Roman" w:eastAsia="Times New Roman" w:hAnsi="Times New Roman" w:cs="Times New Roman"/>
          <w:b/>
          <w:sz w:val="28"/>
          <w:szCs w:val="28"/>
          <w:lang w:eastAsia="ru-RU"/>
        </w:rPr>
      </w:pPr>
    </w:p>
    <w:p w:rsidR="006F5964" w:rsidRPr="005475EA" w:rsidRDefault="006F5964" w:rsidP="005475EA">
      <w:pPr>
        <w:spacing w:after="0" w:line="240" w:lineRule="auto"/>
        <w:ind w:firstLine="709"/>
        <w:jc w:val="both"/>
        <w:rPr>
          <w:rFonts w:ascii="Times New Roman" w:eastAsia="Times New Roman" w:hAnsi="Times New Roman" w:cs="Times New Roman"/>
          <w:b/>
          <w:bCs/>
          <w:sz w:val="28"/>
          <w:szCs w:val="28"/>
          <w:lang w:eastAsia="ru-RU"/>
        </w:rPr>
      </w:pPr>
      <w:r w:rsidRPr="00AD791C">
        <w:rPr>
          <w:rFonts w:ascii="Times New Roman" w:eastAsia="Times New Roman" w:hAnsi="Times New Roman" w:cs="Times New Roman"/>
          <w:b/>
          <w:bCs/>
          <w:sz w:val="28"/>
          <w:szCs w:val="28"/>
          <w:lang w:eastAsia="ru-RU"/>
        </w:rPr>
        <w:t>Раздел 2</w:t>
      </w:r>
      <w:r w:rsidRPr="005475EA">
        <w:rPr>
          <w:rFonts w:ascii="Times New Roman" w:eastAsia="Times New Roman" w:hAnsi="Times New Roman" w:cs="Times New Roman"/>
          <w:b/>
          <w:bCs/>
          <w:sz w:val="28"/>
          <w:szCs w:val="28"/>
          <w:lang w:eastAsia="ru-RU"/>
        </w:rPr>
        <w:t xml:space="preserve"> «</w:t>
      </w:r>
      <w:r w:rsidRPr="005475EA">
        <w:rPr>
          <w:rFonts w:ascii="Times New Roman" w:hAnsi="Times New Roman" w:cs="Times New Roman"/>
          <w:b/>
          <w:bCs/>
          <w:sz w:val="28"/>
          <w:szCs w:val="28"/>
        </w:rPr>
        <w:t xml:space="preserve">СПЕЦИАЛЬНАЯ </w:t>
      </w:r>
      <w:r w:rsidRPr="005475EA">
        <w:rPr>
          <w:rFonts w:ascii="Times New Roman" w:eastAsia="Times New Roman" w:hAnsi="Times New Roman" w:cs="Times New Roman"/>
          <w:b/>
          <w:bCs/>
          <w:sz w:val="28"/>
          <w:szCs w:val="28"/>
          <w:lang w:eastAsia="ru-RU"/>
        </w:rPr>
        <w:t xml:space="preserve">ЧАСТЬ» </w:t>
      </w:r>
    </w:p>
    <w:p w:rsidR="00DE4E9C" w:rsidRPr="005475EA" w:rsidRDefault="00DE4E9C" w:rsidP="005475EA">
      <w:pPr>
        <w:spacing w:after="0" w:line="240" w:lineRule="auto"/>
        <w:ind w:firstLine="709"/>
        <w:jc w:val="both"/>
        <w:rPr>
          <w:rFonts w:ascii="Times New Roman" w:eastAsia="Times New Roman" w:hAnsi="Times New Roman" w:cs="Times New Roman"/>
          <w:bCs/>
          <w:sz w:val="28"/>
          <w:szCs w:val="28"/>
          <w:lang w:eastAsia="ru-RU"/>
        </w:rPr>
      </w:pPr>
      <w:r w:rsidRPr="005475EA">
        <w:rPr>
          <w:rFonts w:ascii="Times New Roman" w:eastAsia="Times New Roman" w:hAnsi="Times New Roman" w:cs="Times New Roman"/>
          <w:bCs/>
          <w:sz w:val="28"/>
          <w:szCs w:val="28"/>
          <w:lang w:eastAsia="ru-RU"/>
        </w:rPr>
        <w:t>Выполняется по заданию руководителя дипломного проекта. Содержание специальной части должно быть связано с темой дипломного проекта.</w:t>
      </w:r>
    </w:p>
    <w:p w:rsidR="00DE4E9C" w:rsidRPr="005475EA" w:rsidRDefault="00DE4E9C" w:rsidP="005475EA">
      <w:pPr>
        <w:spacing w:after="0" w:line="240" w:lineRule="auto"/>
        <w:ind w:firstLine="709"/>
        <w:jc w:val="both"/>
        <w:rPr>
          <w:rFonts w:ascii="Times New Roman" w:eastAsia="Times New Roman" w:hAnsi="Times New Roman" w:cs="Times New Roman"/>
          <w:bCs/>
          <w:sz w:val="28"/>
          <w:szCs w:val="28"/>
          <w:lang w:eastAsia="ru-RU"/>
        </w:rPr>
      </w:pPr>
      <w:r w:rsidRPr="005475EA">
        <w:rPr>
          <w:rFonts w:ascii="Times New Roman" w:eastAsia="Times New Roman" w:hAnsi="Times New Roman" w:cs="Times New Roman"/>
          <w:bCs/>
          <w:sz w:val="28"/>
          <w:szCs w:val="28"/>
          <w:lang w:eastAsia="ru-RU"/>
        </w:rPr>
        <w:t xml:space="preserve">В этом разделе могут быть раскрыты вопросы по наладке приборов и систем автоматизации, их ремонту, поверке, юстировке; </w:t>
      </w:r>
      <w:r w:rsidR="008503F3" w:rsidRPr="005475EA">
        <w:rPr>
          <w:rFonts w:ascii="Times New Roman" w:eastAsia="Times New Roman" w:hAnsi="Times New Roman" w:cs="Times New Roman"/>
          <w:bCs/>
          <w:sz w:val="28"/>
          <w:szCs w:val="28"/>
          <w:lang w:eastAsia="ru-RU"/>
        </w:rPr>
        <w:t>обоснование выбора микропроцессорной техники, её комплектации, программирования и др.</w:t>
      </w:r>
    </w:p>
    <w:p w:rsidR="006C1E58" w:rsidRPr="005475EA" w:rsidRDefault="006C1E58"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Рекомендуемый объем этого раздела – 10-15 страниц.</w:t>
      </w:r>
    </w:p>
    <w:p w:rsidR="00714E3E" w:rsidRDefault="00714E3E" w:rsidP="005475EA">
      <w:pPr>
        <w:spacing w:after="0" w:line="240" w:lineRule="auto"/>
        <w:ind w:firstLine="709"/>
        <w:jc w:val="both"/>
        <w:rPr>
          <w:rFonts w:ascii="Times New Roman" w:eastAsia="Times New Roman" w:hAnsi="Times New Roman" w:cs="Times New Roman"/>
          <w:b/>
          <w:sz w:val="28"/>
          <w:szCs w:val="28"/>
          <w:lang w:eastAsia="ru-RU"/>
        </w:rPr>
      </w:pPr>
    </w:p>
    <w:p w:rsidR="000A27E2" w:rsidRPr="005475EA" w:rsidRDefault="006F5964" w:rsidP="005475EA">
      <w:pPr>
        <w:spacing w:after="0" w:line="240" w:lineRule="auto"/>
        <w:ind w:firstLine="709"/>
        <w:jc w:val="both"/>
        <w:rPr>
          <w:rFonts w:ascii="Times New Roman" w:eastAsia="Times New Roman" w:hAnsi="Times New Roman" w:cs="Times New Roman"/>
          <w:sz w:val="28"/>
          <w:szCs w:val="28"/>
          <w:lang w:eastAsia="ru-RU"/>
        </w:rPr>
      </w:pPr>
      <w:r w:rsidRPr="00AD791C">
        <w:rPr>
          <w:rFonts w:ascii="Times New Roman" w:eastAsia="Times New Roman" w:hAnsi="Times New Roman" w:cs="Times New Roman"/>
          <w:b/>
          <w:sz w:val="28"/>
          <w:szCs w:val="28"/>
          <w:lang w:eastAsia="ru-RU"/>
        </w:rPr>
        <w:t>Раздел 3</w:t>
      </w:r>
      <w:r w:rsidRPr="005475EA">
        <w:rPr>
          <w:rFonts w:ascii="Times New Roman" w:eastAsia="Times New Roman" w:hAnsi="Times New Roman" w:cs="Times New Roman"/>
          <w:sz w:val="28"/>
          <w:szCs w:val="28"/>
          <w:lang w:eastAsia="ru-RU"/>
        </w:rPr>
        <w:t xml:space="preserve"> «</w:t>
      </w:r>
      <w:r w:rsidRPr="005475EA">
        <w:rPr>
          <w:rFonts w:ascii="Times New Roman" w:eastAsia="Times New Roman" w:hAnsi="Times New Roman" w:cs="Times New Roman"/>
          <w:b/>
          <w:sz w:val="28"/>
          <w:szCs w:val="28"/>
          <w:lang w:eastAsia="ru-RU"/>
        </w:rPr>
        <w:t>ЭКОНОМИКА ПРОИЗВОДСТВА</w:t>
      </w:r>
      <w:r w:rsidRPr="005475EA">
        <w:rPr>
          <w:rFonts w:ascii="Times New Roman" w:eastAsia="Times New Roman" w:hAnsi="Times New Roman" w:cs="Times New Roman"/>
          <w:sz w:val="28"/>
          <w:szCs w:val="28"/>
          <w:lang w:eastAsia="ru-RU"/>
        </w:rPr>
        <w:t>»</w:t>
      </w:r>
    </w:p>
    <w:p w:rsidR="000A27E2" w:rsidRPr="005475EA" w:rsidRDefault="000A27E2" w:rsidP="005475EA">
      <w:pPr>
        <w:pStyle w:val="HTML"/>
        <w:ind w:firstLine="709"/>
        <w:jc w:val="both"/>
        <w:rPr>
          <w:rFonts w:ascii="Times New Roman" w:hAnsi="Times New Roman" w:cs="Times New Roman"/>
          <w:sz w:val="28"/>
          <w:szCs w:val="28"/>
        </w:rPr>
      </w:pPr>
      <w:r w:rsidRPr="005475EA">
        <w:rPr>
          <w:rFonts w:ascii="Times New Roman" w:hAnsi="Times New Roman" w:cs="Times New Roman"/>
          <w:sz w:val="28"/>
          <w:szCs w:val="28"/>
        </w:rPr>
        <w:t>Задание по данн</w:t>
      </w:r>
      <w:r w:rsidR="008503F3" w:rsidRPr="005475EA">
        <w:rPr>
          <w:rFonts w:ascii="Times New Roman" w:hAnsi="Times New Roman" w:cs="Times New Roman"/>
          <w:sz w:val="28"/>
          <w:szCs w:val="28"/>
        </w:rPr>
        <w:t>ому разделу</w:t>
      </w:r>
      <w:r w:rsidRPr="005475EA">
        <w:rPr>
          <w:rFonts w:ascii="Times New Roman" w:hAnsi="Times New Roman" w:cs="Times New Roman"/>
          <w:sz w:val="28"/>
          <w:szCs w:val="28"/>
        </w:rPr>
        <w:t xml:space="preserve"> дипломного проекта выдает консультант по</w:t>
      </w:r>
      <w:r w:rsidR="008503F3" w:rsidRPr="005475EA">
        <w:rPr>
          <w:rFonts w:ascii="Times New Roman" w:hAnsi="Times New Roman" w:cs="Times New Roman"/>
          <w:sz w:val="28"/>
          <w:szCs w:val="28"/>
        </w:rPr>
        <w:t xml:space="preserve"> </w:t>
      </w:r>
      <w:r w:rsidRPr="005475EA">
        <w:rPr>
          <w:rFonts w:ascii="Times New Roman" w:hAnsi="Times New Roman" w:cs="Times New Roman"/>
          <w:sz w:val="28"/>
          <w:szCs w:val="28"/>
        </w:rPr>
        <w:t>экономической части проекта.</w:t>
      </w:r>
    </w:p>
    <w:p w:rsidR="000A27E2" w:rsidRPr="005475EA" w:rsidRDefault="000A27E2" w:rsidP="005475EA">
      <w:pPr>
        <w:pStyle w:val="HTML"/>
        <w:ind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 Расчет экономической эффективности производится для обоснования экономической целесообразности создания этих систем на конкретном объекте и осуществляется путем сопоставления капитальных и эксплуатационных затрат с экономией, достигаемой в результате использования создания автоматизированных систем.</w:t>
      </w:r>
    </w:p>
    <w:p w:rsidR="000A27E2" w:rsidRPr="005475EA" w:rsidRDefault="000A27E2" w:rsidP="005475EA">
      <w:pPr>
        <w:pStyle w:val="HTML"/>
        <w:ind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Расчет экономической эффективности систем управления производится в соответствии с методикой и рекомендациями </w:t>
      </w:r>
      <w:r w:rsidR="008503F3" w:rsidRPr="005475EA">
        <w:rPr>
          <w:rFonts w:ascii="Times New Roman" w:hAnsi="Times New Roman" w:cs="Times New Roman"/>
          <w:sz w:val="28"/>
          <w:szCs w:val="28"/>
        </w:rPr>
        <w:t>модуля «Планирование и организация работы, оценка результатов».</w:t>
      </w:r>
    </w:p>
    <w:p w:rsidR="000A27E2" w:rsidRPr="005475EA" w:rsidRDefault="000A27E2" w:rsidP="005475EA">
      <w:pPr>
        <w:pStyle w:val="HTML"/>
        <w:ind w:firstLine="709"/>
        <w:jc w:val="both"/>
        <w:rPr>
          <w:rFonts w:ascii="Times New Roman" w:hAnsi="Times New Roman" w:cs="Times New Roman"/>
          <w:sz w:val="28"/>
          <w:szCs w:val="28"/>
        </w:rPr>
      </w:pPr>
      <w:r w:rsidRPr="005475EA">
        <w:rPr>
          <w:rFonts w:ascii="Times New Roman" w:hAnsi="Times New Roman" w:cs="Times New Roman"/>
          <w:sz w:val="28"/>
          <w:szCs w:val="28"/>
        </w:rPr>
        <w:t>В некоторых случаях по указанию ко</w:t>
      </w:r>
      <w:r w:rsidR="00F46495" w:rsidRPr="005475EA">
        <w:rPr>
          <w:rFonts w:ascii="Times New Roman" w:hAnsi="Times New Roman" w:cs="Times New Roman"/>
          <w:sz w:val="28"/>
          <w:szCs w:val="28"/>
        </w:rPr>
        <w:t>нсультанта по экономической час</w:t>
      </w:r>
      <w:r w:rsidRPr="005475EA">
        <w:rPr>
          <w:rFonts w:ascii="Times New Roman" w:hAnsi="Times New Roman" w:cs="Times New Roman"/>
          <w:sz w:val="28"/>
          <w:szCs w:val="28"/>
        </w:rPr>
        <w:t>ти проекта может рассчитываться не эк</w:t>
      </w:r>
      <w:r w:rsidR="00F46495" w:rsidRPr="005475EA">
        <w:rPr>
          <w:rFonts w:ascii="Times New Roman" w:hAnsi="Times New Roman" w:cs="Times New Roman"/>
          <w:sz w:val="28"/>
          <w:szCs w:val="28"/>
        </w:rPr>
        <w:t>ономическая эффективность, а се</w:t>
      </w:r>
      <w:r w:rsidRPr="005475EA">
        <w:rPr>
          <w:rFonts w:ascii="Times New Roman" w:hAnsi="Times New Roman" w:cs="Times New Roman"/>
          <w:sz w:val="28"/>
          <w:szCs w:val="28"/>
        </w:rPr>
        <w:t>бестоимость создания проекта автоматизированной системы.</w:t>
      </w:r>
    </w:p>
    <w:p w:rsidR="000A27E2" w:rsidRPr="005475EA" w:rsidRDefault="000A27E2" w:rsidP="005475EA">
      <w:pPr>
        <w:pStyle w:val="HTML"/>
        <w:ind w:firstLine="709"/>
        <w:jc w:val="both"/>
        <w:rPr>
          <w:rFonts w:ascii="Times New Roman" w:hAnsi="Times New Roman" w:cs="Times New Roman"/>
          <w:sz w:val="28"/>
          <w:szCs w:val="28"/>
        </w:rPr>
      </w:pPr>
      <w:r w:rsidRPr="005475EA">
        <w:rPr>
          <w:rFonts w:ascii="Times New Roman" w:hAnsi="Times New Roman" w:cs="Times New Roman"/>
          <w:sz w:val="28"/>
          <w:szCs w:val="28"/>
        </w:rPr>
        <w:t>Результаты расчетов по экономической части представляются в объеме</w:t>
      </w:r>
    </w:p>
    <w:p w:rsidR="000A27E2" w:rsidRPr="005475EA" w:rsidRDefault="000A27E2" w:rsidP="005475EA">
      <w:pPr>
        <w:pStyle w:val="HTML"/>
        <w:ind w:firstLine="709"/>
        <w:jc w:val="both"/>
        <w:rPr>
          <w:rFonts w:ascii="Times New Roman" w:hAnsi="Times New Roman" w:cs="Times New Roman"/>
          <w:sz w:val="28"/>
          <w:szCs w:val="28"/>
        </w:rPr>
      </w:pPr>
      <w:r w:rsidRPr="005475EA">
        <w:rPr>
          <w:rFonts w:ascii="Times New Roman" w:hAnsi="Times New Roman" w:cs="Times New Roman"/>
          <w:sz w:val="28"/>
          <w:szCs w:val="28"/>
        </w:rPr>
        <w:t>8-1</w:t>
      </w:r>
      <w:r w:rsidR="00F46495" w:rsidRPr="005475EA">
        <w:rPr>
          <w:rFonts w:ascii="Times New Roman" w:hAnsi="Times New Roman" w:cs="Times New Roman"/>
          <w:sz w:val="28"/>
          <w:szCs w:val="28"/>
        </w:rPr>
        <w:t>2 страниц пояснительной записки.</w:t>
      </w:r>
    </w:p>
    <w:p w:rsidR="00AD791C" w:rsidRDefault="00AD791C" w:rsidP="005475EA">
      <w:pPr>
        <w:spacing w:after="0" w:line="240" w:lineRule="auto"/>
        <w:ind w:firstLine="709"/>
        <w:jc w:val="both"/>
        <w:rPr>
          <w:rFonts w:ascii="Times New Roman" w:eastAsia="Times New Roman" w:hAnsi="Times New Roman" w:cs="Times New Roman"/>
          <w:sz w:val="28"/>
          <w:szCs w:val="28"/>
          <w:lang w:eastAsia="ru-RU"/>
        </w:rPr>
      </w:pPr>
    </w:p>
    <w:p w:rsidR="006F5964" w:rsidRPr="005475EA" w:rsidRDefault="006F5964" w:rsidP="005475EA">
      <w:pPr>
        <w:spacing w:after="0" w:line="240" w:lineRule="auto"/>
        <w:ind w:firstLine="709"/>
        <w:jc w:val="both"/>
        <w:rPr>
          <w:rFonts w:ascii="Times New Roman" w:eastAsia="Times New Roman" w:hAnsi="Times New Roman" w:cs="Times New Roman"/>
          <w:sz w:val="28"/>
          <w:szCs w:val="28"/>
          <w:lang w:eastAsia="ru-RU"/>
        </w:rPr>
      </w:pPr>
      <w:r w:rsidRPr="00AD791C">
        <w:rPr>
          <w:rFonts w:ascii="Times New Roman" w:eastAsia="Times New Roman" w:hAnsi="Times New Roman" w:cs="Times New Roman"/>
          <w:b/>
          <w:sz w:val="28"/>
          <w:szCs w:val="28"/>
          <w:lang w:eastAsia="ru-RU"/>
        </w:rPr>
        <w:t>Раздел 4</w:t>
      </w:r>
      <w:r w:rsidRPr="005475EA">
        <w:rPr>
          <w:rFonts w:ascii="Times New Roman" w:eastAsia="Times New Roman" w:hAnsi="Times New Roman" w:cs="Times New Roman"/>
          <w:sz w:val="28"/>
          <w:szCs w:val="28"/>
          <w:lang w:eastAsia="ru-RU"/>
        </w:rPr>
        <w:t xml:space="preserve"> «</w:t>
      </w:r>
      <w:r w:rsidRPr="005475EA">
        <w:rPr>
          <w:rFonts w:ascii="Times New Roman" w:eastAsia="Times New Roman" w:hAnsi="Times New Roman" w:cs="Times New Roman"/>
          <w:b/>
          <w:sz w:val="28"/>
          <w:szCs w:val="28"/>
          <w:lang w:eastAsia="ru-RU"/>
        </w:rPr>
        <w:t>МЕРОПРИЯТИЯ ПО ТЕХНИКЕ БЕЗОПАСНОСТИ, ОХРАНЕ ТРУДА, ЗАЩИТЕ ОКРУЖАЮЩЕЙ СРЕДЫ</w:t>
      </w:r>
      <w:r w:rsidRPr="005475EA">
        <w:rPr>
          <w:rFonts w:ascii="Times New Roman" w:eastAsia="Times New Roman" w:hAnsi="Times New Roman" w:cs="Times New Roman"/>
          <w:sz w:val="28"/>
          <w:szCs w:val="28"/>
          <w:lang w:eastAsia="ru-RU"/>
        </w:rPr>
        <w:t>»</w:t>
      </w:r>
    </w:p>
    <w:p w:rsidR="00707E1E" w:rsidRPr="005475EA" w:rsidRDefault="00707E1E"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Задачей настоящего раздела является закрепление у студентов профессиональных, методических и расчетных навыков в области техники </w:t>
      </w:r>
      <w:r w:rsidRPr="005475EA">
        <w:rPr>
          <w:rFonts w:ascii="Times New Roman" w:eastAsia="Times New Roman" w:hAnsi="Times New Roman" w:cs="Times New Roman"/>
          <w:sz w:val="28"/>
          <w:szCs w:val="28"/>
          <w:lang w:eastAsia="ru-RU"/>
        </w:rPr>
        <w:lastRenderedPageBreak/>
        <w:t>безопасности и улучшение качества подготовки будущих специалистов для решения раз</w:t>
      </w:r>
      <w:r w:rsidRPr="005475EA">
        <w:rPr>
          <w:rFonts w:ascii="Times New Roman" w:eastAsia="Times New Roman" w:hAnsi="Times New Roman" w:cs="Times New Roman"/>
          <w:sz w:val="28"/>
          <w:szCs w:val="28"/>
          <w:lang w:eastAsia="ru-RU"/>
        </w:rPr>
        <w:softHyphen/>
        <w:t>личных вопросов охраны труда.</w:t>
      </w:r>
    </w:p>
    <w:p w:rsidR="00707E1E" w:rsidRPr="005475EA" w:rsidRDefault="009B2549"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Одна из основных</w:t>
      </w:r>
      <w:r w:rsidR="00707E1E" w:rsidRPr="005475EA">
        <w:rPr>
          <w:rFonts w:ascii="Times New Roman" w:eastAsia="Times New Roman" w:hAnsi="Times New Roman" w:cs="Times New Roman"/>
          <w:sz w:val="28"/>
          <w:szCs w:val="28"/>
          <w:lang w:eastAsia="ru-RU"/>
        </w:rPr>
        <w:t xml:space="preserve"> цел</w:t>
      </w:r>
      <w:r w:rsidRPr="005475EA">
        <w:rPr>
          <w:rFonts w:ascii="Times New Roman" w:eastAsia="Times New Roman" w:hAnsi="Times New Roman" w:cs="Times New Roman"/>
          <w:sz w:val="28"/>
          <w:szCs w:val="28"/>
          <w:lang w:eastAsia="ru-RU"/>
        </w:rPr>
        <w:t>ей</w:t>
      </w:r>
      <w:r w:rsidR="00707E1E" w:rsidRPr="005475EA">
        <w:rPr>
          <w:rFonts w:ascii="Times New Roman" w:eastAsia="Times New Roman" w:hAnsi="Times New Roman" w:cs="Times New Roman"/>
          <w:sz w:val="28"/>
          <w:szCs w:val="28"/>
          <w:lang w:eastAsia="ru-RU"/>
        </w:rPr>
        <w:t xml:space="preserve"> при проектировании </w:t>
      </w:r>
      <w:r w:rsidR="008503F3" w:rsidRPr="005475EA">
        <w:rPr>
          <w:rFonts w:ascii="Times New Roman" w:eastAsia="Times New Roman" w:hAnsi="Times New Roman" w:cs="Times New Roman"/>
          <w:sz w:val="28"/>
          <w:szCs w:val="28"/>
          <w:lang w:eastAsia="ru-RU"/>
        </w:rPr>
        <w:t xml:space="preserve">систем автоматизации </w:t>
      </w:r>
      <w:r w:rsidR="00707E1E" w:rsidRPr="005475EA">
        <w:rPr>
          <w:rFonts w:ascii="Times New Roman" w:eastAsia="Times New Roman" w:hAnsi="Times New Roman" w:cs="Times New Roman"/>
          <w:sz w:val="28"/>
          <w:szCs w:val="28"/>
          <w:lang w:eastAsia="ru-RU"/>
        </w:rPr>
        <w:t>технологи</w:t>
      </w:r>
      <w:r w:rsidRPr="005475EA">
        <w:rPr>
          <w:rFonts w:ascii="Times New Roman" w:eastAsia="Times New Roman" w:hAnsi="Times New Roman" w:cs="Times New Roman"/>
          <w:sz w:val="28"/>
          <w:szCs w:val="28"/>
          <w:lang w:eastAsia="ru-RU"/>
        </w:rPr>
        <w:t>ческих процессов</w:t>
      </w:r>
      <w:r w:rsidR="00707E1E" w:rsidRPr="005475EA">
        <w:rPr>
          <w:rFonts w:ascii="Times New Roman" w:eastAsia="Times New Roman" w:hAnsi="Times New Roman" w:cs="Times New Roman"/>
          <w:sz w:val="28"/>
          <w:szCs w:val="28"/>
          <w:lang w:eastAsia="ru-RU"/>
        </w:rPr>
        <w:t xml:space="preserve"> - предотвращение воздействия опасных производственных и природ</w:t>
      </w:r>
      <w:r w:rsidR="00707E1E" w:rsidRPr="005475EA">
        <w:rPr>
          <w:rFonts w:ascii="Times New Roman" w:eastAsia="Times New Roman" w:hAnsi="Times New Roman" w:cs="Times New Roman"/>
          <w:sz w:val="28"/>
          <w:szCs w:val="28"/>
          <w:lang w:eastAsia="ru-RU"/>
        </w:rPr>
        <w:softHyphen/>
        <w:t xml:space="preserve">ных </w:t>
      </w:r>
      <w:r w:rsidRPr="005475EA">
        <w:rPr>
          <w:rFonts w:ascii="Times New Roman" w:eastAsia="Times New Roman" w:hAnsi="Times New Roman" w:cs="Times New Roman"/>
          <w:sz w:val="28"/>
          <w:szCs w:val="28"/>
          <w:lang w:eastAsia="ru-RU"/>
        </w:rPr>
        <w:t>факторов на работающий персонал и защита окружающей среды.</w:t>
      </w:r>
      <w:r w:rsidR="00707E1E" w:rsidRPr="005475EA">
        <w:rPr>
          <w:rFonts w:ascii="Times New Roman" w:eastAsia="Times New Roman" w:hAnsi="Times New Roman" w:cs="Times New Roman"/>
          <w:sz w:val="28"/>
          <w:szCs w:val="28"/>
          <w:lang w:eastAsia="ru-RU"/>
        </w:rPr>
        <w:t xml:space="preserve"> </w:t>
      </w:r>
    </w:p>
    <w:p w:rsidR="00707E1E" w:rsidRPr="005475EA" w:rsidRDefault="00707E1E"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 данном разделе рассматриваются общие требования</w:t>
      </w:r>
      <w:r w:rsidRPr="005475EA">
        <w:rPr>
          <w:rFonts w:ascii="Times New Roman" w:eastAsia="Times New Roman" w:hAnsi="Times New Roman" w:cs="Times New Roman"/>
          <w:b/>
          <w:bCs/>
          <w:i/>
          <w:iCs/>
          <w:sz w:val="28"/>
          <w:szCs w:val="28"/>
          <w:lang w:eastAsia="ru-RU"/>
        </w:rPr>
        <w:t xml:space="preserve"> </w:t>
      </w:r>
      <w:r w:rsidRPr="005475EA">
        <w:rPr>
          <w:rFonts w:ascii="Times New Roman" w:eastAsia="Times New Roman" w:hAnsi="Times New Roman" w:cs="Times New Roman"/>
          <w:sz w:val="28"/>
          <w:szCs w:val="28"/>
          <w:lang w:eastAsia="ru-RU"/>
        </w:rPr>
        <w:t>техники безопасности и охраны труда, а также требования, которые предъявляются при работе на проектируемом технологическом участке по теме дипломного проекта.</w:t>
      </w:r>
    </w:p>
    <w:p w:rsidR="006C1E58" w:rsidRPr="005475EA" w:rsidRDefault="006C1E58"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Рекомендуемый объем этого раздела – 4-6 страниц.</w:t>
      </w:r>
    </w:p>
    <w:p w:rsidR="00AD791C" w:rsidRDefault="00AD791C" w:rsidP="005475EA">
      <w:pPr>
        <w:spacing w:after="0" w:line="240" w:lineRule="auto"/>
        <w:ind w:firstLine="709"/>
        <w:jc w:val="both"/>
        <w:rPr>
          <w:rFonts w:ascii="Times New Roman" w:eastAsia="Times New Roman" w:hAnsi="Times New Roman" w:cs="Times New Roman"/>
          <w:bCs/>
          <w:sz w:val="28"/>
          <w:szCs w:val="28"/>
          <w:lang w:eastAsia="ru-RU"/>
        </w:rPr>
      </w:pPr>
    </w:p>
    <w:p w:rsidR="00FF7D4A" w:rsidRPr="005475EA" w:rsidRDefault="001A4BE5" w:rsidP="005475EA">
      <w:pPr>
        <w:spacing w:after="0" w:line="240" w:lineRule="auto"/>
        <w:ind w:firstLine="709"/>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b/>
          <w:bCs/>
          <w:sz w:val="28"/>
          <w:szCs w:val="28"/>
          <w:lang w:eastAsia="ru-RU"/>
        </w:rPr>
        <w:t>Раздел</w:t>
      </w:r>
      <w:r w:rsidRPr="005475EA">
        <w:rPr>
          <w:rFonts w:ascii="Times New Roman" w:eastAsia="Times New Roman" w:hAnsi="Times New Roman" w:cs="Times New Roman"/>
          <w:bCs/>
          <w:sz w:val="28"/>
          <w:szCs w:val="28"/>
          <w:lang w:eastAsia="ru-RU"/>
        </w:rPr>
        <w:t xml:space="preserve"> </w:t>
      </w:r>
      <w:r w:rsidRPr="005475EA">
        <w:rPr>
          <w:rFonts w:ascii="Times New Roman" w:eastAsia="Times New Roman" w:hAnsi="Times New Roman" w:cs="Times New Roman"/>
          <w:b/>
          <w:bCs/>
          <w:sz w:val="28"/>
          <w:szCs w:val="28"/>
          <w:lang w:eastAsia="ru-RU"/>
        </w:rPr>
        <w:t>«</w:t>
      </w:r>
      <w:proofErr w:type="gramStart"/>
      <w:r w:rsidR="00FF7D4A" w:rsidRPr="005475EA">
        <w:rPr>
          <w:rFonts w:ascii="Times New Roman" w:eastAsia="Times New Roman" w:hAnsi="Times New Roman" w:cs="Times New Roman"/>
          <w:b/>
          <w:bCs/>
          <w:sz w:val="28"/>
          <w:szCs w:val="28"/>
          <w:lang w:eastAsia="ru-RU"/>
        </w:rPr>
        <w:t>С</w:t>
      </w:r>
      <w:r w:rsidRPr="005475EA">
        <w:rPr>
          <w:rFonts w:ascii="Times New Roman" w:eastAsia="Times New Roman" w:hAnsi="Times New Roman" w:cs="Times New Roman"/>
          <w:b/>
          <w:bCs/>
          <w:sz w:val="28"/>
          <w:szCs w:val="28"/>
          <w:lang w:eastAsia="ru-RU"/>
        </w:rPr>
        <w:t xml:space="preserve">ПИСОК </w:t>
      </w:r>
      <w:r w:rsidR="00FF7D4A" w:rsidRPr="005475EA">
        <w:rPr>
          <w:rFonts w:ascii="Times New Roman" w:eastAsia="Times New Roman" w:hAnsi="Times New Roman" w:cs="Times New Roman"/>
          <w:b/>
          <w:bCs/>
          <w:sz w:val="28"/>
          <w:szCs w:val="28"/>
          <w:lang w:eastAsia="ru-RU"/>
        </w:rPr>
        <w:t xml:space="preserve"> </w:t>
      </w:r>
      <w:r w:rsidRPr="005475EA">
        <w:rPr>
          <w:rFonts w:ascii="Times New Roman" w:eastAsia="Times New Roman" w:hAnsi="Times New Roman" w:cs="Times New Roman"/>
          <w:b/>
          <w:bCs/>
          <w:sz w:val="28"/>
          <w:szCs w:val="28"/>
          <w:lang w:eastAsia="ru-RU"/>
        </w:rPr>
        <w:t>ИСПОЛЬЗОВАННОЙ</w:t>
      </w:r>
      <w:proofErr w:type="gramEnd"/>
      <w:r w:rsidRPr="005475EA">
        <w:rPr>
          <w:rFonts w:ascii="Times New Roman" w:eastAsia="Times New Roman" w:hAnsi="Times New Roman" w:cs="Times New Roman"/>
          <w:b/>
          <w:bCs/>
          <w:sz w:val="28"/>
          <w:szCs w:val="28"/>
          <w:lang w:eastAsia="ru-RU"/>
        </w:rPr>
        <w:t xml:space="preserve"> ЛИТЕРАТУРЫ»</w:t>
      </w:r>
    </w:p>
    <w:p w:rsidR="00FF7D4A" w:rsidRPr="005475EA" w:rsidRDefault="00FF7D4A"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В данный </w:t>
      </w:r>
      <w:proofErr w:type="gramStart"/>
      <w:r w:rsidRPr="005475EA">
        <w:rPr>
          <w:rFonts w:ascii="Times New Roman" w:eastAsia="Times New Roman" w:hAnsi="Times New Roman" w:cs="Times New Roman"/>
          <w:sz w:val="28"/>
          <w:szCs w:val="28"/>
          <w:lang w:eastAsia="ru-RU"/>
        </w:rPr>
        <w:t>раздел  включают</w:t>
      </w:r>
      <w:proofErr w:type="gramEnd"/>
      <w:r w:rsidRPr="005475EA">
        <w:rPr>
          <w:rFonts w:ascii="Times New Roman" w:eastAsia="Times New Roman" w:hAnsi="Times New Roman" w:cs="Times New Roman"/>
          <w:sz w:val="28"/>
          <w:szCs w:val="28"/>
          <w:lang w:eastAsia="ru-RU"/>
        </w:rPr>
        <w:t xml:space="preserve"> сведения об источниках, использованных при написании дипломно</w:t>
      </w:r>
      <w:r w:rsidR="001A4BE5" w:rsidRPr="005475EA">
        <w:rPr>
          <w:rFonts w:ascii="Times New Roman" w:eastAsia="Times New Roman" w:hAnsi="Times New Roman" w:cs="Times New Roman"/>
          <w:sz w:val="28"/>
          <w:szCs w:val="28"/>
          <w:lang w:eastAsia="ru-RU"/>
        </w:rPr>
        <w:t>го</w:t>
      </w:r>
      <w:r w:rsidRPr="005475EA">
        <w:rPr>
          <w:rFonts w:ascii="Times New Roman" w:eastAsia="Times New Roman" w:hAnsi="Times New Roman" w:cs="Times New Roman"/>
          <w:sz w:val="28"/>
          <w:szCs w:val="28"/>
          <w:lang w:eastAsia="ru-RU"/>
        </w:rPr>
        <w:t xml:space="preserve"> </w:t>
      </w:r>
      <w:r w:rsidR="001A4BE5" w:rsidRPr="005475EA">
        <w:rPr>
          <w:rFonts w:ascii="Times New Roman" w:eastAsia="Times New Roman" w:hAnsi="Times New Roman" w:cs="Times New Roman"/>
          <w:sz w:val="28"/>
          <w:szCs w:val="28"/>
          <w:lang w:eastAsia="ru-RU"/>
        </w:rPr>
        <w:t>проекта</w:t>
      </w:r>
      <w:r w:rsidR="009B2549" w:rsidRPr="005475EA">
        <w:rPr>
          <w:rFonts w:ascii="Times New Roman" w:eastAsia="Times New Roman" w:hAnsi="Times New Roman" w:cs="Times New Roman"/>
          <w:sz w:val="28"/>
          <w:szCs w:val="28"/>
          <w:lang w:eastAsia="ru-RU"/>
        </w:rPr>
        <w:t>.</w:t>
      </w:r>
      <w:r w:rsidRPr="005475EA">
        <w:rPr>
          <w:rFonts w:ascii="Times New Roman" w:eastAsia="Times New Roman" w:hAnsi="Times New Roman" w:cs="Times New Roman"/>
          <w:sz w:val="28"/>
          <w:szCs w:val="28"/>
          <w:lang w:eastAsia="ru-RU"/>
        </w:rPr>
        <w:t xml:space="preserve"> Список использованн</w:t>
      </w:r>
      <w:r w:rsidR="001A4BE5" w:rsidRPr="005475EA">
        <w:rPr>
          <w:rFonts w:ascii="Times New Roman" w:eastAsia="Times New Roman" w:hAnsi="Times New Roman" w:cs="Times New Roman"/>
          <w:sz w:val="28"/>
          <w:szCs w:val="28"/>
          <w:lang w:eastAsia="ru-RU"/>
        </w:rPr>
        <w:t>ой</w:t>
      </w:r>
      <w:r w:rsidRPr="005475EA">
        <w:rPr>
          <w:rFonts w:ascii="Times New Roman" w:eastAsia="Times New Roman" w:hAnsi="Times New Roman" w:cs="Times New Roman"/>
          <w:sz w:val="28"/>
          <w:szCs w:val="28"/>
          <w:lang w:eastAsia="ru-RU"/>
        </w:rPr>
        <w:t xml:space="preserve"> </w:t>
      </w:r>
      <w:r w:rsidR="001A4BE5" w:rsidRPr="005475EA">
        <w:rPr>
          <w:rFonts w:ascii="Times New Roman" w:eastAsia="Times New Roman" w:hAnsi="Times New Roman" w:cs="Times New Roman"/>
          <w:sz w:val="28"/>
          <w:szCs w:val="28"/>
          <w:lang w:eastAsia="ru-RU"/>
        </w:rPr>
        <w:t>литературы</w:t>
      </w:r>
      <w:r w:rsidRPr="005475EA">
        <w:rPr>
          <w:rFonts w:ascii="Times New Roman" w:eastAsia="Times New Roman" w:hAnsi="Times New Roman" w:cs="Times New Roman"/>
          <w:sz w:val="28"/>
          <w:szCs w:val="28"/>
          <w:lang w:eastAsia="ru-RU"/>
        </w:rPr>
        <w:t xml:space="preserve"> следует располагать в порядке появления ссылок на источники в тексте дипломно</w:t>
      </w:r>
      <w:r w:rsidR="001A4BE5" w:rsidRPr="005475EA">
        <w:rPr>
          <w:rFonts w:ascii="Times New Roman" w:eastAsia="Times New Roman" w:hAnsi="Times New Roman" w:cs="Times New Roman"/>
          <w:sz w:val="28"/>
          <w:szCs w:val="28"/>
          <w:lang w:eastAsia="ru-RU"/>
        </w:rPr>
        <w:t>го</w:t>
      </w:r>
      <w:r w:rsidRPr="005475EA">
        <w:rPr>
          <w:rFonts w:ascii="Times New Roman" w:eastAsia="Times New Roman" w:hAnsi="Times New Roman" w:cs="Times New Roman"/>
          <w:sz w:val="28"/>
          <w:szCs w:val="28"/>
          <w:lang w:eastAsia="ru-RU"/>
        </w:rPr>
        <w:t xml:space="preserve"> </w:t>
      </w:r>
      <w:r w:rsidR="001A4BE5" w:rsidRPr="005475EA">
        <w:rPr>
          <w:rFonts w:ascii="Times New Roman" w:eastAsia="Times New Roman" w:hAnsi="Times New Roman" w:cs="Times New Roman"/>
          <w:sz w:val="28"/>
          <w:szCs w:val="28"/>
          <w:lang w:eastAsia="ru-RU"/>
        </w:rPr>
        <w:t>проекта</w:t>
      </w:r>
      <w:r w:rsidRPr="005475EA">
        <w:rPr>
          <w:rFonts w:ascii="Times New Roman" w:eastAsia="Times New Roman" w:hAnsi="Times New Roman" w:cs="Times New Roman"/>
          <w:sz w:val="28"/>
          <w:szCs w:val="28"/>
          <w:lang w:eastAsia="ru-RU"/>
        </w:rPr>
        <w:t xml:space="preserve"> и нумеровать арабскими цифрами с точкой. </w:t>
      </w:r>
    </w:p>
    <w:p w:rsidR="00AD791C" w:rsidRPr="00EA7315" w:rsidRDefault="00AD791C" w:rsidP="005475EA">
      <w:pPr>
        <w:spacing w:after="0" w:line="240" w:lineRule="auto"/>
        <w:ind w:firstLine="709"/>
        <w:jc w:val="both"/>
        <w:rPr>
          <w:rFonts w:ascii="Times New Roman" w:eastAsia="Times New Roman" w:hAnsi="Times New Roman" w:cs="Times New Roman"/>
          <w:b/>
          <w:sz w:val="28"/>
          <w:szCs w:val="28"/>
          <w:lang w:eastAsia="ru-RU"/>
        </w:rPr>
      </w:pPr>
    </w:p>
    <w:p w:rsidR="009A27F6" w:rsidRPr="005475EA" w:rsidRDefault="009A27F6" w:rsidP="005475EA">
      <w:pPr>
        <w:spacing w:after="0" w:line="240" w:lineRule="auto"/>
        <w:ind w:firstLine="709"/>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b/>
          <w:sz w:val="28"/>
          <w:szCs w:val="28"/>
          <w:lang w:eastAsia="ru-RU"/>
        </w:rPr>
        <w:t>Раздел</w:t>
      </w:r>
      <w:r w:rsidRPr="005475EA">
        <w:rPr>
          <w:rFonts w:ascii="Times New Roman" w:eastAsia="Times New Roman" w:hAnsi="Times New Roman" w:cs="Times New Roman"/>
          <w:sz w:val="28"/>
          <w:szCs w:val="28"/>
          <w:lang w:eastAsia="ru-RU"/>
        </w:rPr>
        <w:t xml:space="preserve"> «</w:t>
      </w:r>
      <w:r w:rsidRPr="005475EA">
        <w:rPr>
          <w:rFonts w:ascii="Times New Roman" w:eastAsia="Times New Roman" w:hAnsi="Times New Roman" w:cs="Times New Roman"/>
          <w:b/>
          <w:sz w:val="28"/>
          <w:szCs w:val="28"/>
          <w:lang w:eastAsia="ru-RU"/>
        </w:rPr>
        <w:t>ПРИЛОЖЕНИ</w:t>
      </w:r>
      <w:r w:rsidR="009B2549" w:rsidRPr="005475EA">
        <w:rPr>
          <w:rFonts w:ascii="Times New Roman" w:eastAsia="Times New Roman" w:hAnsi="Times New Roman" w:cs="Times New Roman"/>
          <w:b/>
          <w:sz w:val="28"/>
          <w:szCs w:val="28"/>
          <w:lang w:eastAsia="ru-RU"/>
        </w:rPr>
        <w:t>Я</w:t>
      </w:r>
      <w:r w:rsidRPr="005475EA">
        <w:rPr>
          <w:rFonts w:ascii="Times New Roman" w:eastAsia="Times New Roman" w:hAnsi="Times New Roman" w:cs="Times New Roman"/>
          <w:sz w:val="28"/>
          <w:szCs w:val="28"/>
          <w:lang w:eastAsia="ru-RU"/>
        </w:rPr>
        <w:t>»</w:t>
      </w:r>
    </w:p>
    <w:p w:rsidR="009A27F6" w:rsidRPr="005475EA" w:rsidRDefault="009A27F6"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Материал, дополняющий текст пояснительной записки, допускается помещать в приложениях, которые содержат графический материал, таблицы и схемы большого формата (A3 и больше), описания алгоритмов и программ задач, решаемых на ПК и т.д. Приложения, располагают после списка использованной литературы.</w:t>
      </w:r>
    </w:p>
    <w:p w:rsidR="009A27F6" w:rsidRPr="005475EA" w:rsidRDefault="009A27F6" w:rsidP="005475EA">
      <w:pPr>
        <w:spacing w:after="0" w:line="240" w:lineRule="auto"/>
        <w:ind w:firstLine="709"/>
        <w:jc w:val="both"/>
        <w:rPr>
          <w:rFonts w:ascii="Times New Roman" w:eastAsia="Times New Roman" w:hAnsi="Times New Roman" w:cs="Times New Roman"/>
          <w:sz w:val="28"/>
          <w:szCs w:val="28"/>
          <w:lang w:eastAsia="ru-RU"/>
        </w:rPr>
      </w:pPr>
    </w:p>
    <w:p w:rsidR="00BF7E8C" w:rsidRPr="005475EA" w:rsidRDefault="00BF7E8C" w:rsidP="005475EA">
      <w:pPr>
        <w:spacing w:after="0" w:line="240" w:lineRule="auto"/>
        <w:ind w:firstLine="709"/>
        <w:jc w:val="both"/>
        <w:rPr>
          <w:rFonts w:ascii="Times New Roman" w:eastAsia="Times New Roman" w:hAnsi="Times New Roman" w:cs="Times New Roman"/>
          <w:sz w:val="28"/>
          <w:szCs w:val="28"/>
          <w:lang w:eastAsia="ru-RU"/>
        </w:rPr>
      </w:pPr>
    </w:p>
    <w:p w:rsidR="00BF7E8C" w:rsidRPr="005475EA" w:rsidRDefault="00BF7E8C" w:rsidP="005475EA">
      <w:pPr>
        <w:spacing w:after="0" w:line="240" w:lineRule="auto"/>
        <w:ind w:firstLine="709"/>
        <w:rPr>
          <w:rFonts w:ascii="Times New Roman" w:eastAsia="Times New Roman" w:hAnsi="Times New Roman" w:cs="Times New Roman"/>
          <w:sz w:val="28"/>
          <w:szCs w:val="28"/>
          <w:lang w:eastAsia="ru-RU"/>
        </w:rPr>
      </w:pPr>
    </w:p>
    <w:p w:rsidR="00AA6A25" w:rsidRPr="005475EA" w:rsidRDefault="00AA6A25" w:rsidP="005475EA">
      <w:pPr>
        <w:spacing w:after="0" w:line="240" w:lineRule="auto"/>
        <w:ind w:firstLine="709"/>
        <w:rPr>
          <w:rFonts w:ascii="Times New Roman" w:eastAsia="Times New Roman" w:hAnsi="Times New Roman" w:cs="Times New Roman"/>
          <w:sz w:val="28"/>
          <w:szCs w:val="28"/>
          <w:lang w:eastAsia="ru-RU"/>
        </w:rPr>
      </w:pPr>
    </w:p>
    <w:p w:rsidR="00AA6A25" w:rsidRPr="005475EA" w:rsidRDefault="00AA6A25" w:rsidP="005475EA">
      <w:pPr>
        <w:spacing w:after="0" w:line="240" w:lineRule="auto"/>
        <w:ind w:firstLine="709"/>
        <w:rPr>
          <w:rFonts w:ascii="Times New Roman" w:eastAsia="Times New Roman" w:hAnsi="Times New Roman" w:cs="Times New Roman"/>
          <w:sz w:val="28"/>
          <w:szCs w:val="28"/>
          <w:lang w:eastAsia="ru-RU"/>
        </w:rPr>
      </w:pPr>
    </w:p>
    <w:p w:rsidR="00AA6A25" w:rsidRPr="005475EA" w:rsidRDefault="00AA6A25" w:rsidP="005475EA">
      <w:pPr>
        <w:spacing w:after="0" w:line="240" w:lineRule="auto"/>
        <w:ind w:firstLine="709"/>
        <w:rPr>
          <w:rFonts w:ascii="Times New Roman" w:eastAsia="Times New Roman" w:hAnsi="Times New Roman" w:cs="Times New Roman"/>
          <w:sz w:val="28"/>
          <w:szCs w:val="28"/>
          <w:lang w:eastAsia="ru-RU"/>
        </w:rPr>
      </w:pPr>
    </w:p>
    <w:p w:rsidR="00AA6A25" w:rsidRPr="005475EA" w:rsidRDefault="00AA6A25" w:rsidP="005475EA">
      <w:pPr>
        <w:spacing w:after="0" w:line="240" w:lineRule="auto"/>
        <w:ind w:firstLine="709"/>
        <w:rPr>
          <w:rFonts w:ascii="Times New Roman" w:eastAsia="Times New Roman" w:hAnsi="Times New Roman" w:cs="Times New Roman"/>
          <w:sz w:val="28"/>
          <w:szCs w:val="28"/>
          <w:lang w:eastAsia="ru-RU"/>
        </w:rPr>
      </w:pPr>
    </w:p>
    <w:p w:rsidR="00AA6A25" w:rsidRPr="005475EA" w:rsidRDefault="00AA6A25" w:rsidP="005475EA">
      <w:pPr>
        <w:spacing w:after="0" w:line="240" w:lineRule="auto"/>
        <w:ind w:firstLine="709"/>
        <w:rPr>
          <w:rFonts w:ascii="Times New Roman" w:eastAsia="Times New Roman" w:hAnsi="Times New Roman" w:cs="Times New Roman"/>
          <w:sz w:val="28"/>
          <w:szCs w:val="28"/>
          <w:lang w:eastAsia="ru-RU"/>
        </w:rPr>
      </w:pPr>
    </w:p>
    <w:p w:rsidR="00AA6A25" w:rsidRPr="005475EA" w:rsidRDefault="00AA6A25" w:rsidP="005475EA">
      <w:pPr>
        <w:spacing w:after="0" w:line="240" w:lineRule="auto"/>
        <w:ind w:firstLine="709"/>
        <w:rPr>
          <w:rFonts w:ascii="Times New Roman" w:eastAsia="Times New Roman" w:hAnsi="Times New Roman" w:cs="Times New Roman"/>
          <w:sz w:val="28"/>
          <w:szCs w:val="28"/>
          <w:lang w:eastAsia="ru-RU"/>
        </w:rPr>
      </w:pPr>
    </w:p>
    <w:p w:rsidR="00AA6A25" w:rsidRPr="005475EA" w:rsidRDefault="00AA6A25" w:rsidP="005475EA">
      <w:pPr>
        <w:spacing w:after="0" w:line="240" w:lineRule="auto"/>
        <w:ind w:firstLine="709"/>
        <w:rPr>
          <w:rFonts w:ascii="Times New Roman" w:eastAsia="Times New Roman" w:hAnsi="Times New Roman" w:cs="Times New Roman"/>
          <w:sz w:val="28"/>
          <w:szCs w:val="28"/>
          <w:lang w:eastAsia="ru-RU"/>
        </w:rPr>
      </w:pPr>
    </w:p>
    <w:p w:rsidR="00AA6A25" w:rsidRPr="005475EA" w:rsidRDefault="00AA6A25" w:rsidP="005475EA">
      <w:pPr>
        <w:spacing w:after="0" w:line="240" w:lineRule="auto"/>
        <w:ind w:firstLine="709"/>
        <w:rPr>
          <w:rFonts w:ascii="Times New Roman" w:eastAsia="Times New Roman" w:hAnsi="Times New Roman" w:cs="Times New Roman"/>
          <w:sz w:val="28"/>
          <w:szCs w:val="28"/>
          <w:lang w:eastAsia="ru-RU"/>
        </w:rPr>
      </w:pPr>
    </w:p>
    <w:p w:rsidR="00AA6A25" w:rsidRPr="005475EA" w:rsidRDefault="00AA6A25" w:rsidP="005475EA">
      <w:pPr>
        <w:spacing w:after="0" w:line="240" w:lineRule="auto"/>
        <w:ind w:firstLine="709"/>
        <w:rPr>
          <w:rFonts w:ascii="Times New Roman" w:eastAsia="Times New Roman" w:hAnsi="Times New Roman" w:cs="Times New Roman"/>
          <w:sz w:val="28"/>
          <w:szCs w:val="28"/>
          <w:lang w:eastAsia="ru-RU"/>
        </w:rPr>
      </w:pPr>
    </w:p>
    <w:p w:rsidR="00AA6A25" w:rsidRPr="005475EA" w:rsidRDefault="00AA6A25" w:rsidP="005475EA">
      <w:pPr>
        <w:spacing w:after="0" w:line="240" w:lineRule="auto"/>
        <w:ind w:firstLine="709"/>
        <w:rPr>
          <w:rFonts w:ascii="Times New Roman" w:eastAsia="Times New Roman" w:hAnsi="Times New Roman" w:cs="Times New Roman"/>
          <w:sz w:val="28"/>
          <w:szCs w:val="28"/>
          <w:lang w:eastAsia="ru-RU"/>
        </w:rPr>
      </w:pPr>
    </w:p>
    <w:p w:rsidR="00AA6A25" w:rsidRPr="005475EA" w:rsidRDefault="00AA6A25" w:rsidP="005475EA">
      <w:pPr>
        <w:spacing w:after="0" w:line="240" w:lineRule="auto"/>
        <w:ind w:firstLine="709"/>
        <w:rPr>
          <w:rFonts w:ascii="Times New Roman" w:eastAsia="Times New Roman" w:hAnsi="Times New Roman" w:cs="Times New Roman"/>
          <w:sz w:val="28"/>
          <w:szCs w:val="28"/>
          <w:lang w:eastAsia="ru-RU"/>
        </w:rPr>
      </w:pPr>
    </w:p>
    <w:p w:rsidR="00AA6A25" w:rsidRPr="005475EA" w:rsidRDefault="00AA6A25" w:rsidP="005475EA">
      <w:pPr>
        <w:spacing w:after="0" w:line="240" w:lineRule="auto"/>
        <w:ind w:firstLine="709"/>
        <w:rPr>
          <w:rFonts w:ascii="Times New Roman" w:eastAsia="Times New Roman" w:hAnsi="Times New Roman" w:cs="Times New Roman"/>
          <w:sz w:val="28"/>
          <w:szCs w:val="28"/>
          <w:lang w:eastAsia="ru-RU"/>
        </w:rPr>
      </w:pPr>
    </w:p>
    <w:p w:rsidR="00AA6A25" w:rsidRPr="005475EA" w:rsidRDefault="00AA6A25" w:rsidP="005475EA">
      <w:pPr>
        <w:spacing w:after="0" w:line="240" w:lineRule="auto"/>
        <w:ind w:firstLine="709"/>
        <w:rPr>
          <w:rFonts w:ascii="Times New Roman" w:eastAsia="Times New Roman" w:hAnsi="Times New Roman" w:cs="Times New Roman"/>
          <w:sz w:val="28"/>
          <w:szCs w:val="28"/>
          <w:lang w:eastAsia="ru-RU"/>
        </w:rPr>
      </w:pPr>
    </w:p>
    <w:p w:rsidR="00AA6A25" w:rsidRPr="005475EA" w:rsidRDefault="00AA6A25" w:rsidP="005475EA">
      <w:pPr>
        <w:spacing w:after="0" w:line="240" w:lineRule="auto"/>
        <w:ind w:firstLine="709"/>
        <w:rPr>
          <w:rFonts w:ascii="Times New Roman" w:eastAsia="Times New Roman" w:hAnsi="Times New Roman" w:cs="Times New Roman"/>
          <w:sz w:val="28"/>
          <w:szCs w:val="28"/>
          <w:lang w:eastAsia="ru-RU"/>
        </w:rPr>
      </w:pPr>
    </w:p>
    <w:p w:rsidR="00AA6A25" w:rsidRDefault="00AA6A25" w:rsidP="005475EA">
      <w:pPr>
        <w:spacing w:after="0" w:line="240" w:lineRule="auto"/>
        <w:ind w:firstLine="709"/>
        <w:rPr>
          <w:rFonts w:ascii="Times New Roman" w:eastAsia="Times New Roman" w:hAnsi="Times New Roman" w:cs="Times New Roman"/>
          <w:sz w:val="28"/>
          <w:szCs w:val="28"/>
          <w:lang w:eastAsia="ru-RU"/>
        </w:rPr>
      </w:pPr>
    </w:p>
    <w:p w:rsidR="00EA7315" w:rsidRDefault="00EA7315" w:rsidP="005475EA">
      <w:pPr>
        <w:spacing w:after="0" w:line="240" w:lineRule="auto"/>
        <w:ind w:firstLine="709"/>
        <w:rPr>
          <w:rFonts w:ascii="Times New Roman" w:eastAsia="Times New Roman" w:hAnsi="Times New Roman" w:cs="Times New Roman"/>
          <w:sz w:val="28"/>
          <w:szCs w:val="28"/>
          <w:lang w:eastAsia="ru-RU"/>
        </w:rPr>
      </w:pPr>
    </w:p>
    <w:p w:rsidR="00EA7315" w:rsidRPr="005475EA" w:rsidRDefault="00EA7315" w:rsidP="005475EA">
      <w:pPr>
        <w:spacing w:after="0" w:line="240" w:lineRule="auto"/>
        <w:ind w:firstLine="709"/>
        <w:rPr>
          <w:rFonts w:ascii="Times New Roman" w:eastAsia="Times New Roman" w:hAnsi="Times New Roman" w:cs="Times New Roman"/>
          <w:sz w:val="28"/>
          <w:szCs w:val="28"/>
          <w:lang w:eastAsia="ru-RU"/>
        </w:rPr>
      </w:pPr>
    </w:p>
    <w:p w:rsidR="00A776FF" w:rsidRPr="00EA7315" w:rsidRDefault="00EA7315" w:rsidP="00EA7315">
      <w:pPr>
        <w:pStyle w:val="a3"/>
        <w:numPr>
          <w:ilvl w:val="0"/>
          <w:numId w:val="20"/>
        </w:numPr>
        <w:spacing w:after="0" w:line="240" w:lineRule="auto"/>
        <w:jc w:val="center"/>
        <w:rPr>
          <w:rFonts w:ascii="Times New Roman" w:eastAsia="Times New Roman" w:hAnsi="Times New Roman" w:cs="Times New Roman"/>
          <w:b/>
          <w:bCs/>
          <w:sz w:val="28"/>
          <w:szCs w:val="28"/>
          <w:lang w:eastAsia="ru-RU"/>
        </w:rPr>
      </w:pPr>
      <w:r w:rsidRPr="00EA7315">
        <w:rPr>
          <w:rFonts w:ascii="Times New Roman" w:eastAsia="Times New Roman" w:hAnsi="Times New Roman" w:cs="Times New Roman"/>
          <w:b/>
          <w:bCs/>
          <w:sz w:val="28"/>
          <w:szCs w:val="28"/>
          <w:lang w:eastAsia="ru-RU"/>
        </w:rPr>
        <w:lastRenderedPageBreak/>
        <w:t>Методические указания по выполнению графической части проекта</w:t>
      </w:r>
    </w:p>
    <w:p w:rsidR="00874016" w:rsidRPr="005475EA" w:rsidRDefault="00874016" w:rsidP="005475EA">
      <w:pPr>
        <w:spacing w:after="0" w:line="240" w:lineRule="auto"/>
        <w:ind w:firstLine="709"/>
        <w:jc w:val="center"/>
        <w:rPr>
          <w:rFonts w:ascii="Times New Roman" w:eastAsia="Times New Roman" w:hAnsi="Times New Roman" w:cs="Times New Roman"/>
          <w:sz w:val="28"/>
          <w:szCs w:val="28"/>
          <w:lang w:eastAsia="ru-RU"/>
        </w:rPr>
      </w:pPr>
    </w:p>
    <w:p w:rsidR="00A776FF" w:rsidRPr="005475EA" w:rsidRDefault="00502971" w:rsidP="005475EA">
      <w:pPr>
        <w:spacing w:after="0" w:line="240" w:lineRule="auto"/>
        <w:ind w:firstLine="709"/>
        <w:jc w:val="both"/>
        <w:rPr>
          <w:rFonts w:ascii="Times New Roman" w:eastAsia="Times New Roman" w:hAnsi="Times New Roman" w:cs="Times New Roman"/>
          <w:b/>
          <w:bCs/>
          <w:sz w:val="28"/>
          <w:szCs w:val="28"/>
          <w:lang w:eastAsia="ru-RU"/>
        </w:rPr>
      </w:pPr>
      <w:r w:rsidRPr="005475EA">
        <w:rPr>
          <w:rFonts w:ascii="Times New Roman" w:eastAsia="Times New Roman" w:hAnsi="Times New Roman" w:cs="Times New Roman"/>
          <w:b/>
          <w:bCs/>
          <w:sz w:val="28"/>
          <w:szCs w:val="28"/>
          <w:lang w:eastAsia="ru-RU"/>
        </w:rPr>
        <w:t>5.</w:t>
      </w:r>
      <w:r w:rsidR="00A776FF" w:rsidRPr="005475EA">
        <w:rPr>
          <w:rFonts w:ascii="Times New Roman" w:eastAsia="Times New Roman" w:hAnsi="Times New Roman" w:cs="Times New Roman"/>
          <w:b/>
          <w:bCs/>
          <w:sz w:val="28"/>
          <w:szCs w:val="28"/>
          <w:lang w:eastAsia="ru-RU"/>
        </w:rPr>
        <w:t>1 Методические указания по выполнению функциональных схем</w:t>
      </w:r>
    </w:p>
    <w:p w:rsidR="00A776FF" w:rsidRPr="005475EA" w:rsidRDefault="009B2549"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bCs/>
          <w:sz w:val="28"/>
          <w:szCs w:val="28"/>
          <w:lang w:eastAsia="ru-RU"/>
        </w:rPr>
        <w:t>Функциональные</w:t>
      </w:r>
      <w:r w:rsidRPr="005475EA">
        <w:rPr>
          <w:rFonts w:ascii="Times New Roman" w:eastAsia="Times New Roman" w:hAnsi="Times New Roman" w:cs="Times New Roman"/>
          <w:sz w:val="28"/>
          <w:szCs w:val="28"/>
          <w:lang w:eastAsia="ru-RU"/>
        </w:rPr>
        <w:t xml:space="preserve"> с</w:t>
      </w:r>
      <w:r w:rsidR="00A776FF" w:rsidRPr="005475EA">
        <w:rPr>
          <w:rFonts w:ascii="Times New Roman" w:eastAsia="Times New Roman" w:hAnsi="Times New Roman" w:cs="Times New Roman"/>
          <w:sz w:val="28"/>
          <w:szCs w:val="28"/>
          <w:lang w:eastAsia="ru-RU"/>
        </w:rPr>
        <w:t>хемы автоматизации являются основным техническим документом, определяющим структуру и уровень автоматизации технологического процесса проектируемого объекта, оснащение его приборами и средствами автоматизации, в том числе средствами вычислительной техники и микроконтроллерами, организацию пунктов контроля и управления.</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 процессе разработки схем автоматизации осуществляется выбор методов измерения технологических параметров; основных технических средств автоматизации, наиболее полно отвечающих предъявленным требованиям и условиям работы автоматизируемого объекта; приводов исполнительных механизмов регулирующих и запорных органов технологического оборудования управляемого автоматически или дистанционно; а также определяются места размещения средств автоматизации на щитах, пультах, технологическом оборудовании, трубопроводах и т.п. и способы представления информации о состоянии технологического процесса и оборудования.</w:t>
      </w:r>
    </w:p>
    <w:p w:rsidR="00A776FF" w:rsidRPr="005475EA" w:rsidRDefault="009B2549"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bCs/>
          <w:sz w:val="28"/>
          <w:szCs w:val="28"/>
          <w:lang w:eastAsia="ru-RU"/>
        </w:rPr>
        <w:t>Функциональная</w:t>
      </w:r>
      <w:r w:rsidRPr="005475EA">
        <w:rPr>
          <w:rFonts w:ascii="Times New Roman" w:eastAsia="Times New Roman" w:hAnsi="Times New Roman" w:cs="Times New Roman"/>
          <w:sz w:val="28"/>
          <w:szCs w:val="28"/>
          <w:lang w:eastAsia="ru-RU"/>
        </w:rPr>
        <w:t xml:space="preserve"> схема </w:t>
      </w:r>
      <w:r w:rsidR="00A776FF" w:rsidRPr="005475EA">
        <w:rPr>
          <w:rFonts w:ascii="Times New Roman" w:eastAsia="Times New Roman" w:hAnsi="Times New Roman" w:cs="Times New Roman"/>
          <w:sz w:val="28"/>
          <w:szCs w:val="28"/>
          <w:lang w:eastAsia="ru-RU"/>
        </w:rPr>
        <w:t>автоматизации выполняется в виде чертежа, как правило, на листах формата А1, на котором схематически условными изображениями показывают: технологическое оборудование, органы управления и средства автоматизации, а также связи между отдельными функциональными блоками и элементами автоматики; изображают средства автоматизации и аппаратуру всех систем контроля, регулирования, управления и сигнализации.</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Вспомогательные устройства, такие как редуктора и фильтры для воздуха, реле, источники питания, автоматические выключатели и другие устройства и монтажные элементы на схемах автоматизации не показывают.</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Схемы автоматизации должны быть выполнены с условным изображением щитов и пультов управления в виде прямоугольников, как правило, в нижней части чертежа, в которых показываются устанавливаемые на них средства автоматизации.</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Приборы и средства автоматизации при выполнении схем автоматизации могут быть изображены развернуто: первичные преобразователи, вторичные приборы, исполнительные механизмы, регулирующие и запорные органы, аппаратура управления и сигнализации, комплектные устройства (средства телемеханики, управляющие вычислительные комплексы, микроконтроллеры) и т.д.</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Приборы и средства автоматизации, встраиваемые в технологическое оборудование и коммуникации или механически связанные с ними, изображают на чертеже в непосредственной близости от них. Для первичных преобразователей и приборов, указывающих положение регулирующих </w:t>
      </w:r>
      <w:r w:rsidRPr="005475EA">
        <w:rPr>
          <w:rFonts w:ascii="Times New Roman" w:eastAsia="Times New Roman" w:hAnsi="Times New Roman" w:cs="Times New Roman"/>
          <w:sz w:val="28"/>
          <w:szCs w:val="28"/>
          <w:lang w:eastAsia="ru-RU"/>
        </w:rPr>
        <w:lastRenderedPageBreak/>
        <w:t xml:space="preserve">органов, исполнительных механизмов и т.п., необходимо показывать механическую связь. </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Прямоугольники щитов и пультов следует располагать в такой последовательности, чтобы при размещении в них обозначений приборов и средств автоматизации обеспечивалась наибольшая простота и ясность связи и отсутствие пересечений линий связей. В каждом прямоугольнике с левой стороны указывают его наименование.</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Приборы и средства автоматизации, которые расположены вне щитов и не связаны непосредственно с технологическим оборудованием и трубопроводами, условно показывают в прямоугольнике «Приборы местные» или «Приборы по месту».</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Для облегчения понимания сущности автоматизируемого объекта, возможности выбора диапазонов измерения и шкал приборов, установок регуляторов на схемах автоматизации указывают предельные рабочие значения измеряемых и регулируемых технологических параметров при установившихся режимах работы. Эти значения в международной системе единиц указывают на линиях связи над прямоугольником «Приборы местные», а длина линий связи над прямоугольником «Приборы местные» должна быть не менее 50 мм.</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Над основной надписью должно быть оставлено свободное пространство размером </w:t>
      </w:r>
      <w:r w:rsidR="00A94F7F" w:rsidRPr="005475EA">
        <w:rPr>
          <w:rFonts w:ascii="Times New Roman" w:eastAsia="Times New Roman" w:hAnsi="Times New Roman" w:cs="Times New Roman"/>
          <w:sz w:val="28"/>
          <w:szCs w:val="28"/>
          <w:lang w:eastAsia="ru-RU"/>
        </w:rPr>
        <w:t>12</w:t>
      </w:r>
      <w:r w:rsidRPr="005475EA">
        <w:rPr>
          <w:rFonts w:ascii="Times New Roman" w:eastAsia="Times New Roman" w:hAnsi="Times New Roman" w:cs="Times New Roman"/>
          <w:sz w:val="28"/>
          <w:szCs w:val="28"/>
          <w:lang w:eastAsia="ru-RU"/>
        </w:rPr>
        <w:t xml:space="preserve"> мм х 185 мм.</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Контуры технологического оборудования, трубопроводные коммуникации, прямоугольники, изображающие щиты и пульты на схемах автоматизации, рекомендуется выполнять линиями толщиной 0,6-1,5</w:t>
      </w:r>
      <w:r w:rsidR="000E22B6" w:rsidRPr="005475EA">
        <w:rPr>
          <w:rFonts w:ascii="Times New Roman" w:eastAsia="Times New Roman" w:hAnsi="Times New Roman" w:cs="Times New Roman"/>
          <w:sz w:val="28"/>
          <w:szCs w:val="28"/>
          <w:lang w:eastAsia="ru-RU"/>
        </w:rPr>
        <w:t xml:space="preserve"> </w:t>
      </w:r>
      <w:r w:rsidRPr="005475EA">
        <w:rPr>
          <w:rFonts w:ascii="Times New Roman" w:eastAsia="Times New Roman" w:hAnsi="Times New Roman" w:cs="Times New Roman"/>
          <w:sz w:val="28"/>
          <w:szCs w:val="28"/>
          <w:lang w:eastAsia="ru-RU"/>
        </w:rPr>
        <w:t>мм; приборы и средства автоматизации – 0,6-1,5 мм; линии связи – 0,2-0,3</w:t>
      </w:r>
      <w:r w:rsidR="000E22B6" w:rsidRPr="005475EA">
        <w:rPr>
          <w:rFonts w:ascii="Times New Roman" w:eastAsia="Times New Roman" w:hAnsi="Times New Roman" w:cs="Times New Roman"/>
          <w:sz w:val="28"/>
          <w:szCs w:val="28"/>
          <w:lang w:eastAsia="ru-RU"/>
        </w:rPr>
        <w:t xml:space="preserve"> </w:t>
      </w:r>
      <w:r w:rsidRPr="005475EA">
        <w:rPr>
          <w:rFonts w:ascii="Times New Roman" w:eastAsia="Times New Roman" w:hAnsi="Times New Roman" w:cs="Times New Roman"/>
          <w:sz w:val="28"/>
          <w:szCs w:val="28"/>
          <w:lang w:eastAsia="ru-RU"/>
        </w:rPr>
        <w:t xml:space="preserve">мм., </w:t>
      </w:r>
      <w:proofErr w:type="spellStart"/>
      <w:r w:rsidRPr="005475EA">
        <w:rPr>
          <w:rFonts w:ascii="Times New Roman" w:eastAsia="Times New Roman" w:hAnsi="Times New Roman" w:cs="Times New Roman"/>
          <w:sz w:val="28"/>
          <w:szCs w:val="28"/>
          <w:lang w:eastAsia="ru-RU"/>
        </w:rPr>
        <w:t>т.е</w:t>
      </w:r>
      <w:proofErr w:type="spellEnd"/>
      <w:r w:rsidRPr="005475EA">
        <w:rPr>
          <w:rFonts w:ascii="Times New Roman" w:eastAsia="Times New Roman" w:hAnsi="Times New Roman" w:cs="Times New Roman"/>
          <w:sz w:val="28"/>
          <w:szCs w:val="28"/>
          <w:lang w:eastAsia="ru-RU"/>
        </w:rPr>
        <w:t xml:space="preserve"> ¼ толщины линий, изображающих приборы и средства автоматизации.</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Всем приборам и средствам автоматизации, изображенным на схемах автоматизации, присваиваются позиционные обозначения (позиции), которые состоят из двух частей: обозначение арабскими цифрами номера функциональной группы и строчными буквами русского алфавита номеров приборов и средств автоматизации в данной функциональной группе.</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Буквенные обозначения присваиваются каждому элементу функциональной группы в порядке алфавита в зависимости от последовательности прохождения сигнала: от устройства получения информации к устройствам воздействия на управляемый процесс.</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Позиционные обозначения в схемах автоматизации проставляют внутри условного графического обозначения прибора – в нижнем полукруге или рядом с условным графическим обозначением по возможности с правой стороны или над ним.</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Условные обозначения приборов и средств автоматизации должны быть выполнены по ГОСТ21.208-2013 «СПДС. Автоматизация технологических процессов. Обозначения условные приборов и средств автоматизации в схемах»</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lastRenderedPageBreak/>
        <w:t>В основу условных обозначений по ГОСТ 21.208-2013 положены буквенные обозначения в сочетании с простыми условными графическими обозначениями представлены в таблице 1.</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Измеряемые параметры, приборы «Приборы по месту» должны располагаться в последовательности – T, P, L, F, Q, W, D, M, V и т.д., т.е. сначала измерительные преобразователи температуры, затем давление уровня и далее, как принято по ГОСТ 21.110-2013. Позиции приборам и комплектам присваиваются аналогично, угловая спецификация и спецификация по ГОСТ 21.110-2013 заполняются в таком же порядке.</w:t>
      </w:r>
    </w:p>
    <w:p w:rsidR="00A776FF" w:rsidRPr="005475EA" w:rsidRDefault="00A776FF" w:rsidP="005475EA">
      <w:pPr>
        <w:pStyle w:val="a9"/>
        <w:spacing w:before="0" w:after="0"/>
        <w:ind w:left="0" w:right="0" w:firstLine="709"/>
        <w:rPr>
          <w:sz w:val="28"/>
          <w:szCs w:val="28"/>
          <w:highlight w:val="magenta"/>
        </w:rPr>
      </w:pPr>
    </w:p>
    <w:p w:rsidR="00A776FF" w:rsidRPr="005475EA" w:rsidRDefault="00A776FF" w:rsidP="005475EA">
      <w:pPr>
        <w:pStyle w:val="a9"/>
        <w:spacing w:before="0" w:after="0"/>
        <w:ind w:left="0" w:right="0" w:firstLine="709"/>
        <w:rPr>
          <w:sz w:val="28"/>
          <w:szCs w:val="28"/>
        </w:rPr>
      </w:pPr>
      <w:r w:rsidRPr="005475EA">
        <w:rPr>
          <w:sz w:val="28"/>
          <w:szCs w:val="28"/>
        </w:rPr>
        <w:t>Таблица 1 - Графические условные обозначения приборов и средств автоматизации по ГОСТ 21.208-2013</w:t>
      </w:r>
    </w:p>
    <w:p w:rsidR="00A776FF" w:rsidRPr="005475EA" w:rsidRDefault="00A776FF" w:rsidP="00EA7315">
      <w:pPr>
        <w:spacing w:after="0" w:line="240" w:lineRule="auto"/>
        <w:jc w:val="both"/>
        <w:outlineLvl w:val="0"/>
        <w:rPr>
          <w:rFonts w:ascii="Times New Roman" w:eastAsia="Times New Roman" w:hAnsi="Times New Roman" w:cs="Times New Roman"/>
          <w:bCs/>
          <w:kern w:val="36"/>
          <w:sz w:val="28"/>
          <w:szCs w:val="28"/>
          <w:lang w:eastAsia="ru-RU"/>
        </w:rPr>
      </w:pPr>
      <w:r w:rsidRPr="005475EA">
        <w:rPr>
          <w:rFonts w:ascii="Times New Roman" w:hAnsi="Times New Roman" w:cs="Times New Roman"/>
          <w:noProof/>
          <w:sz w:val="28"/>
          <w:szCs w:val="28"/>
          <w:lang w:eastAsia="ru-RU"/>
        </w:rPr>
        <w:drawing>
          <wp:inline distT="0" distB="0" distL="0" distR="0" wp14:anchorId="2F869184" wp14:editId="58893338">
            <wp:extent cx="5467350" cy="5486400"/>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5" cstate="print"/>
                    <a:srcRect t="1403" r="3359" b="6012"/>
                    <a:stretch>
                      <a:fillRect/>
                    </a:stretch>
                  </pic:blipFill>
                  <pic:spPr bwMode="auto">
                    <a:xfrm>
                      <a:off x="0" y="0"/>
                      <a:ext cx="5467350" cy="5486400"/>
                    </a:xfrm>
                    <a:prstGeom prst="rect">
                      <a:avLst/>
                    </a:prstGeom>
                    <a:noFill/>
                    <a:ln w="9525">
                      <a:noFill/>
                      <a:miter lim="800000"/>
                      <a:headEnd/>
                      <a:tailEnd/>
                    </a:ln>
                  </pic:spPr>
                </pic:pic>
              </a:graphicData>
            </a:graphic>
          </wp:inline>
        </w:drawing>
      </w:r>
    </w:p>
    <w:p w:rsidR="00874016" w:rsidRPr="005475EA" w:rsidRDefault="00874016" w:rsidP="005475EA">
      <w:pPr>
        <w:spacing w:after="0" w:line="240" w:lineRule="auto"/>
        <w:ind w:firstLine="709"/>
        <w:jc w:val="both"/>
        <w:outlineLvl w:val="0"/>
        <w:rPr>
          <w:rFonts w:ascii="Times New Roman" w:eastAsia="Times New Roman" w:hAnsi="Times New Roman" w:cs="Times New Roman"/>
          <w:bCs/>
          <w:kern w:val="36"/>
          <w:sz w:val="28"/>
          <w:szCs w:val="28"/>
          <w:lang w:eastAsia="ru-RU"/>
        </w:rPr>
      </w:pPr>
    </w:p>
    <w:p w:rsidR="00AA6A25" w:rsidRPr="005475EA" w:rsidRDefault="00AA6A25" w:rsidP="005475EA">
      <w:pPr>
        <w:spacing w:after="0" w:line="240" w:lineRule="auto"/>
        <w:ind w:firstLine="709"/>
        <w:jc w:val="right"/>
        <w:outlineLvl w:val="0"/>
        <w:rPr>
          <w:rFonts w:ascii="Times New Roman" w:eastAsia="Times New Roman" w:hAnsi="Times New Roman" w:cs="Times New Roman"/>
          <w:bCs/>
          <w:kern w:val="36"/>
          <w:sz w:val="28"/>
          <w:szCs w:val="28"/>
          <w:lang w:eastAsia="ru-RU"/>
        </w:rPr>
      </w:pPr>
    </w:p>
    <w:p w:rsidR="00AA6A25" w:rsidRPr="005475EA" w:rsidRDefault="00AA6A25" w:rsidP="005475EA">
      <w:pPr>
        <w:spacing w:after="0" w:line="240" w:lineRule="auto"/>
        <w:ind w:firstLine="709"/>
        <w:jc w:val="right"/>
        <w:outlineLvl w:val="0"/>
        <w:rPr>
          <w:rFonts w:ascii="Times New Roman" w:eastAsia="Times New Roman" w:hAnsi="Times New Roman" w:cs="Times New Roman"/>
          <w:bCs/>
          <w:kern w:val="36"/>
          <w:sz w:val="28"/>
          <w:szCs w:val="28"/>
          <w:lang w:eastAsia="ru-RU"/>
        </w:rPr>
      </w:pPr>
    </w:p>
    <w:p w:rsidR="00AA6A25" w:rsidRPr="005475EA" w:rsidRDefault="00AA6A25" w:rsidP="005475EA">
      <w:pPr>
        <w:spacing w:after="0" w:line="240" w:lineRule="auto"/>
        <w:ind w:firstLine="709"/>
        <w:jc w:val="right"/>
        <w:outlineLvl w:val="0"/>
        <w:rPr>
          <w:rFonts w:ascii="Times New Roman" w:eastAsia="Times New Roman" w:hAnsi="Times New Roman" w:cs="Times New Roman"/>
          <w:bCs/>
          <w:kern w:val="36"/>
          <w:sz w:val="28"/>
          <w:szCs w:val="28"/>
          <w:lang w:eastAsia="ru-RU"/>
        </w:rPr>
      </w:pPr>
    </w:p>
    <w:p w:rsidR="00AA6A25" w:rsidRPr="005475EA" w:rsidRDefault="00AA6A25" w:rsidP="005475EA">
      <w:pPr>
        <w:spacing w:after="0" w:line="240" w:lineRule="auto"/>
        <w:ind w:firstLine="709"/>
        <w:jc w:val="right"/>
        <w:outlineLvl w:val="0"/>
        <w:rPr>
          <w:rFonts w:ascii="Times New Roman" w:eastAsia="Times New Roman" w:hAnsi="Times New Roman" w:cs="Times New Roman"/>
          <w:bCs/>
          <w:kern w:val="36"/>
          <w:sz w:val="28"/>
          <w:szCs w:val="28"/>
          <w:lang w:eastAsia="ru-RU"/>
        </w:rPr>
      </w:pPr>
    </w:p>
    <w:p w:rsidR="00AA6A25" w:rsidRPr="005475EA" w:rsidRDefault="00AA6A25" w:rsidP="005475EA">
      <w:pPr>
        <w:spacing w:after="0" w:line="240" w:lineRule="auto"/>
        <w:ind w:firstLine="709"/>
        <w:jc w:val="right"/>
        <w:outlineLvl w:val="0"/>
        <w:rPr>
          <w:rFonts w:ascii="Times New Roman" w:eastAsia="Times New Roman" w:hAnsi="Times New Roman" w:cs="Times New Roman"/>
          <w:bCs/>
          <w:kern w:val="36"/>
          <w:sz w:val="28"/>
          <w:szCs w:val="28"/>
          <w:lang w:eastAsia="ru-RU"/>
        </w:rPr>
      </w:pPr>
    </w:p>
    <w:p w:rsidR="00A776FF" w:rsidRPr="005475EA" w:rsidRDefault="000E22B6" w:rsidP="005475EA">
      <w:pPr>
        <w:spacing w:after="0" w:line="240" w:lineRule="auto"/>
        <w:ind w:firstLine="709"/>
        <w:jc w:val="right"/>
        <w:outlineLvl w:val="0"/>
        <w:rPr>
          <w:rFonts w:ascii="Times New Roman" w:eastAsia="Times New Roman" w:hAnsi="Times New Roman" w:cs="Times New Roman"/>
          <w:bCs/>
          <w:kern w:val="36"/>
          <w:sz w:val="28"/>
          <w:szCs w:val="28"/>
          <w:lang w:eastAsia="ru-RU"/>
        </w:rPr>
      </w:pPr>
      <w:r w:rsidRPr="005475EA">
        <w:rPr>
          <w:rFonts w:ascii="Times New Roman" w:eastAsia="Times New Roman" w:hAnsi="Times New Roman" w:cs="Times New Roman"/>
          <w:bCs/>
          <w:kern w:val="36"/>
          <w:sz w:val="28"/>
          <w:szCs w:val="28"/>
          <w:lang w:eastAsia="ru-RU"/>
        </w:rPr>
        <w:lastRenderedPageBreak/>
        <w:t>П</w:t>
      </w:r>
      <w:r w:rsidR="00874016" w:rsidRPr="005475EA">
        <w:rPr>
          <w:rFonts w:ascii="Times New Roman" w:eastAsia="Times New Roman" w:hAnsi="Times New Roman" w:cs="Times New Roman"/>
          <w:bCs/>
          <w:kern w:val="36"/>
          <w:sz w:val="28"/>
          <w:szCs w:val="28"/>
          <w:lang w:eastAsia="ru-RU"/>
        </w:rPr>
        <w:t>родолжение таблицы 4.1</w:t>
      </w:r>
    </w:p>
    <w:p w:rsidR="00A776FF" w:rsidRPr="005475EA" w:rsidRDefault="00A776FF" w:rsidP="00EA7315">
      <w:pPr>
        <w:spacing w:after="0" w:line="240" w:lineRule="auto"/>
        <w:jc w:val="both"/>
        <w:outlineLvl w:val="0"/>
        <w:rPr>
          <w:rFonts w:ascii="Times New Roman" w:eastAsia="Times New Roman" w:hAnsi="Times New Roman" w:cs="Times New Roman"/>
          <w:b/>
          <w:bCs/>
          <w:kern w:val="36"/>
          <w:sz w:val="28"/>
          <w:szCs w:val="28"/>
          <w:lang w:eastAsia="ru-RU"/>
        </w:rPr>
      </w:pPr>
      <w:r w:rsidRPr="005475EA">
        <w:rPr>
          <w:rFonts w:ascii="Times New Roman" w:hAnsi="Times New Roman" w:cs="Times New Roman"/>
          <w:noProof/>
          <w:sz w:val="28"/>
          <w:szCs w:val="28"/>
          <w:lang w:eastAsia="ru-RU"/>
        </w:rPr>
        <w:drawing>
          <wp:inline distT="0" distB="0" distL="0" distR="0" wp14:anchorId="227EC303" wp14:editId="740C117E">
            <wp:extent cx="5497830" cy="2433955"/>
            <wp:effectExtent l="0" t="0" r="7620" b="4445"/>
            <wp:docPr id="5" name="Рисунок 4"/>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16" cstate="print"/>
                    <a:srcRect l="1479" t="6818" r="5935"/>
                    <a:stretch>
                      <a:fillRect/>
                    </a:stretch>
                  </pic:blipFill>
                  <pic:spPr bwMode="auto">
                    <a:xfrm>
                      <a:off x="0" y="0"/>
                      <a:ext cx="5497830" cy="2433955"/>
                    </a:xfrm>
                    <a:prstGeom prst="rect">
                      <a:avLst/>
                    </a:prstGeom>
                    <a:noFill/>
                    <a:ln w="9525">
                      <a:noFill/>
                      <a:miter lim="800000"/>
                      <a:headEnd/>
                      <a:tailEnd/>
                    </a:ln>
                  </pic:spPr>
                </pic:pic>
              </a:graphicData>
            </a:graphic>
          </wp:inline>
        </w:drawing>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Для всех измерительных преобразователей (датчиков), а также приборов, устанавливаемых по месту (на технологическом трубопроводе, аппарате, стене, полу, колонне, металлоконструкции) принято единое графическое обозначение в виде окружности или овала в зависимости от объема вписываемых буквенных обозначений. То же обозначение, но разделенное горизонтальной чертой на две половины, соответствует приборам, устанавливаемым на щите или пульте. Поскольку для отборных устройств постоянно подключенных приборов специальное обозначение отсутствует, предусмотрено специальное графическое условное обозначение отборного устройства без постоянно подключенного прибора, которое служит для эпизодического подключения приборов во время наладки, контрольного снятия характеристик и других поверочных работ. </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 отличие от обозначения приборов все без исключения исполнительные механизмы изображают кружком с отрезком линии связи. Для показа положения регулирующего органа при прекращении подачи энергии или управляющего сигнала на отрезке линии связи, входящим в условное обозначение исполнительного механизма, наносят стрелку либо поперечную черточку. Дополнительный ручной привод исполнительного механизма изображают буквой Н, вписанной в окружность. Собственно, регулирующий орган изображают аналогично трубопроводной арматуре.</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Для получения полного обозначения прибора или средства автоматизации в его графическое условное обозначение в виде круга или овала вписывают буквенное условное обозначение, которое и определяет назначение, выполняемые функции, характеристики работы. </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Условные обозначения строят на основании общего принципа построения буквенных обозначений, когда место расположения буквы определяет ее значение. </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Основные буквенные условные обозначения измеряемых величин приведены в таблице </w:t>
      </w:r>
      <w:r w:rsidR="00874016" w:rsidRPr="005475EA">
        <w:rPr>
          <w:rFonts w:ascii="Times New Roman" w:eastAsia="Times New Roman" w:hAnsi="Times New Roman" w:cs="Times New Roman"/>
          <w:sz w:val="28"/>
          <w:szCs w:val="28"/>
          <w:lang w:eastAsia="ru-RU"/>
        </w:rPr>
        <w:t>2</w:t>
      </w:r>
      <w:r w:rsidRPr="005475EA">
        <w:rPr>
          <w:rFonts w:ascii="Times New Roman" w:eastAsia="Times New Roman" w:hAnsi="Times New Roman" w:cs="Times New Roman"/>
          <w:sz w:val="28"/>
          <w:szCs w:val="28"/>
          <w:lang w:eastAsia="ru-RU"/>
        </w:rPr>
        <w:t>.</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lastRenderedPageBreak/>
        <w:t>Таблица 2 - Основные буквенные условные обозначения измеряемых величин по ГОСТ 21.208-2013</w:t>
      </w:r>
    </w:p>
    <w:tbl>
      <w:tblPr>
        <w:tblStyle w:val="ac"/>
        <w:tblW w:w="0" w:type="auto"/>
        <w:tblLayout w:type="fixed"/>
        <w:tblCellMar>
          <w:left w:w="0" w:type="dxa"/>
          <w:right w:w="0" w:type="dxa"/>
        </w:tblCellMar>
        <w:tblLook w:val="04A0" w:firstRow="1" w:lastRow="0" w:firstColumn="1" w:lastColumn="0" w:noHBand="0" w:noVBand="1"/>
      </w:tblPr>
      <w:tblGrid>
        <w:gridCol w:w="988"/>
        <w:gridCol w:w="1842"/>
        <w:gridCol w:w="1841"/>
        <w:gridCol w:w="1558"/>
        <w:gridCol w:w="1558"/>
        <w:gridCol w:w="1558"/>
      </w:tblGrid>
      <w:tr w:rsidR="00A776FF" w:rsidRPr="005475EA" w:rsidTr="00A1529E">
        <w:tc>
          <w:tcPr>
            <w:tcW w:w="988" w:type="dxa"/>
            <w:vMerge w:val="restart"/>
          </w:tcPr>
          <w:p w:rsidR="00A776FF" w:rsidRPr="005475EA" w:rsidRDefault="00A776FF" w:rsidP="00EA7315">
            <w:pPr>
              <w:jc w:val="center"/>
              <w:rPr>
                <w:rFonts w:ascii="Times New Roman" w:eastAsia="Times New Roman" w:hAnsi="Times New Roman" w:cs="Times New Roman"/>
                <w:sz w:val="28"/>
                <w:szCs w:val="28"/>
                <w:lang w:eastAsia="ru-RU"/>
              </w:rPr>
            </w:pPr>
            <w:proofErr w:type="spellStart"/>
            <w:r w:rsidRPr="005475EA">
              <w:rPr>
                <w:rFonts w:ascii="Times New Roman" w:eastAsia="Times New Roman" w:hAnsi="Times New Roman" w:cs="Times New Roman"/>
                <w:sz w:val="28"/>
                <w:szCs w:val="28"/>
                <w:lang w:eastAsia="ru-RU"/>
              </w:rPr>
              <w:t>Обозна</w:t>
            </w:r>
            <w:proofErr w:type="spellEnd"/>
            <w:r w:rsidRPr="005475EA">
              <w:rPr>
                <w:rFonts w:ascii="Times New Roman" w:eastAsia="Times New Roman" w:hAnsi="Times New Roman" w:cs="Times New Roman"/>
                <w:sz w:val="28"/>
                <w:szCs w:val="28"/>
                <w:lang w:eastAsia="ru-RU"/>
              </w:rPr>
              <w:t>-</w:t>
            </w:r>
          </w:p>
          <w:p w:rsidR="00A776FF" w:rsidRPr="005475EA" w:rsidRDefault="00A776FF" w:rsidP="00EA7315">
            <w:pPr>
              <w:jc w:val="center"/>
              <w:rPr>
                <w:rFonts w:ascii="Times New Roman" w:eastAsia="Times New Roman" w:hAnsi="Times New Roman" w:cs="Times New Roman"/>
                <w:sz w:val="28"/>
                <w:szCs w:val="28"/>
                <w:lang w:eastAsia="ru-RU"/>
              </w:rPr>
            </w:pPr>
            <w:proofErr w:type="spellStart"/>
            <w:r w:rsidRPr="005475EA">
              <w:rPr>
                <w:rFonts w:ascii="Times New Roman" w:eastAsia="Times New Roman" w:hAnsi="Times New Roman" w:cs="Times New Roman"/>
                <w:sz w:val="28"/>
                <w:szCs w:val="28"/>
                <w:lang w:eastAsia="ru-RU"/>
              </w:rPr>
              <w:t>чение</w:t>
            </w:r>
            <w:proofErr w:type="spellEnd"/>
          </w:p>
        </w:tc>
        <w:tc>
          <w:tcPr>
            <w:tcW w:w="3683" w:type="dxa"/>
            <w:gridSpan w:val="2"/>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Измеряемая величина</w:t>
            </w:r>
          </w:p>
        </w:tc>
        <w:tc>
          <w:tcPr>
            <w:tcW w:w="4674" w:type="dxa"/>
            <w:gridSpan w:val="3"/>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Функциональный признак прибора</w:t>
            </w:r>
          </w:p>
        </w:tc>
      </w:tr>
      <w:tr w:rsidR="00A776FF" w:rsidRPr="005475EA" w:rsidTr="00A1529E">
        <w:tc>
          <w:tcPr>
            <w:tcW w:w="988" w:type="dxa"/>
            <w:vMerge/>
          </w:tcPr>
          <w:p w:rsidR="00A776FF" w:rsidRPr="005475EA" w:rsidRDefault="00A776FF" w:rsidP="00EA7315">
            <w:pPr>
              <w:jc w:val="both"/>
              <w:rPr>
                <w:rFonts w:ascii="Times New Roman" w:eastAsia="Times New Roman" w:hAnsi="Times New Roman" w:cs="Times New Roman"/>
                <w:sz w:val="28"/>
                <w:szCs w:val="28"/>
                <w:lang w:eastAsia="ru-RU"/>
              </w:rPr>
            </w:pPr>
          </w:p>
        </w:tc>
        <w:tc>
          <w:tcPr>
            <w:tcW w:w="1842" w:type="dxa"/>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Основное обозначение измеряемой величины</w:t>
            </w:r>
          </w:p>
        </w:tc>
        <w:tc>
          <w:tcPr>
            <w:tcW w:w="1841" w:type="dxa"/>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Дополнительно обозначение, уточняющее измеряемую величину</w:t>
            </w:r>
          </w:p>
        </w:tc>
        <w:tc>
          <w:tcPr>
            <w:tcW w:w="1558" w:type="dxa"/>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Отображение информации</w:t>
            </w:r>
          </w:p>
        </w:tc>
        <w:tc>
          <w:tcPr>
            <w:tcW w:w="1558" w:type="dxa"/>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Формирование выходного сигнала</w:t>
            </w:r>
          </w:p>
        </w:tc>
        <w:tc>
          <w:tcPr>
            <w:tcW w:w="1558" w:type="dxa"/>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Дополнительное значение</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А</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Анализ</w:t>
            </w:r>
          </w:p>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Величина, характеризующая качество: состав, концентрацию, детектор дыма и т.п.</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Сигнализация</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Пламя, горение</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С</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proofErr w:type="spellStart"/>
            <w:r w:rsidRPr="005475EA">
              <w:rPr>
                <w:rFonts w:ascii="Times New Roman" w:eastAsia="Times New Roman" w:hAnsi="Times New Roman" w:cs="Times New Roman"/>
                <w:sz w:val="28"/>
                <w:szCs w:val="28"/>
                <w:lang w:eastAsia="ru-RU"/>
              </w:rPr>
              <w:t>Автоматичес</w:t>
            </w:r>
            <w:proofErr w:type="spellEnd"/>
            <w:r w:rsidRPr="005475EA">
              <w:rPr>
                <w:rFonts w:ascii="Times New Roman" w:eastAsia="Times New Roman" w:hAnsi="Times New Roman" w:cs="Times New Roman"/>
                <w:sz w:val="28"/>
                <w:szCs w:val="28"/>
                <w:lang w:eastAsia="ru-RU"/>
              </w:rPr>
              <w:t xml:space="preserve">-кое </w:t>
            </w:r>
            <w:proofErr w:type="spellStart"/>
            <w:r w:rsidRPr="005475EA">
              <w:rPr>
                <w:rFonts w:ascii="Times New Roman" w:eastAsia="Times New Roman" w:hAnsi="Times New Roman" w:cs="Times New Roman"/>
                <w:sz w:val="28"/>
                <w:szCs w:val="28"/>
                <w:lang w:eastAsia="ru-RU"/>
              </w:rPr>
              <w:t>регулиро-вание</w:t>
            </w:r>
            <w:proofErr w:type="spellEnd"/>
            <w:r w:rsidRPr="005475EA">
              <w:rPr>
                <w:rFonts w:ascii="Times New Roman" w:eastAsia="Times New Roman" w:hAnsi="Times New Roman" w:cs="Times New Roman"/>
                <w:sz w:val="28"/>
                <w:szCs w:val="28"/>
                <w:lang w:eastAsia="ru-RU"/>
              </w:rPr>
              <w:t xml:space="preserve">, управление </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D</w:t>
            </w:r>
          </w:p>
        </w:tc>
        <w:tc>
          <w:tcPr>
            <w:tcW w:w="1842" w:type="dxa"/>
            <w:vAlign w:val="center"/>
          </w:tcPr>
          <w:p w:rsidR="00A776FF" w:rsidRPr="005475EA" w:rsidRDefault="00A776FF" w:rsidP="00EA7315">
            <w:pPr>
              <w:jc w:val="center"/>
              <w:rPr>
                <w:rFonts w:ascii="Times New Roman" w:eastAsia="Times New Roman" w:hAnsi="Times New Roman" w:cs="Times New Roman"/>
                <w:b/>
                <w:sz w:val="28"/>
                <w:szCs w:val="28"/>
                <w:lang w:val="en-US" w:eastAsia="ru-RU"/>
              </w:rPr>
            </w:pPr>
            <w:r w:rsidRPr="005475EA">
              <w:rPr>
                <w:rFonts w:ascii="Times New Roman" w:eastAsia="Times New Roman" w:hAnsi="Times New Roman" w:cs="Times New Roman"/>
                <w:b/>
                <w:sz w:val="28"/>
                <w:szCs w:val="28"/>
                <w:lang w:val="en-US" w:eastAsia="ru-RU"/>
              </w:rPr>
              <w:t>+</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Разность, перепад</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Величина отклонения от заданной измеряемой величины </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Е</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Напряжение</w:t>
            </w:r>
          </w:p>
        </w:tc>
        <w:tc>
          <w:tcPr>
            <w:tcW w:w="1841" w:type="dxa"/>
            <w:vAlign w:val="center"/>
          </w:tcPr>
          <w:p w:rsidR="00A776FF" w:rsidRPr="005475EA" w:rsidRDefault="00A776FF" w:rsidP="00EA7315">
            <w:pPr>
              <w:jc w:val="center"/>
              <w:rPr>
                <w:rFonts w:ascii="Times New Roman" w:eastAsia="Times New Roman" w:hAnsi="Times New Roman" w:cs="Times New Roman"/>
                <w:b/>
                <w:sz w:val="28"/>
                <w:szCs w:val="28"/>
                <w:lang w:eastAsia="ru-RU"/>
              </w:rPr>
            </w:pPr>
            <w:r w:rsidRPr="005475EA">
              <w:rPr>
                <w:rFonts w:ascii="Times New Roman" w:eastAsia="Times New Roman" w:hAnsi="Times New Roman" w:cs="Times New Roman"/>
                <w:b/>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b/>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 Чувствительный элемент </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F</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Расход</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Соотношения, доля, дробь</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G</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Первичный показываю-</w:t>
            </w:r>
            <w:proofErr w:type="spellStart"/>
            <w:r w:rsidRPr="005475EA">
              <w:rPr>
                <w:rFonts w:ascii="Times New Roman" w:eastAsia="Times New Roman" w:hAnsi="Times New Roman" w:cs="Times New Roman"/>
                <w:sz w:val="28"/>
                <w:szCs w:val="28"/>
                <w:lang w:eastAsia="ru-RU"/>
              </w:rPr>
              <w:t>щий</w:t>
            </w:r>
            <w:proofErr w:type="spellEnd"/>
            <w:r w:rsidRPr="005475EA">
              <w:rPr>
                <w:rFonts w:ascii="Times New Roman" w:eastAsia="Times New Roman" w:hAnsi="Times New Roman" w:cs="Times New Roman"/>
                <w:sz w:val="28"/>
                <w:szCs w:val="28"/>
                <w:lang w:eastAsia="ru-RU"/>
              </w:rPr>
              <w:t xml:space="preserve"> прибор</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Н</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Ручное воздействие</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Верхний предел измеряемой величины</w:t>
            </w:r>
          </w:p>
          <w:p w:rsidR="00A776FF" w:rsidRPr="005475EA" w:rsidRDefault="00A776FF" w:rsidP="00EA7315">
            <w:pPr>
              <w:jc w:val="center"/>
              <w:rPr>
                <w:rFonts w:ascii="Times New Roman" w:eastAsia="Times New Roman" w:hAnsi="Times New Roman" w:cs="Times New Roman"/>
                <w:sz w:val="28"/>
                <w:szCs w:val="28"/>
                <w:lang w:eastAsia="ru-RU"/>
              </w:rPr>
            </w:pP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I</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Ток</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Вторичный показывающий прибор</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lastRenderedPageBreak/>
              <w:t>J</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Мощность</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Автоматическое переключение, </w:t>
            </w:r>
            <w:proofErr w:type="spellStart"/>
            <w:r w:rsidRPr="005475EA">
              <w:rPr>
                <w:rFonts w:ascii="Times New Roman" w:eastAsia="Times New Roman" w:hAnsi="Times New Roman" w:cs="Times New Roman"/>
                <w:sz w:val="28"/>
                <w:szCs w:val="28"/>
                <w:lang w:eastAsia="ru-RU"/>
              </w:rPr>
              <w:t>обегание</w:t>
            </w:r>
            <w:proofErr w:type="spellEnd"/>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94F7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К</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Время, временная программа</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Станция управления </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L</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val="en-US" w:eastAsia="ru-RU"/>
              </w:rPr>
              <w:t xml:space="preserve"> </w:t>
            </w:r>
            <w:r w:rsidRPr="005475EA">
              <w:rPr>
                <w:rFonts w:ascii="Times New Roman" w:eastAsia="Times New Roman" w:hAnsi="Times New Roman" w:cs="Times New Roman"/>
                <w:sz w:val="28"/>
                <w:szCs w:val="28"/>
                <w:lang w:eastAsia="ru-RU"/>
              </w:rPr>
              <w:t xml:space="preserve">Уровень </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Нижний предел измеряемой величины</w:t>
            </w:r>
          </w:p>
          <w:p w:rsidR="00A776FF" w:rsidRPr="005475EA" w:rsidRDefault="00A776FF" w:rsidP="00EA7315">
            <w:pPr>
              <w:jc w:val="center"/>
              <w:rPr>
                <w:rFonts w:ascii="Times New Roman" w:eastAsia="Times New Roman" w:hAnsi="Times New Roman" w:cs="Times New Roman"/>
                <w:sz w:val="28"/>
                <w:szCs w:val="28"/>
                <w:lang w:eastAsia="ru-RU"/>
              </w:rPr>
            </w:pP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М</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Величина или среднее положение   </w:t>
            </w:r>
            <w:proofErr w:type="gramStart"/>
            <w:r w:rsidRPr="005475EA">
              <w:rPr>
                <w:rFonts w:ascii="Times New Roman" w:eastAsia="Times New Roman" w:hAnsi="Times New Roman" w:cs="Times New Roman"/>
                <w:sz w:val="28"/>
                <w:szCs w:val="28"/>
                <w:lang w:eastAsia="ru-RU"/>
              </w:rPr>
              <w:t xml:space="preserve">   (</w:t>
            </w:r>
            <w:proofErr w:type="gramEnd"/>
            <w:r w:rsidRPr="005475EA">
              <w:rPr>
                <w:rFonts w:ascii="Times New Roman" w:eastAsia="Times New Roman" w:hAnsi="Times New Roman" w:cs="Times New Roman"/>
                <w:sz w:val="28"/>
                <w:szCs w:val="28"/>
                <w:lang w:eastAsia="ru-RU"/>
              </w:rPr>
              <w:t xml:space="preserve">между верхним </w:t>
            </w:r>
            <w:r w:rsidRPr="005475EA">
              <w:rPr>
                <w:rFonts w:ascii="Times New Roman" w:eastAsia="Times New Roman" w:hAnsi="Times New Roman" w:cs="Times New Roman"/>
                <w:sz w:val="28"/>
                <w:szCs w:val="28"/>
                <w:lang w:val="en-US" w:eastAsia="ru-RU"/>
              </w:rPr>
              <w:t>H</w:t>
            </w:r>
          </w:p>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 и нижним </w:t>
            </w:r>
            <w:r w:rsidRPr="005475EA">
              <w:rPr>
                <w:rFonts w:ascii="Times New Roman" w:eastAsia="Times New Roman" w:hAnsi="Times New Roman" w:cs="Times New Roman"/>
                <w:sz w:val="28"/>
                <w:szCs w:val="28"/>
                <w:lang w:val="en-US" w:eastAsia="ru-RU"/>
              </w:rPr>
              <w:t>L</w:t>
            </w:r>
            <w:r w:rsidRPr="005475EA">
              <w:rPr>
                <w:rFonts w:ascii="Times New Roman" w:eastAsia="Times New Roman" w:hAnsi="Times New Roman" w:cs="Times New Roman"/>
                <w:sz w:val="28"/>
                <w:szCs w:val="28"/>
                <w:lang w:eastAsia="ru-RU"/>
              </w:rPr>
              <w:t>)</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N</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O</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P</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val="en-US" w:eastAsia="ru-RU"/>
              </w:rPr>
              <w:t xml:space="preserve"> </w:t>
            </w:r>
            <w:r w:rsidRPr="005475EA">
              <w:rPr>
                <w:rFonts w:ascii="Times New Roman" w:eastAsia="Times New Roman" w:hAnsi="Times New Roman" w:cs="Times New Roman"/>
                <w:sz w:val="28"/>
                <w:szCs w:val="28"/>
                <w:lang w:eastAsia="ru-RU"/>
              </w:rPr>
              <w:t>Давление, вакуум</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Q</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Количество </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Интегрирование, суммирование</w:t>
            </w:r>
          </w:p>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 по времени</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R</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val="en-US" w:eastAsia="ru-RU"/>
              </w:rPr>
              <w:t xml:space="preserve"> </w:t>
            </w:r>
            <w:r w:rsidRPr="005475EA">
              <w:rPr>
                <w:rFonts w:ascii="Times New Roman" w:eastAsia="Times New Roman" w:hAnsi="Times New Roman" w:cs="Times New Roman"/>
                <w:sz w:val="28"/>
                <w:szCs w:val="28"/>
                <w:lang w:eastAsia="ru-RU"/>
              </w:rPr>
              <w:t xml:space="preserve">Радиоактивность </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Регистрация</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S</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Скорость, частота</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proofErr w:type="spellStart"/>
            <w:r w:rsidRPr="005475EA">
              <w:rPr>
                <w:rFonts w:ascii="Times New Roman" w:eastAsia="Times New Roman" w:hAnsi="Times New Roman" w:cs="Times New Roman"/>
                <w:sz w:val="28"/>
                <w:szCs w:val="28"/>
                <w:lang w:eastAsia="ru-RU"/>
              </w:rPr>
              <w:t>Самосрабатывающее</w:t>
            </w:r>
            <w:proofErr w:type="spellEnd"/>
            <w:r w:rsidRPr="005475EA">
              <w:rPr>
                <w:rFonts w:ascii="Times New Roman" w:eastAsia="Times New Roman" w:hAnsi="Times New Roman" w:cs="Times New Roman"/>
                <w:sz w:val="28"/>
                <w:szCs w:val="28"/>
                <w:lang w:eastAsia="ru-RU"/>
              </w:rPr>
              <w:t xml:space="preserve"> устройство безопасности </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Включение, отключение, переключение, блокировка </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T</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Температура</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proofErr w:type="spellStart"/>
            <w:r w:rsidRPr="005475EA">
              <w:rPr>
                <w:rFonts w:ascii="Times New Roman" w:eastAsia="Times New Roman" w:hAnsi="Times New Roman" w:cs="Times New Roman"/>
                <w:sz w:val="28"/>
                <w:szCs w:val="28"/>
                <w:lang w:eastAsia="ru-RU"/>
              </w:rPr>
              <w:t>Преобразова-ние</w:t>
            </w:r>
            <w:proofErr w:type="spellEnd"/>
            <w:r w:rsidRPr="005475EA">
              <w:rPr>
                <w:rFonts w:ascii="Times New Roman" w:eastAsia="Times New Roman" w:hAnsi="Times New Roman" w:cs="Times New Roman"/>
                <w:sz w:val="28"/>
                <w:szCs w:val="28"/>
                <w:lang w:eastAsia="ru-RU"/>
              </w:rPr>
              <w:t xml:space="preserve"> </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U</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Несколько разнородных измеряемых величин</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V</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Вибрация</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W</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Вес, сила, масса</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lastRenderedPageBreak/>
              <w:t>X</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proofErr w:type="spellStart"/>
            <w:r w:rsidRPr="005475EA">
              <w:rPr>
                <w:rFonts w:ascii="Times New Roman" w:eastAsia="Times New Roman" w:hAnsi="Times New Roman" w:cs="Times New Roman"/>
                <w:sz w:val="28"/>
                <w:szCs w:val="28"/>
                <w:lang w:eastAsia="ru-RU"/>
              </w:rPr>
              <w:t>Нерекоменду-емая</w:t>
            </w:r>
            <w:proofErr w:type="spellEnd"/>
            <w:r w:rsidRPr="005475EA">
              <w:rPr>
                <w:rFonts w:ascii="Times New Roman" w:eastAsia="Times New Roman" w:hAnsi="Times New Roman" w:cs="Times New Roman"/>
                <w:sz w:val="28"/>
                <w:szCs w:val="28"/>
                <w:lang w:eastAsia="ru-RU"/>
              </w:rPr>
              <w:t xml:space="preserve"> резервная буква</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Вспомогательное компьютерное устройств</w:t>
            </w:r>
            <w:r w:rsidR="00A94F7F" w:rsidRPr="005475EA">
              <w:rPr>
                <w:rFonts w:ascii="Times New Roman" w:eastAsia="Times New Roman" w:hAnsi="Times New Roman" w:cs="Times New Roman"/>
                <w:sz w:val="28"/>
                <w:szCs w:val="28"/>
                <w:lang w:eastAsia="ru-RU"/>
              </w:rPr>
              <w:t>о</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Y</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Событие, состояние</w:t>
            </w:r>
          </w:p>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 </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Вспомогательное вычислитель-</w:t>
            </w:r>
            <w:proofErr w:type="spellStart"/>
            <w:r w:rsidRPr="005475EA">
              <w:rPr>
                <w:rFonts w:ascii="Times New Roman" w:eastAsia="Times New Roman" w:hAnsi="Times New Roman" w:cs="Times New Roman"/>
                <w:sz w:val="28"/>
                <w:szCs w:val="28"/>
                <w:lang w:eastAsia="ru-RU"/>
              </w:rPr>
              <w:t>ное</w:t>
            </w:r>
            <w:proofErr w:type="spellEnd"/>
            <w:r w:rsidRPr="005475EA">
              <w:rPr>
                <w:rFonts w:ascii="Times New Roman" w:eastAsia="Times New Roman" w:hAnsi="Times New Roman" w:cs="Times New Roman"/>
                <w:sz w:val="28"/>
                <w:szCs w:val="28"/>
                <w:lang w:eastAsia="ru-RU"/>
              </w:rPr>
              <w:t xml:space="preserve"> устройство </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r>
      <w:tr w:rsidR="00A776FF" w:rsidRPr="005475EA" w:rsidTr="00A1529E">
        <w:tc>
          <w:tcPr>
            <w:tcW w:w="988" w:type="dxa"/>
            <w:vAlign w:val="center"/>
          </w:tcPr>
          <w:p w:rsidR="00A776FF" w:rsidRPr="005475EA" w:rsidRDefault="00A776FF" w:rsidP="00EA7315">
            <w:pPr>
              <w:jc w:val="center"/>
              <w:rPr>
                <w:rFonts w:ascii="Times New Roman" w:eastAsia="Times New Roman" w:hAnsi="Times New Roman" w:cs="Times New Roman"/>
                <w:sz w:val="28"/>
                <w:szCs w:val="28"/>
                <w:lang w:val="en-US" w:eastAsia="ru-RU"/>
              </w:rPr>
            </w:pPr>
            <w:r w:rsidRPr="005475EA">
              <w:rPr>
                <w:rFonts w:ascii="Times New Roman" w:eastAsia="Times New Roman" w:hAnsi="Times New Roman" w:cs="Times New Roman"/>
                <w:sz w:val="28"/>
                <w:szCs w:val="28"/>
                <w:lang w:val="en-US" w:eastAsia="ru-RU"/>
              </w:rPr>
              <w:t>Z</w:t>
            </w:r>
          </w:p>
        </w:tc>
        <w:tc>
          <w:tcPr>
            <w:tcW w:w="1842"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Размер, положение, перемещение</w:t>
            </w:r>
          </w:p>
        </w:tc>
        <w:tc>
          <w:tcPr>
            <w:tcW w:w="1841"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Система инструментальной безопасности, ПАЗ</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c>
          <w:tcPr>
            <w:tcW w:w="1558" w:type="dxa"/>
            <w:vAlign w:val="center"/>
          </w:tcPr>
          <w:p w:rsidR="00A776FF" w:rsidRPr="005475EA" w:rsidRDefault="00A776FF" w:rsidP="00EA7315">
            <w:pPr>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w:t>
            </w:r>
          </w:p>
        </w:tc>
      </w:tr>
      <w:tr w:rsidR="00A776FF" w:rsidRPr="005475EA" w:rsidTr="00A1529E">
        <w:tc>
          <w:tcPr>
            <w:tcW w:w="9345" w:type="dxa"/>
            <w:gridSpan w:val="6"/>
            <w:vAlign w:val="center"/>
          </w:tcPr>
          <w:p w:rsidR="00A776FF" w:rsidRPr="005475EA" w:rsidRDefault="00A776FF" w:rsidP="00EA7315">
            <w:pP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Примечание</w:t>
            </w:r>
            <w:r w:rsidR="00A94F7F" w:rsidRPr="005475EA">
              <w:rPr>
                <w:rFonts w:ascii="Times New Roman" w:eastAsia="Times New Roman" w:hAnsi="Times New Roman" w:cs="Times New Roman"/>
                <w:sz w:val="28"/>
                <w:szCs w:val="28"/>
                <w:lang w:eastAsia="ru-RU"/>
              </w:rPr>
              <w:t>:</w:t>
            </w:r>
          </w:p>
          <w:p w:rsidR="00A776FF" w:rsidRPr="005475EA" w:rsidRDefault="00A776FF" w:rsidP="00EA7315">
            <w:pP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 Буквенные обозначения, отмеченные знаком «+», назначаются по выбору пользователя, а отмеченные знаком «-» не используются.</w:t>
            </w:r>
          </w:p>
          <w:p w:rsidR="00A776FF" w:rsidRPr="005475EA" w:rsidRDefault="00A776FF" w:rsidP="00EA7315">
            <w:pPr>
              <w:rPr>
                <w:rFonts w:ascii="Times New Roman" w:eastAsia="Times New Roman" w:hAnsi="Times New Roman" w:cs="Times New Roman"/>
                <w:sz w:val="28"/>
                <w:szCs w:val="28"/>
                <w:lang w:eastAsia="ru-RU"/>
              </w:rPr>
            </w:pPr>
          </w:p>
        </w:tc>
      </w:tr>
    </w:tbl>
    <w:p w:rsidR="00A776FF" w:rsidRPr="005475EA" w:rsidRDefault="00A776FF" w:rsidP="005475EA">
      <w:pPr>
        <w:spacing w:after="0" w:line="240" w:lineRule="auto"/>
        <w:ind w:firstLine="709"/>
        <w:rPr>
          <w:rFonts w:ascii="Times New Roman" w:eastAsia="Times New Roman" w:hAnsi="Times New Roman" w:cs="Times New Roman"/>
          <w:sz w:val="28"/>
          <w:szCs w:val="28"/>
          <w:lang w:eastAsia="ru-RU"/>
        </w:rPr>
      </w:pP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Условные обозначения приборов и средств автоматизации, применяемые в функциональных схемах автоматизации, могут быть графическими, буквенными и цифровыми.</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 верхней части графического обозначения наносят буквенные обозначения измеряемой величины и функционального признака прибора, определяющего его значение.</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 нижней части графического обозначения наносят цифровое (позиционное) обозначение прибора или комплекта средств автоматизации.</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При построении обозначения комплектов средств автоматизации первая буква в обозначении каждого входящего в комплект прибора и устройства (кроме устройств ручного управления и параметра «событие, состояние») является обозначением измеряемой комплектом величины.</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Буквенные обозначения устройств, выполняемые в виде отдельных блоков и предназначены для ручных операций, не зависимо от того, в состав какого комплекта они входят, должны начинаться с буквы Н.  </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Порядок расположения буквенных обозначений принимают с соблюдением последовательности обозначений, приведенных на рисунке </w:t>
      </w:r>
      <w:r w:rsidR="00AA6A25" w:rsidRPr="005475EA">
        <w:rPr>
          <w:rFonts w:ascii="Times New Roman" w:eastAsia="Times New Roman" w:hAnsi="Times New Roman" w:cs="Times New Roman"/>
          <w:sz w:val="28"/>
          <w:szCs w:val="28"/>
          <w:lang w:eastAsia="ru-RU"/>
        </w:rPr>
        <w:t>5</w:t>
      </w:r>
      <w:r w:rsidRPr="005475EA">
        <w:rPr>
          <w:rFonts w:ascii="Times New Roman" w:eastAsia="Times New Roman" w:hAnsi="Times New Roman" w:cs="Times New Roman"/>
          <w:sz w:val="28"/>
          <w:szCs w:val="28"/>
          <w:lang w:eastAsia="ru-RU"/>
        </w:rPr>
        <w:t>.</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p>
    <w:p w:rsidR="00A776FF" w:rsidRPr="005475EA" w:rsidRDefault="00A776FF" w:rsidP="00EA7315">
      <w:pPr>
        <w:spacing w:after="0" w:line="240" w:lineRule="auto"/>
        <w:jc w:val="both"/>
        <w:rPr>
          <w:rFonts w:ascii="Times New Roman" w:eastAsia="Times New Roman" w:hAnsi="Times New Roman" w:cs="Times New Roman"/>
          <w:sz w:val="28"/>
          <w:szCs w:val="28"/>
          <w:lang w:eastAsia="ru-RU"/>
        </w:rPr>
      </w:pPr>
      <w:r w:rsidRPr="005475EA">
        <w:rPr>
          <w:rFonts w:ascii="Times New Roman" w:hAnsi="Times New Roman" w:cs="Times New Roman"/>
          <w:noProof/>
          <w:sz w:val="28"/>
          <w:szCs w:val="28"/>
          <w:lang w:eastAsia="ru-RU"/>
        </w:rPr>
        <w:lastRenderedPageBreak/>
        <w:drawing>
          <wp:inline distT="0" distB="0" distL="0" distR="0" wp14:anchorId="16C29123" wp14:editId="4146AEDA">
            <wp:extent cx="5940425" cy="2326005"/>
            <wp:effectExtent l="0" t="0" r="3175" b="0"/>
            <wp:docPr id="9" name="Рисунок 7"/>
            <wp:cNvGraphicFramePr/>
            <a:graphic xmlns:a="http://schemas.openxmlformats.org/drawingml/2006/main">
              <a:graphicData uri="http://schemas.openxmlformats.org/drawingml/2006/picture">
                <pic:pic xmlns:pic="http://schemas.openxmlformats.org/drawingml/2006/picture">
                  <pic:nvPicPr>
                    <pic:cNvPr id="9" name="Рисунок 7"/>
                    <pic:cNvPicPr/>
                  </pic:nvPicPr>
                  <pic:blipFill>
                    <a:blip r:embed="rId17" cstate="print"/>
                    <a:srcRect/>
                    <a:stretch>
                      <a:fillRect/>
                    </a:stretch>
                  </pic:blipFill>
                  <pic:spPr bwMode="auto">
                    <a:xfrm>
                      <a:off x="0" y="0"/>
                      <a:ext cx="5940425" cy="2326005"/>
                    </a:xfrm>
                    <a:prstGeom prst="rect">
                      <a:avLst/>
                    </a:prstGeom>
                    <a:noFill/>
                    <a:ln w="9525">
                      <a:noFill/>
                      <a:miter lim="800000"/>
                      <a:headEnd/>
                      <a:tailEnd/>
                    </a:ln>
                  </pic:spPr>
                </pic:pic>
              </a:graphicData>
            </a:graphic>
          </wp:inline>
        </w:drawing>
      </w:r>
    </w:p>
    <w:p w:rsidR="00A776FF" w:rsidRPr="005475EA" w:rsidRDefault="00A776FF" w:rsidP="005475EA">
      <w:pPr>
        <w:spacing w:after="0" w:line="240" w:lineRule="auto"/>
        <w:ind w:firstLine="709"/>
        <w:jc w:val="center"/>
        <w:rPr>
          <w:rFonts w:ascii="Times New Roman" w:eastAsia="Times New Roman" w:hAnsi="Times New Roman" w:cs="Times New Roman"/>
          <w:sz w:val="28"/>
          <w:szCs w:val="28"/>
          <w:highlight w:val="cyan"/>
          <w:lang w:eastAsia="ru-RU"/>
        </w:rPr>
      </w:pPr>
    </w:p>
    <w:p w:rsidR="00A776FF" w:rsidRPr="005475EA" w:rsidRDefault="00A776FF" w:rsidP="005475EA">
      <w:pPr>
        <w:spacing w:after="0" w:line="240" w:lineRule="auto"/>
        <w:ind w:firstLine="709"/>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Рисунок </w:t>
      </w:r>
      <w:r w:rsidR="00AA6A25" w:rsidRPr="005475EA">
        <w:rPr>
          <w:rFonts w:ascii="Times New Roman" w:eastAsia="Times New Roman" w:hAnsi="Times New Roman" w:cs="Times New Roman"/>
          <w:sz w:val="28"/>
          <w:szCs w:val="28"/>
          <w:lang w:eastAsia="ru-RU"/>
        </w:rPr>
        <w:t>5</w:t>
      </w:r>
      <w:r w:rsidRPr="005475EA">
        <w:rPr>
          <w:rFonts w:ascii="Times New Roman" w:eastAsia="Times New Roman" w:hAnsi="Times New Roman" w:cs="Times New Roman"/>
          <w:sz w:val="28"/>
          <w:szCs w:val="28"/>
          <w:lang w:eastAsia="ru-RU"/>
        </w:rPr>
        <w:t xml:space="preserve"> – Принцип построения условного обозначения прибора</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Примеры построения условных обозначений приборов и средств автоматизации приведен</w:t>
      </w:r>
      <w:r w:rsidR="00023298" w:rsidRPr="005475EA">
        <w:rPr>
          <w:rFonts w:ascii="Times New Roman" w:eastAsia="Times New Roman" w:hAnsi="Times New Roman" w:cs="Times New Roman"/>
          <w:sz w:val="28"/>
          <w:szCs w:val="28"/>
          <w:lang w:eastAsia="ru-RU"/>
        </w:rPr>
        <w:t>ы</w:t>
      </w:r>
      <w:r w:rsidRPr="005475EA">
        <w:rPr>
          <w:rFonts w:ascii="Times New Roman" w:eastAsia="Times New Roman" w:hAnsi="Times New Roman" w:cs="Times New Roman"/>
          <w:sz w:val="28"/>
          <w:szCs w:val="28"/>
          <w:lang w:eastAsia="ru-RU"/>
        </w:rPr>
        <w:t xml:space="preserve"> в таблице </w:t>
      </w:r>
      <w:r w:rsidR="00A9006A" w:rsidRPr="005475EA">
        <w:rPr>
          <w:rFonts w:ascii="Times New Roman" w:eastAsia="Times New Roman" w:hAnsi="Times New Roman" w:cs="Times New Roman"/>
          <w:sz w:val="28"/>
          <w:szCs w:val="28"/>
          <w:lang w:eastAsia="ru-RU"/>
        </w:rPr>
        <w:t>Е</w:t>
      </w:r>
      <w:r w:rsidRPr="005475EA">
        <w:rPr>
          <w:rFonts w:ascii="Times New Roman" w:eastAsia="Times New Roman" w:hAnsi="Times New Roman" w:cs="Times New Roman"/>
          <w:sz w:val="28"/>
          <w:szCs w:val="28"/>
          <w:lang w:eastAsia="ru-RU"/>
        </w:rPr>
        <w:t xml:space="preserve">.1 (приложение </w:t>
      </w:r>
      <w:r w:rsidR="00A9006A" w:rsidRPr="005475EA">
        <w:rPr>
          <w:rFonts w:ascii="Times New Roman" w:eastAsia="Times New Roman" w:hAnsi="Times New Roman" w:cs="Times New Roman"/>
          <w:sz w:val="28"/>
          <w:szCs w:val="28"/>
          <w:lang w:eastAsia="ru-RU"/>
        </w:rPr>
        <w:t>Е</w:t>
      </w:r>
      <w:r w:rsidRPr="005475EA">
        <w:rPr>
          <w:rFonts w:ascii="Times New Roman" w:eastAsia="Times New Roman" w:hAnsi="Times New Roman" w:cs="Times New Roman"/>
          <w:sz w:val="28"/>
          <w:szCs w:val="28"/>
          <w:lang w:eastAsia="ru-RU"/>
        </w:rPr>
        <w:t>)</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Размеры условных графических обозначений приборов и средств автоматизации в схемах приведены в таблице </w:t>
      </w:r>
      <w:r w:rsidR="000C3856" w:rsidRPr="005475EA">
        <w:rPr>
          <w:rFonts w:ascii="Times New Roman" w:eastAsia="Times New Roman" w:hAnsi="Times New Roman" w:cs="Times New Roman"/>
          <w:sz w:val="28"/>
          <w:szCs w:val="28"/>
          <w:lang w:eastAsia="ru-RU"/>
        </w:rPr>
        <w:t>6</w:t>
      </w:r>
      <w:r w:rsidRPr="005475EA">
        <w:rPr>
          <w:rFonts w:ascii="Times New Roman" w:eastAsia="Times New Roman" w:hAnsi="Times New Roman" w:cs="Times New Roman"/>
          <w:sz w:val="28"/>
          <w:szCs w:val="28"/>
          <w:lang w:eastAsia="ru-RU"/>
        </w:rPr>
        <w:t xml:space="preserve">. </w:t>
      </w:r>
    </w:p>
    <w:p w:rsidR="000C3856" w:rsidRPr="005475EA" w:rsidRDefault="000C3856"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На схемах автоматизации в верхней части чертежа располагают схему цепей и ап</w:t>
      </w:r>
      <w:r w:rsidRPr="005475EA">
        <w:rPr>
          <w:rFonts w:ascii="Times New Roman" w:eastAsia="Times New Roman" w:hAnsi="Times New Roman" w:cs="Times New Roman"/>
          <w:sz w:val="28"/>
          <w:szCs w:val="28"/>
          <w:lang w:eastAsia="ru-RU"/>
        </w:rPr>
        <w:softHyphen/>
        <w:t>паратов автоматизируемого технологического процесса. Технологическое оборудование принято изображать схематично, чтобы внешние очертания достаточно точно отображали его.</w:t>
      </w:r>
    </w:p>
    <w:p w:rsidR="00A776FF" w:rsidRPr="005475EA" w:rsidRDefault="00EA7315"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noProof/>
          <w:sz w:val="28"/>
          <w:szCs w:val="28"/>
          <w:lang w:eastAsia="ru-RU"/>
        </w:rPr>
        <w:drawing>
          <wp:anchor distT="0" distB="0" distL="114300" distR="114300" simplePos="0" relativeHeight="251659264" behindDoc="1" locked="0" layoutInCell="1" allowOverlap="1" wp14:anchorId="33423734" wp14:editId="0E4C81B0">
            <wp:simplePos x="0" y="0"/>
            <wp:positionH relativeFrom="column">
              <wp:posOffset>318770</wp:posOffset>
            </wp:positionH>
            <wp:positionV relativeFrom="paragraph">
              <wp:posOffset>47625</wp:posOffset>
            </wp:positionV>
            <wp:extent cx="4547870" cy="3519170"/>
            <wp:effectExtent l="0" t="0" r="0" b="0"/>
            <wp:wrapThrough wrapText="bothSides">
              <wp:wrapPolygon edited="0">
                <wp:start x="0" y="0"/>
                <wp:lineTo x="0" y="21514"/>
                <wp:lineTo x="21534" y="21514"/>
                <wp:lineTo x="21534"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47870" cy="3519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Таблица </w:t>
      </w:r>
      <w:r w:rsidR="000C3856" w:rsidRPr="005475EA">
        <w:rPr>
          <w:rFonts w:ascii="Times New Roman" w:eastAsia="Times New Roman" w:hAnsi="Times New Roman" w:cs="Times New Roman"/>
          <w:sz w:val="28"/>
          <w:szCs w:val="28"/>
          <w:lang w:eastAsia="ru-RU"/>
        </w:rPr>
        <w:t>6</w:t>
      </w:r>
      <w:r w:rsidR="00814AE5" w:rsidRPr="005475EA">
        <w:rPr>
          <w:rFonts w:ascii="Times New Roman" w:eastAsia="Times New Roman" w:hAnsi="Times New Roman" w:cs="Times New Roman"/>
          <w:sz w:val="28"/>
          <w:szCs w:val="28"/>
          <w:lang w:eastAsia="ru-RU"/>
        </w:rPr>
        <w:t xml:space="preserve"> - У</w:t>
      </w:r>
      <w:r w:rsidR="00874016" w:rsidRPr="005475EA">
        <w:rPr>
          <w:rFonts w:ascii="Times New Roman" w:eastAsia="Times New Roman" w:hAnsi="Times New Roman" w:cs="Times New Roman"/>
          <w:sz w:val="28"/>
          <w:szCs w:val="28"/>
          <w:lang w:eastAsia="ru-RU"/>
        </w:rPr>
        <w:t>словны</w:t>
      </w:r>
      <w:r w:rsidR="00814AE5" w:rsidRPr="005475EA">
        <w:rPr>
          <w:rFonts w:ascii="Times New Roman" w:eastAsia="Times New Roman" w:hAnsi="Times New Roman" w:cs="Times New Roman"/>
          <w:sz w:val="28"/>
          <w:szCs w:val="28"/>
          <w:lang w:eastAsia="ru-RU"/>
        </w:rPr>
        <w:t>е</w:t>
      </w:r>
      <w:r w:rsidR="00874016" w:rsidRPr="005475EA">
        <w:rPr>
          <w:rFonts w:ascii="Times New Roman" w:eastAsia="Times New Roman" w:hAnsi="Times New Roman" w:cs="Times New Roman"/>
          <w:sz w:val="28"/>
          <w:szCs w:val="28"/>
          <w:lang w:eastAsia="ru-RU"/>
        </w:rPr>
        <w:t xml:space="preserve"> графически</w:t>
      </w:r>
      <w:r w:rsidR="00814AE5" w:rsidRPr="005475EA">
        <w:rPr>
          <w:rFonts w:ascii="Times New Roman" w:eastAsia="Times New Roman" w:hAnsi="Times New Roman" w:cs="Times New Roman"/>
          <w:sz w:val="28"/>
          <w:szCs w:val="28"/>
          <w:lang w:eastAsia="ru-RU"/>
        </w:rPr>
        <w:t>е</w:t>
      </w:r>
      <w:r w:rsidR="00874016" w:rsidRPr="005475EA">
        <w:rPr>
          <w:rFonts w:ascii="Times New Roman" w:eastAsia="Times New Roman" w:hAnsi="Times New Roman" w:cs="Times New Roman"/>
          <w:sz w:val="28"/>
          <w:szCs w:val="28"/>
          <w:lang w:eastAsia="ru-RU"/>
        </w:rPr>
        <w:t xml:space="preserve"> обозначени</w:t>
      </w:r>
      <w:r w:rsidR="00814AE5" w:rsidRPr="005475EA">
        <w:rPr>
          <w:rFonts w:ascii="Times New Roman" w:eastAsia="Times New Roman" w:hAnsi="Times New Roman" w:cs="Times New Roman"/>
          <w:sz w:val="28"/>
          <w:szCs w:val="28"/>
          <w:lang w:eastAsia="ru-RU"/>
        </w:rPr>
        <w:t>я</w:t>
      </w:r>
      <w:r w:rsidR="00874016" w:rsidRPr="005475EA">
        <w:rPr>
          <w:rFonts w:ascii="Times New Roman" w:eastAsia="Times New Roman" w:hAnsi="Times New Roman" w:cs="Times New Roman"/>
          <w:sz w:val="28"/>
          <w:szCs w:val="28"/>
          <w:lang w:eastAsia="ru-RU"/>
        </w:rPr>
        <w:t xml:space="preserve"> приборов и средств автоматизации</w:t>
      </w:r>
    </w:p>
    <w:p w:rsidR="00A776FF" w:rsidRPr="005475EA" w:rsidRDefault="00A776FF" w:rsidP="00EA7315">
      <w:pPr>
        <w:spacing w:after="0" w:line="240" w:lineRule="auto"/>
        <w:jc w:val="center"/>
        <w:rPr>
          <w:rFonts w:ascii="Times New Roman" w:eastAsia="Times New Roman" w:hAnsi="Times New Roman" w:cs="Times New Roman"/>
          <w:sz w:val="28"/>
          <w:szCs w:val="28"/>
          <w:lang w:eastAsia="ru-RU"/>
        </w:rPr>
      </w:pPr>
    </w:p>
    <w:p w:rsidR="000C3856" w:rsidRPr="005475EA" w:rsidRDefault="000C3856" w:rsidP="005475EA">
      <w:pPr>
        <w:spacing w:after="0" w:line="240" w:lineRule="auto"/>
        <w:ind w:firstLine="709"/>
        <w:jc w:val="both"/>
        <w:rPr>
          <w:rFonts w:ascii="Times New Roman" w:eastAsia="Times New Roman" w:hAnsi="Times New Roman" w:cs="Times New Roman"/>
          <w:sz w:val="28"/>
          <w:szCs w:val="28"/>
          <w:lang w:eastAsia="ru-RU"/>
        </w:rPr>
      </w:pPr>
    </w:p>
    <w:p w:rsidR="000C3856" w:rsidRPr="005475EA" w:rsidRDefault="000C3856"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lastRenderedPageBreak/>
        <w:t>Условное графическое обозначение приборов, встраиваемых в технологические коммуникации, показывают в разрыве линии изображения коммуникаций в соответствии с рисунком 7, а устанавливаемые на технологическом оборудовании (с помощью закладных устройств) показывают рядом – в соответствии с рисунком 8.</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p>
    <w:p w:rsidR="00A776FF" w:rsidRPr="005475EA" w:rsidRDefault="00A776FF" w:rsidP="005475EA">
      <w:pPr>
        <w:spacing w:after="0" w:line="240" w:lineRule="auto"/>
        <w:ind w:firstLine="709"/>
        <w:jc w:val="center"/>
        <w:rPr>
          <w:rFonts w:ascii="Times New Roman" w:hAnsi="Times New Roman" w:cs="Times New Roman"/>
          <w:sz w:val="28"/>
          <w:szCs w:val="28"/>
        </w:rPr>
      </w:pPr>
      <w:r w:rsidRPr="005475EA">
        <w:rPr>
          <w:rFonts w:ascii="Times New Roman" w:hAnsi="Times New Roman" w:cs="Times New Roman"/>
          <w:sz w:val="28"/>
          <w:szCs w:val="28"/>
        </w:rPr>
        <w:object w:dxaOrig="16080" w:dyaOrig="7995">
          <v:shape id="_x0000_i1027" type="#_x0000_t75" style="width:178.2pt;height:58.2pt" o:ole="">
            <v:imagedata r:id="rId19" o:title="" croptop="18589f" cropbottom="23236f" cropleft="10398f" cropright="19640f"/>
          </v:shape>
          <o:OLEObject Type="Embed" ProgID="AutoCAD.Drawing.20" ShapeID="_x0000_i1027" DrawAspect="Content" ObjectID="_1658827493" r:id="rId20"/>
        </w:object>
      </w:r>
    </w:p>
    <w:p w:rsidR="00A776FF" w:rsidRPr="005475EA" w:rsidRDefault="00A776FF" w:rsidP="005475EA">
      <w:pPr>
        <w:spacing w:after="0" w:line="240" w:lineRule="auto"/>
        <w:ind w:firstLine="709"/>
        <w:jc w:val="center"/>
        <w:rPr>
          <w:rFonts w:ascii="Times New Roman" w:eastAsia="Times New Roman" w:hAnsi="Times New Roman" w:cs="Times New Roman"/>
          <w:sz w:val="28"/>
          <w:szCs w:val="28"/>
          <w:lang w:eastAsia="ru-RU"/>
        </w:rPr>
      </w:pPr>
      <w:r w:rsidRPr="005475EA">
        <w:rPr>
          <w:rFonts w:ascii="Times New Roman" w:hAnsi="Times New Roman" w:cs="Times New Roman"/>
          <w:sz w:val="28"/>
          <w:szCs w:val="28"/>
        </w:rPr>
        <w:t xml:space="preserve">Рисунок </w:t>
      </w:r>
      <w:r w:rsidR="000C3856" w:rsidRPr="005475EA">
        <w:rPr>
          <w:rFonts w:ascii="Times New Roman" w:hAnsi="Times New Roman" w:cs="Times New Roman"/>
          <w:sz w:val="28"/>
          <w:szCs w:val="28"/>
        </w:rPr>
        <w:t>7</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p>
    <w:p w:rsidR="00A776FF" w:rsidRPr="005475EA" w:rsidRDefault="00A776FF" w:rsidP="005475EA">
      <w:pPr>
        <w:spacing w:after="0" w:line="240" w:lineRule="auto"/>
        <w:ind w:firstLine="709"/>
        <w:jc w:val="center"/>
        <w:rPr>
          <w:rFonts w:ascii="Times New Roman" w:hAnsi="Times New Roman" w:cs="Times New Roman"/>
          <w:sz w:val="28"/>
          <w:szCs w:val="28"/>
        </w:rPr>
      </w:pPr>
      <w:r w:rsidRPr="005475EA">
        <w:rPr>
          <w:rFonts w:ascii="Times New Roman" w:hAnsi="Times New Roman" w:cs="Times New Roman"/>
          <w:sz w:val="28"/>
          <w:szCs w:val="28"/>
        </w:rPr>
        <w:object w:dxaOrig="16080" w:dyaOrig="7995">
          <v:shape id="_x0000_i1028" type="#_x0000_t75" style="width:172.2pt;height:71.4pt" o:ole="">
            <v:imagedata r:id="rId21" o:title="" croptop="23236f" cropbottom="13942f" cropleft="11553f" cropright="19640f"/>
          </v:shape>
          <o:OLEObject Type="Embed" ProgID="AutoCAD.Drawing.20" ShapeID="_x0000_i1028" DrawAspect="Content" ObjectID="_1658827494" r:id="rId22"/>
        </w:object>
      </w:r>
    </w:p>
    <w:p w:rsidR="00A776FF" w:rsidRPr="005475EA" w:rsidRDefault="00A776FF" w:rsidP="005475EA">
      <w:pPr>
        <w:spacing w:after="0" w:line="240" w:lineRule="auto"/>
        <w:ind w:firstLine="709"/>
        <w:jc w:val="center"/>
        <w:rPr>
          <w:rFonts w:ascii="Times New Roman" w:hAnsi="Times New Roman" w:cs="Times New Roman"/>
          <w:sz w:val="28"/>
          <w:szCs w:val="28"/>
        </w:rPr>
      </w:pPr>
      <w:r w:rsidRPr="005475EA">
        <w:rPr>
          <w:rFonts w:ascii="Times New Roman" w:hAnsi="Times New Roman" w:cs="Times New Roman"/>
          <w:sz w:val="28"/>
          <w:szCs w:val="28"/>
        </w:rPr>
        <w:t xml:space="preserve">Рисунок </w:t>
      </w:r>
      <w:r w:rsidR="000C3856" w:rsidRPr="005475EA">
        <w:rPr>
          <w:rFonts w:ascii="Times New Roman" w:hAnsi="Times New Roman" w:cs="Times New Roman"/>
          <w:sz w:val="28"/>
          <w:szCs w:val="28"/>
        </w:rPr>
        <w:t>8</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 нижней части схемы слева направо изображают прямоугольники с указанием пунктов размещения средств автоматизации. В общем случае прямоугольники имеют на</w:t>
      </w:r>
      <w:r w:rsidRPr="005475EA">
        <w:rPr>
          <w:rFonts w:ascii="Times New Roman" w:eastAsia="Times New Roman" w:hAnsi="Times New Roman" w:cs="Times New Roman"/>
          <w:sz w:val="28"/>
          <w:szCs w:val="28"/>
          <w:lang w:eastAsia="ru-RU"/>
        </w:rPr>
        <w:softHyphen/>
        <w:t>именования: «Приборы по месту», «Щит оператора - технолога», разделенный на прямо</w:t>
      </w:r>
      <w:r w:rsidRPr="005475EA">
        <w:rPr>
          <w:rFonts w:ascii="Times New Roman" w:eastAsia="Times New Roman" w:hAnsi="Times New Roman" w:cs="Times New Roman"/>
          <w:sz w:val="28"/>
          <w:szCs w:val="28"/>
          <w:lang w:eastAsia="ru-RU"/>
        </w:rPr>
        <w:softHyphen/>
        <w:t>угольники, в которых располагают аппаратуру управления и средства отображения ин</w:t>
      </w:r>
      <w:r w:rsidRPr="005475EA">
        <w:rPr>
          <w:rFonts w:ascii="Times New Roman" w:eastAsia="Times New Roman" w:hAnsi="Times New Roman" w:cs="Times New Roman"/>
          <w:sz w:val="28"/>
          <w:szCs w:val="28"/>
          <w:lang w:eastAsia="ru-RU"/>
        </w:rPr>
        <w:softHyphen/>
        <w:t>формации, под названием «Панель оператора» в прямоугольниках, размещают программируемые микропроцессорные контроллеры и управляющие вычислительные комплексы с устройствами ввода - вывода и устройства локальной сети для связи с дру</w:t>
      </w:r>
      <w:r w:rsidRPr="005475EA">
        <w:rPr>
          <w:rFonts w:ascii="Times New Roman" w:eastAsia="Times New Roman" w:hAnsi="Times New Roman" w:cs="Times New Roman"/>
          <w:sz w:val="28"/>
          <w:szCs w:val="28"/>
          <w:lang w:eastAsia="ru-RU"/>
        </w:rPr>
        <w:softHyphen/>
        <w:t>гими системами.</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 прямоугольнике «Приборы по месту», как правило, размещают технические средства измерения и преобразования технологических переменных процесса, которые по условиям эксплуатации не встраиваются в технологическое оборудование, а устанавлива</w:t>
      </w:r>
      <w:r w:rsidRPr="005475EA">
        <w:rPr>
          <w:rFonts w:ascii="Times New Roman" w:eastAsia="Times New Roman" w:hAnsi="Times New Roman" w:cs="Times New Roman"/>
          <w:sz w:val="28"/>
          <w:szCs w:val="28"/>
          <w:lang w:eastAsia="ru-RU"/>
        </w:rPr>
        <w:softHyphen/>
        <w:t>ются вблизи его и связаны с измеряемыми параметрами с помощью импульсных линий. Здесь также рекомендуется изображать щиты газоанализаторов и коммутационную аппа</w:t>
      </w:r>
      <w:r w:rsidRPr="005475EA">
        <w:rPr>
          <w:rFonts w:ascii="Times New Roman" w:eastAsia="Times New Roman" w:hAnsi="Times New Roman" w:cs="Times New Roman"/>
          <w:sz w:val="28"/>
          <w:szCs w:val="28"/>
          <w:lang w:eastAsia="ru-RU"/>
        </w:rPr>
        <w:softHyphen/>
        <w:t>ратуру исполнительных механизмов и автоматизированного электропровода.</w:t>
      </w:r>
    </w:p>
    <w:p w:rsidR="00A776FF" w:rsidRPr="005475EA" w:rsidRDefault="00A776FF"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К разработанной схеме автоматизации составляется спецификация приборов и средств автоматизации на том же листе над основной надписью или в виде приложения на листах формата А4. В графе «Наименование» необходимо приводить полное наименова</w:t>
      </w:r>
      <w:r w:rsidRPr="005475EA">
        <w:rPr>
          <w:rFonts w:ascii="Times New Roman" w:eastAsia="Times New Roman" w:hAnsi="Times New Roman" w:cs="Times New Roman"/>
          <w:sz w:val="28"/>
          <w:szCs w:val="28"/>
          <w:lang w:eastAsia="ru-RU"/>
        </w:rPr>
        <w:softHyphen/>
        <w:t>ние измерительного преобразователя, прибора и средства автоматизации, вид выходного сигнала, класс точности и другие данные, приводимые в каталогах, с указанием техниче</w:t>
      </w:r>
      <w:r w:rsidRPr="005475EA">
        <w:rPr>
          <w:rFonts w:ascii="Times New Roman" w:eastAsia="Times New Roman" w:hAnsi="Times New Roman" w:cs="Times New Roman"/>
          <w:sz w:val="28"/>
          <w:szCs w:val="28"/>
          <w:lang w:eastAsia="ru-RU"/>
        </w:rPr>
        <w:softHyphen/>
        <w:t>ских условий на выбранные технические средства. Рекомендуется та же последователь</w:t>
      </w:r>
      <w:r w:rsidRPr="005475EA">
        <w:rPr>
          <w:rFonts w:ascii="Times New Roman" w:eastAsia="Times New Roman" w:hAnsi="Times New Roman" w:cs="Times New Roman"/>
          <w:sz w:val="28"/>
          <w:szCs w:val="28"/>
          <w:lang w:eastAsia="ru-RU"/>
        </w:rPr>
        <w:softHyphen/>
        <w:t>ность заполнения спецификации, что и расположенная средства автоматизации на схеме.</w:t>
      </w:r>
    </w:p>
    <w:p w:rsidR="003E39BE" w:rsidRPr="005475EA" w:rsidRDefault="003E39BE" w:rsidP="005475EA">
      <w:pPr>
        <w:spacing w:after="0" w:line="240" w:lineRule="auto"/>
        <w:ind w:firstLine="709"/>
        <w:jc w:val="both"/>
        <w:rPr>
          <w:rFonts w:ascii="Times New Roman" w:eastAsia="Times New Roman" w:hAnsi="Times New Roman" w:cs="Times New Roman"/>
          <w:sz w:val="28"/>
          <w:szCs w:val="28"/>
          <w:highlight w:val="yellow"/>
          <w:lang w:eastAsia="ru-RU"/>
        </w:rPr>
      </w:pPr>
      <w:r w:rsidRPr="005475EA">
        <w:rPr>
          <w:rFonts w:ascii="Times New Roman" w:eastAsia="Times New Roman" w:hAnsi="Times New Roman" w:cs="Times New Roman"/>
          <w:sz w:val="28"/>
          <w:szCs w:val="28"/>
          <w:lang w:eastAsia="ru-RU"/>
        </w:rPr>
        <w:t>Пример выполнения функциональной схемы</w:t>
      </w:r>
      <w:r w:rsidRPr="005475EA">
        <w:rPr>
          <w:rFonts w:ascii="Times New Roman" w:hAnsi="Times New Roman" w:cs="Times New Roman"/>
          <w:bCs/>
          <w:sz w:val="28"/>
          <w:szCs w:val="28"/>
        </w:rPr>
        <w:t xml:space="preserve"> </w:t>
      </w:r>
      <w:r w:rsidRPr="005475EA">
        <w:rPr>
          <w:rFonts w:ascii="Times New Roman" w:eastAsia="Times New Roman" w:hAnsi="Times New Roman" w:cs="Times New Roman"/>
          <w:sz w:val="28"/>
          <w:szCs w:val="28"/>
          <w:lang w:eastAsia="ru-RU"/>
        </w:rPr>
        <w:t>представлена на рисунке Ж.1 (приложени</w:t>
      </w:r>
      <w:r w:rsidR="0053687D" w:rsidRPr="005475EA">
        <w:rPr>
          <w:rFonts w:ascii="Times New Roman" w:eastAsia="Times New Roman" w:hAnsi="Times New Roman" w:cs="Times New Roman"/>
          <w:sz w:val="28"/>
          <w:szCs w:val="28"/>
          <w:lang w:eastAsia="ru-RU"/>
        </w:rPr>
        <w:t>е</w:t>
      </w:r>
      <w:r w:rsidRPr="005475EA">
        <w:rPr>
          <w:rFonts w:ascii="Times New Roman" w:eastAsia="Times New Roman" w:hAnsi="Times New Roman" w:cs="Times New Roman"/>
          <w:sz w:val="28"/>
          <w:szCs w:val="28"/>
          <w:lang w:eastAsia="ru-RU"/>
        </w:rPr>
        <w:t xml:space="preserve"> Ж).</w:t>
      </w:r>
    </w:p>
    <w:p w:rsidR="00A776FF" w:rsidRDefault="00A776FF" w:rsidP="005475EA">
      <w:pPr>
        <w:spacing w:after="0" w:line="240" w:lineRule="auto"/>
        <w:ind w:firstLine="709"/>
        <w:jc w:val="both"/>
        <w:rPr>
          <w:rFonts w:ascii="Times New Roman" w:eastAsia="Times New Roman" w:hAnsi="Times New Roman" w:cs="Times New Roman"/>
          <w:sz w:val="28"/>
          <w:szCs w:val="28"/>
          <w:lang w:eastAsia="ru-RU"/>
        </w:rPr>
      </w:pPr>
    </w:p>
    <w:p w:rsidR="009C1170" w:rsidRPr="005475EA" w:rsidRDefault="00502971" w:rsidP="005475EA">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5475EA">
        <w:rPr>
          <w:rFonts w:ascii="Times New Roman" w:eastAsia="Times New Roman" w:hAnsi="Times New Roman" w:cs="Times New Roman"/>
          <w:b/>
          <w:sz w:val="28"/>
          <w:szCs w:val="28"/>
          <w:lang w:eastAsia="ru-RU"/>
        </w:rPr>
        <w:t>5</w:t>
      </w:r>
      <w:r w:rsidR="009C1170" w:rsidRPr="005475EA">
        <w:rPr>
          <w:rFonts w:ascii="Times New Roman" w:eastAsia="Times New Roman" w:hAnsi="Times New Roman" w:cs="Times New Roman"/>
          <w:b/>
          <w:sz w:val="28"/>
          <w:szCs w:val="28"/>
          <w:lang w:eastAsia="ru-RU"/>
        </w:rPr>
        <w:t xml:space="preserve">.2 </w:t>
      </w:r>
      <w:r w:rsidR="009C1170" w:rsidRPr="005475EA">
        <w:rPr>
          <w:rFonts w:ascii="Times New Roman" w:eastAsia="Times New Roman" w:hAnsi="Times New Roman" w:cs="Times New Roman"/>
          <w:b/>
          <w:bCs/>
          <w:sz w:val="28"/>
          <w:szCs w:val="28"/>
          <w:lang w:eastAsia="ru-RU"/>
        </w:rPr>
        <w:t>Методические указания по выполнению принципиальных схем</w:t>
      </w:r>
    </w:p>
    <w:p w:rsidR="00FB1598" w:rsidRPr="005475EA" w:rsidRDefault="00FB1598"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Принципиальные схемы определяют полный документированный состав приборов, аппаратов и устройств, а также связей между ними, которые обеспечивают решение задач управления, регулирования, защиты, измерения и сигнализации. Они служат для изучения принципа действия системы и необходимы как при выполнении наладочных работ, так и в эксплуатации. Кроме того, на основании принципиальных схем разрабатываются другие документы проекта: монтажные схемы щитов и пультов, схемы внешних соединений и т. п.</w:t>
      </w:r>
    </w:p>
    <w:p w:rsidR="00FB1598" w:rsidRPr="005475EA" w:rsidRDefault="00FB1598"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 зависимости от назначения и применяемых средств автоматизации разрабатывают:</w:t>
      </w:r>
    </w:p>
    <w:p w:rsidR="00FB1598" w:rsidRPr="005475EA" w:rsidRDefault="00FB1598" w:rsidP="005475EA">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принципиальные электрические и пневматические схемы контуров контроля, регулирования и управления;</w:t>
      </w:r>
    </w:p>
    <w:p w:rsidR="00FB1598" w:rsidRPr="005475EA" w:rsidRDefault="00FB1598" w:rsidP="005475EA">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принципиальные схемы электрического и пневматического питания.</w:t>
      </w:r>
    </w:p>
    <w:p w:rsidR="00FB1598" w:rsidRPr="005475EA" w:rsidRDefault="00FB1598" w:rsidP="005475EA">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Допускается совмещение схем различного функционального назначения (например, схемы питания со схемой управления) с соблюдением правил выполнения этих схем.</w:t>
      </w:r>
    </w:p>
    <w:p w:rsidR="00FB1598" w:rsidRPr="005475EA" w:rsidRDefault="00FB1598" w:rsidP="005475EA">
      <w:pPr>
        <w:pStyle w:val="a9"/>
        <w:spacing w:before="0" w:after="0"/>
        <w:ind w:left="0" w:right="0" w:firstLine="709"/>
        <w:rPr>
          <w:sz w:val="28"/>
          <w:szCs w:val="28"/>
        </w:rPr>
      </w:pPr>
      <w:r w:rsidRPr="005475EA">
        <w:rPr>
          <w:sz w:val="28"/>
          <w:szCs w:val="28"/>
        </w:rPr>
        <w:t>Принципиальные электрические схемы следует выполнять по ГОСТ 2.702-2011 и ГОСТ 2.701-2008 с соблюдением требований действующих стандартов Единой системы конструкторской документации (ЕСКД).</w:t>
      </w:r>
    </w:p>
    <w:p w:rsidR="00FB1598" w:rsidRPr="005475EA" w:rsidRDefault="00FB1598" w:rsidP="005475EA">
      <w:pPr>
        <w:pStyle w:val="a9"/>
        <w:spacing w:before="0" w:after="0"/>
        <w:ind w:left="0" w:right="0" w:firstLine="709"/>
        <w:rPr>
          <w:sz w:val="28"/>
          <w:szCs w:val="28"/>
        </w:rPr>
      </w:pPr>
      <w:r w:rsidRPr="005475EA">
        <w:rPr>
          <w:sz w:val="28"/>
          <w:szCs w:val="28"/>
        </w:rPr>
        <w:t>Размеры и изображения условного графического обозначения элементов должны быть едиными во всех схемах дипломного проектов.</w:t>
      </w:r>
    </w:p>
    <w:p w:rsidR="00FB1598" w:rsidRPr="005475EA" w:rsidRDefault="00FB1598" w:rsidP="005475EA">
      <w:pPr>
        <w:pStyle w:val="a9"/>
        <w:spacing w:before="0" w:after="0"/>
        <w:ind w:left="0" w:right="0" w:firstLine="709"/>
        <w:rPr>
          <w:sz w:val="28"/>
          <w:szCs w:val="28"/>
        </w:rPr>
      </w:pPr>
      <w:r w:rsidRPr="005475EA">
        <w:rPr>
          <w:sz w:val="28"/>
          <w:szCs w:val="28"/>
        </w:rPr>
        <w:t>Буквенно-цифровые обозначения элементов схем и правила их построения должны выполняться по ГОСТ 2.710</w:t>
      </w:r>
      <w:r w:rsidR="00575585" w:rsidRPr="005475EA">
        <w:rPr>
          <w:sz w:val="28"/>
          <w:szCs w:val="28"/>
        </w:rPr>
        <w:t>-85</w:t>
      </w:r>
      <w:r w:rsidRPr="005475EA">
        <w:rPr>
          <w:sz w:val="28"/>
          <w:szCs w:val="28"/>
        </w:rPr>
        <w:t xml:space="preserve">. </w:t>
      </w:r>
    </w:p>
    <w:p w:rsidR="00FB1598" w:rsidRPr="005475EA" w:rsidRDefault="00FB1598" w:rsidP="005475EA">
      <w:pPr>
        <w:autoSpaceDE w:val="0"/>
        <w:autoSpaceDN w:val="0"/>
        <w:adjustRightInd w:val="0"/>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Согласно ГОСТ 2.701</w:t>
      </w:r>
      <w:r w:rsidR="00575585" w:rsidRPr="005475EA">
        <w:rPr>
          <w:rFonts w:ascii="Times New Roman" w:hAnsi="Times New Roman" w:cs="Times New Roman"/>
          <w:sz w:val="28"/>
          <w:szCs w:val="28"/>
        </w:rPr>
        <w:t>-2008</w:t>
      </w:r>
      <w:r w:rsidRPr="005475EA">
        <w:rPr>
          <w:rFonts w:ascii="Times New Roman" w:hAnsi="Times New Roman" w:cs="Times New Roman"/>
          <w:sz w:val="28"/>
          <w:szCs w:val="28"/>
        </w:rPr>
        <w:t xml:space="preserve"> толщина линий электрической связи должна быть</w:t>
      </w:r>
      <w:r w:rsidR="00F75CAA" w:rsidRPr="005475EA">
        <w:rPr>
          <w:rFonts w:ascii="Times New Roman" w:hAnsi="Times New Roman" w:cs="Times New Roman"/>
          <w:sz w:val="28"/>
          <w:szCs w:val="28"/>
        </w:rPr>
        <w:t xml:space="preserve"> </w:t>
      </w:r>
      <w:r w:rsidRPr="005475EA">
        <w:rPr>
          <w:rFonts w:ascii="Times New Roman" w:hAnsi="Times New Roman" w:cs="Times New Roman"/>
          <w:sz w:val="28"/>
          <w:szCs w:val="28"/>
        </w:rPr>
        <w:t xml:space="preserve">в пределах 0,2...1,0 мм в зависимости от формата схем и размеров графических обозначений. </w:t>
      </w:r>
      <w:r w:rsidRPr="005475EA">
        <w:rPr>
          <w:rFonts w:ascii="Times New Roman" w:hAnsi="Times New Roman" w:cs="Times New Roman"/>
          <w:iCs/>
          <w:sz w:val="28"/>
          <w:szCs w:val="28"/>
        </w:rPr>
        <w:t>Рекомендуемая толщина линий от 0,3 до 0,4 мм.</w:t>
      </w:r>
    </w:p>
    <w:p w:rsidR="00FB1598" w:rsidRPr="005475EA" w:rsidRDefault="00FB1598"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На принципиальных электрических схемах все аппараты (реле, пускатели, переключатели) изображают в отключенном состоянии. При необходимости изображения какого-нибудь аппарата во включенном состоянии это оговаривается на поле чертежа.</w:t>
      </w:r>
    </w:p>
    <w:p w:rsidR="00FB1598" w:rsidRPr="005475EA" w:rsidRDefault="00FB1598" w:rsidP="005475EA">
      <w:pPr>
        <w:pStyle w:val="a9"/>
        <w:spacing w:before="0" w:after="0"/>
        <w:ind w:left="0" w:right="0" w:firstLine="709"/>
        <w:rPr>
          <w:sz w:val="28"/>
          <w:szCs w:val="28"/>
        </w:rPr>
      </w:pPr>
      <w:r w:rsidRPr="005475EA">
        <w:rPr>
          <w:sz w:val="28"/>
          <w:szCs w:val="28"/>
        </w:rPr>
        <w:t>На принципиальных электрических схемах систем автоматизации в общем случае следует изображать:</w:t>
      </w:r>
    </w:p>
    <w:p w:rsidR="00FB1598" w:rsidRPr="00EA7315" w:rsidRDefault="00FB1598" w:rsidP="00EA7315">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sz w:val="28"/>
          <w:szCs w:val="28"/>
          <w:lang w:eastAsia="ru-RU"/>
        </w:rPr>
        <w:t>цепи электропитания, управления, сигнализации, измерения, регулирования, силовые цепи;</w:t>
      </w:r>
    </w:p>
    <w:p w:rsidR="00FB1598" w:rsidRPr="00EA7315" w:rsidRDefault="00FB1598" w:rsidP="00EA7315">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sz w:val="28"/>
          <w:szCs w:val="28"/>
          <w:lang w:eastAsia="ru-RU"/>
        </w:rPr>
        <w:t>контакты аппаратов данной схемы, занятые в других схемах, и контакты аппаратов других схем;</w:t>
      </w:r>
    </w:p>
    <w:p w:rsidR="00FB1598" w:rsidRPr="00EA7315" w:rsidRDefault="00FB1598" w:rsidP="00EA7315">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sz w:val="28"/>
          <w:szCs w:val="28"/>
          <w:lang w:eastAsia="ru-RU"/>
        </w:rPr>
        <w:t>перечень элементов;</w:t>
      </w:r>
    </w:p>
    <w:p w:rsidR="00FB1598" w:rsidRPr="00EA7315" w:rsidRDefault="00FB1598" w:rsidP="00EA7315">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sz w:val="28"/>
          <w:szCs w:val="28"/>
          <w:lang w:eastAsia="ru-RU"/>
        </w:rPr>
        <w:t>основную надпись.</w:t>
      </w:r>
    </w:p>
    <w:p w:rsidR="00FB1598" w:rsidRPr="005475EA" w:rsidRDefault="00FB1598" w:rsidP="005475EA">
      <w:pPr>
        <w:pStyle w:val="a9"/>
        <w:spacing w:before="0" w:after="0"/>
        <w:ind w:left="0" w:right="0" w:firstLine="709"/>
        <w:rPr>
          <w:sz w:val="28"/>
          <w:szCs w:val="28"/>
        </w:rPr>
      </w:pPr>
      <w:r w:rsidRPr="005475EA">
        <w:rPr>
          <w:sz w:val="28"/>
          <w:szCs w:val="28"/>
        </w:rPr>
        <w:t>На схемах не следует указывать обозначения выводов (контактов) элементов, имеющих не более двух выводов (лампы сигнальные, звонки, предохранители, конденсаторы, диоды и пр.).</w:t>
      </w:r>
    </w:p>
    <w:p w:rsidR="00FB1598" w:rsidRPr="005475EA" w:rsidRDefault="00FB1598" w:rsidP="005475EA">
      <w:pPr>
        <w:pStyle w:val="a9"/>
        <w:spacing w:before="0" w:after="0"/>
        <w:ind w:left="0" w:right="0" w:firstLine="709"/>
        <w:rPr>
          <w:sz w:val="28"/>
          <w:szCs w:val="28"/>
        </w:rPr>
      </w:pPr>
      <w:r w:rsidRPr="005475EA">
        <w:rPr>
          <w:sz w:val="28"/>
          <w:szCs w:val="28"/>
        </w:rPr>
        <w:lastRenderedPageBreak/>
        <w:t>На пневматических схемах контуров контроля и управления показывают:</w:t>
      </w:r>
    </w:p>
    <w:p w:rsidR="00FB1598" w:rsidRPr="00EA7315" w:rsidRDefault="00FB1598" w:rsidP="00EA7315">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sz w:val="28"/>
          <w:szCs w:val="28"/>
          <w:lang w:eastAsia="ru-RU"/>
        </w:rPr>
        <w:t>приборы, входящие в состав контура;</w:t>
      </w:r>
    </w:p>
    <w:p w:rsidR="00FB1598" w:rsidRPr="00EA7315" w:rsidRDefault="00FB1598" w:rsidP="00EA7315">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sz w:val="28"/>
          <w:szCs w:val="28"/>
          <w:lang w:eastAsia="ru-RU"/>
        </w:rPr>
        <w:t xml:space="preserve">пневматические командные линии связи и линии </w:t>
      </w:r>
      <w:proofErr w:type="spellStart"/>
      <w:r w:rsidRPr="00EA7315">
        <w:rPr>
          <w:rFonts w:ascii="Times New Roman" w:eastAsia="Times New Roman" w:hAnsi="Times New Roman" w:cs="Times New Roman"/>
          <w:sz w:val="28"/>
          <w:szCs w:val="28"/>
          <w:lang w:eastAsia="ru-RU"/>
        </w:rPr>
        <w:t>пневмопитания</w:t>
      </w:r>
      <w:proofErr w:type="spellEnd"/>
      <w:r w:rsidRPr="00EA7315">
        <w:rPr>
          <w:rFonts w:ascii="Times New Roman" w:eastAsia="Times New Roman" w:hAnsi="Times New Roman" w:cs="Times New Roman"/>
          <w:sz w:val="28"/>
          <w:szCs w:val="28"/>
          <w:lang w:eastAsia="ru-RU"/>
        </w:rPr>
        <w:t>;</w:t>
      </w:r>
    </w:p>
    <w:p w:rsidR="00FB1598" w:rsidRPr="005475EA" w:rsidRDefault="00FB1598" w:rsidP="00EA7315">
      <w:pPr>
        <w:pStyle w:val="a3"/>
        <w:numPr>
          <w:ilvl w:val="0"/>
          <w:numId w:val="15"/>
        </w:numPr>
        <w:tabs>
          <w:tab w:val="left" w:pos="993"/>
        </w:tabs>
        <w:spacing w:after="0" w:line="240" w:lineRule="auto"/>
        <w:ind w:left="0" w:firstLine="709"/>
        <w:jc w:val="both"/>
        <w:rPr>
          <w:rFonts w:ascii="Times New Roman" w:hAnsi="Times New Roman" w:cs="Times New Roman"/>
          <w:sz w:val="28"/>
          <w:szCs w:val="28"/>
        </w:rPr>
      </w:pPr>
      <w:r w:rsidRPr="00EA7315">
        <w:rPr>
          <w:rFonts w:ascii="Times New Roman" w:eastAsia="Times New Roman" w:hAnsi="Times New Roman" w:cs="Times New Roman"/>
          <w:sz w:val="28"/>
          <w:szCs w:val="28"/>
          <w:lang w:eastAsia="ru-RU"/>
        </w:rPr>
        <w:t>линии подвода</w:t>
      </w:r>
      <w:r w:rsidRPr="005475EA">
        <w:rPr>
          <w:rFonts w:ascii="Times New Roman" w:hAnsi="Times New Roman" w:cs="Times New Roman"/>
          <w:sz w:val="28"/>
          <w:szCs w:val="28"/>
        </w:rPr>
        <w:t xml:space="preserve"> электропитания.</w:t>
      </w:r>
    </w:p>
    <w:p w:rsidR="00FB1598" w:rsidRPr="005475EA" w:rsidRDefault="00FB1598" w:rsidP="005475EA">
      <w:pPr>
        <w:pStyle w:val="a9"/>
        <w:tabs>
          <w:tab w:val="left" w:pos="993"/>
        </w:tabs>
        <w:spacing w:before="0" w:after="0"/>
        <w:ind w:left="0" w:right="0" w:firstLine="709"/>
        <w:rPr>
          <w:sz w:val="28"/>
          <w:szCs w:val="28"/>
        </w:rPr>
      </w:pPr>
      <w:r w:rsidRPr="005475EA">
        <w:rPr>
          <w:sz w:val="28"/>
          <w:szCs w:val="28"/>
        </w:rPr>
        <w:t>Импульсные линии связи, подводящие измеряемые и регулируемые среды к датчикам, измерительным приборам и регуляторам на пневматических схемах не изображают.</w:t>
      </w:r>
    </w:p>
    <w:p w:rsidR="00FB1598" w:rsidRPr="005475EA" w:rsidRDefault="00FB1598" w:rsidP="005475EA">
      <w:pPr>
        <w:pStyle w:val="a9"/>
        <w:tabs>
          <w:tab w:val="left" w:pos="993"/>
        </w:tabs>
        <w:spacing w:before="0" w:after="0"/>
        <w:ind w:left="0" w:right="0" w:firstLine="709"/>
        <w:rPr>
          <w:sz w:val="28"/>
          <w:szCs w:val="28"/>
        </w:rPr>
      </w:pPr>
      <w:r w:rsidRPr="005475EA">
        <w:rPr>
          <w:sz w:val="28"/>
          <w:szCs w:val="28"/>
        </w:rPr>
        <w:t>Приборы (за исключением исполнительных механизмов и регулирующих органов, изображаемые по ГОСТ 21.208-2013) показывают в виде прямоугольников. При этом показывают:</w:t>
      </w:r>
    </w:p>
    <w:p w:rsidR="00FB1598" w:rsidRPr="00EA7315" w:rsidRDefault="00FB1598" w:rsidP="00EA7315">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hAnsi="Times New Roman" w:cs="Times New Roman"/>
          <w:sz w:val="28"/>
          <w:szCs w:val="28"/>
        </w:rPr>
        <w:t xml:space="preserve">в </w:t>
      </w:r>
      <w:r w:rsidRPr="00EA7315">
        <w:rPr>
          <w:rFonts w:ascii="Times New Roman" w:eastAsia="Times New Roman" w:hAnsi="Times New Roman" w:cs="Times New Roman"/>
          <w:sz w:val="28"/>
          <w:szCs w:val="28"/>
          <w:lang w:eastAsia="ru-RU"/>
        </w:rPr>
        <w:t>кружках, располагаемых по контуру прямоугольника, - обозначение входных и выходных присоединений приборов (штуцеров) для подключения командных линий связи и питания, установленных в технической документации на прибор, или на соответствующей схеме;</w:t>
      </w:r>
    </w:p>
    <w:p w:rsidR="00FB1598" w:rsidRPr="005475EA" w:rsidRDefault="00FB1598" w:rsidP="00EA7315">
      <w:pPr>
        <w:pStyle w:val="a3"/>
        <w:numPr>
          <w:ilvl w:val="0"/>
          <w:numId w:val="15"/>
        </w:numPr>
        <w:tabs>
          <w:tab w:val="left" w:pos="993"/>
        </w:tabs>
        <w:spacing w:after="0" w:line="240" w:lineRule="auto"/>
        <w:ind w:left="0" w:firstLine="709"/>
        <w:jc w:val="both"/>
        <w:rPr>
          <w:rFonts w:ascii="Times New Roman" w:hAnsi="Times New Roman" w:cs="Times New Roman"/>
          <w:sz w:val="28"/>
          <w:szCs w:val="28"/>
        </w:rPr>
      </w:pPr>
      <w:r w:rsidRPr="00EA7315">
        <w:rPr>
          <w:rFonts w:ascii="Times New Roman" w:eastAsia="Times New Roman" w:hAnsi="Times New Roman" w:cs="Times New Roman"/>
          <w:sz w:val="28"/>
          <w:szCs w:val="28"/>
          <w:lang w:eastAsia="ru-RU"/>
        </w:rPr>
        <w:t>внутри прямоугольника</w:t>
      </w:r>
      <w:r w:rsidRPr="005475EA">
        <w:rPr>
          <w:rFonts w:ascii="Times New Roman" w:hAnsi="Times New Roman" w:cs="Times New Roman"/>
          <w:sz w:val="28"/>
          <w:szCs w:val="28"/>
        </w:rPr>
        <w:t xml:space="preserve"> – буквенно-цифровое обозначение прибора.</w:t>
      </w:r>
    </w:p>
    <w:p w:rsidR="00FB1598" w:rsidRPr="005475EA" w:rsidRDefault="00FB1598" w:rsidP="005475EA">
      <w:pPr>
        <w:spacing w:after="0" w:line="240" w:lineRule="auto"/>
        <w:ind w:firstLine="709"/>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Обозначения присоединительных штуцеров наиболее распространенных приборов приведены в </w:t>
      </w:r>
      <w:r w:rsidR="00575585" w:rsidRPr="005475EA">
        <w:rPr>
          <w:rFonts w:ascii="Times New Roman" w:eastAsia="Times New Roman" w:hAnsi="Times New Roman" w:cs="Times New Roman"/>
          <w:sz w:val="28"/>
          <w:szCs w:val="28"/>
          <w:lang w:eastAsia="ru-RU"/>
        </w:rPr>
        <w:t>таблице 3</w:t>
      </w:r>
      <w:r w:rsidRPr="005475EA">
        <w:rPr>
          <w:rFonts w:ascii="Times New Roman" w:eastAsia="Times New Roman" w:hAnsi="Times New Roman" w:cs="Times New Roman"/>
          <w:sz w:val="28"/>
          <w:szCs w:val="28"/>
          <w:lang w:eastAsia="ru-RU"/>
        </w:rPr>
        <w:t>.</w:t>
      </w:r>
      <w:r w:rsidRPr="005475EA">
        <w:rPr>
          <w:rFonts w:ascii="Times New Roman" w:eastAsia="Times New Roman" w:hAnsi="Times New Roman" w:cs="Times New Roman"/>
          <w:sz w:val="28"/>
          <w:szCs w:val="28"/>
          <w:lang w:eastAsia="ru-RU"/>
        </w:rPr>
        <w:br/>
      </w:r>
      <w:r w:rsidRPr="005475EA">
        <w:rPr>
          <w:rFonts w:ascii="Times New Roman" w:eastAsia="Times New Roman" w:hAnsi="Times New Roman" w:cs="Times New Roman"/>
          <w:sz w:val="28"/>
          <w:szCs w:val="28"/>
          <w:lang w:eastAsia="ru-RU"/>
        </w:rPr>
        <w:br/>
        <w:t xml:space="preserve">Таблица </w:t>
      </w:r>
      <w:r w:rsidR="00575585" w:rsidRPr="005475EA">
        <w:rPr>
          <w:rFonts w:ascii="Times New Roman" w:eastAsia="Times New Roman" w:hAnsi="Times New Roman" w:cs="Times New Roman"/>
          <w:sz w:val="28"/>
          <w:szCs w:val="28"/>
          <w:lang w:eastAsia="ru-RU"/>
        </w:rPr>
        <w:t>3</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55"/>
        <w:gridCol w:w="6499"/>
      </w:tblGrid>
      <w:tr w:rsidR="005475EA" w:rsidRPr="005475EA" w:rsidTr="00F55C67">
        <w:trPr>
          <w:trHeight w:val="15"/>
          <w:tblCellSpacing w:w="15" w:type="dxa"/>
        </w:trPr>
        <w:tc>
          <w:tcPr>
            <w:tcW w:w="2957" w:type="dxa"/>
            <w:vAlign w:val="center"/>
            <w:hideMark/>
          </w:tcPr>
          <w:p w:rsidR="00FB1598" w:rsidRPr="005475EA" w:rsidRDefault="00FB1598" w:rsidP="005475EA">
            <w:pPr>
              <w:spacing w:after="0" w:line="240" w:lineRule="auto"/>
              <w:ind w:firstLine="709"/>
              <w:rPr>
                <w:rFonts w:ascii="Times New Roman" w:eastAsia="Times New Roman" w:hAnsi="Times New Roman" w:cs="Times New Roman"/>
                <w:sz w:val="28"/>
                <w:szCs w:val="28"/>
                <w:lang w:eastAsia="ru-RU"/>
              </w:rPr>
            </w:pPr>
          </w:p>
        </w:tc>
        <w:tc>
          <w:tcPr>
            <w:tcW w:w="8316" w:type="dxa"/>
            <w:vAlign w:val="center"/>
            <w:hideMark/>
          </w:tcPr>
          <w:p w:rsidR="00FB1598" w:rsidRPr="005475EA" w:rsidRDefault="00FB1598" w:rsidP="005475EA">
            <w:pPr>
              <w:spacing w:after="0" w:line="240" w:lineRule="auto"/>
              <w:ind w:firstLine="709"/>
              <w:rPr>
                <w:rFonts w:ascii="Times New Roman" w:eastAsia="Times New Roman" w:hAnsi="Times New Roman" w:cs="Times New Roman"/>
                <w:sz w:val="28"/>
                <w:szCs w:val="28"/>
                <w:lang w:eastAsia="ru-RU"/>
              </w:rPr>
            </w:pPr>
          </w:p>
        </w:tc>
      </w:tr>
      <w:tr w:rsidR="005475EA" w:rsidRPr="005475EA" w:rsidTr="00F55C67">
        <w:trPr>
          <w:tblCellSpacing w:w="15" w:type="dxa"/>
        </w:trPr>
        <w:tc>
          <w:tcPr>
            <w:tcW w:w="2957"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hideMark/>
          </w:tcPr>
          <w:p w:rsidR="00FB1598" w:rsidRPr="005475EA" w:rsidRDefault="00FB1598" w:rsidP="005475EA">
            <w:pPr>
              <w:spacing w:after="0" w:line="240" w:lineRule="auto"/>
              <w:ind w:firstLine="709"/>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Обозначение штуцера </w:t>
            </w:r>
          </w:p>
        </w:tc>
        <w:tc>
          <w:tcPr>
            <w:tcW w:w="8316" w:type="dxa"/>
            <w:tcBorders>
              <w:top w:val="single" w:sz="6" w:space="0" w:color="000000"/>
              <w:left w:val="single" w:sz="6" w:space="0" w:color="000000"/>
              <w:bottom w:val="single" w:sz="6" w:space="0" w:color="000000"/>
              <w:right w:val="single" w:sz="6" w:space="0" w:color="000000"/>
            </w:tcBorders>
            <w:tcMar>
              <w:top w:w="15" w:type="dxa"/>
              <w:left w:w="94" w:type="dxa"/>
              <w:bottom w:w="15" w:type="dxa"/>
              <w:right w:w="94" w:type="dxa"/>
            </w:tcMar>
            <w:hideMark/>
          </w:tcPr>
          <w:p w:rsidR="00FB1598" w:rsidRPr="005475EA" w:rsidRDefault="00FB1598" w:rsidP="005475EA">
            <w:pPr>
              <w:spacing w:after="0" w:line="240" w:lineRule="auto"/>
              <w:ind w:firstLine="709"/>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Назначение</w:t>
            </w:r>
          </w:p>
        </w:tc>
      </w:tr>
      <w:tr w:rsidR="005475EA" w:rsidRPr="005475EA" w:rsidTr="00F55C67">
        <w:trPr>
          <w:tblCellSpacing w:w="15" w:type="dxa"/>
        </w:trPr>
        <w:tc>
          <w:tcPr>
            <w:tcW w:w="2957" w:type="dxa"/>
            <w:tcBorders>
              <w:top w:val="single" w:sz="6" w:space="0" w:color="000000"/>
              <w:left w:val="single" w:sz="6" w:space="0" w:color="000000"/>
              <w:bottom w:val="nil"/>
              <w:right w:val="single" w:sz="6" w:space="0" w:color="000000"/>
            </w:tcBorders>
            <w:tcMar>
              <w:top w:w="15" w:type="dxa"/>
              <w:left w:w="94" w:type="dxa"/>
              <w:bottom w:w="15" w:type="dxa"/>
              <w:right w:w="94" w:type="dxa"/>
            </w:tcMar>
            <w:hideMark/>
          </w:tcPr>
          <w:p w:rsidR="00FB1598" w:rsidRPr="005475EA" w:rsidRDefault="00FB1598" w:rsidP="005475EA">
            <w:pPr>
              <w:spacing w:after="0" w:line="240" w:lineRule="auto"/>
              <w:ind w:firstLine="709"/>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1 </w:t>
            </w:r>
          </w:p>
        </w:tc>
        <w:tc>
          <w:tcPr>
            <w:tcW w:w="8316" w:type="dxa"/>
            <w:tcBorders>
              <w:top w:val="single" w:sz="6" w:space="0" w:color="000000"/>
              <w:left w:val="single" w:sz="6" w:space="0" w:color="000000"/>
              <w:bottom w:val="nil"/>
              <w:right w:val="single" w:sz="6" w:space="0" w:color="000000"/>
            </w:tcBorders>
            <w:tcMar>
              <w:top w:w="15" w:type="dxa"/>
              <w:left w:w="94" w:type="dxa"/>
              <w:bottom w:w="15" w:type="dxa"/>
              <w:right w:w="94" w:type="dxa"/>
            </w:tcMar>
            <w:hideMark/>
          </w:tcPr>
          <w:p w:rsidR="00FB1598" w:rsidRPr="005475EA" w:rsidRDefault="00FB1598" w:rsidP="005475EA">
            <w:pPr>
              <w:spacing w:after="0" w:line="240" w:lineRule="auto"/>
              <w:ind w:firstLine="709"/>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Программа</w:t>
            </w:r>
          </w:p>
        </w:tc>
      </w:tr>
      <w:tr w:rsidR="005475EA" w:rsidRPr="005475EA" w:rsidTr="00F55C67">
        <w:trPr>
          <w:tblCellSpacing w:w="15" w:type="dxa"/>
        </w:trPr>
        <w:tc>
          <w:tcPr>
            <w:tcW w:w="2957" w:type="dxa"/>
            <w:tcBorders>
              <w:top w:val="nil"/>
              <w:left w:val="single" w:sz="6" w:space="0" w:color="000000"/>
              <w:bottom w:val="nil"/>
              <w:right w:val="single" w:sz="6" w:space="0" w:color="000000"/>
            </w:tcBorders>
            <w:tcMar>
              <w:top w:w="15" w:type="dxa"/>
              <w:left w:w="94" w:type="dxa"/>
              <w:bottom w:w="15" w:type="dxa"/>
              <w:right w:w="94" w:type="dxa"/>
            </w:tcMar>
            <w:hideMark/>
          </w:tcPr>
          <w:p w:rsidR="00FB1598" w:rsidRPr="005475EA" w:rsidRDefault="00FB1598" w:rsidP="005475EA">
            <w:pPr>
              <w:spacing w:after="0" w:line="240" w:lineRule="auto"/>
              <w:ind w:firstLine="709"/>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2 </w:t>
            </w:r>
          </w:p>
        </w:tc>
        <w:tc>
          <w:tcPr>
            <w:tcW w:w="8316" w:type="dxa"/>
            <w:tcBorders>
              <w:top w:val="nil"/>
              <w:left w:val="single" w:sz="6" w:space="0" w:color="000000"/>
              <w:bottom w:val="nil"/>
              <w:right w:val="single" w:sz="6" w:space="0" w:color="000000"/>
            </w:tcBorders>
            <w:tcMar>
              <w:top w:w="15" w:type="dxa"/>
              <w:left w:w="94" w:type="dxa"/>
              <w:bottom w:w="15" w:type="dxa"/>
              <w:right w:w="94" w:type="dxa"/>
            </w:tcMar>
            <w:hideMark/>
          </w:tcPr>
          <w:p w:rsidR="00FB1598" w:rsidRPr="005475EA" w:rsidRDefault="00FB1598" w:rsidP="005475EA">
            <w:pPr>
              <w:spacing w:after="0" w:line="240" w:lineRule="auto"/>
              <w:ind w:firstLine="709"/>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Выход</w:t>
            </w:r>
          </w:p>
        </w:tc>
      </w:tr>
      <w:tr w:rsidR="005475EA" w:rsidRPr="005475EA" w:rsidTr="00F55C67">
        <w:trPr>
          <w:tblCellSpacing w:w="15" w:type="dxa"/>
        </w:trPr>
        <w:tc>
          <w:tcPr>
            <w:tcW w:w="2957" w:type="dxa"/>
            <w:tcBorders>
              <w:top w:val="nil"/>
              <w:left w:val="single" w:sz="6" w:space="0" w:color="000000"/>
              <w:bottom w:val="nil"/>
              <w:right w:val="single" w:sz="6" w:space="0" w:color="000000"/>
            </w:tcBorders>
            <w:tcMar>
              <w:top w:w="15" w:type="dxa"/>
              <w:left w:w="94" w:type="dxa"/>
              <w:bottom w:w="15" w:type="dxa"/>
              <w:right w:w="94" w:type="dxa"/>
            </w:tcMar>
            <w:hideMark/>
          </w:tcPr>
          <w:p w:rsidR="00FB1598" w:rsidRPr="005475EA" w:rsidRDefault="00FB1598" w:rsidP="005475EA">
            <w:pPr>
              <w:spacing w:after="0" w:line="240" w:lineRule="auto"/>
              <w:ind w:firstLine="709"/>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3 </w:t>
            </w:r>
          </w:p>
        </w:tc>
        <w:tc>
          <w:tcPr>
            <w:tcW w:w="8316" w:type="dxa"/>
            <w:tcBorders>
              <w:top w:val="nil"/>
              <w:left w:val="single" w:sz="6" w:space="0" w:color="000000"/>
              <w:bottom w:val="nil"/>
              <w:right w:val="single" w:sz="6" w:space="0" w:color="000000"/>
            </w:tcBorders>
            <w:tcMar>
              <w:top w:w="15" w:type="dxa"/>
              <w:left w:w="94" w:type="dxa"/>
              <w:bottom w:w="15" w:type="dxa"/>
              <w:right w:w="94" w:type="dxa"/>
            </w:tcMar>
            <w:hideMark/>
          </w:tcPr>
          <w:p w:rsidR="00FB1598" w:rsidRPr="005475EA" w:rsidRDefault="00FB1598" w:rsidP="005475EA">
            <w:pPr>
              <w:spacing w:after="0" w:line="240" w:lineRule="auto"/>
              <w:ind w:firstLine="709"/>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Вход (переменная)</w:t>
            </w:r>
          </w:p>
        </w:tc>
      </w:tr>
      <w:tr w:rsidR="005475EA" w:rsidRPr="005475EA" w:rsidTr="00F55C67">
        <w:trPr>
          <w:tblCellSpacing w:w="15" w:type="dxa"/>
        </w:trPr>
        <w:tc>
          <w:tcPr>
            <w:tcW w:w="2957" w:type="dxa"/>
            <w:tcBorders>
              <w:top w:val="nil"/>
              <w:left w:val="single" w:sz="6" w:space="0" w:color="000000"/>
              <w:bottom w:val="nil"/>
              <w:right w:val="single" w:sz="6" w:space="0" w:color="000000"/>
            </w:tcBorders>
            <w:tcMar>
              <w:top w:w="15" w:type="dxa"/>
              <w:left w:w="94" w:type="dxa"/>
              <w:bottom w:w="15" w:type="dxa"/>
              <w:right w:w="94" w:type="dxa"/>
            </w:tcMar>
            <w:hideMark/>
          </w:tcPr>
          <w:p w:rsidR="00FB1598" w:rsidRPr="005475EA" w:rsidRDefault="00FB1598" w:rsidP="005475EA">
            <w:pPr>
              <w:spacing w:after="0" w:line="240" w:lineRule="auto"/>
              <w:ind w:firstLine="709"/>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4 </w:t>
            </w:r>
          </w:p>
        </w:tc>
        <w:tc>
          <w:tcPr>
            <w:tcW w:w="8316" w:type="dxa"/>
            <w:tcBorders>
              <w:top w:val="nil"/>
              <w:left w:val="single" w:sz="6" w:space="0" w:color="000000"/>
              <w:bottom w:val="nil"/>
              <w:right w:val="single" w:sz="6" w:space="0" w:color="000000"/>
            </w:tcBorders>
            <w:tcMar>
              <w:top w:w="15" w:type="dxa"/>
              <w:left w:w="94" w:type="dxa"/>
              <w:bottom w:w="15" w:type="dxa"/>
              <w:right w:w="94" w:type="dxa"/>
            </w:tcMar>
            <w:hideMark/>
          </w:tcPr>
          <w:p w:rsidR="00FB1598" w:rsidRPr="005475EA" w:rsidRDefault="00FB1598" w:rsidP="005475EA">
            <w:pPr>
              <w:spacing w:after="0" w:line="240" w:lineRule="auto"/>
              <w:ind w:firstLine="709"/>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К включающему реле регулирующего устройства питания сжатым воздухом</w:t>
            </w:r>
          </w:p>
        </w:tc>
      </w:tr>
      <w:tr w:rsidR="005475EA" w:rsidRPr="005475EA" w:rsidTr="00F55C67">
        <w:trPr>
          <w:tblCellSpacing w:w="15" w:type="dxa"/>
        </w:trPr>
        <w:tc>
          <w:tcPr>
            <w:tcW w:w="2957" w:type="dxa"/>
            <w:tcBorders>
              <w:top w:val="nil"/>
              <w:left w:val="single" w:sz="6" w:space="0" w:color="000000"/>
              <w:bottom w:val="nil"/>
              <w:right w:val="single" w:sz="6" w:space="0" w:color="000000"/>
            </w:tcBorders>
            <w:tcMar>
              <w:top w:w="15" w:type="dxa"/>
              <w:left w:w="94" w:type="dxa"/>
              <w:bottom w:w="15" w:type="dxa"/>
              <w:right w:w="94" w:type="dxa"/>
            </w:tcMar>
            <w:hideMark/>
          </w:tcPr>
          <w:p w:rsidR="00FB1598" w:rsidRPr="005475EA" w:rsidRDefault="00FB1598" w:rsidP="005475EA">
            <w:pPr>
              <w:spacing w:after="0" w:line="240" w:lineRule="auto"/>
              <w:ind w:firstLine="709"/>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5 </w:t>
            </w:r>
          </w:p>
        </w:tc>
        <w:tc>
          <w:tcPr>
            <w:tcW w:w="8316" w:type="dxa"/>
            <w:tcBorders>
              <w:top w:val="nil"/>
              <w:left w:val="single" w:sz="6" w:space="0" w:color="000000"/>
              <w:bottom w:val="nil"/>
              <w:right w:val="single" w:sz="6" w:space="0" w:color="000000"/>
            </w:tcBorders>
            <w:tcMar>
              <w:top w:w="15" w:type="dxa"/>
              <w:left w:w="94" w:type="dxa"/>
              <w:bottom w:w="15" w:type="dxa"/>
              <w:right w:w="94" w:type="dxa"/>
            </w:tcMar>
            <w:hideMark/>
          </w:tcPr>
          <w:p w:rsidR="00FB1598" w:rsidRPr="005475EA" w:rsidRDefault="00FB1598" w:rsidP="005475EA">
            <w:pPr>
              <w:spacing w:after="0" w:line="240" w:lineRule="auto"/>
              <w:ind w:firstLine="709"/>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Задание</w:t>
            </w:r>
          </w:p>
        </w:tc>
      </w:tr>
      <w:tr w:rsidR="005475EA" w:rsidRPr="005475EA" w:rsidTr="00F55C67">
        <w:trPr>
          <w:tblCellSpacing w:w="15" w:type="dxa"/>
        </w:trPr>
        <w:tc>
          <w:tcPr>
            <w:tcW w:w="2957" w:type="dxa"/>
            <w:tcBorders>
              <w:top w:val="nil"/>
              <w:left w:val="single" w:sz="6" w:space="0" w:color="000000"/>
              <w:bottom w:val="single" w:sz="6" w:space="0" w:color="000000"/>
              <w:right w:val="single" w:sz="6" w:space="0" w:color="000000"/>
            </w:tcBorders>
            <w:tcMar>
              <w:top w:w="15" w:type="dxa"/>
              <w:left w:w="94" w:type="dxa"/>
              <w:bottom w:w="15" w:type="dxa"/>
              <w:right w:w="94" w:type="dxa"/>
            </w:tcMar>
            <w:hideMark/>
          </w:tcPr>
          <w:p w:rsidR="00FB1598" w:rsidRPr="005475EA" w:rsidRDefault="00FB1598" w:rsidP="005475EA">
            <w:pPr>
              <w:spacing w:after="0" w:line="240" w:lineRule="auto"/>
              <w:ind w:firstLine="709"/>
              <w:jc w:val="center"/>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6 </w:t>
            </w:r>
          </w:p>
        </w:tc>
        <w:tc>
          <w:tcPr>
            <w:tcW w:w="8316" w:type="dxa"/>
            <w:tcBorders>
              <w:top w:val="nil"/>
              <w:left w:val="single" w:sz="6" w:space="0" w:color="000000"/>
              <w:bottom w:val="single" w:sz="6" w:space="0" w:color="000000"/>
              <w:right w:val="single" w:sz="6" w:space="0" w:color="000000"/>
            </w:tcBorders>
            <w:tcMar>
              <w:top w:w="15" w:type="dxa"/>
              <w:left w:w="94" w:type="dxa"/>
              <w:bottom w:w="15" w:type="dxa"/>
              <w:right w:w="94" w:type="dxa"/>
            </w:tcMar>
            <w:hideMark/>
          </w:tcPr>
          <w:p w:rsidR="00FB1598" w:rsidRPr="005475EA" w:rsidRDefault="00FB1598" w:rsidP="005475EA">
            <w:pPr>
              <w:spacing w:after="0" w:line="240" w:lineRule="auto"/>
              <w:ind w:firstLine="709"/>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К исполнительному механизму</w:t>
            </w:r>
          </w:p>
        </w:tc>
      </w:tr>
    </w:tbl>
    <w:p w:rsidR="00FB1598" w:rsidRPr="005475EA" w:rsidRDefault="00FB1598" w:rsidP="005475EA">
      <w:pPr>
        <w:pStyle w:val="a9"/>
        <w:tabs>
          <w:tab w:val="left" w:pos="993"/>
        </w:tabs>
        <w:spacing w:before="0" w:after="0"/>
        <w:ind w:left="0" w:right="0" w:firstLine="709"/>
        <w:rPr>
          <w:sz w:val="28"/>
          <w:szCs w:val="28"/>
        </w:rPr>
      </w:pPr>
    </w:p>
    <w:p w:rsidR="00FB1598" w:rsidRPr="005475EA" w:rsidRDefault="00FB1598" w:rsidP="005475EA">
      <w:pPr>
        <w:pStyle w:val="formattext"/>
        <w:spacing w:before="0" w:beforeAutospacing="0" w:after="0" w:afterAutospacing="0"/>
        <w:ind w:firstLine="709"/>
        <w:rPr>
          <w:bCs/>
          <w:i/>
          <w:iCs/>
          <w:sz w:val="28"/>
          <w:szCs w:val="28"/>
        </w:rPr>
      </w:pPr>
      <w:r w:rsidRPr="005475EA">
        <w:rPr>
          <w:sz w:val="28"/>
          <w:szCs w:val="28"/>
        </w:rPr>
        <w:t>Если прибор имеет несколько присоединительных штуцеров одного назначения, то в их обозначение через дефис включают порядковый номер (нап</w:t>
      </w:r>
      <w:r w:rsidRPr="005475EA">
        <w:rPr>
          <w:bCs/>
          <w:iCs/>
          <w:sz w:val="28"/>
          <w:szCs w:val="28"/>
        </w:rPr>
        <w:t>ример - 2-1, 2-2, 2-3</w:t>
      </w:r>
      <w:r w:rsidRPr="005475EA">
        <w:rPr>
          <w:bCs/>
          <w:i/>
          <w:iCs/>
          <w:sz w:val="28"/>
          <w:szCs w:val="28"/>
        </w:rPr>
        <w:t>).</w:t>
      </w:r>
    </w:p>
    <w:p w:rsidR="00FB1598" w:rsidRPr="005475EA" w:rsidRDefault="00FB1598" w:rsidP="005475EA">
      <w:pPr>
        <w:pStyle w:val="formattext"/>
        <w:spacing w:before="0" w:beforeAutospacing="0" w:after="0" w:afterAutospacing="0"/>
        <w:ind w:firstLine="709"/>
        <w:rPr>
          <w:sz w:val="28"/>
          <w:szCs w:val="28"/>
        </w:rPr>
      </w:pPr>
      <w:r w:rsidRPr="005475EA">
        <w:rPr>
          <w:sz w:val="28"/>
          <w:szCs w:val="28"/>
        </w:rPr>
        <w:t>Обозначение прибора состоит из буквенного обозначения, соответствующего функциональному назначению прибора, и его порядкового номера (</w:t>
      </w:r>
      <w:r w:rsidRPr="005475EA">
        <w:rPr>
          <w:bCs/>
          <w:iCs/>
          <w:sz w:val="28"/>
          <w:szCs w:val="28"/>
        </w:rPr>
        <w:t>например - РУ1, РУ2, Ф1, Ф2</w:t>
      </w:r>
      <w:r w:rsidRPr="005475EA">
        <w:rPr>
          <w:bCs/>
          <w:i/>
          <w:iCs/>
          <w:sz w:val="28"/>
          <w:szCs w:val="28"/>
        </w:rPr>
        <w:t>).</w:t>
      </w:r>
    </w:p>
    <w:p w:rsidR="00FB1598" w:rsidRPr="005475EA" w:rsidRDefault="00FB1598" w:rsidP="005475EA">
      <w:pPr>
        <w:pStyle w:val="formattext"/>
        <w:spacing w:before="0" w:beforeAutospacing="0" w:after="0" w:afterAutospacing="0"/>
        <w:ind w:firstLine="709"/>
        <w:jc w:val="both"/>
        <w:rPr>
          <w:sz w:val="28"/>
          <w:szCs w:val="28"/>
        </w:rPr>
      </w:pPr>
      <w:r w:rsidRPr="005475EA">
        <w:rPr>
          <w:sz w:val="28"/>
          <w:szCs w:val="28"/>
        </w:rPr>
        <w:t xml:space="preserve">Буквенные обозначения наиболее распространенных приборов и элементов пневмоавтоматики принимают в соответствии с </w:t>
      </w:r>
      <w:r w:rsidR="00575585" w:rsidRPr="005475EA">
        <w:rPr>
          <w:sz w:val="28"/>
          <w:szCs w:val="28"/>
        </w:rPr>
        <w:t>таблицей И.1 (</w:t>
      </w:r>
      <w:r w:rsidRPr="005475EA">
        <w:rPr>
          <w:sz w:val="28"/>
          <w:szCs w:val="28"/>
        </w:rPr>
        <w:t>приложение</w:t>
      </w:r>
      <w:r w:rsidR="00575585" w:rsidRPr="005475EA">
        <w:rPr>
          <w:sz w:val="28"/>
          <w:szCs w:val="28"/>
        </w:rPr>
        <w:t xml:space="preserve"> </w:t>
      </w:r>
      <w:proofErr w:type="gramStart"/>
      <w:r w:rsidR="00575585" w:rsidRPr="005475EA">
        <w:rPr>
          <w:sz w:val="28"/>
          <w:szCs w:val="28"/>
        </w:rPr>
        <w:t>И</w:t>
      </w:r>
      <w:proofErr w:type="gramEnd"/>
      <w:r w:rsidR="00575585" w:rsidRPr="005475EA">
        <w:rPr>
          <w:sz w:val="28"/>
          <w:szCs w:val="28"/>
        </w:rPr>
        <w:t>)</w:t>
      </w:r>
      <w:r w:rsidRPr="005475EA">
        <w:rPr>
          <w:sz w:val="28"/>
          <w:szCs w:val="28"/>
        </w:rPr>
        <w:t>.</w:t>
      </w:r>
    </w:p>
    <w:p w:rsidR="00FB1598" w:rsidRPr="005475EA" w:rsidRDefault="00FB1598" w:rsidP="005475EA">
      <w:pPr>
        <w:pStyle w:val="a9"/>
        <w:spacing w:before="0" w:after="0"/>
        <w:ind w:left="0" w:right="0" w:firstLine="709"/>
        <w:rPr>
          <w:sz w:val="28"/>
          <w:szCs w:val="28"/>
        </w:rPr>
      </w:pPr>
      <w:r w:rsidRPr="005475EA">
        <w:rPr>
          <w:sz w:val="28"/>
          <w:szCs w:val="28"/>
        </w:rPr>
        <w:t>Линии связи выполняют сплошными тонкими линиями. Стрелками указывают направление пневматического сигнала.</w:t>
      </w:r>
    </w:p>
    <w:p w:rsidR="00FB1598" w:rsidRPr="005475EA" w:rsidRDefault="00FB1598" w:rsidP="005475EA">
      <w:pPr>
        <w:pStyle w:val="a9"/>
        <w:spacing w:before="0" w:after="0"/>
        <w:ind w:left="0" w:right="0" w:firstLine="709"/>
        <w:rPr>
          <w:sz w:val="28"/>
          <w:szCs w:val="28"/>
        </w:rPr>
      </w:pPr>
      <w:r w:rsidRPr="005475EA">
        <w:rPr>
          <w:sz w:val="28"/>
          <w:szCs w:val="28"/>
        </w:rPr>
        <w:t>На принципиальных пневматических схемах питания показывают:</w:t>
      </w:r>
    </w:p>
    <w:p w:rsidR="00FB1598" w:rsidRPr="00EA7315" w:rsidRDefault="00FB1598" w:rsidP="00EA7315">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sz w:val="28"/>
          <w:szCs w:val="28"/>
          <w:lang w:eastAsia="ru-RU"/>
        </w:rPr>
        <w:lastRenderedPageBreak/>
        <w:t>главный и распределительные коллекторы;</w:t>
      </w:r>
    </w:p>
    <w:p w:rsidR="00FB1598" w:rsidRPr="00EA7315" w:rsidRDefault="00FB1598" w:rsidP="00EA7315">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sz w:val="28"/>
          <w:szCs w:val="28"/>
          <w:lang w:eastAsia="ru-RU"/>
        </w:rPr>
        <w:t xml:space="preserve">сети воздуховодов от коллекторов до </w:t>
      </w:r>
      <w:proofErr w:type="spellStart"/>
      <w:r w:rsidRPr="00EA7315">
        <w:rPr>
          <w:rFonts w:ascii="Times New Roman" w:eastAsia="Times New Roman" w:hAnsi="Times New Roman" w:cs="Times New Roman"/>
          <w:sz w:val="28"/>
          <w:szCs w:val="28"/>
          <w:lang w:eastAsia="ru-RU"/>
        </w:rPr>
        <w:t>пневмоприемников</w:t>
      </w:r>
      <w:proofErr w:type="spellEnd"/>
      <w:r w:rsidRPr="00EA7315">
        <w:rPr>
          <w:rFonts w:ascii="Times New Roman" w:eastAsia="Times New Roman" w:hAnsi="Times New Roman" w:cs="Times New Roman"/>
          <w:sz w:val="28"/>
          <w:szCs w:val="28"/>
          <w:lang w:eastAsia="ru-RU"/>
        </w:rPr>
        <w:t>;</w:t>
      </w:r>
    </w:p>
    <w:p w:rsidR="00FB1598" w:rsidRPr="00EA7315" w:rsidRDefault="00FB1598" w:rsidP="00EA7315">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sz w:val="28"/>
          <w:szCs w:val="28"/>
          <w:lang w:eastAsia="ru-RU"/>
        </w:rPr>
        <w:t>стабилизаторы давления воздуха и фильтры;</w:t>
      </w:r>
    </w:p>
    <w:p w:rsidR="00FB1598" w:rsidRPr="00EA7315" w:rsidRDefault="00FB1598" w:rsidP="00EA7315">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sz w:val="28"/>
          <w:szCs w:val="28"/>
          <w:lang w:eastAsia="ru-RU"/>
        </w:rPr>
        <w:t>контрольные манометры;</w:t>
      </w:r>
    </w:p>
    <w:p w:rsidR="00FB1598" w:rsidRPr="00EA7315" w:rsidRDefault="00FB1598" w:rsidP="00EA7315">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sz w:val="28"/>
          <w:szCs w:val="28"/>
          <w:lang w:eastAsia="ru-RU"/>
        </w:rPr>
        <w:t>запорную арматуру;</w:t>
      </w:r>
    </w:p>
    <w:p w:rsidR="00FB1598" w:rsidRPr="00EA7315" w:rsidRDefault="00FB1598" w:rsidP="00EA7315">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sz w:val="28"/>
          <w:szCs w:val="28"/>
          <w:lang w:eastAsia="ru-RU"/>
        </w:rPr>
        <w:t>резервные и продувочные вентили;</w:t>
      </w:r>
    </w:p>
    <w:p w:rsidR="00FB1598" w:rsidRPr="005475EA" w:rsidRDefault="00FB1598" w:rsidP="00EA7315">
      <w:pPr>
        <w:pStyle w:val="a3"/>
        <w:numPr>
          <w:ilvl w:val="0"/>
          <w:numId w:val="15"/>
        </w:numPr>
        <w:tabs>
          <w:tab w:val="left" w:pos="993"/>
        </w:tabs>
        <w:spacing w:after="0" w:line="240" w:lineRule="auto"/>
        <w:ind w:left="0" w:firstLine="709"/>
        <w:jc w:val="both"/>
        <w:rPr>
          <w:rFonts w:ascii="Times New Roman" w:hAnsi="Times New Roman" w:cs="Times New Roman"/>
          <w:sz w:val="28"/>
          <w:szCs w:val="28"/>
        </w:rPr>
      </w:pPr>
      <w:r w:rsidRPr="00EA7315">
        <w:rPr>
          <w:rFonts w:ascii="Times New Roman" w:eastAsia="Times New Roman" w:hAnsi="Times New Roman" w:cs="Times New Roman"/>
          <w:sz w:val="28"/>
          <w:szCs w:val="28"/>
          <w:lang w:eastAsia="ru-RU"/>
        </w:rPr>
        <w:t>воздухосборники (</w:t>
      </w:r>
      <w:r w:rsidRPr="005475EA">
        <w:rPr>
          <w:rFonts w:ascii="Times New Roman" w:hAnsi="Times New Roman" w:cs="Times New Roman"/>
          <w:sz w:val="28"/>
          <w:szCs w:val="28"/>
        </w:rPr>
        <w:t>при необходимости).</w:t>
      </w:r>
    </w:p>
    <w:p w:rsidR="00FB1598" w:rsidRPr="005475EA" w:rsidRDefault="00FB1598" w:rsidP="005475EA">
      <w:pPr>
        <w:pStyle w:val="a9"/>
        <w:spacing w:before="0" w:after="0"/>
        <w:ind w:left="0" w:right="0" w:firstLine="709"/>
        <w:rPr>
          <w:sz w:val="28"/>
          <w:szCs w:val="28"/>
        </w:rPr>
      </w:pPr>
      <w:r w:rsidRPr="005475EA">
        <w:rPr>
          <w:sz w:val="28"/>
          <w:szCs w:val="28"/>
        </w:rPr>
        <w:t xml:space="preserve">На принципиальных пневматических схемах питания воздуховоды не нумеруют и </w:t>
      </w:r>
      <w:proofErr w:type="spellStart"/>
      <w:r w:rsidRPr="005475EA">
        <w:rPr>
          <w:sz w:val="28"/>
          <w:szCs w:val="28"/>
        </w:rPr>
        <w:t>пневмоприемники</w:t>
      </w:r>
      <w:proofErr w:type="spellEnd"/>
      <w:r w:rsidRPr="005475EA">
        <w:rPr>
          <w:sz w:val="28"/>
          <w:szCs w:val="28"/>
        </w:rPr>
        <w:t xml:space="preserve"> не изображают. При этом в нижней части схемы приводят таблицу с характеристикой </w:t>
      </w:r>
      <w:proofErr w:type="spellStart"/>
      <w:r w:rsidRPr="005475EA">
        <w:rPr>
          <w:sz w:val="28"/>
          <w:szCs w:val="28"/>
        </w:rPr>
        <w:t>пневмоприемников</w:t>
      </w:r>
      <w:proofErr w:type="spellEnd"/>
      <w:r w:rsidRPr="005475EA">
        <w:rPr>
          <w:sz w:val="28"/>
          <w:szCs w:val="28"/>
        </w:rPr>
        <w:t xml:space="preserve"> (позиционные обозначения в соответствии со схемой автоматизации, типы, расход сжатого воздуха, места установки).</w:t>
      </w:r>
    </w:p>
    <w:p w:rsidR="00FB1598" w:rsidRPr="005475EA" w:rsidRDefault="00FB1598" w:rsidP="005475EA">
      <w:pPr>
        <w:spacing w:after="0" w:line="240" w:lineRule="auto"/>
        <w:ind w:firstLine="709"/>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Условные графические обозначения, применяемые на схемах питания, принимают по следующим стандартам:</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708"/>
        <w:gridCol w:w="3646"/>
      </w:tblGrid>
      <w:tr w:rsidR="00FB1598" w:rsidRPr="005475EA" w:rsidTr="00F55C67">
        <w:trPr>
          <w:trHeight w:val="15"/>
          <w:tblCellSpacing w:w="15" w:type="dxa"/>
        </w:trPr>
        <w:tc>
          <w:tcPr>
            <w:tcW w:w="5664" w:type="dxa"/>
            <w:vAlign w:val="center"/>
            <w:hideMark/>
          </w:tcPr>
          <w:p w:rsidR="00FB1598" w:rsidRPr="005475EA" w:rsidRDefault="00FB1598" w:rsidP="005475EA">
            <w:pPr>
              <w:spacing w:after="0" w:line="240" w:lineRule="auto"/>
              <w:ind w:firstLine="709"/>
              <w:rPr>
                <w:rFonts w:ascii="Times New Roman" w:eastAsia="Times New Roman" w:hAnsi="Times New Roman" w:cs="Times New Roman"/>
                <w:sz w:val="28"/>
                <w:szCs w:val="28"/>
                <w:lang w:eastAsia="ru-RU"/>
              </w:rPr>
            </w:pPr>
          </w:p>
        </w:tc>
        <w:tc>
          <w:tcPr>
            <w:tcW w:w="3601" w:type="dxa"/>
            <w:vAlign w:val="center"/>
            <w:hideMark/>
          </w:tcPr>
          <w:p w:rsidR="00FB1598" w:rsidRPr="005475EA" w:rsidRDefault="00FB1598" w:rsidP="005475EA">
            <w:pPr>
              <w:spacing w:after="0" w:line="240" w:lineRule="auto"/>
              <w:ind w:firstLine="709"/>
              <w:rPr>
                <w:rFonts w:ascii="Times New Roman" w:eastAsia="Times New Roman" w:hAnsi="Times New Roman" w:cs="Times New Roman"/>
                <w:sz w:val="28"/>
                <w:szCs w:val="28"/>
                <w:lang w:eastAsia="ru-RU"/>
              </w:rPr>
            </w:pPr>
          </w:p>
        </w:tc>
      </w:tr>
      <w:tr w:rsidR="00FB1598" w:rsidRPr="005475EA" w:rsidTr="00F55C67">
        <w:trPr>
          <w:tblCellSpacing w:w="15" w:type="dxa"/>
        </w:trPr>
        <w:tc>
          <w:tcPr>
            <w:tcW w:w="5664" w:type="dxa"/>
            <w:tcBorders>
              <w:top w:val="nil"/>
              <w:left w:val="nil"/>
              <w:bottom w:val="nil"/>
              <w:right w:val="nil"/>
            </w:tcBorders>
            <w:tcMar>
              <w:top w:w="15" w:type="dxa"/>
              <w:left w:w="74" w:type="dxa"/>
              <w:bottom w:w="15" w:type="dxa"/>
              <w:right w:w="74" w:type="dxa"/>
            </w:tcMar>
            <w:hideMark/>
          </w:tcPr>
          <w:p w:rsidR="00FB1598" w:rsidRPr="005475EA" w:rsidRDefault="00FB1598" w:rsidP="00EA7315">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фильтры воздуха</w:t>
            </w:r>
          </w:p>
        </w:tc>
        <w:tc>
          <w:tcPr>
            <w:tcW w:w="3601" w:type="dxa"/>
            <w:tcBorders>
              <w:top w:val="nil"/>
              <w:left w:val="nil"/>
              <w:bottom w:val="nil"/>
              <w:right w:val="nil"/>
            </w:tcBorders>
            <w:tcMar>
              <w:top w:w="15" w:type="dxa"/>
              <w:left w:w="74" w:type="dxa"/>
              <w:bottom w:w="15" w:type="dxa"/>
              <w:right w:w="74" w:type="dxa"/>
            </w:tcMar>
            <w:hideMark/>
          </w:tcPr>
          <w:p w:rsidR="00FB1598" w:rsidRPr="005475EA" w:rsidRDefault="00FB1598" w:rsidP="005475EA">
            <w:pPr>
              <w:spacing w:after="0" w:line="240" w:lineRule="auto"/>
              <w:ind w:firstLine="709"/>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по</w:t>
            </w:r>
            <w:r w:rsidR="00550B31" w:rsidRPr="005475EA">
              <w:rPr>
                <w:rFonts w:ascii="Times New Roman" w:eastAsia="Times New Roman" w:hAnsi="Times New Roman" w:cs="Times New Roman"/>
                <w:sz w:val="28"/>
                <w:szCs w:val="28"/>
                <w:lang w:eastAsia="ru-RU"/>
              </w:rPr>
              <w:t xml:space="preserve"> ГОСТ 2.793</w:t>
            </w:r>
            <w:r w:rsidRPr="005475EA">
              <w:rPr>
                <w:rFonts w:ascii="Times New Roman" w:eastAsia="Times New Roman" w:hAnsi="Times New Roman" w:cs="Times New Roman"/>
                <w:sz w:val="28"/>
                <w:szCs w:val="28"/>
                <w:lang w:eastAsia="ru-RU"/>
              </w:rPr>
              <w:t>;</w:t>
            </w:r>
          </w:p>
        </w:tc>
      </w:tr>
      <w:tr w:rsidR="00FB1598" w:rsidRPr="005475EA" w:rsidTr="00F55C67">
        <w:trPr>
          <w:tblCellSpacing w:w="15" w:type="dxa"/>
        </w:trPr>
        <w:tc>
          <w:tcPr>
            <w:tcW w:w="5664" w:type="dxa"/>
            <w:tcBorders>
              <w:top w:val="nil"/>
              <w:left w:val="nil"/>
              <w:bottom w:val="nil"/>
              <w:right w:val="nil"/>
            </w:tcBorders>
            <w:tcMar>
              <w:top w:w="15" w:type="dxa"/>
              <w:left w:w="74" w:type="dxa"/>
              <w:bottom w:w="15" w:type="dxa"/>
              <w:right w:w="74" w:type="dxa"/>
            </w:tcMar>
            <w:hideMark/>
          </w:tcPr>
          <w:p w:rsidR="00FB1598" w:rsidRPr="005475EA" w:rsidRDefault="00FB1598" w:rsidP="00EA7315">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стабилизаторы давления воздуха</w:t>
            </w:r>
          </w:p>
        </w:tc>
        <w:tc>
          <w:tcPr>
            <w:tcW w:w="3601" w:type="dxa"/>
            <w:tcBorders>
              <w:top w:val="nil"/>
              <w:left w:val="nil"/>
              <w:bottom w:val="nil"/>
              <w:right w:val="nil"/>
            </w:tcBorders>
            <w:tcMar>
              <w:top w:w="15" w:type="dxa"/>
              <w:left w:w="74" w:type="dxa"/>
              <w:bottom w:w="15" w:type="dxa"/>
              <w:right w:w="74" w:type="dxa"/>
            </w:tcMar>
            <w:hideMark/>
          </w:tcPr>
          <w:p w:rsidR="00FB1598" w:rsidRPr="005475EA" w:rsidRDefault="00550B31" w:rsidP="005475EA">
            <w:pPr>
              <w:spacing w:after="0" w:line="240" w:lineRule="auto"/>
              <w:ind w:firstLine="709"/>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п</w:t>
            </w:r>
            <w:r w:rsidR="00FB1598" w:rsidRPr="005475EA">
              <w:rPr>
                <w:rFonts w:ascii="Times New Roman" w:eastAsia="Times New Roman" w:hAnsi="Times New Roman" w:cs="Times New Roman"/>
                <w:sz w:val="28"/>
                <w:szCs w:val="28"/>
                <w:lang w:eastAsia="ru-RU"/>
              </w:rPr>
              <w:t>о</w:t>
            </w:r>
            <w:r w:rsidRPr="005475EA">
              <w:rPr>
                <w:rFonts w:ascii="Times New Roman" w:eastAsia="Times New Roman" w:hAnsi="Times New Roman" w:cs="Times New Roman"/>
                <w:sz w:val="28"/>
                <w:szCs w:val="28"/>
                <w:lang w:eastAsia="ru-RU"/>
              </w:rPr>
              <w:t xml:space="preserve"> ГОСТ 2.785;</w:t>
            </w:r>
          </w:p>
        </w:tc>
      </w:tr>
      <w:tr w:rsidR="00FB1598" w:rsidRPr="005475EA" w:rsidTr="00F55C67">
        <w:trPr>
          <w:tblCellSpacing w:w="15" w:type="dxa"/>
        </w:trPr>
        <w:tc>
          <w:tcPr>
            <w:tcW w:w="5664" w:type="dxa"/>
            <w:tcBorders>
              <w:top w:val="nil"/>
              <w:left w:val="nil"/>
              <w:bottom w:val="nil"/>
              <w:right w:val="nil"/>
            </w:tcBorders>
            <w:tcMar>
              <w:top w:w="15" w:type="dxa"/>
              <w:left w:w="74" w:type="dxa"/>
              <w:bottom w:w="15" w:type="dxa"/>
              <w:right w:w="74" w:type="dxa"/>
            </w:tcMar>
            <w:hideMark/>
          </w:tcPr>
          <w:p w:rsidR="00FB1598" w:rsidRPr="005475EA" w:rsidRDefault="00FB1598" w:rsidP="00EA7315">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вентили запорные, краны трехходовые</w:t>
            </w:r>
          </w:p>
        </w:tc>
        <w:tc>
          <w:tcPr>
            <w:tcW w:w="3601" w:type="dxa"/>
            <w:tcBorders>
              <w:top w:val="nil"/>
              <w:left w:val="nil"/>
              <w:bottom w:val="nil"/>
              <w:right w:val="nil"/>
            </w:tcBorders>
            <w:tcMar>
              <w:top w:w="15" w:type="dxa"/>
              <w:left w:w="74" w:type="dxa"/>
              <w:bottom w:w="15" w:type="dxa"/>
              <w:right w:w="74" w:type="dxa"/>
            </w:tcMar>
            <w:hideMark/>
          </w:tcPr>
          <w:p w:rsidR="00FB1598" w:rsidRPr="005475EA" w:rsidRDefault="00FB1598" w:rsidP="005475EA">
            <w:pPr>
              <w:spacing w:after="0" w:line="240" w:lineRule="auto"/>
              <w:ind w:firstLine="709"/>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по </w:t>
            </w:r>
            <w:r w:rsidR="00550B31" w:rsidRPr="005475EA">
              <w:rPr>
                <w:rFonts w:ascii="Times New Roman" w:eastAsia="Times New Roman" w:hAnsi="Times New Roman" w:cs="Times New Roman"/>
                <w:sz w:val="28"/>
                <w:szCs w:val="28"/>
                <w:lang w:eastAsia="ru-RU"/>
              </w:rPr>
              <w:t>ГОСТ 2.785</w:t>
            </w:r>
            <w:r w:rsidRPr="005475EA">
              <w:rPr>
                <w:rFonts w:ascii="Times New Roman" w:eastAsia="Times New Roman" w:hAnsi="Times New Roman" w:cs="Times New Roman"/>
                <w:sz w:val="28"/>
                <w:szCs w:val="28"/>
                <w:lang w:eastAsia="ru-RU"/>
              </w:rPr>
              <w:t>;</w:t>
            </w:r>
          </w:p>
        </w:tc>
      </w:tr>
      <w:tr w:rsidR="00FB1598" w:rsidRPr="005475EA" w:rsidTr="00F55C67">
        <w:trPr>
          <w:tblCellSpacing w:w="15" w:type="dxa"/>
        </w:trPr>
        <w:tc>
          <w:tcPr>
            <w:tcW w:w="5664" w:type="dxa"/>
            <w:tcBorders>
              <w:top w:val="nil"/>
              <w:left w:val="nil"/>
              <w:bottom w:val="nil"/>
              <w:right w:val="nil"/>
            </w:tcBorders>
            <w:tcMar>
              <w:top w:w="15" w:type="dxa"/>
              <w:left w:w="74" w:type="dxa"/>
              <w:bottom w:w="15" w:type="dxa"/>
              <w:right w:w="74" w:type="dxa"/>
            </w:tcMar>
            <w:hideMark/>
          </w:tcPr>
          <w:p w:rsidR="00FB1598" w:rsidRPr="005475EA" w:rsidRDefault="00FB1598" w:rsidP="00EA7315">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трубопроводы сжатого воздуха </w:t>
            </w:r>
          </w:p>
        </w:tc>
        <w:tc>
          <w:tcPr>
            <w:tcW w:w="3601" w:type="dxa"/>
            <w:tcBorders>
              <w:top w:val="nil"/>
              <w:left w:val="nil"/>
              <w:bottom w:val="nil"/>
              <w:right w:val="nil"/>
            </w:tcBorders>
            <w:tcMar>
              <w:top w:w="15" w:type="dxa"/>
              <w:left w:w="74" w:type="dxa"/>
              <w:bottom w:w="15" w:type="dxa"/>
              <w:right w:w="74" w:type="dxa"/>
            </w:tcMar>
            <w:hideMark/>
          </w:tcPr>
          <w:p w:rsidR="00FB1598" w:rsidRPr="005475EA" w:rsidRDefault="00FB1598" w:rsidP="005475EA">
            <w:pPr>
              <w:spacing w:after="0" w:line="240" w:lineRule="auto"/>
              <w:ind w:firstLine="709"/>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по </w:t>
            </w:r>
            <w:r w:rsidR="00550B31" w:rsidRPr="005475EA">
              <w:rPr>
                <w:rFonts w:ascii="Times New Roman" w:eastAsia="Times New Roman" w:hAnsi="Times New Roman" w:cs="Times New Roman"/>
                <w:sz w:val="28"/>
                <w:szCs w:val="28"/>
                <w:lang w:eastAsia="ru-RU"/>
              </w:rPr>
              <w:t>ГОСТ 2.784</w:t>
            </w:r>
            <w:r w:rsidRPr="005475EA">
              <w:rPr>
                <w:rFonts w:ascii="Times New Roman" w:eastAsia="Times New Roman" w:hAnsi="Times New Roman" w:cs="Times New Roman"/>
                <w:sz w:val="28"/>
                <w:szCs w:val="28"/>
                <w:lang w:eastAsia="ru-RU"/>
              </w:rPr>
              <w:t>.</w:t>
            </w:r>
          </w:p>
        </w:tc>
      </w:tr>
    </w:tbl>
    <w:p w:rsidR="00FB1598" w:rsidRPr="005475EA" w:rsidRDefault="00FB1598" w:rsidP="005475EA">
      <w:pPr>
        <w:pStyle w:val="a9"/>
        <w:spacing w:before="0" w:after="0"/>
        <w:ind w:left="0" w:right="0" w:firstLine="709"/>
        <w:rPr>
          <w:sz w:val="28"/>
          <w:szCs w:val="28"/>
        </w:rPr>
      </w:pPr>
      <w:r w:rsidRPr="005475EA">
        <w:rPr>
          <w:sz w:val="28"/>
          <w:szCs w:val="28"/>
        </w:rPr>
        <w:t xml:space="preserve">На принципиальных схемах </w:t>
      </w:r>
      <w:proofErr w:type="spellStart"/>
      <w:r w:rsidRPr="005475EA">
        <w:rPr>
          <w:sz w:val="28"/>
          <w:szCs w:val="28"/>
        </w:rPr>
        <w:t>пневмопитания</w:t>
      </w:r>
      <w:proofErr w:type="spellEnd"/>
      <w:r w:rsidRPr="005475EA">
        <w:rPr>
          <w:sz w:val="28"/>
          <w:szCs w:val="28"/>
        </w:rPr>
        <w:t xml:space="preserve"> указывают диаметры условных проходов труб коллекторов и ответвлений воздухопроводов к </w:t>
      </w:r>
      <w:proofErr w:type="spellStart"/>
      <w:r w:rsidRPr="005475EA">
        <w:rPr>
          <w:sz w:val="28"/>
          <w:szCs w:val="28"/>
        </w:rPr>
        <w:t>пневмоприемникам</w:t>
      </w:r>
      <w:proofErr w:type="spellEnd"/>
      <w:r w:rsidRPr="005475EA">
        <w:rPr>
          <w:sz w:val="28"/>
          <w:szCs w:val="28"/>
        </w:rPr>
        <w:t>. Над линией, изображающей коллектор, указывают давление, под линией-расход сжатого воздуха.</w:t>
      </w:r>
      <w:r w:rsidRPr="005475EA">
        <w:rPr>
          <w:sz w:val="28"/>
          <w:szCs w:val="28"/>
        </w:rPr>
        <w:br/>
        <w:t xml:space="preserve">Примеры выполнения принципиальных пневматических схем приведены на рисунках </w:t>
      </w:r>
      <w:r w:rsidR="00D91F66" w:rsidRPr="005475EA">
        <w:rPr>
          <w:sz w:val="28"/>
          <w:szCs w:val="28"/>
        </w:rPr>
        <w:t>К</w:t>
      </w:r>
      <w:r w:rsidRPr="005475EA">
        <w:rPr>
          <w:sz w:val="28"/>
          <w:szCs w:val="28"/>
        </w:rPr>
        <w:t xml:space="preserve">.1, </w:t>
      </w:r>
      <w:r w:rsidR="00D91F66" w:rsidRPr="005475EA">
        <w:rPr>
          <w:sz w:val="28"/>
          <w:szCs w:val="28"/>
        </w:rPr>
        <w:t>К</w:t>
      </w:r>
      <w:r w:rsidRPr="005475EA">
        <w:rPr>
          <w:sz w:val="28"/>
          <w:szCs w:val="28"/>
        </w:rPr>
        <w:t xml:space="preserve">.2 (приложение </w:t>
      </w:r>
      <w:r w:rsidR="00D91F66" w:rsidRPr="005475EA">
        <w:rPr>
          <w:sz w:val="28"/>
          <w:szCs w:val="28"/>
        </w:rPr>
        <w:t>К</w:t>
      </w:r>
      <w:r w:rsidRPr="005475EA">
        <w:rPr>
          <w:sz w:val="28"/>
          <w:szCs w:val="28"/>
        </w:rPr>
        <w:t>).</w:t>
      </w:r>
    </w:p>
    <w:p w:rsidR="00FB1598" w:rsidRPr="005475EA" w:rsidRDefault="00FB1598" w:rsidP="005475EA">
      <w:pPr>
        <w:pStyle w:val="a9"/>
        <w:spacing w:before="0" w:after="0"/>
        <w:ind w:left="0" w:right="0" w:firstLine="709"/>
        <w:rPr>
          <w:sz w:val="28"/>
          <w:szCs w:val="28"/>
        </w:rPr>
      </w:pPr>
      <w:r w:rsidRPr="005475EA">
        <w:rPr>
          <w:sz w:val="28"/>
          <w:szCs w:val="28"/>
        </w:rPr>
        <w:t>На принципиальных схемах данные о технических средствах записываются в перечень элементов по ГОСТ 2.701</w:t>
      </w:r>
      <w:r w:rsidR="009B1D71" w:rsidRPr="005475EA">
        <w:rPr>
          <w:sz w:val="28"/>
          <w:szCs w:val="28"/>
        </w:rPr>
        <w:t>-2008</w:t>
      </w:r>
      <w:r w:rsidRPr="005475EA">
        <w:rPr>
          <w:sz w:val="28"/>
          <w:szCs w:val="28"/>
        </w:rPr>
        <w:t>. Перечень элементов помещают на листе схемы или выполняют в виде самостоятельного документа. Перечень элем</w:t>
      </w:r>
      <w:r w:rsidR="0053687D" w:rsidRPr="005475EA">
        <w:rPr>
          <w:sz w:val="28"/>
          <w:szCs w:val="28"/>
        </w:rPr>
        <w:t>ентов оформляют в виде таблицы показанной на рисунок 9</w:t>
      </w:r>
      <w:r w:rsidRPr="005475EA">
        <w:rPr>
          <w:sz w:val="28"/>
          <w:szCs w:val="28"/>
        </w:rPr>
        <w:t xml:space="preserve">, заполняя сверху вниз. </w:t>
      </w:r>
    </w:p>
    <w:p w:rsidR="00FB1598" w:rsidRPr="005475EA" w:rsidRDefault="00FB1598" w:rsidP="00EA7315">
      <w:pPr>
        <w:pStyle w:val="a9"/>
        <w:spacing w:before="0" w:after="0"/>
        <w:ind w:left="0" w:right="0"/>
        <w:rPr>
          <w:sz w:val="28"/>
          <w:szCs w:val="28"/>
        </w:rPr>
      </w:pPr>
      <w:r w:rsidRPr="005475EA">
        <w:rPr>
          <w:noProof/>
          <w:sz w:val="28"/>
          <w:szCs w:val="28"/>
        </w:rPr>
        <w:drawing>
          <wp:inline distT="0" distB="0" distL="0" distR="0" wp14:anchorId="60E0E36F" wp14:editId="2E820AEB">
            <wp:extent cx="5940425" cy="1223582"/>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1223582"/>
                    </a:xfrm>
                    <a:prstGeom prst="rect">
                      <a:avLst/>
                    </a:prstGeom>
                    <a:noFill/>
                    <a:ln>
                      <a:noFill/>
                    </a:ln>
                  </pic:spPr>
                </pic:pic>
              </a:graphicData>
            </a:graphic>
          </wp:inline>
        </w:drawing>
      </w:r>
    </w:p>
    <w:p w:rsidR="00FB1598" w:rsidRPr="005475EA" w:rsidRDefault="0053687D" w:rsidP="005475EA">
      <w:pPr>
        <w:pStyle w:val="a9"/>
        <w:spacing w:before="0" w:after="0"/>
        <w:ind w:left="0" w:right="0" w:firstLine="709"/>
        <w:jc w:val="center"/>
        <w:rPr>
          <w:sz w:val="28"/>
          <w:szCs w:val="28"/>
        </w:rPr>
      </w:pPr>
      <w:r w:rsidRPr="005475EA">
        <w:rPr>
          <w:sz w:val="28"/>
          <w:szCs w:val="28"/>
        </w:rPr>
        <w:t>Рисунок 9</w:t>
      </w:r>
    </w:p>
    <w:p w:rsidR="009C1170" w:rsidRPr="005475EA" w:rsidRDefault="00FB1598" w:rsidP="005475EA">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5475EA">
        <w:rPr>
          <w:rFonts w:ascii="Times New Roman" w:hAnsi="Times New Roman" w:cs="Times New Roman"/>
          <w:sz w:val="28"/>
          <w:szCs w:val="28"/>
        </w:rPr>
        <w:t>Перечень элементов выполняют над основной надписью. Расстояние между перечнем элементов и основной надписью должно быть не менее 12 мм.</w:t>
      </w:r>
    </w:p>
    <w:p w:rsidR="009C1170" w:rsidRPr="005475EA" w:rsidRDefault="00F75CAA"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В дипломном проекте принципиальные схемы (контроля, регулирования, управления, сигнализации, питания и др.) выполняются в соответствии с заданием на проектирование.</w:t>
      </w:r>
    </w:p>
    <w:p w:rsidR="0053687D" w:rsidRPr="005475EA" w:rsidRDefault="0053687D" w:rsidP="005475EA">
      <w:pPr>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lastRenderedPageBreak/>
        <w:t>Пример выполнения</w:t>
      </w:r>
      <w:r w:rsidRPr="005475EA">
        <w:rPr>
          <w:rFonts w:ascii="Times New Roman" w:hAnsi="Times New Roman" w:cs="Times New Roman"/>
          <w:bCs/>
          <w:sz w:val="28"/>
          <w:szCs w:val="28"/>
        </w:rPr>
        <w:t xml:space="preserve"> </w:t>
      </w:r>
      <w:r w:rsidR="00A92C74" w:rsidRPr="005475EA">
        <w:rPr>
          <w:rFonts w:ascii="Times New Roman" w:hAnsi="Times New Roman" w:cs="Times New Roman"/>
          <w:bCs/>
          <w:sz w:val="28"/>
          <w:szCs w:val="28"/>
        </w:rPr>
        <w:t xml:space="preserve">принципиальной </w:t>
      </w:r>
      <w:r w:rsidR="00A92C74" w:rsidRPr="005475EA">
        <w:rPr>
          <w:rFonts w:ascii="Times New Roman" w:eastAsia="Times New Roman" w:hAnsi="Times New Roman" w:cs="Times New Roman"/>
          <w:sz w:val="28"/>
          <w:szCs w:val="28"/>
          <w:lang w:eastAsia="ru-RU"/>
        </w:rPr>
        <w:t>схемы</w:t>
      </w:r>
      <w:r w:rsidR="00A92C74" w:rsidRPr="005475EA">
        <w:rPr>
          <w:rFonts w:ascii="Times New Roman" w:hAnsi="Times New Roman" w:cs="Times New Roman"/>
          <w:bCs/>
          <w:sz w:val="28"/>
          <w:szCs w:val="28"/>
        </w:rPr>
        <w:t xml:space="preserve"> </w:t>
      </w:r>
      <w:r w:rsidR="00A92C74" w:rsidRPr="005475EA">
        <w:rPr>
          <w:rFonts w:ascii="Times New Roman" w:eastAsia="Times New Roman" w:hAnsi="Times New Roman" w:cs="Times New Roman"/>
          <w:sz w:val="28"/>
          <w:szCs w:val="28"/>
          <w:lang w:eastAsia="ru-RU"/>
        </w:rPr>
        <w:t>представлен</w:t>
      </w:r>
      <w:r w:rsidRPr="005475EA">
        <w:rPr>
          <w:rFonts w:ascii="Times New Roman" w:eastAsia="Times New Roman" w:hAnsi="Times New Roman" w:cs="Times New Roman"/>
          <w:sz w:val="28"/>
          <w:szCs w:val="28"/>
          <w:lang w:eastAsia="ru-RU"/>
        </w:rPr>
        <w:t xml:space="preserve"> на рисунке Л.1 (приложение Л).</w:t>
      </w:r>
    </w:p>
    <w:p w:rsidR="002D2882" w:rsidRDefault="002D2882" w:rsidP="005475EA">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5E62AF" w:rsidRDefault="005E62AF" w:rsidP="005475EA">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5E62AF" w:rsidRDefault="005E62AF" w:rsidP="005475EA">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9C1170" w:rsidRPr="005475EA" w:rsidRDefault="00502971" w:rsidP="005475EA">
      <w:pPr>
        <w:shd w:val="clear" w:color="auto" w:fill="FFFFFF"/>
        <w:spacing w:after="0" w:line="240" w:lineRule="auto"/>
        <w:ind w:firstLine="709"/>
        <w:jc w:val="both"/>
        <w:rPr>
          <w:rFonts w:ascii="Times New Roman" w:hAnsi="Times New Roman" w:cs="Times New Roman"/>
          <w:b/>
          <w:bCs/>
          <w:sz w:val="28"/>
          <w:szCs w:val="28"/>
        </w:rPr>
      </w:pPr>
      <w:r w:rsidRPr="005475EA">
        <w:rPr>
          <w:rFonts w:ascii="Times New Roman" w:eastAsia="Times New Roman" w:hAnsi="Times New Roman" w:cs="Times New Roman"/>
          <w:b/>
          <w:sz w:val="28"/>
          <w:szCs w:val="28"/>
          <w:lang w:eastAsia="ru-RU"/>
        </w:rPr>
        <w:t>5</w:t>
      </w:r>
      <w:r w:rsidR="009C1170" w:rsidRPr="005475EA">
        <w:rPr>
          <w:rFonts w:ascii="Times New Roman" w:eastAsia="Times New Roman" w:hAnsi="Times New Roman" w:cs="Times New Roman"/>
          <w:b/>
          <w:sz w:val="28"/>
          <w:szCs w:val="28"/>
          <w:lang w:eastAsia="ru-RU"/>
        </w:rPr>
        <w:t xml:space="preserve">.3 Методические указания </w:t>
      </w:r>
      <w:r w:rsidR="009C1170" w:rsidRPr="005475EA">
        <w:rPr>
          <w:rFonts w:ascii="Times New Roman" w:hAnsi="Times New Roman" w:cs="Times New Roman"/>
          <w:b/>
          <w:bCs/>
          <w:sz w:val="28"/>
          <w:szCs w:val="28"/>
        </w:rPr>
        <w:t>по выполнению схемы внешних соединений</w:t>
      </w:r>
    </w:p>
    <w:p w:rsidR="009C1170" w:rsidRPr="005475EA" w:rsidRDefault="006E36F3" w:rsidP="005475EA">
      <w:pPr>
        <w:shd w:val="clear" w:color="auto" w:fill="FFFFFF"/>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Схема внешних соединений показывает электрические и трубные связи между приборами и средствами автоматизации, размешенными на щи</w:t>
      </w:r>
      <w:r w:rsidRPr="005475EA">
        <w:rPr>
          <w:rFonts w:ascii="Times New Roman" w:hAnsi="Times New Roman" w:cs="Times New Roman"/>
          <w:sz w:val="28"/>
          <w:szCs w:val="28"/>
        </w:rPr>
        <w:softHyphen/>
        <w:t>тах, по месту, на специальных сборках, и устройствами автома</w:t>
      </w:r>
      <w:r w:rsidRPr="005475EA">
        <w:rPr>
          <w:rFonts w:ascii="Times New Roman" w:hAnsi="Times New Roman" w:cs="Times New Roman"/>
          <w:sz w:val="28"/>
          <w:szCs w:val="28"/>
        </w:rPr>
        <w:softHyphen/>
        <w:t>тизации (датчиками, отборными устройствами, исполнительны</w:t>
      </w:r>
      <w:r w:rsidRPr="005475EA">
        <w:rPr>
          <w:rFonts w:ascii="Times New Roman" w:hAnsi="Times New Roman" w:cs="Times New Roman"/>
          <w:sz w:val="28"/>
          <w:szCs w:val="28"/>
        </w:rPr>
        <w:softHyphen/>
        <w:t>ми механизмами и т.д.), расположенными непосредственно на технологическом оборудовании и трубопроводах.</w:t>
      </w:r>
    </w:p>
    <w:p w:rsidR="008D3E2E" w:rsidRPr="005475EA" w:rsidRDefault="006E36F3" w:rsidP="005475EA">
      <w:pPr>
        <w:shd w:val="clear" w:color="auto" w:fill="FFFFFF"/>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Чертеж схемы внешних соединений содержит условные изображения </w:t>
      </w:r>
      <w:r w:rsidR="00A43D60" w:rsidRPr="005475EA">
        <w:rPr>
          <w:rFonts w:ascii="Times New Roman" w:hAnsi="Times New Roman" w:cs="Times New Roman"/>
          <w:sz w:val="28"/>
          <w:szCs w:val="28"/>
        </w:rPr>
        <w:t>щи</w:t>
      </w:r>
      <w:r w:rsidRPr="005475EA">
        <w:rPr>
          <w:rFonts w:ascii="Times New Roman" w:hAnsi="Times New Roman" w:cs="Times New Roman"/>
          <w:sz w:val="28"/>
          <w:szCs w:val="28"/>
        </w:rPr>
        <w:t xml:space="preserve">тов, пультов, местных пунктов контроля и управления, </w:t>
      </w:r>
      <w:proofErr w:type="spellStart"/>
      <w:r w:rsidRPr="005475EA">
        <w:rPr>
          <w:rFonts w:ascii="Times New Roman" w:hAnsi="Times New Roman" w:cs="Times New Roman"/>
          <w:sz w:val="28"/>
          <w:szCs w:val="28"/>
        </w:rPr>
        <w:t>внещитовые</w:t>
      </w:r>
      <w:proofErr w:type="spellEnd"/>
      <w:r w:rsidRPr="005475EA">
        <w:rPr>
          <w:rFonts w:ascii="Times New Roman" w:hAnsi="Times New Roman" w:cs="Times New Roman"/>
          <w:sz w:val="28"/>
          <w:szCs w:val="28"/>
        </w:rPr>
        <w:t xml:space="preserve"> приборы и средства автоматизации, соединительные и про</w:t>
      </w:r>
      <w:r w:rsidRPr="005475EA">
        <w:rPr>
          <w:rFonts w:ascii="Times New Roman" w:hAnsi="Times New Roman" w:cs="Times New Roman"/>
          <w:sz w:val="28"/>
          <w:szCs w:val="28"/>
        </w:rPr>
        <w:softHyphen/>
        <w:t xml:space="preserve">тяжные коробки, электрические и трубные проводки, таблицу необходимых пояснений, </w:t>
      </w:r>
      <w:r w:rsidR="008D3E2E" w:rsidRPr="005475EA">
        <w:rPr>
          <w:rFonts w:ascii="Times New Roman" w:hAnsi="Times New Roman" w:cs="Times New Roman"/>
          <w:sz w:val="28"/>
          <w:szCs w:val="28"/>
        </w:rPr>
        <w:t xml:space="preserve">перечень элементов, выполняемый по </w:t>
      </w:r>
      <w:r w:rsidR="00B021C1" w:rsidRPr="005475EA">
        <w:rPr>
          <w:rFonts w:ascii="Times New Roman" w:hAnsi="Times New Roman" w:cs="Times New Roman"/>
          <w:sz w:val="28"/>
          <w:szCs w:val="28"/>
        </w:rPr>
        <w:t>ГОСТ 2.701-2008</w:t>
      </w:r>
      <w:r w:rsidR="008D3E2E" w:rsidRPr="005475EA">
        <w:rPr>
          <w:rFonts w:ascii="Times New Roman" w:hAnsi="Times New Roman" w:cs="Times New Roman"/>
          <w:sz w:val="28"/>
          <w:szCs w:val="28"/>
        </w:rPr>
        <w:t>, включает:</w:t>
      </w:r>
    </w:p>
    <w:p w:rsidR="00E921F0" w:rsidRPr="00EA7315" w:rsidRDefault="008D3E2E" w:rsidP="00EA7315">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sz w:val="28"/>
          <w:szCs w:val="28"/>
          <w:lang w:eastAsia="ru-RU"/>
        </w:rPr>
        <w:t>запорную арматуру;</w:t>
      </w:r>
    </w:p>
    <w:p w:rsidR="00E921F0" w:rsidRPr="00EA7315" w:rsidRDefault="008D3E2E" w:rsidP="00EA7315">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sz w:val="28"/>
          <w:szCs w:val="28"/>
          <w:lang w:eastAsia="ru-RU"/>
        </w:rPr>
        <w:t>трубы, сосуды, соединения;</w:t>
      </w:r>
    </w:p>
    <w:p w:rsidR="00E921F0" w:rsidRPr="00EA7315" w:rsidRDefault="008D3E2E" w:rsidP="00EA7315">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sz w:val="28"/>
          <w:szCs w:val="28"/>
          <w:lang w:eastAsia="ru-RU"/>
        </w:rPr>
        <w:t>соединительные и протяжные коробки;</w:t>
      </w:r>
    </w:p>
    <w:p w:rsidR="00E921F0" w:rsidRPr="00EA7315" w:rsidRDefault="008D3E2E" w:rsidP="00EA7315">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sz w:val="28"/>
          <w:szCs w:val="28"/>
          <w:lang w:eastAsia="ru-RU"/>
        </w:rPr>
        <w:t xml:space="preserve">кабели, провода, </w:t>
      </w:r>
      <w:proofErr w:type="spellStart"/>
      <w:r w:rsidRPr="00EA7315">
        <w:rPr>
          <w:rFonts w:ascii="Times New Roman" w:eastAsia="Times New Roman" w:hAnsi="Times New Roman" w:cs="Times New Roman"/>
          <w:sz w:val="28"/>
          <w:szCs w:val="28"/>
          <w:lang w:eastAsia="ru-RU"/>
        </w:rPr>
        <w:t>пневмокабели</w:t>
      </w:r>
      <w:proofErr w:type="spellEnd"/>
      <w:r w:rsidRPr="00EA7315">
        <w:rPr>
          <w:rFonts w:ascii="Times New Roman" w:eastAsia="Times New Roman" w:hAnsi="Times New Roman" w:cs="Times New Roman"/>
          <w:sz w:val="28"/>
          <w:szCs w:val="28"/>
          <w:lang w:eastAsia="ru-RU"/>
        </w:rPr>
        <w:t>;</w:t>
      </w:r>
    </w:p>
    <w:p w:rsidR="008D3E2E" w:rsidRPr="00EA7315" w:rsidRDefault="008D3E2E" w:rsidP="00EA7315">
      <w:pPr>
        <w:pStyle w:val="a3"/>
        <w:numPr>
          <w:ilvl w:val="0"/>
          <w:numId w:val="15"/>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sz w:val="28"/>
          <w:szCs w:val="28"/>
          <w:lang w:eastAsia="ru-RU"/>
        </w:rPr>
        <w:t xml:space="preserve">материалы для защитного заземления и </w:t>
      </w:r>
      <w:proofErr w:type="spellStart"/>
      <w:r w:rsidRPr="00EA7315">
        <w:rPr>
          <w:rFonts w:ascii="Times New Roman" w:eastAsia="Times New Roman" w:hAnsi="Times New Roman" w:cs="Times New Roman"/>
          <w:sz w:val="28"/>
          <w:szCs w:val="28"/>
          <w:lang w:eastAsia="ru-RU"/>
        </w:rPr>
        <w:t>зануления</w:t>
      </w:r>
      <w:proofErr w:type="spellEnd"/>
      <w:r w:rsidRPr="00EA7315">
        <w:rPr>
          <w:rFonts w:ascii="Times New Roman" w:eastAsia="Times New Roman" w:hAnsi="Times New Roman" w:cs="Times New Roman"/>
          <w:sz w:val="28"/>
          <w:szCs w:val="28"/>
          <w:lang w:eastAsia="ru-RU"/>
        </w:rPr>
        <w:t xml:space="preserve"> оборудования и проводок. </w:t>
      </w:r>
    </w:p>
    <w:p w:rsidR="00A43D60" w:rsidRPr="005475EA" w:rsidRDefault="00A43D60" w:rsidP="005475EA">
      <w:pPr>
        <w:shd w:val="clear" w:color="auto" w:fill="FFFFFF"/>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 xml:space="preserve">Первичные приборы и исполнительные механизмы изображают в верхней части схемы под таблицей данных, выполняемой по форме </w:t>
      </w:r>
      <w:r w:rsidR="00B021C1" w:rsidRPr="005475EA">
        <w:rPr>
          <w:rFonts w:ascii="Times New Roman" w:hAnsi="Times New Roman" w:cs="Times New Roman"/>
          <w:sz w:val="28"/>
          <w:szCs w:val="28"/>
        </w:rPr>
        <w:t>2</w:t>
      </w:r>
      <w:r w:rsidRPr="005475EA">
        <w:rPr>
          <w:rFonts w:ascii="Times New Roman" w:hAnsi="Times New Roman" w:cs="Times New Roman"/>
          <w:sz w:val="28"/>
          <w:szCs w:val="28"/>
        </w:rPr>
        <w:t xml:space="preserve">. Ниже располагают </w:t>
      </w:r>
      <w:proofErr w:type="spellStart"/>
      <w:r w:rsidRPr="005475EA">
        <w:rPr>
          <w:rFonts w:ascii="Times New Roman" w:hAnsi="Times New Roman" w:cs="Times New Roman"/>
          <w:sz w:val="28"/>
          <w:szCs w:val="28"/>
        </w:rPr>
        <w:t>внещитовые</w:t>
      </w:r>
      <w:proofErr w:type="spellEnd"/>
      <w:r w:rsidRPr="005475EA">
        <w:rPr>
          <w:rFonts w:ascii="Times New Roman" w:hAnsi="Times New Roman" w:cs="Times New Roman"/>
          <w:sz w:val="28"/>
          <w:szCs w:val="28"/>
        </w:rPr>
        <w:t xml:space="preserve"> приборы, щиты и другие технические средства.</w:t>
      </w:r>
    </w:p>
    <w:p w:rsidR="00B021C1" w:rsidRPr="005475EA" w:rsidRDefault="00B021C1" w:rsidP="005475EA">
      <w:pPr>
        <w:shd w:val="clear" w:color="auto" w:fill="FFFFFF"/>
        <w:spacing w:after="0" w:line="240" w:lineRule="auto"/>
        <w:ind w:firstLine="709"/>
        <w:rPr>
          <w:rFonts w:ascii="Times New Roman" w:hAnsi="Times New Roman" w:cs="Times New Roman"/>
          <w:sz w:val="28"/>
          <w:szCs w:val="28"/>
        </w:rPr>
      </w:pPr>
    </w:p>
    <w:p w:rsidR="00B021C1" w:rsidRPr="005475EA" w:rsidRDefault="00B021C1" w:rsidP="005475EA">
      <w:pPr>
        <w:shd w:val="clear" w:color="auto" w:fill="FFFFFF"/>
        <w:spacing w:after="0" w:line="240" w:lineRule="auto"/>
        <w:ind w:firstLine="709"/>
        <w:rPr>
          <w:rFonts w:ascii="Times New Roman" w:hAnsi="Times New Roman" w:cs="Times New Roman"/>
          <w:sz w:val="28"/>
          <w:szCs w:val="28"/>
        </w:rPr>
      </w:pPr>
      <w:r w:rsidRPr="005475EA">
        <w:rPr>
          <w:rFonts w:ascii="Times New Roman" w:hAnsi="Times New Roman" w:cs="Times New Roman"/>
          <w:sz w:val="28"/>
          <w:szCs w:val="28"/>
        </w:rPr>
        <w:t>Форма 2</w:t>
      </w:r>
    </w:p>
    <w:p w:rsidR="00A43D60" w:rsidRPr="005475EA" w:rsidRDefault="00A43D60" w:rsidP="005475EA">
      <w:pPr>
        <w:shd w:val="clear" w:color="auto" w:fill="FFFFFF"/>
        <w:spacing w:after="0" w:line="240" w:lineRule="auto"/>
        <w:ind w:firstLine="709"/>
        <w:jc w:val="center"/>
        <w:rPr>
          <w:rFonts w:ascii="Times New Roman" w:hAnsi="Times New Roman" w:cs="Times New Roman"/>
          <w:sz w:val="28"/>
          <w:szCs w:val="28"/>
        </w:rPr>
      </w:pPr>
      <w:r w:rsidRPr="005475EA">
        <w:rPr>
          <w:rFonts w:ascii="Times New Roman" w:hAnsi="Times New Roman" w:cs="Times New Roman"/>
          <w:sz w:val="28"/>
          <w:szCs w:val="28"/>
        </w:rPr>
        <w:br/>
      </w:r>
      <w:r w:rsidRPr="005475EA">
        <w:rPr>
          <w:rFonts w:ascii="Times New Roman" w:hAnsi="Times New Roman" w:cs="Times New Roman"/>
          <w:noProof/>
          <w:sz w:val="28"/>
          <w:szCs w:val="28"/>
          <w:lang w:eastAsia="ru-RU"/>
        </w:rPr>
        <w:drawing>
          <wp:inline distT="0" distB="0" distL="0" distR="0" wp14:anchorId="4DE99AEF" wp14:editId="15E99A32">
            <wp:extent cx="3430905" cy="2077720"/>
            <wp:effectExtent l="0" t="0" r="0" b="0"/>
            <wp:docPr id="6" name="Рисунок 6" descr="&amp;Gcy;&amp;Ocy;&amp;Scy;&amp;Tcy; 21.408-2013 &amp;Scy;&amp;icy;&amp;scy;&amp;tcy;&amp;iecy;&amp;mcy;&amp;acy; &amp;pcy;&amp;rcy;&amp;ocy;&amp;iecy;&amp;kcy;&amp;tcy;&amp;ncy;&amp;ocy;&amp;jcy; &amp;dcy;&amp;ocy;&amp;kcy;&amp;ucy;&amp;mcy;&amp;iecy;&amp;ncy;&amp;tcy;&amp;acy;&amp;tscy;&amp;icy;&amp;icy; &amp;dcy;&amp;lcy;&amp;yacy; &amp;scy;&amp;tcy;&amp;rcy;&amp;ocy;&amp;icy;&amp;tcy;&amp;iecy;&amp;lcy;&amp;softcy;&amp;scy;&amp;tcy;&amp;vcy;&amp;acy; (&amp;Scy;&amp;Pcy;&amp;Dcy;&amp;Scy;). &amp;Pcy;&amp;rcy;&amp;acy;&amp;vcy;&amp;icy;&amp;lcy;&amp;acy; &amp;vcy;&amp;ycy;&amp;pcy;&amp;ocy;&amp;lcy;&amp;ncy;&amp;iecy;&amp;ncy;&amp;icy;&amp;yacy; &amp;rcy;&amp;acy;&amp;bcy;&amp;ocy;&amp;chcy;&amp;iecy;&amp;jcy; &amp;dcy;&amp;ocy;&amp;kcy;&amp;ucy;&amp;mcy;&amp;iecy;&amp;ncy;&amp;tcy;&amp;acy;&amp;tscy;&amp;icy;&amp;icy; &amp;acy;&amp;vcy;&amp;tcy;&amp;ocy;&amp;mcy;&amp;acy;&amp;tcy;&amp;icy;&amp;zcy;&amp;acy;&amp;tscy;&amp;icy;&amp;icy; &amp;tcy;&amp;iecy;&amp;khcy;&amp;ncy;&amp;ocy;&amp;lcy;&amp;ocy;&amp;gcy;&amp;icy;&amp;chcy;&amp;iecy;&amp;scy;&amp;kcy;&amp;icy;&amp;khcy; &amp;pcy;&amp;rcy;&amp;ocy;&amp;tscy;&amp;iecy;&amp;scy;&amp;s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p;Gcy;&amp;Ocy;&amp;Scy;&amp;Tcy; 21.408-2013 &amp;Scy;&amp;icy;&amp;scy;&amp;tcy;&amp;iecy;&amp;mcy;&amp;acy; &amp;pcy;&amp;rcy;&amp;ocy;&amp;iecy;&amp;kcy;&amp;tcy;&amp;ncy;&amp;ocy;&amp;jcy; &amp;dcy;&amp;ocy;&amp;kcy;&amp;ucy;&amp;mcy;&amp;iecy;&amp;ncy;&amp;tcy;&amp;acy;&amp;tscy;&amp;icy;&amp;icy; &amp;dcy;&amp;lcy;&amp;yacy; &amp;scy;&amp;tcy;&amp;rcy;&amp;ocy;&amp;icy;&amp;tcy;&amp;iecy;&amp;lcy;&amp;softcy;&amp;scy;&amp;tcy;&amp;vcy;&amp;acy; (&amp;Scy;&amp;Pcy;&amp;Dcy;&amp;Scy;). &amp;Pcy;&amp;rcy;&amp;acy;&amp;vcy;&amp;icy;&amp;lcy;&amp;acy; &amp;vcy;&amp;ycy;&amp;pcy;&amp;ocy;&amp;lcy;&amp;ncy;&amp;iecy;&amp;ncy;&amp;icy;&amp;yacy; &amp;rcy;&amp;acy;&amp;bcy;&amp;ocy;&amp;chcy;&amp;iecy;&amp;jcy; &amp;dcy;&amp;ocy;&amp;kcy;&amp;ucy;&amp;mcy;&amp;iecy;&amp;ncy;&amp;tcy;&amp;acy;&amp;tscy;&amp;icy;&amp;icy; &amp;acy;&amp;vcy;&amp;tcy;&amp;ocy;&amp;mcy;&amp;acy;&amp;tcy;&amp;icy;&amp;zcy;&amp;acy;&amp;tscy;&amp;icy;&amp;icy; &amp;tcy;&amp;iecy;&amp;khcy;&amp;ncy;&amp;ocy;&amp;lcy;&amp;ocy;&amp;gcy;&amp;icy;&amp;chcy;&amp;iecy;&amp;scy;&amp;kcy;&amp;icy;&amp;khcy; &amp;pcy;&amp;rcy;&amp;ocy;&amp;tscy;&amp;iecy;&amp;scy;&amp;scy;&amp;ocy;&amp;vc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0905" cy="2077720"/>
                    </a:xfrm>
                    <a:prstGeom prst="rect">
                      <a:avLst/>
                    </a:prstGeom>
                    <a:noFill/>
                    <a:ln>
                      <a:noFill/>
                    </a:ln>
                  </pic:spPr>
                </pic:pic>
              </a:graphicData>
            </a:graphic>
          </wp:inline>
        </w:drawing>
      </w:r>
    </w:p>
    <w:p w:rsidR="00A43D60" w:rsidRPr="005475EA" w:rsidRDefault="00A43D60" w:rsidP="005475EA">
      <w:pPr>
        <w:shd w:val="clear" w:color="auto" w:fill="FFFFFF"/>
        <w:spacing w:after="0" w:line="240" w:lineRule="auto"/>
        <w:ind w:firstLine="709"/>
        <w:jc w:val="center"/>
        <w:rPr>
          <w:rFonts w:ascii="Times New Roman" w:hAnsi="Times New Roman" w:cs="Times New Roman"/>
          <w:sz w:val="28"/>
          <w:szCs w:val="28"/>
        </w:rPr>
      </w:pPr>
    </w:p>
    <w:p w:rsidR="006E36F3" w:rsidRPr="005475EA" w:rsidRDefault="006E36F3" w:rsidP="005475EA">
      <w:pPr>
        <w:shd w:val="clear" w:color="auto" w:fill="FFFFFF"/>
        <w:spacing w:after="0" w:line="240" w:lineRule="auto"/>
        <w:ind w:firstLine="709"/>
        <w:jc w:val="both"/>
        <w:rPr>
          <w:rFonts w:ascii="Times New Roman" w:hAnsi="Times New Roman" w:cs="Times New Roman"/>
          <w:sz w:val="28"/>
          <w:szCs w:val="28"/>
        </w:rPr>
      </w:pPr>
      <w:r w:rsidRPr="005475EA">
        <w:rPr>
          <w:rFonts w:ascii="Times New Roman" w:hAnsi="Times New Roman" w:cs="Times New Roman"/>
          <w:sz w:val="28"/>
          <w:szCs w:val="28"/>
        </w:rPr>
        <w:t>Электрические и трубные проводки изображаются сплошной линией толщиной 0,4-1</w:t>
      </w:r>
      <w:r w:rsidR="00BF0CAA" w:rsidRPr="005475EA">
        <w:rPr>
          <w:rFonts w:ascii="Times New Roman" w:hAnsi="Times New Roman" w:cs="Times New Roman"/>
          <w:sz w:val="28"/>
          <w:szCs w:val="28"/>
        </w:rPr>
        <w:t xml:space="preserve">,0 </w:t>
      </w:r>
      <w:r w:rsidRPr="005475EA">
        <w:rPr>
          <w:rFonts w:ascii="Times New Roman" w:hAnsi="Times New Roman" w:cs="Times New Roman"/>
          <w:sz w:val="28"/>
          <w:szCs w:val="28"/>
        </w:rPr>
        <w:t xml:space="preserve">мм. В разрыве каждой линии изображается окружность диаметром 8-10 мм., внутри которой проставляется маркировка цифрами для </w:t>
      </w:r>
      <w:r w:rsidRPr="005475EA">
        <w:rPr>
          <w:rFonts w:ascii="Times New Roman" w:hAnsi="Times New Roman" w:cs="Times New Roman"/>
          <w:sz w:val="28"/>
          <w:szCs w:val="28"/>
        </w:rPr>
        <w:lastRenderedPageBreak/>
        <w:t>электрических прово</w:t>
      </w:r>
      <w:r w:rsidRPr="005475EA">
        <w:rPr>
          <w:rFonts w:ascii="Times New Roman" w:hAnsi="Times New Roman" w:cs="Times New Roman"/>
          <w:sz w:val="28"/>
          <w:szCs w:val="28"/>
        </w:rPr>
        <w:softHyphen/>
        <w:t>док</w:t>
      </w:r>
      <w:r w:rsidR="00BF0CAA" w:rsidRPr="005475EA">
        <w:rPr>
          <w:rFonts w:ascii="Times New Roman" w:hAnsi="Times New Roman" w:cs="Times New Roman"/>
          <w:sz w:val="28"/>
          <w:szCs w:val="28"/>
        </w:rPr>
        <w:t xml:space="preserve"> </w:t>
      </w:r>
      <w:r w:rsidRPr="005475EA">
        <w:rPr>
          <w:rFonts w:ascii="Times New Roman" w:hAnsi="Times New Roman" w:cs="Times New Roman"/>
          <w:sz w:val="28"/>
          <w:szCs w:val="28"/>
        </w:rPr>
        <w:t>- 1, 2, 3...</w:t>
      </w:r>
      <w:r w:rsidR="00A1529E" w:rsidRPr="005475EA">
        <w:rPr>
          <w:rFonts w:ascii="Times New Roman" w:hAnsi="Times New Roman" w:cs="Times New Roman"/>
          <w:sz w:val="28"/>
          <w:szCs w:val="28"/>
        </w:rPr>
        <w:t xml:space="preserve"> и т.д. Трубным проводкам (импульсным, командным, питающим, дренажным и др.) в том числе и </w:t>
      </w:r>
      <w:proofErr w:type="spellStart"/>
      <w:r w:rsidR="00A1529E" w:rsidRPr="005475EA">
        <w:rPr>
          <w:rFonts w:ascii="Times New Roman" w:hAnsi="Times New Roman" w:cs="Times New Roman"/>
          <w:sz w:val="28"/>
          <w:szCs w:val="28"/>
        </w:rPr>
        <w:t>пневмокабелям</w:t>
      </w:r>
      <w:proofErr w:type="spellEnd"/>
      <w:r w:rsidR="00A1529E" w:rsidRPr="005475EA">
        <w:rPr>
          <w:rFonts w:ascii="Times New Roman" w:hAnsi="Times New Roman" w:cs="Times New Roman"/>
          <w:sz w:val="28"/>
          <w:szCs w:val="28"/>
        </w:rPr>
        <w:t>, присваиваются</w:t>
      </w:r>
      <w:r w:rsidR="00BF0CAA" w:rsidRPr="005475EA">
        <w:rPr>
          <w:rFonts w:ascii="Times New Roman" w:hAnsi="Times New Roman" w:cs="Times New Roman"/>
          <w:sz w:val="28"/>
          <w:szCs w:val="28"/>
        </w:rPr>
        <w:t xml:space="preserve"> </w:t>
      </w:r>
      <w:r w:rsidR="00A1529E" w:rsidRPr="005475EA">
        <w:rPr>
          <w:rFonts w:ascii="Times New Roman" w:hAnsi="Times New Roman" w:cs="Times New Roman"/>
          <w:sz w:val="28"/>
          <w:szCs w:val="28"/>
        </w:rPr>
        <w:t>номера с д</w:t>
      </w:r>
      <w:r w:rsidR="002840F3" w:rsidRPr="005475EA">
        <w:rPr>
          <w:rFonts w:ascii="Times New Roman" w:hAnsi="Times New Roman" w:cs="Times New Roman"/>
          <w:sz w:val="28"/>
          <w:szCs w:val="28"/>
        </w:rPr>
        <w:t>о</w:t>
      </w:r>
      <w:r w:rsidR="00A1529E" w:rsidRPr="005475EA">
        <w:rPr>
          <w:rFonts w:ascii="Times New Roman" w:hAnsi="Times New Roman" w:cs="Times New Roman"/>
          <w:sz w:val="28"/>
          <w:szCs w:val="28"/>
        </w:rPr>
        <w:t>бавлением перед ними цифры 0</w:t>
      </w:r>
      <w:r w:rsidRPr="005475EA">
        <w:rPr>
          <w:rFonts w:ascii="Times New Roman" w:hAnsi="Times New Roman" w:cs="Times New Roman"/>
          <w:sz w:val="28"/>
          <w:szCs w:val="28"/>
        </w:rPr>
        <w:t>.</w:t>
      </w:r>
    </w:p>
    <w:p w:rsidR="00CD02C4" w:rsidRPr="005475EA" w:rsidRDefault="002840F3"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Для каждой проводки параллельно ее линии</w:t>
      </w:r>
      <w:r w:rsidR="006E36F3" w:rsidRPr="005475EA">
        <w:rPr>
          <w:rFonts w:ascii="Times New Roman" w:eastAsia="Times New Roman" w:hAnsi="Times New Roman" w:cs="Times New Roman"/>
          <w:sz w:val="28"/>
          <w:szCs w:val="28"/>
          <w:lang w:eastAsia="ru-RU"/>
        </w:rPr>
        <w:t xml:space="preserve"> </w:t>
      </w:r>
      <w:r w:rsidR="004D6D09" w:rsidRPr="005475EA">
        <w:rPr>
          <w:rFonts w:ascii="Times New Roman" w:eastAsia="Times New Roman" w:hAnsi="Times New Roman" w:cs="Times New Roman"/>
          <w:sz w:val="28"/>
          <w:szCs w:val="28"/>
          <w:lang w:eastAsia="ru-RU"/>
        </w:rPr>
        <w:t>или выноске</w:t>
      </w:r>
      <w:r w:rsidR="006E36F3" w:rsidRPr="005475EA">
        <w:rPr>
          <w:rFonts w:ascii="Times New Roman" w:eastAsia="Times New Roman" w:hAnsi="Times New Roman" w:cs="Times New Roman"/>
          <w:sz w:val="28"/>
          <w:szCs w:val="28"/>
          <w:lang w:eastAsia="ru-RU"/>
        </w:rPr>
        <w:t xml:space="preserve"> должны быть указа</w:t>
      </w:r>
      <w:r w:rsidR="006E36F3" w:rsidRPr="005475EA">
        <w:rPr>
          <w:rFonts w:ascii="Times New Roman" w:eastAsia="Times New Roman" w:hAnsi="Times New Roman" w:cs="Times New Roman"/>
          <w:sz w:val="28"/>
          <w:szCs w:val="28"/>
          <w:lang w:eastAsia="ru-RU"/>
        </w:rPr>
        <w:softHyphen/>
        <w:t>ны марки провода или кабеля, количество жил, площадь сечения жилы, марка за</w:t>
      </w:r>
      <w:r w:rsidR="006E36F3" w:rsidRPr="005475EA">
        <w:rPr>
          <w:rFonts w:ascii="Times New Roman" w:eastAsia="Times New Roman" w:hAnsi="Times New Roman" w:cs="Times New Roman"/>
          <w:sz w:val="28"/>
          <w:szCs w:val="28"/>
          <w:lang w:eastAsia="ru-RU"/>
        </w:rPr>
        <w:softHyphen/>
        <w:t xml:space="preserve">щитной трубы при прокладке </w:t>
      </w:r>
      <w:r w:rsidR="00BF0CAA" w:rsidRPr="005475EA">
        <w:rPr>
          <w:rFonts w:ascii="Times New Roman" w:eastAsia="Times New Roman" w:hAnsi="Times New Roman" w:cs="Times New Roman"/>
          <w:sz w:val="28"/>
          <w:szCs w:val="28"/>
          <w:lang w:eastAsia="ru-RU"/>
        </w:rPr>
        <w:t xml:space="preserve">электропроводки во </w:t>
      </w:r>
      <w:proofErr w:type="spellStart"/>
      <w:r w:rsidR="00BF0CAA" w:rsidRPr="005475EA">
        <w:rPr>
          <w:rFonts w:ascii="Times New Roman" w:eastAsia="Times New Roman" w:hAnsi="Times New Roman" w:cs="Times New Roman"/>
          <w:sz w:val="28"/>
          <w:szCs w:val="28"/>
          <w:lang w:eastAsia="ru-RU"/>
        </w:rPr>
        <w:t>взрыво</w:t>
      </w:r>
      <w:proofErr w:type="spellEnd"/>
      <w:r w:rsidR="00BF0CAA" w:rsidRPr="005475EA">
        <w:rPr>
          <w:rFonts w:ascii="Times New Roman" w:eastAsia="Times New Roman" w:hAnsi="Times New Roman" w:cs="Times New Roman"/>
          <w:sz w:val="28"/>
          <w:szCs w:val="28"/>
          <w:lang w:eastAsia="ru-RU"/>
        </w:rPr>
        <w:t>- и по</w:t>
      </w:r>
      <w:r w:rsidR="006E36F3" w:rsidRPr="005475EA">
        <w:rPr>
          <w:rFonts w:ascii="Times New Roman" w:eastAsia="Times New Roman" w:hAnsi="Times New Roman" w:cs="Times New Roman"/>
          <w:sz w:val="28"/>
          <w:szCs w:val="28"/>
          <w:lang w:eastAsia="ru-RU"/>
        </w:rPr>
        <w:t>жароопасном помещении. Для трубных проводок должны быть указаны материал труб, диаметр, толщина стенки.</w:t>
      </w:r>
      <w:r w:rsidR="004D6D09" w:rsidRPr="005475EA">
        <w:rPr>
          <w:rFonts w:ascii="Times New Roman" w:eastAsia="Times New Roman" w:hAnsi="Times New Roman" w:cs="Times New Roman"/>
          <w:sz w:val="28"/>
          <w:szCs w:val="28"/>
          <w:lang w:eastAsia="ru-RU"/>
        </w:rPr>
        <w:t xml:space="preserve"> Для проводок</w:t>
      </w:r>
      <w:r w:rsidR="00CD02C4" w:rsidRPr="005475EA">
        <w:rPr>
          <w:rFonts w:ascii="Times New Roman" w:eastAsia="Times New Roman" w:hAnsi="Times New Roman" w:cs="Times New Roman"/>
          <w:sz w:val="28"/>
          <w:szCs w:val="28"/>
          <w:lang w:eastAsia="ru-RU"/>
        </w:rPr>
        <w:t xml:space="preserve"> с одинаковой маркой допускается показывать одну выноску на группу кабелей.</w:t>
      </w:r>
    </w:p>
    <w:p w:rsidR="006E36F3" w:rsidRPr="005475EA" w:rsidRDefault="006E36F3"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Щиты, пульты автоматизации изображаются в виде услов</w:t>
      </w:r>
      <w:r w:rsidRPr="005475EA">
        <w:rPr>
          <w:rFonts w:ascii="Times New Roman" w:eastAsia="Times New Roman" w:hAnsi="Times New Roman" w:cs="Times New Roman"/>
          <w:sz w:val="28"/>
          <w:szCs w:val="28"/>
          <w:lang w:eastAsia="ru-RU"/>
        </w:rPr>
        <w:softHyphen/>
        <w:t>ных прямоугольников внизу чертежа.</w:t>
      </w:r>
    </w:p>
    <w:p w:rsidR="006E36F3" w:rsidRPr="005475EA" w:rsidRDefault="006E36F3"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Расстояние между соседними параллельными внешни</w:t>
      </w:r>
      <w:r w:rsidRPr="005475EA">
        <w:rPr>
          <w:rFonts w:ascii="Times New Roman" w:eastAsia="Times New Roman" w:hAnsi="Times New Roman" w:cs="Times New Roman"/>
          <w:sz w:val="28"/>
          <w:szCs w:val="28"/>
          <w:lang w:eastAsia="ru-RU"/>
        </w:rPr>
        <w:softHyphen/>
        <w:t>ми проводками должно быть не менее 3 мм.</w:t>
      </w:r>
    </w:p>
    <w:p w:rsidR="006E36F3" w:rsidRPr="005475EA" w:rsidRDefault="006E36F3" w:rsidP="005475EA">
      <w:pPr>
        <w:shd w:val="clear" w:color="auto" w:fill="FFFFFF"/>
        <w:spacing w:after="0" w:line="240" w:lineRule="auto"/>
        <w:ind w:firstLine="709"/>
        <w:jc w:val="both"/>
        <w:rPr>
          <w:rFonts w:ascii="Times New Roman" w:eastAsia="Times New Roman" w:hAnsi="Times New Roman" w:cs="Times New Roman"/>
          <w:b/>
          <w:sz w:val="28"/>
          <w:szCs w:val="28"/>
          <w:lang w:eastAsia="ru-RU"/>
        </w:rPr>
      </w:pPr>
    </w:p>
    <w:p w:rsidR="009C1170" w:rsidRPr="005475EA" w:rsidRDefault="00502971" w:rsidP="005475EA">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5475EA">
        <w:rPr>
          <w:rFonts w:ascii="Times New Roman" w:eastAsia="Times New Roman" w:hAnsi="Times New Roman" w:cs="Times New Roman"/>
          <w:b/>
          <w:sz w:val="28"/>
          <w:szCs w:val="28"/>
          <w:lang w:eastAsia="ru-RU"/>
        </w:rPr>
        <w:t>5.</w:t>
      </w:r>
      <w:r w:rsidR="009C1170" w:rsidRPr="005475EA">
        <w:rPr>
          <w:rFonts w:ascii="Times New Roman" w:eastAsia="Times New Roman" w:hAnsi="Times New Roman" w:cs="Times New Roman"/>
          <w:b/>
          <w:sz w:val="28"/>
          <w:szCs w:val="28"/>
          <w:lang w:eastAsia="ru-RU"/>
        </w:rPr>
        <w:t xml:space="preserve">4 Методические указания </w:t>
      </w:r>
      <w:r w:rsidR="009C1170" w:rsidRPr="005475EA">
        <w:rPr>
          <w:rFonts w:ascii="Times New Roman" w:hAnsi="Times New Roman" w:cs="Times New Roman"/>
          <w:b/>
          <w:bCs/>
          <w:sz w:val="28"/>
          <w:szCs w:val="28"/>
        </w:rPr>
        <w:t>по выполнению общих видов щитов</w:t>
      </w:r>
    </w:p>
    <w:p w:rsidR="006E36F3" w:rsidRPr="005475EA" w:rsidRDefault="006E36F3"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Чертеж общего вида щита содержит: вид спереди, вид на внутренней плоскости, </w:t>
      </w:r>
      <w:r w:rsidR="00AA3906" w:rsidRPr="005475EA">
        <w:rPr>
          <w:rFonts w:ascii="Times New Roman" w:eastAsia="Times New Roman" w:hAnsi="Times New Roman" w:cs="Times New Roman"/>
          <w:sz w:val="28"/>
          <w:szCs w:val="28"/>
          <w:lang w:eastAsia="ru-RU"/>
        </w:rPr>
        <w:t xml:space="preserve">фрагменты видов, </w:t>
      </w:r>
      <w:r w:rsidR="00A33AE0" w:rsidRPr="005475EA">
        <w:rPr>
          <w:rFonts w:ascii="Times New Roman" w:eastAsia="Times New Roman" w:hAnsi="Times New Roman" w:cs="Times New Roman"/>
          <w:sz w:val="28"/>
          <w:szCs w:val="28"/>
          <w:lang w:eastAsia="ru-RU"/>
        </w:rPr>
        <w:t xml:space="preserve">таблицу надписей согласно рисунку </w:t>
      </w:r>
      <w:r w:rsidR="00A5309C" w:rsidRPr="005475EA">
        <w:rPr>
          <w:rFonts w:ascii="Times New Roman" w:eastAsia="Times New Roman" w:hAnsi="Times New Roman" w:cs="Times New Roman"/>
          <w:sz w:val="28"/>
          <w:szCs w:val="28"/>
          <w:lang w:eastAsia="ru-RU"/>
        </w:rPr>
        <w:t>10</w:t>
      </w:r>
      <w:r w:rsidR="00A33AE0" w:rsidRPr="005475EA">
        <w:rPr>
          <w:rFonts w:ascii="Times New Roman" w:eastAsia="Times New Roman" w:hAnsi="Times New Roman" w:cs="Times New Roman"/>
          <w:sz w:val="28"/>
          <w:szCs w:val="28"/>
          <w:lang w:eastAsia="ru-RU"/>
        </w:rPr>
        <w:t>.</w:t>
      </w:r>
      <w:r w:rsidRPr="005475EA">
        <w:rPr>
          <w:rFonts w:ascii="Times New Roman" w:eastAsia="Times New Roman" w:hAnsi="Times New Roman" w:cs="Times New Roman"/>
          <w:sz w:val="28"/>
          <w:szCs w:val="28"/>
          <w:lang w:eastAsia="ru-RU"/>
        </w:rPr>
        <w:t xml:space="preserve"> </w:t>
      </w:r>
    </w:p>
    <w:p w:rsidR="006E36F3" w:rsidRPr="005475EA" w:rsidRDefault="006E36F3"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 xml:space="preserve">На виде спереди единичного щита показывают приборы, </w:t>
      </w:r>
      <w:r w:rsidR="00B40AD4" w:rsidRPr="005475EA">
        <w:rPr>
          <w:rFonts w:ascii="Times New Roman" w:eastAsia="Times New Roman" w:hAnsi="Times New Roman" w:cs="Times New Roman"/>
          <w:sz w:val="28"/>
          <w:szCs w:val="28"/>
          <w:lang w:eastAsia="ru-RU"/>
        </w:rPr>
        <w:t>аппараты сигнализации и органы управления</w:t>
      </w:r>
      <w:r w:rsidRPr="005475EA">
        <w:rPr>
          <w:rFonts w:ascii="Times New Roman" w:eastAsia="Times New Roman" w:hAnsi="Times New Roman" w:cs="Times New Roman"/>
          <w:sz w:val="28"/>
          <w:szCs w:val="28"/>
          <w:lang w:eastAsia="ru-RU"/>
        </w:rPr>
        <w:t>, элементы мнемосхемы, изделия для нанесения надписей о назначении того или иного прибора.</w:t>
      </w:r>
    </w:p>
    <w:p w:rsidR="00B40AD4" w:rsidRPr="005475EA" w:rsidRDefault="00B40AD4"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475EA">
        <w:rPr>
          <w:rFonts w:ascii="Times New Roman" w:eastAsia="Times New Roman" w:hAnsi="Times New Roman" w:cs="Times New Roman"/>
          <w:sz w:val="28"/>
          <w:szCs w:val="28"/>
          <w:lang w:eastAsia="ru-RU"/>
        </w:rPr>
        <w:t>На чертеже вида на внутренней плоскости щита боковые стенки, поворотные конструкции, крышки, находящиеся в разных плоскостях, изображают условно развернутыми в плоскости чертежа. Над изображением помещают заголовок "Вид на внутренние плоскости (развернуто).</w:t>
      </w:r>
    </w:p>
    <w:p w:rsidR="00A33AE0" w:rsidRPr="005475EA" w:rsidRDefault="00A33AE0" w:rsidP="005475EA">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A33AE0" w:rsidRPr="005475EA" w:rsidRDefault="00A33AE0" w:rsidP="005475EA">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5475EA">
        <w:rPr>
          <w:rFonts w:ascii="Times New Roman" w:hAnsi="Times New Roman" w:cs="Times New Roman"/>
          <w:noProof/>
          <w:sz w:val="28"/>
          <w:szCs w:val="28"/>
          <w:lang w:eastAsia="ru-RU"/>
        </w:rPr>
        <w:drawing>
          <wp:inline distT="0" distB="0" distL="0" distR="0" wp14:anchorId="3DCD1BB3" wp14:editId="00AC69F6">
            <wp:extent cx="4060190" cy="1250950"/>
            <wp:effectExtent l="0" t="0" r="0" b="6350"/>
            <wp:docPr id="4" name="Рисунок 4" descr="&amp;Gcy;&amp;Ocy;&amp;Scy;&amp;Tcy; 21.408-2013 &amp;Scy;&amp;icy;&amp;scy;&amp;tcy;&amp;iecy;&amp;mcy;&amp;acy; &amp;pcy;&amp;rcy;&amp;ocy;&amp;iecy;&amp;kcy;&amp;tcy;&amp;ncy;&amp;ocy;&amp;jcy; &amp;dcy;&amp;ocy;&amp;kcy;&amp;ucy;&amp;mcy;&amp;iecy;&amp;ncy;&amp;tcy;&amp;acy;&amp;tscy;&amp;icy;&amp;icy; &amp;dcy;&amp;lcy;&amp;yacy; &amp;scy;&amp;tcy;&amp;rcy;&amp;ocy;&amp;icy;&amp;tcy;&amp;iecy;&amp;lcy;&amp;softcy;&amp;scy;&amp;tcy;&amp;vcy;&amp;acy; (&amp;Scy;&amp;Pcy;&amp;Dcy;&amp;Scy;). &amp;Pcy;&amp;rcy;&amp;acy;&amp;vcy;&amp;icy;&amp;lcy;&amp;acy; &amp;vcy;&amp;ycy;&amp;pcy;&amp;ocy;&amp;lcy;&amp;ncy;&amp;iecy;&amp;ncy;&amp;icy;&amp;yacy; &amp;rcy;&amp;acy;&amp;bcy;&amp;ocy;&amp;chcy;&amp;iecy;&amp;jcy; &amp;dcy;&amp;ocy;&amp;kcy;&amp;ucy;&amp;mcy;&amp;iecy;&amp;ncy;&amp;tcy;&amp;acy;&amp;tscy;&amp;icy;&amp;icy; &amp;acy;&amp;vcy;&amp;tcy;&amp;ocy;&amp;mcy;&amp;acy;&amp;tcy;&amp;icy;&amp;zcy;&amp;acy;&amp;tscy;&amp;icy;&amp;icy; &amp;tcy;&amp;iecy;&amp;khcy;&amp;ncy;&amp;ocy;&amp;lcy;&amp;ocy;&amp;gcy;&amp;icy;&amp;chcy;&amp;iecy;&amp;scy;&amp;kcy;&amp;icy;&amp;khcy; &amp;pcy;&amp;rcy;&amp;ocy;&amp;tscy;&amp;iecy;&amp;scy;&amp;s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Gcy;&amp;Ocy;&amp;Scy;&amp;Tcy; 21.408-2013 &amp;Scy;&amp;icy;&amp;scy;&amp;tcy;&amp;iecy;&amp;mcy;&amp;acy; &amp;pcy;&amp;rcy;&amp;ocy;&amp;iecy;&amp;kcy;&amp;tcy;&amp;ncy;&amp;ocy;&amp;jcy; &amp;dcy;&amp;ocy;&amp;kcy;&amp;ucy;&amp;mcy;&amp;iecy;&amp;ncy;&amp;tcy;&amp;acy;&amp;tscy;&amp;icy;&amp;icy; &amp;dcy;&amp;lcy;&amp;yacy; &amp;scy;&amp;tcy;&amp;rcy;&amp;ocy;&amp;icy;&amp;tcy;&amp;iecy;&amp;lcy;&amp;softcy;&amp;scy;&amp;tcy;&amp;vcy;&amp;acy; (&amp;Scy;&amp;Pcy;&amp;Dcy;&amp;Scy;). &amp;Pcy;&amp;rcy;&amp;acy;&amp;vcy;&amp;icy;&amp;lcy;&amp;acy; &amp;vcy;&amp;ycy;&amp;pcy;&amp;ocy;&amp;lcy;&amp;ncy;&amp;iecy;&amp;ncy;&amp;icy;&amp;yacy; &amp;rcy;&amp;acy;&amp;bcy;&amp;ocy;&amp;chcy;&amp;iecy;&amp;jcy; &amp;dcy;&amp;ocy;&amp;kcy;&amp;ucy;&amp;mcy;&amp;iecy;&amp;ncy;&amp;tcy;&amp;acy;&amp;tscy;&amp;icy;&amp;icy; &amp;acy;&amp;vcy;&amp;tcy;&amp;ocy;&amp;mcy;&amp;acy;&amp;tcy;&amp;icy;&amp;zcy;&amp;acy;&amp;tscy;&amp;icy;&amp;icy; &amp;tcy;&amp;iecy;&amp;khcy;&amp;ncy;&amp;ocy;&amp;lcy;&amp;ocy;&amp;gcy;&amp;icy;&amp;chcy;&amp;iecy;&amp;scy;&amp;kcy;&amp;icy;&amp;khcy; &amp;pcy;&amp;rcy;&amp;ocy;&amp;tscy;&amp;iecy;&amp;scy;&amp;scy;&amp;ocy;&amp;vc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60190" cy="1250950"/>
                    </a:xfrm>
                    <a:prstGeom prst="rect">
                      <a:avLst/>
                    </a:prstGeom>
                    <a:noFill/>
                    <a:ln>
                      <a:noFill/>
                    </a:ln>
                  </pic:spPr>
                </pic:pic>
              </a:graphicData>
            </a:graphic>
          </wp:inline>
        </w:drawing>
      </w:r>
    </w:p>
    <w:p w:rsidR="00A33AE0" w:rsidRPr="005475EA" w:rsidRDefault="00A33AE0" w:rsidP="005475EA">
      <w:pPr>
        <w:shd w:val="clear" w:color="auto" w:fill="FFFFFF"/>
        <w:spacing w:after="0" w:line="240" w:lineRule="auto"/>
        <w:ind w:firstLine="709"/>
        <w:rPr>
          <w:rFonts w:ascii="Times New Roman" w:hAnsi="Times New Roman" w:cs="Times New Roman"/>
          <w:sz w:val="28"/>
          <w:szCs w:val="28"/>
        </w:rPr>
      </w:pPr>
    </w:p>
    <w:p w:rsidR="00A33AE0" w:rsidRPr="005475EA" w:rsidRDefault="00A5309C" w:rsidP="005475EA">
      <w:pPr>
        <w:shd w:val="clear" w:color="auto" w:fill="FFFFFF"/>
        <w:spacing w:after="0" w:line="240" w:lineRule="auto"/>
        <w:ind w:firstLine="709"/>
        <w:jc w:val="center"/>
        <w:rPr>
          <w:rFonts w:ascii="Times New Roman" w:hAnsi="Times New Roman" w:cs="Times New Roman"/>
          <w:sz w:val="28"/>
          <w:szCs w:val="28"/>
        </w:rPr>
      </w:pPr>
      <w:r w:rsidRPr="005475EA">
        <w:rPr>
          <w:rFonts w:ascii="Times New Roman" w:hAnsi="Times New Roman" w:cs="Times New Roman"/>
          <w:sz w:val="28"/>
          <w:szCs w:val="28"/>
        </w:rPr>
        <w:t>Рисунок 10 – Таблица надписей</w:t>
      </w:r>
    </w:p>
    <w:p w:rsidR="00A5309C" w:rsidRPr="005475EA" w:rsidRDefault="00A5309C" w:rsidP="005475EA">
      <w:pPr>
        <w:shd w:val="clear" w:color="auto" w:fill="FFFFFF"/>
        <w:spacing w:after="0" w:line="240" w:lineRule="auto"/>
        <w:ind w:firstLine="709"/>
        <w:jc w:val="center"/>
        <w:rPr>
          <w:rFonts w:ascii="Times New Roman" w:hAnsi="Times New Roman" w:cs="Times New Roman"/>
          <w:sz w:val="28"/>
          <w:szCs w:val="28"/>
        </w:rPr>
      </w:pPr>
    </w:p>
    <w:p w:rsidR="00EA7315" w:rsidRDefault="006A3FDF" w:rsidP="00EA7315">
      <w:pPr>
        <w:pStyle w:val="a3"/>
        <w:tabs>
          <w:tab w:val="left" w:pos="993"/>
        </w:tabs>
        <w:spacing w:after="0" w:line="240" w:lineRule="auto"/>
        <w:ind w:left="0"/>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sz w:val="28"/>
          <w:szCs w:val="28"/>
          <w:lang w:eastAsia="ru-RU"/>
        </w:rPr>
        <w:t>На изображения плоскостей наносят:</w:t>
      </w:r>
    </w:p>
    <w:p w:rsidR="00EA7315" w:rsidRDefault="006A3FDF" w:rsidP="00EA7315">
      <w:pPr>
        <w:tabs>
          <w:tab w:val="left" w:pos="993"/>
        </w:tabs>
        <w:spacing w:after="0" w:line="240" w:lineRule="auto"/>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sz w:val="28"/>
          <w:szCs w:val="28"/>
          <w:lang w:eastAsia="ru-RU"/>
        </w:rPr>
        <w:t>-</w:t>
      </w:r>
      <w:r w:rsidR="00EA7315">
        <w:rPr>
          <w:rFonts w:ascii="Times New Roman" w:eastAsia="Times New Roman" w:hAnsi="Times New Roman" w:cs="Times New Roman"/>
          <w:sz w:val="28"/>
          <w:szCs w:val="28"/>
          <w:lang w:eastAsia="ru-RU"/>
        </w:rPr>
        <w:t xml:space="preserve"> </w:t>
      </w:r>
      <w:r w:rsidRPr="00EA7315">
        <w:rPr>
          <w:rFonts w:ascii="Times New Roman" w:eastAsia="Times New Roman" w:hAnsi="Times New Roman" w:cs="Times New Roman"/>
          <w:sz w:val="28"/>
          <w:szCs w:val="28"/>
          <w:lang w:eastAsia="ru-RU"/>
        </w:rPr>
        <w:t xml:space="preserve">приборы, электроаппараты и </w:t>
      </w:r>
      <w:proofErr w:type="spellStart"/>
      <w:r w:rsidRPr="00EA7315">
        <w:rPr>
          <w:rFonts w:ascii="Times New Roman" w:eastAsia="Times New Roman" w:hAnsi="Times New Roman" w:cs="Times New Roman"/>
          <w:sz w:val="28"/>
          <w:szCs w:val="28"/>
          <w:lang w:eastAsia="ru-RU"/>
        </w:rPr>
        <w:t>пневмоаппараты</w:t>
      </w:r>
      <w:proofErr w:type="spellEnd"/>
      <w:r w:rsidRPr="00EA7315">
        <w:rPr>
          <w:rFonts w:ascii="Times New Roman" w:eastAsia="Times New Roman" w:hAnsi="Times New Roman" w:cs="Times New Roman"/>
          <w:sz w:val="28"/>
          <w:szCs w:val="28"/>
          <w:lang w:eastAsia="ru-RU"/>
        </w:rPr>
        <w:t>;</w:t>
      </w:r>
    </w:p>
    <w:p w:rsidR="00EA7315" w:rsidRDefault="006A3FDF" w:rsidP="00EA7315">
      <w:pPr>
        <w:tabs>
          <w:tab w:val="left" w:pos="993"/>
        </w:tabs>
        <w:spacing w:after="0" w:line="240" w:lineRule="auto"/>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sz w:val="28"/>
          <w:szCs w:val="28"/>
          <w:lang w:eastAsia="ru-RU"/>
        </w:rPr>
        <w:t>- изделия для монтажа электрических и трубных проводок;</w:t>
      </w:r>
    </w:p>
    <w:p w:rsidR="00EA7315" w:rsidRDefault="006A3FDF" w:rsidP="00EA7315">
      <w:pPr>
        <w:tabs>
          <w:tab w:val="left" w:pos="993"/>
        </w:tabs>
        <w:spacing w:after="0" w:line="240" w:lineRule="auto"/>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sz w:val="28"/>
          <w:szCs w:val="28"/>
          <w:lang w:eastAsia="ru-RU"/>
        </w:rPr>
        <w:t xml:space="preserve">- элементы крепления </w:t>
      </w:r>
      <w:proofErr w:type="spellStart"/>
      <w:r w:rsidRPr="00EA7315">
        <w:rPr>
          <w:rFonts w:ascii="Times New Roman" w:eastAsia="Times New Roman" w:hAnsi="Times New Roman" w:cs="Times New Roman"/>
          <w:sz w:val="28"/>
          <w:szCs w:val="28"/>
          <w:lang w:eastAsia="ru-RU"/>
        </w:rPr>
        <w:t>внутрищитовой</w:t>
      </w:r>
      <w:proofErr w:type="spellEnd"/>
      <w:r w:rsidRPr="00EA7315">
        <w:rPr>
          <w:rFonts w:ascii="Times New Roman" w:eastAsia="Times New Roman" w:hAnsi="Times New Roman" w:cs="Times New Roman"/>
          <w:sz w:val="28"/>
          <w:szCs w:val="28"/>
          <w:lang w:eastAsia="ru-RU"/>
        </w:rPr>
        <w:t xml:space="preserve"> аппаратуры;</w:t>
      </w:r>
    </w:p>
    <w:p w:rsidR="00B40AD4" w:rsidRPr="00EA7315" w:rsidRDefault="006A3FDF" w:rsidP="00EA7315">
      <w:pPr>
        <w:tabs>
          <w:tab w:val="left" w:pos="993"/>
        </w:tabs>
        <w:spacing w:after="0" w:line="240" w:lineRule="auto"/>
        <w:jc w:val="both"/>
        <w:rPr>
          <w:rFonts w:ascii="Times New Roman" w:eastAsia="Times New Roman" w:hAnsi="Times New Roman" w:cs="Times New Roman"/>
          <w:sz w:val="28"/>
          <w:szCs w:val="28"/>
          <w:lang w:eastAsia="ru-RU"/>
        </w:rPr>
      </w:pPr>
      <w:r w:rsidRPr="00EA7315">
        <w:rPr>
          <w:rFonts w:ascii="Times New Roman" w:eastAsia="Times New Roman" w:hAnsi="Times New Roman" w:cs="Times New Roman"/>
          <w:sz w:val="28"/>
          <w:szCs w:val="28"/>
          <w:lang w:eastAsia="ru-RU"/>
        </w:rPr>
        <w:t>- жгуты электрических и трубных проводок.</w:t>
      </w:r>
    </w:p>
    <w:p w:rsidR="00B40AD4" w:rsidRDefault="00B40AD4" w:rsidP="00EA7315">
      <w:pPr>
        <w:tabs>
          <w:tab w:val="left" w:pos="993"/>
        </w:tabs>
        <w:spacing w:after="0" w:line="240" w:lineRule="auto"/>
        <w:jc w:val="both"/>
        <w:rPr>
          <w:rFonts w:ascii="Times New Roman" w:eastAsia="Times New Roman" w:hAnsi="Times New Roman" w:cs="Times New Roman"/>
          <w:sz w:val="28"/>
          <w:szCs w:val="28"/>
          <w:lang w:eastAsia="ru-RU"/>
        </w:rPr>
      </w:pPr>
    </w:p>
    <w:p w:rsidR="005A421D" w:rsidRDefault="005A421D" w:rsidP="00EA7315">
      <w:pPr>
        <w:tabs>
          <w:tab w:val="left" w:pos="993"/>
        </w:tabs>
        <w:spacing w:after="0" w:line="240" w:lineRule="auto"/>
        <w:jc w:val="both"/>
        <w:rPr>
          <w:rFonts w:ascii="Times New Roman" w:eastAsia="Times New Roman" w:hAnsi="Times New Roman" w:cs="Times New Roman"/>
          <w:sz w:val="28"/>
          <w:szCs w:val="28"/>
          <w:lang w:eastAsia="ru-RU"/>
        </w:rPr>
      </w:pPr>
    </w:p>
    <w:p w:rsidR="005A421D" w:rsidRDefault="005A421D" w:rsidP="00EA7315">
      <w:pPr>
        <w:tabs>
          <w:tab w:val="left" w:pos="993"/>
        </w:tabs>
        <w:spacing w:after="0" w:line="240" w:lineRule="auto"/>
        <w:jc w:val="both"/>
        <w:rPr>
          <w:rFonts w:ascii="Times New Roman" w:eastAsia="Times New Roman" w:hAnsi="Times New Roman" w:cs="Times New Roman"/>
          <w:sz w:val="28"/>
          <w:szCs w:val="28"/>
          <w:lang w:eastAsia="ru-RU"/>
        </w:rPr>
      </w:pPr>
    </w:p>
    <w:p w:rsidR="005A421D" w:rsidRDefault="005A421D" w:rsidP="00EA7315">
      <w:pPr>
        <w:tabs>
          <w:tab w:val="left" w:pos="993"/>
        </w:tabs>
        <w:spacing w:after="0" w:line="240" w:lineRule="auto"/>
        <w:jc w:val="both"/>
        <w:rPr>
          <w:rFonts w:ascii="Times New Roman" w:eastAsia="Times New Roman" w:hAnsi="Times New Roman" w:cs="Times New Roman"/>
          <w:sz w:val="28"/>
          <w:szCs w:val="28"/>
          <w:lang w:eastAsia="ru-RU"/>
        </w:rPr>
      </w:pPr>
    </w:p>
    <w:p w:rsidR="005A421D" w:rsidRDefault="005A421D" w:rsidP="00EA7315">
      <w:pPr>
        <w:tabs>
          <w:tab w:val="left" w:pos="993"/>
        </w:tabs>
        <w:spacing w:after="0" w:line="240" w:lineRule="auto"/>
        <w:jc w:val="both"/>
        <w:rPr>
          <w:rFonts w:ascii="Times New Roman" w:eastAsia="Times New Roman" w:hAnsi="Times New Roman" w:cs="Times New Roman"/>
          <w:sz w:val="28"/>
          <w:szCs w:val="28"/>
          <w:lang w:eastAsia="ru-RU"/>
        </w:rPr>
      </w:pPr>
    </w:p>
    <w:p w:rsidR="005A421D" w:rsidRDefault="005A421D" w:rsidP="00EA7315">
      <w:pPr>
        <w:tabs>
          <w:tab w:val="left" w:pos="993"/>
        </w:tabs>
        <w:spacing w:after="0" w:line="240" w:lineRule="auto"/>
        <w:jc w:val="both"/>
        <w:rPr>
          <w:rFonts w:ascii="Times New Roman" w:eastAsia="Times New Roman" w:hAnsi="Times New Roman" w:cs="Times New Roman"/>
          <w:sz w:val="28"/>
          <w:szCs w:val="28"/>
          <w:lang w:eastAsia="ru-RU"/>
        </w:rPr>
      </w:pPr>
    </w:p>
    <w:p w:rsidR="005A421D" w:rsidRDefault="005A421D" w:rsidP="00EA7315">
      <w:pPr>
        <w:tabs>
          <w:tab w:val="left" w:pos="993"/>
        </w:tabs>
        <w:spacing w:after="0" w:line="240" w:lineRule="auto"/>
        <w:jc w:val="both"/>
        <w:rPr>
          <w:rFonts w:ascii="Times New Roman" w:eastAsia="Times New Roman" w:hAnsi="Times New Roman" w:cs="Times New Roman"/>
          <w:sz w:val="28"/>
          <w:szCs w:val="28"/>
          <w:lang w:eastAsia="ru-RU"/>
        </w:rPr>
      </w:pPr>
    </w:p>
    <w:p w:rsidR="005A421D" w:rsidRDefault="005A421D" w:rsidP="00EA7315">
      <w:pPr>
        <w:tabs>
          <w:tab w:val="left" w:pos="993"/>
        </w:tabs>
        <w:spacing w:after="0" w:line="240" w:lineRule="auto"/>
        <w:jc w:val="both"/>
        <w:rPr>
          <w:rFonts w:ascii="Times New Roman" w:eastAsia="Times New Roman" w:hAnsi="Times New Roman" w:cs="Times New Roman"/>
          <w:sz w:val="28"/>
          <w:szCs w:val="28"/>
          <w:lang w:eastAsia="ru-RU"/>
        </w:rPr>
      </w:pPr>
    </w:p>
    <w:p w:rsidR="005A421D" w:rsidRDefault="005A421D" w:rsidP="00EA7315">
      <w:pPr>
        <w:tabs>
          <w:tab w:val="left" w:pos="993"/>
        </w:tabs>
        <w:spacing w:after="0" w:line="240" w:lineRule="auto"/>
        <w:jc w:val="both"/>
        <w:rPr>
          <w:rFonts w:ascii="Times New Roman" w:eastAsia="Times New Roman" w:hAnsi="Times New Roman" w:cs="Times New Roman"/>
          <w:sz w:val="28"/>
          <w:szCs w:val="28"/>
          <w:lang w:eastAsia="ru-RU"/>
        </w:rPr>
      </w:pPr>
    </w:p>
    <w:p w:rsidR="005A421D" w:rsidRDefault="005A421D" w:rsidP="00EA7315">
      <w:pPr>
        <w:tabs>
          <w:tab w:val="left" w:pos="993"/>
        </w:tabs>
        <w:spacing w:after="0" w:line="240" w:lineRule="auto"/>
        <w:jc w:val="both"/>
        <w:rPr>
          <w:rFonts w:ascii="Times New Roman" w:eastAsia="Times New Roman" w:hAnsi="Times New Roman" w:cs="Times New Roman"/>
          <w:sz w:val="28"/>
          <w:szCs w:val="28"/>
          <w:lang w:eastAsia="ru-RU"/>
        </w:rPr>
      </w:pPr>
    </w:p>
    <w:p w:rsidR="005A421D" w:rsidRDefault="005A421D" w:rsidP="00EA7315">
      <w:pPr>
        <w:tabs>
          <w:tab w:val="left" w:pos="993"/>
        </w:tabs>
        <w:spacing w:after="0" w:line="240" w:lineRule="auto"/>
        <w:jc w:val="both"/>
        <w:rPr>
          <w:rFonts w:ascii="Times New Roman" w:eastAsia="Times New Roman" w:hAnsi="Times New Roman" w:cs="Times New Roman"/>
          <w:sz w:val="28"/>
          <w:szCs w:val="28"/>
          <w:lang w:eastAsia="ru-RU"/>
        </w:rPr>
      </w:pPr>
    </w:p>
    <w:p w:rsidR="005A421D" w:rsidRDefault="005A421D" w:rsidP="00EA7315">
      <w:pPr>
        <w:tabs>
          <w:tab w:val="left" w:pos="993"/>
        </w:tabs>
        <w:spacing w:after="0" w:line="240" w:lineRule="auto"/>
        <w:jc w:val="both"/>
        <w:rPr>
          <w:rFonts w:ascii="Times New Roman" w:eastAsia="Times New Roman" w:hAnsi="Times New Roman" w:cs="Times New Roman"/>
          <w:sz w:val="28"/>
          <w:szCs w:val="28"/>
          <w:lang w:eastAsia="ru-RU"/>
        </w:rPr>
      </w:pPr>
    </w:p>
    <w:p w:rsidR="005A421D" w:rsidRPr="005A421D" w:rsidRDefault="005A421D" w:rsidP="001643C0">
      <w:pPr>
        <w:pStyle w:val="af"/>
        <w:numPr>
          <w:ilvl w:val="0"/>
          <w:numId w:val="20"/>
        </w:numPr>
        <w:tabs>
          <w:tab w:val="left" w:pos="709"/>
        </w:tabs>
        <w:spacing w:after="0" w:line="240" w:lineRule="auto"/>
        <w:contextualSpacing/>
        <w:jc w:val="center"/>
        <w:rPr>
          <w:rFonts w:ascii="Times New Roman" w:hAnsi="Times New Roman" w:cs="Times New Roman"/>
          <w:b/>
          <w:sz w:val="28"/>
          <w:szCs w:val="28"/>
        </w:rPr>
      </w:pPr>
      <w:r w:rsidRPr="005A421D">
        <w:rPr>
          <w:rFonts w:ascii="Times New Roman" w:hAnsi="Times New Roman" w:cs="Times New Roman"/>
          <w:b/>
          <w:bCs/>
          <w:sz w:val="28"/>
          <w:szCs w:val="28"/>
        </w:rPr>
        <w:t>Пояснения к содержанию раздела «РАЗРАБОТКА СТРУКТУРНОЙ СХЕМЫ КОМПЛЕКСА ТЕХНИЧЕСКИХ СРЕДСТВ АСУ ТП»</w:t>
      </w:r>
      <w:r w:rsidRPr="005A421D">
        <w:rPr>
          <w:rFonts w:ascii="Times New Roman" w:hAnsi="Times New Roman" w:cs="Times New Roman"/>
          <w:b/>
          <w:sz w:val="28"/>
          <w:szCs w:val="28"/>
        </w:rPr>
        <w:t xml:space="preserve"> </w:t>
      </w:r>
    </w:p>
    <w:p w:rsidR="005A421D" w:rsidRPr="005A421D" w:rsidRDefault="005A421D" w:rsidP="005A421D">
      <w:pPr>
        <w:pStyle w:val="af"/>
        <w:tabs>
          <w:tab w:val="left" w:pos="709"/>
          <w:tab w:val="num" w:pos="1134"/>
        </w:tabs>
        <w:spacing w:line="240" w:lineRule="auto"/>
        <w:ind w:firstLine="709"/>
        <w:contextualSpacing/>
        <w:rPr>
          <w:rFonts w:ascii="Times New Roman" w:hAnsi="Times New Roman" w:cs="Times New Roman"/>
          <w:b/>
          <w:bCs/>
          <w:sz w:val="28"/>
          <w:szCs w:val="28"/>
        </w:rPr>
      </w:pPr>
    </w:p>
    <w:p w:rsidR="005A421D" w:rsidRPr="005A421D" w:rsidRDefault="001643C0" w:rsidP="005A421D">
      <w:pPr>
        <w:pStyle w:val="af"/>
        <w:spacing w:line="240" w:lineRule="auto"/>
        <w:ind w:firstLine="709"/>
        <w:contextualSpacing/>
        <w:rPr>
          <w:rFonts w:ascii="Times New Roman" w:hAnsi="Times New Roman" w:cs="Times New Roman"/>
          <w:b/>
          <w:sz w:val="28"/>
          <w:szCs w:val="28"/>
        </w:rPr>
      </w:pPr>
      <w:r>
        <w:rPr>
          <w:rFonts w:ascii="Times New Roman" w:hAnsi="Times New Roman" w:cs="Times New Roman"/>
          <w:b/>
          <w:sz w:val="28"/>
          <w:szCs w:val="28"/>
        </w:rPr>
        <w:t>6</w:t>
      </w:r>
      <w:r w:rsidR="005A421D" w:rsidRPr="005A421D">
        <w:rPr>
          <w:rFonts w:ascii="Times New Roman" w:hAnsi="Times New Roman" w:cs="Times New Roman"/>
          <w:b/>
          <w:sz w:val="28"/>
          <w:szCs w:val="28"/>
        </w:rPr>
        <w:t>.1 Требования к выполнению структурной схемы комплекса технических средств</w:t>
      </w:r>
    </w:p>
    <w:p w:rsidR="005A421D" w:rsidRPr="005A421D" w:rsidRDefault="005A421D" w:rsidP="005A421D">
      <w:pPr>
        <w:pStyle w:val="af"/>
        <w:spacing w:line="240" w:lineRule="auto"/>
        <w:ind w:firstLine="709"/>
        <w:contextualSpacing/>
        <w:rPr>
          <w:rFonts w:ascii="Times New Roman" w:hAnsi="Times New Roman" w:cs="Times New Roman"/>
          <w:sz w:val="28"/>
          <w:szCs w:val="28"/>
        </w:rPr>
      </w:pPr>
    </w:p>
    <w:p w:rsidR="005A421D" w:rsidRPr="005A421D" w:rsidRDefault="005A421D" w:rsidP="005A421D">
      <w:pPr>
        <w:pStyle w:val="af"/>
        <w:spacing w:line="240" w:lineRule="auto"/>
        <w:ind w:firstLine="709"/>
        <w:contextualSpacing/>
        <w:jc w:val="both"/>
        <w:rPr>
          <w:rFonts w:ascii="Times New Roman" w:hAnsi="Times New Roman" w:cs="Times New Roman"/>
          <w:sz w:val="28"/>
          <w:szCs w:val="28"/>
        </w:rPr>
      </w:pPr>
      <w:r w:rsidRPr="005A421D">
        <w:rPr>
          <w:rFonts w:ascii="Times New Roman" w:hAnsi="Times New Roman" w:cs="Times New Roman"/>
          <w:sz w:val="28"/>
          <w:szCs w:val="28"/>
        </w:rPr>
        <w:t>В АСУТП необходимо различать следующие виды структурных схем: схема организационной структуры; схема функциональной структуры; схема структурная комплекса технических средств (</w:t>
      </w:r>
      <w:r w:rsidRPr="005A421D">
        <w:rPr>
          <w:rFonts w:ascii="Times New Roman" w:hAnsi="Times New Roman" w:cs="Times New Roman"/>
          <w:sz w:val="28"/>
          <w:szCs w:val="28"/>
          <w:shd w:val="clear" w:color="auto" w:fill="FFFFFF"/>
        </w:rPr>
        <w:t>КТС)</w:t>
      </w:r>
      <w:r w:rsidRPr="005A421D">
        <w:rPr>
          <w:rFonts w:ascii="Times New Roman" w:hAnsi="Times New Roman" w:cs="Times New Roman"/>
          <w:sz w:val="28"/>
          <w:szCs w:val="28"/>
        </w:rPr>
        <w:t xml:space="preserve">. </w:t>
      </w:r>
    </w:p>
    <w:p w:rsidR="005A421D" w:rsidRPr="005A421D" w:rsidRDefault="005A421D" w:rsidP="005A421D">
      <w:pPr>
        <w:pStyle w:val="af"/>
        <w:spacing w:line="240" w:lineRule="auto"/>
        <w:ind w:firstLine="709"/>
        <w:contextualSpacing/>
        <w:jc w:val="both"/>
        <w:rPr>
          <w:rFonts w:ascii="Times New Roman" w:hAnsi="Times New Roman" w:cs="Times New Roman"/>
          <w:sz w:val="28"/>
          <w:szCs w:val="28"/>
        </w:rPr>
      </w:pPr>
      <w:r w:rsidRPr="005A421D">
        <w:rPr>
          <w:rFonts w:ascii="Times New Roman" w:hAnsi="Times New Roman" w:cs="Times New Roman"/>
          <w:sz w:val="28"/>
          <w:szCs w:val="28"/>
        </w:rPr>
        <w:t xml:space="preserve">Каждый вид структурных схем отражает графически и текстом соответствующий вид обеспечения АСУТП: организационное обеспечение; функциональное обеспечение; техническое обеспечение. </w:t>
      </w:r>
    </w:p>
    <w:p w:rsidR="005A421D" w:rsidRPr="005A421D" w:rsidRDefault="005A421D" w:rsidP="005A421D">
      <w:pPr>
        <w:pStyle w:val="af"/>
        <w:tabs>
          <w:tab w:val="left" w:pos="709"/>
          <w:tab w:val="num" w:pos="1134"/>
        </w:tabs>
        <w:spacing w:line="240" w:lineRule="auto"/>
        <w:ind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rPr>
        <w:t xml:space="preserve">Элементами схемы могут быть условные обозначения отдельных технических средств или их групп, объединенных по каким-либо логическим признакам (например, совместному выполнению отдельных или нескольких функций, одинаковому назначению и т.д.). </w:t>
      </w:r>
    </w:p>
    <w:p w:rsidR="005A421D" w:rsidRPr="00097DAC" w:rsidRDefault="005A421D" w:rsidP="005A421D">
      <w:pPr>
        <w:pStyle w:val="af"/>
        <w:tabs>
          <w:tab w:val="left" w:pos="709"/>
          <w:tab w:val="num" w:pos="1134"/>
        </w:tabs>
        <w:contextualSpacing/>
        <w:jc w:val="both"/>
        <w:rPr>
          <w:szCs w:val="28"/>
          <w:shd w:val="clear" w:color="auto" w:fill="FFFFFF"/>
        </w:rPr>
      </w:pPr>
    </w:p>
    <w:p w:rsidR="005A421D" w:rsidRPr="00097DAC" w:rsidRDefault="005A421D" w:rsidP="005A421D">
      <w:pPr>
        <w:pStyle w:val="af"/>
        <w:contextualSpacing/>
        <w:rPr>
          <w:szCs w:val="28"/>
        </w:rPr>
      </w:pPr>
      <w:r w:rsidRPr="00097DAC">
        <w:rPr>
          <w:noProof/>
          <w:szCs w:val="28"/>
          <w:lang w:eastAsia="ru-RU"/>
        </w:rPr>
        <w:lastRenderedPageBreak/>
        <w:drawing>
          <wp:inline distT="0" distB="0" distL="0" distR="0" wp14:anchorId="44F87818" wp14:editId="0B240996">
            <wp:extent cx="5981700" cy="4705231"/>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1700" cy="4705231"/>
                    </a:xfrm>
                    <a:prstGeom prst="rect">
                      <a:avLst/>
                    </a:prstGeom>
                    <a:noFill/>
                    <a:ln>
                      <a:noFill/>
                    </a:ln>
                  </pic:spPr>
                </pic:pic>
              </a:graphicData>
            </a:graphic>
          </wp:inline>
        </w:drawing>
      </w:r>
    </w:p>
    <w:p w:rsidR="005A421D" w:rsidRPr="00097DAC" w:rsidRDefault="005A421D" w:rsidP="005A421D">
      <w:pPr>
        <w:pStyle w:val="af"/>
        <w:contextualSpacing/>
        <w:rPr>
          <w:szCs w:val="28"/>
        </w:rPr>
      </w:pPr>
    </w:p>
    <w:p w:rsidR="005A421D" w:rsidRPr="00097DAC" w:rsidRDefault="005A421D" w:rsidP="005A421D">
      <w:pPr>
        <w:pStyle w:val="af"/>
        <w:tabs>
          <w:tab w:val="left" w:pos="709"/>
          <w:tab w:val="num" w:pos="1134"/>
        </w:tabs>
        <w:contextualSpacing/>
        <w:rPr>
          <w:szCs w:val="28"/>
          <w:shd w:val="clear" w:color="auto" w:fill="FFFFFF"/>
        </w:rPr>
      </w:pPr>
      <w:r w:rsidRPr="00097DAC">
        <w:rPr>
          <w:szCs w:val="28"/>
        </w:rPr>
        <w:t>Рисунок 2.1 – Укрупненная структура комплекса технических средств АСУ котельного отделения (пример исполнения)</w:t>
      </w:r>
    </w:p>
    <w:p w:rsidR="005A421D" w:rsidRPr="005A421D" w:rsidRDefault="005A421D" w:rsidP="005A421D">
      <w:pPr>
        <w:pStyle w:val="af"/>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На схеме отражают информационные (сигнальные) связи между элементами. В поясняющих надписях на схеме могут быть отражены данные сопряжения (ранг сопряжения, вид носителя, код устройства и т. д.</w:t>
      </w:r>
      <w:proofErr w:type="gramStart"/>
      <w:r w:rsidRPr="005A421D">
        <w:rPr>
          <w:rFonts w:ascii="Times New Roman" w:hAnsi="Times New Roman" w:cs="Times New Roman"/>
          <w:sz w:val="28"/>
          <w:szCs w:val="28"/>
          <w:shd w:val="clear" w:color="auto" w:fill="FFFFFF"/>
        </w:rPr>
        <w:t>).Структура</w:t>
      </w:r>
      <w:proofErr w:type="gramEnd"/>
      <w:r w:rsidRPr="005A421D">
        <w:rPr>
          <w:rFonts w:ascii="Times New Roman" w:hAnsi="Times New Roman" w:cs="Times New Roman"/>
          <w:sz w:val="28"/>
          <w:szCs w:val="28"/>
          <w:shd w:val="clear" w:color="auto" w:fill="FFFFFF"/>
        </w:rPr>
        <w:t xml:space="preserve"> комплекса технических средств АСУ может быть представлена несколькими схемами, первой из которых является укрупненная схема в целом (рисунок 2.1). </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Схема технических средств АСУ ТП с распределением по уровням автоматизации (0 – уровень КИП (полевой), 1 – уровень модулей ввода-вывода (для систем с распределенной архитектурой контроллеров), 2 – уровень устройств управления (ПЛК), 3 – диспетчерский уровень (АРМ операторов) и указанием коммуникационных каналов представлена на рисунке 2.2. </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Основные элементы КТС на схеме обозначаются в виде структурных блоков (прямоугольники или окружности) с указанием названия [1]. </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Группы устройств, установленных в пределах другой структуры (например, шкафа) показываются обведенными пунктирной рамкой. Примерами элементов могут быть датчики, нормирующие преобразователи, модули контроллеров в составе контроллера (для модульной архитектуры) или за его пределами (распределенная архитектура контроллеров), клапаны и их </w:t>
      </w:r>
      <w:r w:rsidRPr="005A421D">
        <w:rPr>
          <w:rFonts w:ascii="Times New Roman" w:hAnsi="Times New Roman" w:cs="Times New Roman"/>
          <w:sz w:val="28"/>
          <w:szCs w:val="28"/>
          <w:shd w:val="clear" w:color="auto" w:fill="FFFFFF"/>
        </w:rPr>
        <w:lastRenderedPageBreak/>
        <w:t xml:space="preserve">приводы, преобразователи частоты, измерители-регуляторы, барьеры </w:t>
      </w:r>
      <w:proofErr w:type="spellStart"/>
      <w:r w:rsidRPr="005A421D">
        <w:rPr>
          <w:rFonts w:ascii="Times New Roman" w:hAnsi="Times New Roman" w:cs="Times New Roman"/>
          <w:sz w:val="28"/>
          <w:szCs w:val="28"/>
          <w:shd w:val="clear" w:color="auto" w:fill="FFFFFF"/>
        </w:rPr>
        <w:t>искрозащиты</w:t>
      </w:r>
      <w:proofErr w:type="spellEnd"/>
      <w:r w:rsidRPr="005A421D">
        <w:rPr>
          <w:rFonts w:ascii="Times New Roman" w:hAnsi="Times New Roman" w:cs="Times New Roman"/>
          <w:sz w:val="28"/>
          <w:szCs w:val="28"/>
          <w:shd w:val="clear" w:color="auto" w:fill="FFFFFF"/>
        </w:rPr>
        <w:t xml:space="preserve"> при наличии и т.д.</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Информационные (коммуникационные) каналы обмена данными обозначаются линиями со стрелками между элементами системы с указанием типа сети, интерфейса и протокола; для отдельных унифицированных сигналов указываются диапазон изменения сигнала для аналоговых входных и выходных сигналов (4…20 мА, -10….10 В и т.д. по ГОСТ) или напряжения логических уровней для дискретных входных (например, «0»=0..3В, «1»=10…30В) сигналов или СК (сухой контакт); для релейных выходов указываются напряжения и максимальные токи коммутации. При наличии взрывоопасности указывается какие устройства находятся во взрывобезопасной и взрывоопасной зонах (обводятся прямоугольником), подписывается класс зоны по ГОСТ [2] или по </w:t>
      </w:r>
      <w:proofErr w:type="spellStart"/>
      <w:r w:rsidRPr="005A421D">
        <w:rPr>
          <w:rFonts w:ascii="Times New Roman" w:hAnsi="Times New Roman" w:cs="Times New Roman"/>
          <w:sz w:val="28"/>
          <w:szCs w:val="28"/>
          <w:shd w:val="clear" w:color="auto" w:fill="FFFFFF"/>
        </w:rPr>
        <w:t>п.п</w:t>
      </w:r>
      <w:proofErr w:type="spellEnd"/>
      <w:r w:rsidRPr="005A421D">
        <w:rPr>
          <w:rFonts w:ascii="Times New Roman" w:hAnsi="Times New Roman" w:cs="Times New Roman"/>
          <w:sz w:val="28"/>
          <w:szCs w:val="28"/>
          <w:shd w:val="clear" w:color="auto" w:fill="FFFFFF"/>
        </w:rPr>
        <w:t>. 7.3 ПУЭ [3].</w:t>
      </w:r>
    </w:p>
    <w:p w:rsidR="005A421D" w:rsidRPr="005A421D" w:rsidRDefault="005A421D" w:rsidP="005A421D">
      <w:pPr>
        <w:pStyle w:val="af"/>
        <w:spacing w:after="0" w:line="240" w:lineRule="auto"/>
        <w:ind w:left="0" w:firstLine="709"/>
        <w:contextualSpacing/>
        <w:jc w:val="both"/>
        <w:rPr>
          <w:rFonts w:ascii="Times New Roman" w:hAnsi="Times New Roman" w:cs="Times New Roman"/>
          <w:sz w:val="28"/>
          <w:szCs w:val="28"/>
        </w:rPr>
      </w:pPr>
      <w:r w:rsidRPr="005A421D">
        <w:rPr>
          <w:rFonts w:ascii="Times New Roman" w:hAnsi="Times New Roman" w:cs="Times New Roman"/>
          <w:sz w:val="28"/>
          <w:szCs w:val="28"/>
        </w:rPr>
        <w:t xml:space="preserve">Структурная схема оформляется в виде чертежа на формате А1, на которую приводится ссылка на шифр чертежа в тексте раздела. </w:t>
      </w:r>
    </w:p>
    <w:p w:rsidR="005A421D" w:rsidRPr="005A421D" w:rsidRDefault="005A421D" w:rsidP="005A421D">
      <w:pPr>
        <w:pStyle w:val="af"/>
        <w:tabs>
          <w:tab w:val="left" w:pos="709"/>
          <w:tab w:val="num" w:pos="1134"/>
        </w:tabs>
        <w:spacing w:after="0" w:line="240" w:lineRule="auto"/>
        <w:ind w:left="0" w:firstLine="709"/>
        <w:contextualSpacing/>
        <w:rPr>
          <w:rFonts w:ascii="Times New Roman" w:hAnsi="Times New Roman" w:cs="Times New Roman"/>
          <w:b/>
          <w:sz w:val="28"/>
          <w:szCs w:val="28"/>
          <w:shd w:val="clear" w:color="auto" w:fill="FFFFFF"/>
        </w:rPr>
      </w:pPr>
    </w:p>
    <w:p w:rsidR="005A421D" w:rsidRPr="005A421D" w:rsidRDefault="001643C0" w:rsidP="005A421D">
      <w:pPr>
        <w:pStyle w:val="af"/>
        <w:tabs>
          <w:tab w:val="left" w:pos="709"/>
          <w:tab w:val="num" w:pos="1134"/>
        </w:tabs>
        <w:spacing w:after="0" w:line="240" w:lineRule="auto"/>
        <w:ind w:left="0" w:firstLine="709"/>
        <w:contextualSpacing/>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6</w:t>
      </w:r>
      <w:r w:rsidR="005A421D" w:rsidRPr="005A421D">
        <w:rPr>
          <w:rFonts w:ascii="Times New Roman" w:hAnsi="Times New Roman" w:cs="Times New Roman"/>
          <w:b/>
          <w:sz w:val="28"/>
          <w:szCs w:val="28"/>
          <w:shd w:val="clear" w:color="auto" w:fill="FFFFFF"/>
        </w:rPr>
        <w:t>.2 Текстовое пояснение к разработке структурной схемы КТС АСУ</w:t>
      </w:r>
    </w:p>
    <w:p w:rsidR="005A421D" w:rsidRPr="005A421D" w:rsidRDefault="005A421D" w:rsidP="005A421D">
      <w:pPr>
        <w:pStyle w:val="af"/>
        <w:tabs>
          <w:tab w:val="left" w:pos="709"/>
          <w:tab w:val="num" w:pos="1134"/>
        </w:tabs>
        <w:spacing w:after="0" w:line="240" w:lineRule="auto"/>
        <w:ind w:left="0" w:firstLine="709"/>
        <w:contextualSpacing/>
        <w:rPr>
          <w:rFonts w:ascii="Times New Roman" w:hAnsi="Times New Roman" w:cs="Times New Roman"/>
          <w:b/>
          <w:sz w:val="28"/>
          <w:szCs w:val="28"/>
          <w:shd w:val="clear" w:color="auto" w:fill="FFFFFF"/>
        </w:rPr>
      </w:pP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Сопутствующий раздел должен содержать текстовое пояснение по этапам разработки схемы.</w:t>
      </w:r>
    </w:p>
    <w:p w:rsidR="005A421D" w:rsidRPr="005A421D" w:rsidRDefault="005A421D" w:rsidP="005A421D">
      <w:pPr>
        <w:pStyle w:val="af"/>
        <w:spacing w:after="0" w:line="240" w:lineRule="auto"/>
        <w:ind w:left="0" w:firstLine="709"/>
        <w:contextualSpacing/>
        <w:jc w:val="both"/>
        <w:rPr>
          <w:rFonts w:ascii="Times New Roman" w:hAnsi="Times New Roman" w:cs="Times New Roman"/>
          <w:sz w:val="28"/>
          <w:szCs w:val="28"/>
        </w:rPr>
      </w:pPr>
      <w:r w:rsidRPr="005A421D">
        <w:rPr>
          <w:rFonts w:ascii="Times New Roman" w:hAnsi="Times New Roman" w:cs="Times New Roman"/>
          <w:sz w:val="28"/>
          <w:szCs w:val="28"/>
        </w:rPr>
        <w:t xml:space="preserve">В разделе «Разработка структурной схемы технических средств АСУТП» проводится анализ построения структуры управления микропроцессорных АСУ ТП. </w:t>
      </w:r>
    </w:p>
    <w:p w:rsidR="005A421D" w:rsidRPr="005A421D" w:rsidRDefault="005A421D" w:rsidP="005A421D">
      <w:pPr>
        <w:pStyle w:val="af"/>
        <w:spacing w:after="0" w:line="240" w:lineRule="auto"/>
        <w:ind w:left="0" w:firstLine="709"/>
        <w:contextualSpacing/>
        <w:jc w:val="both"/>
        <w:rPr>
          <w:rFonts w:ascii="Times New Roman" w:hAnsi="Times New Roman" w:cs="Times New Roman"/>
          <w:sz w:val="28"/>
          <w:szCs w:val="28"/>
        </w:rPr>
      </w:pPr>
      <w:r w:rsidRPr="005A421D">
        <w:rPr>
          <w:rFonts w:ascii="Times New Roman" w:hAnsi="Times New Roman" w:cs="Times New Roman"/>
          <w:sz w:val="28"/>
          <w:szCs w:val="28"/>
        </w:rPr>
        <w:t xml:space="preserve">На основании проведенного анализа и технического задания на инженерное проектирование выявляется приемлемое решение для данного технологического процесса, определяется иерархия управления, требования к размещению пунктов управления и контроля, наличие необходимых автоматических блокировок, сигнализации, дистанционного управления двигателями электроприводов, выбор контроллера и технических средств контроля и управления технологическими параметрами. </w:t>
      </w:r>
    </w:p>
    <w:p w:rsidR="005A421D" w:rsidRPr="00097DAC" w:rsidRDefault="005A421D" w:rsidP="005A421D">
      <w:pPr>
        <w:pStyle w:val="af"/>
        <w:tabs>
          <w:tab w:val="left" w:pos="709"/>
          <w:tab w:val="num" w:pos="1134"/>
        </w:tabs>
        <w:contextualSpacing/>
        <w:jc w:val="both"/>
        <w:rPr>
          <w:szCs w:val="28"/>
        </w:rPr>
      </w:pPr>
      <w:r w:rsidRPr="00097DAC">
        <w:rPr>
          <w:rStyle w:val="apple-converted-space"/>
          <w:szCs w:val="28"/>
          <w:shd w:val="clear" w:color="auto" w:fill="FFFFFF"/>
        </w:rPr>
        <w:lastRenderedPageBreak/>
        <w:t> </w:t>
      </w:r>
      <w:r w:rsidRPr="00097DAC">
        <w:rPr>
          <w:noProof/>
          <w:szCs w:val="28"/>
          <w:lang w:eastAsia="ru-RU"/>
        </w:rPr>
        <w:drawing>
          <wp:inline distT="0" distB="0" distL="0" distR="0" wp14:anchorId="0090834E" wp14:editId="430A0993">
            <wp:extent cx="6133901" cy="522922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4415" cy="5229663"/>
                    </a:xfrm>
                    <a:prstGeom prst="rect">
                      <a:avLst/>
                    </a:prstGeom>
                    <a:noFill/>
                    <a:ln>
                      <a:noFill/>
                    </a:ln>
                  </pic:spPr>
                </pic:pic>
              </a:graphicData>
            </a:graphic>
          </wp:inline>
        </w:drawing>
      </w:r>
    </w:p>
    <w:p w:rsidR="005A421D" w:rsidRPr="00097DAC" w:rsidRDefault="005A421D" w:rsidP="005A421D">
      <w:pPr>
        <w:pStyle w:val="af"/>
        <w:contextualSpacing/>
        <w:rPr>
          <w:szCs w:val="28"/>
        </w:rPr>
      </w:pPr>
    </w:p>
    <w:p w:rsidR="005A421D" w:rsidRPr="00097DAC" w:rsidRDefault="005A421D" w:rsidP="005A421D">
      <w:pPr>
        <w:pStyle w:val="af"/>
        <w:contextualSpacing/>
        <w:rPr>
          <w:szCs w:val="28"/>
        </w:rPr>
      </w:pPr>
      <w:r w:rsidRPr="00097DAC">
        <w:rPr>
          <w:szCs w:val="28"/>
        </w:rPr>
        <w:t xml:space="preserve">Рисунок 2.2 - </w:t>
      </w:r>
      <w:r w:rsidRPr="00097DAC">
        <w:rPr>
          <w:szCs w:val="28"/>
          <w:shd w:val="clear" w:color="auto" w:fill="FFFFFF"/>
        </w:rPr>
        <w:t>Схема технических средств АСУ ТП с распределением по уровням автоматизации (пример исполнения)</w:t>
      </w:r>
    </w:p>
    <w:p w:rsidR="005A421D" w:rsidRPr="00097DAC" w:rsidRDefault="005A421D" w:rsidP="005A421D">
      <w:pPr>
        <w:pStyle w:val="af"/>
        <w:tabs>
          <w:tab w:val="left" w:pos="709"/>
          <w:tab w:val="num" w:pos="1134"/>
        </w:tabs>
        <w:contextualSpacing/>
        <w:rPr>
          <w:b/>
          <w:bCs/>
          <w:szCs w:val="28"/>
        </w:rPr>
      </w:pPr>
    </w:p>
    <w:p w:rsidR="005A421D" w:rsidRPr="00097DAC" w:rsidRDefault="005A421D" w:rsidP="005A421D">
      <w:pPr>
        <w:pStyle w:val="af"/>
        <w:tabs>
          <w:tab w:val="left" w:pos="709"/>
          <w:tab w:val="num" w:pos="1134"/>
        </w:tabs>
        <w:contextualSpacing/>
        <w:rPr>
          <w:b/>
          <w:szCs w:val="28"/>
          <w:shd w:val="clear" w:color="auto" w:fill="FFFFFF"/>
        </w:rPr>
      </w:pPr>
    </w:p>
    <w:p w:rsidR="005A421D" w:rsidRPr="005A421D" w:rsidRDefault="005A421D" w:rsidP="005A421D">
      <w:pPr>
        <w:pStyle w:val="af"/>
        <w:spacing w:after="0" w:line="240" w:lineRule="auto"/>
        <w:ind w:left="0" w:firstLine="709"/>
        <w:contextualSpacing/>
        <w:jc w:val="both"/>
        <w:rPr>
          <w:rFonts w:ascii="Times New Roman" w:hAnsi="Times New Roman" w:cs="Times New Roman"/>
          <w:sz w:val="28"/>
          <w:szCs w:val="28"/>
        </w:rPr>
      </w:pPr>
      <w:r w:rsidRPr="005A421D">
        <w:rPr>
          <w:rFonts w:ascii="Times New Roman" w:hAnsi="Times New Roman" w:cs="Times New Roman"/>
          <w:sz w:val="28"/>
          <w:szCs w:val="28"/>
        </w:rPr>
        <w:t>На этапе разработки структурной схемы нижнего уровня (локальных САР) проводится выбор приборов и средств указывается их тип и название по паспорту завода изготовителя.</w:t>
      </w:r>
    </w:p>
    <w:p w:rsidR="005A421D" w:rsidRPr="005A421D" w:rsidRDefault="005A421D" w:rsidP="005A421D">
      <w:pPr>
        <w:pStyle w:val="af"/>
        <w:spacing w:after="0" w:line="240" w:lineRule="auto"/>
        <w:ind w:left="0" w:firstLine="709"/>
        <w:contextualSpacing/>
        <w:jc w:val="both"/>
        <w:rPr>
          <w:rFonts w:ascii="Times New Roman" w:hAnsi="Times New Roman" w:cs="Times New Roman"/>
          <w:sz w:val="28"/>
          <w:szCs w:val="28"/>
        </w:rPr>
      </w:pPr>
      <w:r w:rsidRPr="005A421D">
        <w:rPr>
          <w:rFonts w:ascii="Times New Roman" w:hAnsi="Times New Roman" w:cs="Times New Roman"/>
          <w:sz w:val="28"/>
          <w:szCs w:val="28"/>
        </w:rPr>
        <w:t>Определяется требования к визуализации контролируемых и регулируемых технологических параметров, аварийных ситуаций и т.д.</w:t>
      </w:r>
    </w:p>
    <w:p w:rsidR="005A421D" w:rsidRPr="005A421D" w:rsidRDefault="005A421D" w:rsidP="005A421D">
      <w:pPr>
        <w:pStyle w:val="af"/>
        <w:spacing w:after="0" w:line="240" w:lineRule="auto"/>
        <w:ind w:left="0" w:firstLine="709"/>
        <w:contextualSpacing/>
        <w:jc w:val="both"/>
        <w:rPr>
          <w:rFonts w:ascii="Times New Roman" w:hAnsi="Times New Roman" w:cs="Times New Roman"/>
          <w:sz w:val="28"/>
          <w:szCs w:val="28"/>
        </w:rPr>
      </w:pPr>
      <w:r w:rsidRPr="005A421D">
        <w:rPr>
          <w:rFonts w:ascii="Times New Roman" w:hAnsi="Times New Roman" w:cs="Times New Roman"/>
          <w:sz w:val="28"/>
          <w:szCs w:val="28"/>
        </w:rPr>
        <w:t>Определяется выбор сетей передачи информационных потоков на полевом уровне (промышленные сети) и, в случае разработки иерархической АСУ, между уровнями.</w:t>
      </w:r>
    </w:p>
    <w:p w:rsidR="005A421D" w:rsidRPr="005A421D" w:rsidRDefault="005A421D" w:rsidP="005A421D">
      <w:pPr>
        <w:pStyle w:val="af"/>
        <w:tabs>
          <w:tab w:val="left" w:pos="709"/>
          <w:tab w:val="num" w:pos="1134"/>
        </w:tabs>
        <w:spacing w:after="0" w:line="240" w:lineRule="auto"/>
        <w:ind w:left="0" w:firstLine="709"/>
        <w:contextualSpacing/>
        <w:rPr>
          <w:rFonts w:ascii="Times New Roman" w:hAnsi="Times New Roman" w:cs="Times New Roman"/>
          <w:b/>
          <w:bCs/>
          <w:sz w:val="28"/>
          <w:szCs w:val="28"/>
        </w:rPr>
      </w:pPr>
    </w:p>
    <w:p w:rsidR="005A421D" w:rsidRPr="005A421D" w:rsidRDefault="001643C0" w:rsidP="005A421D">
      <w:pPr>
        <w:pStyle w:val="af"/>
        <w:tabs>
          <w:tab w:val="left" w:pos="709"/>
          <w:tab w:val="num" w:pos="1134"/>
        </w:tabs>
        <w:spacing w:after="0" w:line="240" w:lineRule="auto"/>
        <w:ind w:left="0" w:firstLine="709"/>
        <w:contextualSpacing/>
        <w:rPr>
          <w:rFonts w:ascii="Times New Roman" w:hAnsi="Times New Roman" w:cs="Times New Roman"/>
          <w:b/>
          <w:bCs/>
          <w:sz w:val="28"/>
          <w:szCs w:val="28"/>
        </w:rPr>
      </w:pPr>
      <w:r>
        <w:rPr>
          <w:rFonts w:ascii="Times New Roman" w:hAnsi="Times New Roman" w:cs="Times New Roman"/>
          <w:b/>
          <w:bCs/>
          <w:sz w:val="28"/>
          <w:szCs w:val="28"/>
        </w:rPr>
        <w:t>6</w:t>
      </w:r>
      <w:r w:rsidR="005A421D" w:rsidRPr="005A421D">
        <w:rPr>
          <w:rFonts w:ascii="Times New Roman" w:hAnsi="Times New Roman" w:cs="Times New Roman"/>
          <w:b/>
          <w:bCs/>
          <w:sz w:val="28"/>
          <w:szCs w:val="28"/>
        </w:rPr>
        <w:t>.3 Выбор технических элементов обработки сигналов</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lastRenderedPageBreak/>
        <w:t>В разделе описывается выбор и описание используемого программируемого логического контроллера как управляющего элемента системы.</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bCs/>
          <w:sz w:val="28"/>
          <w:szCs w:val="28"/>
        </w:rPr>
      </w:pPr>
      <w:r w:rsidRPr="005A421D">
        <w:rPr>
          <w:rFonts w:ascii="Times New Roman" w:hAnsi="Times New Roman" w:cs="Times New Roman"/>
          <w:bCs/>
          <w:sz w:val="28"/>
          <w:szCs w:val="28"/>
        </w:rPr>
        <w:t>Рассматриваемое оборудование – промышленные контроллеры (ПЛК, PC-</w:t>
      </w:r>
      <w:proofErr w:type="spellStart"/>
      <w:r w:rsidRPr="005A421D">
        <w:rPr>
          <w:rFonts w:ascii="Times New Roman" w:hAnsi="Times New Roman" w:cs="Times New Roman"/>
          <w:bCs/>
          <w:sz w:val="28"/>
          <w:szCs w:val="28"/>
        </w:rPr>
        <w:t>based</w:t>
      </w:r>
      <w:proofErr w:type="spellEnd"/>
      <w:r w:rsidRPr="005A421D">
        <w:rPr>
          <w:rFonts w:ascii="Times New Roman" w:hAnsi="Times New Roman" w:cs="Times New Roman"/>
          <w:bCs/>
          <w:sz w:val="28"/>
          <w:szCs w:val="28"/>
        </w:rPr>
        <w:t xml:space="preserve"> контроллеры), промышленные компьютеры, офисные компьютеры (в зависимости от условий эксплуатации).</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bCs/>
          <w:sz w:val="28"/>
          <w:szCs w:val="28"/>
        </w:rPr>
      </w:pPr>
      <w:r w:rsidRPr="005A421D">
        <w:rPr>
          <w:rFonts w:ascii="Times New Roman" w:hAnsi="Times New Roman" w:cs="Times New Roman"/>
          <w:bCs/>
          <w:sz w:val="28"/>
          <w:szCs w:val="28"/>
        </w:rPr>
        <w:t xml:space="preserve">Согласно стандарту [5] для обеспечения безопасной и надежной работы системы необходим центральный компонент системы безопасности – ПЛК. Безопасные программируемые логические контроллеры – это контроллеры специального назначения, которые </w:t>
      </w:r>
      <w:proofErr w:type="gramStart"/>
      <w:r w:rsidRPr="005A421D">
        <w:rPr>
          <w:rFonts w:ascii="Times New Roman" w:hAnsi="Times New Roman" w:cs="Times New Roman"/>
          <w:bCs/>
          <w:sz w:val="28"/>
          <w:szCs w:val="28"/>
        </w:rPr>
        <w:t>используются  для</w:t>
      </w:r>
      <w:proofErr w:type="gramEnd"/>
      <w:r w:rsidRPr="005A421D">
        <w:rPr>
          <w:rFonts w:ascii="Times New Roman" w:hAnsi="Times New Roman" w:cs="Times New Roman"/>
          <w:bCs/>
          <w:sz w:val="28"/>
          <w:szCs w:val="28"/>
        </w:rPr>
        <w:t xml:space="preserve"> обеспечения задач безопасности и критического управления в системах автоматизации [4]. Эти контроллеры являются центральным компонентом систем безопасности, и предназначены для выявления потенциально опасных технологических ситуаций, и предотвращения их последующего развития.</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bCs/>
          <w:sz w:val="28"/>
          <w:szCs w:val="28"/>
        </w:rPr>
      </w:pPr>
      <w:r w:rsidRPr="005A421D">
        <w:rPr>
          <w:rFonts w:ascii="Times New Roman" w:hAnsi="Times New Roman" w:cs="Times New Roman"/>
          <w:bCs/>
          <w:sz w:val="28"/>
          <w:szCs w:val="28"/>
        </w:rPr>
        <w:t>ПЛК должен отвечать следующим требованиям:</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bCs/>
          <w:sz w:val="28"/>
          <w:szCs w:val="28"/>
        </w:rPr>
      </w:pPr>
      <w:r w:rsidRPr="005A421D">
        <w:rPr>
          <w:rFonts w:ascii="Times New Roman" w:hAnsi="Times New Roman" w:cs="Times New Roman"/>
          <w:bCs/>
          <w:sz w:val="28"/>
          <w:szCs w:val="28"/>
        </w:rPr>
        <w:t xml:space="preserve">- </w:t>
      </w:r>
      <w:proofErr w:type="gramStart"/>
      <w:r w:rsidRPr="005A421D">
        <w:rPr>
          <w:rFonts w:ascii="Times New Roman" w:hAnsi="Times New Roman" w:cs="Times New Roman"/>
          <w:bCs/>
          <w:sz w:val="28"/>
          <w:szCs w:val="28"/>
        </w:rPr>
        <w:t>высокий  уровень</w:t>
      </w:r>
      <w:proofErr w:type="gramEnd"/>
      <w:r w:rsidRPr="005A421D">
        <w:rPr>
          <w:rFonts w:ascii="Times New Roman" w:hAnsi="Times New Roman" w:cs="Times New Roman"/>
          <w:bCs/>
          <w:sz w:val="28"/>
          <w:szCs w:val="28"/>
        </w:rPr>
        <w:t xml:space="preserve">  надежности, помехозащищенности  (отказ  ПЛК приведет к большим экономическим потерям);</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bCs/>
          <w:sz w:val="28"/>
          <w:szCs w:val="28"/>
        </w:rPr>
      </w:pPr>
      <w:r w:rsidRPr="005A421D">
        <w:rPr>
          <w:rFonts w:ascii="Times New Roman" w:hAnsi="Times New Roman" w:cs="Times New Roman"/>
          <w:bCs/>
          <w:sz w:val="28"/>
          <w:szCs w:val="28"/>
        </w:rPr>
        <w:t>- высокая производительность, необходимая для контроля технологических параметров;</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bCs/>
          <w:sz w:val="28"/>
          <w:szCs w:val="28"/>
        </w:rPr>
      </w:pPr>
      <w:r w:rsidRPr="005A421D">
        <w:rPr>
          <w:rFonts w:ascii="Times New Roman" w:hAnsi="Times New Roman" w:cs="Times New Roman"/>
          <w:bCs/>
          <w:sz w:val="28"/>
          <w:szCs w:val="28"/>
        </w:rPr>
        <w:t>- использование стандартных протоколов и коммуникационных интерфейсов для работы с верхним уровнем;</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bCs/>
          <w:sz w:val="28"/>
          <w:szCs w:val="28"/>
        </w:rPr>
      </w:pPr>
      <w:r w:rsidRPr="005A421D">
        <w:rPr>
          <w:rFonts w:ascii="Times New Roman" w:hAnsi="Times New Roman" w:cs="Times New Roman"/>
          <w:bCs/>
          <w:sz w:val="28"/>
          <w:szCs w:val="28"/>
        </w:rPr>
        <w:t>- развитая программная поддержка;</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bCs/>
          <w:sz w:val="28"/>
          <w:szCs w:val="28"/>
        </w:rPr>
      </w:pPr>
      <w:r w:rsidRPr="005A421D">
        <w:rPr>
          <w:rFonts w:ascii="Times New Roman" w:hAnsi="Times New Roman" w:cs="Times New Roman"/>
          <w:bCs/>
          <w:sz w:val="28"/>
          <w:szCs w:val="28"/>
        </w:rPr>
        <w:t>- широкий диапазон рабочих условий.</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bCs/>
          <w:sz w:val="28"/>
          <w:szCs w:val="28"/>
        </w:rPr>
      </w:pPr>
      <w:r w:rsidRPr="005A421D">
        <w:rPr>
          <w:rFonts w:ascii="Times New Roman" w:hAnsi="Times New Roman" w:cs="Times New Roman"/>
          <w:bCs/>
          <w:sz w:val="28"/>
          <w:szCs w:val="28"/>
        </w:rPr>
        <w:t xml:space="preserve">Раздел должен содержать краткое текстовое обоснование требований в ПЛК системы управления ТП, итоговую таблицу требований. Пример таблицы требований приведен на рисунке 1.3. </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bCs/>
          <w:sz w:val="28"/>
          <w:szCs w:val="28"/>
        </w:rPr>
      </w:pPr>
      <w:r w:rsidRPr="005A421D">
        <w:rPr>
          <w:rFonts w:ascii="Times New Roman" w:hAnsi="Times New Roman" w:cs="Times New Roman"/>
          <w:bCs/>
          <w:sz w:val="28"/>
          <w:szCs w:val="28"/>
        </w:rPr>
        <w:t>В качестве нормативного документа при формулировании требований и пояснении содержания пунктов таблицы рекомендуется ГОСТ Р 51840-2001 (МЭК 61131-1-92) «Программируемые контроллеры. Общие положения и функциональные характеристики». Также полезным будет прочтение книг [6, с. 251-268</w:t>
      </w:r>
      <w:proofErr w:type="gramStart"/>
      <w:r w:rsidRPr="005A421D">
        <w:rPr>
          <w:rFonts w:ascii="Times New Roman" w:hAnsi="Times New Roman" w:cs="Times New Roman"/>
          <w:bCs/>
          <w:sz w:val="28"/>
          <w:szCs w:val="28"/>
        </w:rPr>
        <w:t>)]  и</w:t>
      </w:r>
      <w:proofErr w:type="gramEnd"/>
      <w:r w:rsidRPr="005A421D">
        <w:rPr>
          <w:rFonts w:ascii="Times New Roman" w:hAnsi="Times New Roman" w:cs="Times New Roman"/>
          <w:bCs/>
          <w:sz w:val="28"/>
          <w:szCs w:val="28"/>
        </w:rPr>
        <w:t xml:space="preserve"> [7, с. 391-499). </w:t>
      </w:r>
      <w:proofErr w:type="gramStart"/>
      <w:r w:rsidRPr="005A421D">
        <w:rPr>
          <w:rFonts w:ascii="Times New Roman" w:hAnsi="Times New Roman" w:cs="Times New Roman"/>
          <w:bCs/>
          <w:sz w:val="28"/>
          <w:szCs w:val="28"/>
        </w:rPr>
        <w:t>В  [</w:t>
      </w:r>
      <w:proofErr w:type="gramEnd"/>
      <w:r w:rsidRPr="005A421D">
        <w:rPr>
          <w:rFonts w:ascii="Times New Roman" w:hAnsi="Times New Roman" w:cs="Times New Roman"/>
          <w:bCs/>
          <w:sz w:val="28"/>
          <w:szCs w:val="28"/>
        </w:rPr>
        <w:t>6, с. 263-268] приводится ориентировочная методика выбора контроллера, которая показывает ряд важных характеристик, которые могут быть указаны в требованиях. Целесообразность использования тех или иных пунктов, а также включения дополнительных определяется студентом самостоятельно (рисунок 2.4).</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bCs/>
          <w:sz w:val="28"/>
          <w:szCs w:val="28"/>
        </w:rPr>
      </w:pPr>
      <w:r w:rsidRPr="005A421D">
        <w:rPr>
          <w:rFonts w:ascii="Times New Roman" w:hAnsi="Times New Roman" w:cs="Times New Roman"/>
          <w:bCs/>
          <w:sz w:val="28"/>
          <w:szCs w:val="28"/>
        </w:rPr>
        <w:t>Учитывая, что проектируемые АСУ ТП в инженерном проекте являются малыми, то преимущественно выбираются PC-</w:t>
      </w:r>
      <w:proofErr w:type="spellStart"/>
      <w:r w:rsidRPr="005A421D">
        <w:rPr>
          <w:rFonts w:ascii="Times New Roman" w:hAnsi="Times New Roman" w:cs="Times New Roman"/>
          <w:bCs/>
          <w:sz w:val="28"/>
          <w:szCs w:val="28"/>
        </w:rPr>
        <w:t>based</w:t>
      </w:r>
      <w:proofErr w:type="spellEnd"/>
      <w:r w:rsidRPr="005A421D">
        <w:rPr>
          <w:rFonts w:ascii="Times New Roman" w:hAnsi="Times New Roman" w:cs="Times New Roman"/>
          <w:bCs/>
          <w:sz w:val="28"/>
          <w:szCs w:val="28"/>
        </w:rPr>
        <w:t xml:space="preserve"> контроллеры и контроллеры распределенных систем управления (РСУ).</w:t>
      </w:r>
    </w:p>
    <w:p w:rsidR="005A421D" w:rsidRPr="00097DAC" w:rsidRDefault="005A421D" w:rsidP="005A421D">
      <w:pPr>
        <w:pStyle w:val="af"/>
        <w:tabs>
          <w:tab w:val="left" w:pos="709"/>
          <w:tab w:val="num" w:pos="1134"/>
        </w:tabs>
        <w:contextualSpacing/>
        <w:jc w:val="both"/>
        <w:rPr>
          <w:bCs/>
          <w:szCs w:val="28"/>
        </w:rPr>
      </w:pPr>
      <w:r w:rsidRPr="00097DAC">
        <w:rPr>
          <w:bCs/>
          <w:noProof/>
          <w:szCs w:val="28"/>
          <w:lang w:eastAsia="ru-RU"/>
        </w:rPr>
        <w:lastRenderedPageBreak/>
        <w:drawing>
          <wp:inline distT="0" distB="0" distL="0" distR="0" wp14:anchorId="731E15C1" wp14:editId="6435921C">
            <wp:extent cx="5979160" cy="4191000"/>
            <wp:effectExtent l="0" t="0" r="254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9160" cy="4191000"/>
                    </a:xfrm>
                    <a:prstGeom prst="rect">
                      <a:avLst/>
                    </a:prstGeom>
                    <a:noFill/>
                    <a:ln>
                      <a:noFill/>
                    </a:ln>
                  </pic:spPr>
                </pic:pic>
              </a:graphicData>
            </a:graphic>
          </wp:inline>
        </w:drawing>
      </w:r>
    </w:p>
    <w:p w:rsidR="005A421D" w:rsidRPr="00097DAC" w:rsidRDefault="005A421D" w:rsidP="005A421D">
      <w:pPr>
        <w:pStyle w:val="af"/>
        <w:tabs>
          <w:tab w:val="left" w:pos="709"/>
          <w:tab w:val="num" w:pos="1134"/>
        </w:tabs>
        <w:contextualSpacing/>
        <w:rPr>
          <w:bCs/>
          <w:szCs w:val="28"/>
        </w:rPr>
      </w:pPr>
    </w:p>
    <w:p w:rsidR="005A421D" w:rsidRPr="00097DAC" w:rsidRDefault="005A421D" w:rsidP="005A421D">
      <w:pPr>
        <w:pStyle w:val="af"/>
        <w:tabs>
          <w:tab w:val="left" w:pos="709"/>
          <w:tab w:val="num" w:pos="1134"/>
        </w:tabs>
        <w:contextualSpacing/>
        <w:rPr>
          <w:bCs/>
          <w:szCs w:val="28"/>
        </w:rPr>
      </w:pPr>
      <w:r w:rsidRPr="00097DAC">
        <w:rPr>
          <w:bCs/>
          <w:szCs w:val="28"/>
        </w:rPr>
        <w:t>Рисунок 2.3 – Требования к устройствам управления</w:t>
      </w:r>
    </w:p>
    <w:p w:rsidR="005A421D" w:rsidRPr="00097DAC" w:rsidRDefault="005A421D" w:rsidP="005A421D">
      <w:pPr>
        <w:pStyle w:val="af"/>
        <w:tabs>
          <w:tab w:val="left" w:pos="709"/>
          <w:tab w:val="num" w:pos="1134"/>
        </w:tabs>
        <w:contextualSpacing/>
        <w:rPr>
          <w:bCs/>
          <w:szCs w:val="28"/>
        </w:rPr>
      </w:pPr>
    </w:p>
    <w:p w:rsidR="005A421D" w:rsidRPr="00097DAC" w:rsidRDefault="005A421D" w:rsidP="005A421D">
      <w:pPr>
        <w:pStyle w:val="af"/>
        <w:tabs>
          <w:tab w:val="left" w:pos="709"/>
          <w:tab w:val="num" w:pos="1134"/>
        </w:tabs>
        <w:contextualSpacing/>
        <w:rPr>
          <w:bCs/>
          <w:szCs w:val="28"/>
        </w:rPr>
      </w:pPr>
      <w:r w:rsidRPr="00097DAC">
        <w:rPr>
          <w:bCs/>
          <w:noProof/>
          <w:szCs w:val="28"/>
          <w:lang w:eastAsia="ru-RU"/>
        </w:rPr>
        <w:drawing>
          <wp:inline distT="0" distB="0" distL="0" distR="0" wp14:anchorId="763325E5" wp14:editId="2341A759">
            <wp:extent cx="5934075" cy="3918373"/>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9529" cy="3921974"/>
                    </a:xfrm>
                    <a:prstGeom prst="rect">
                      <a:avLst/>
                    </a:prstGeom>
                    <a:noFill/>
                    <a:ln>
                      <a:noFill/>
                    </a:ln>
                  </pic:spPr>
                </pic:pic>
              </a:graphicData>
            </a:graphic>
          </wp:inline>
        </w:drawing>
      </w:r>
      <w:r w:rsidRPr="00097DAC">
        <w:rPr>
          <w:bCs/>
          <w:szCs w:val="28"/>
        </w:rPr>
        <w:t>Рисунок 2.4 – Пример табличного описания параметров контроллера</w:t>
      </w:r>
    </w:p>
    <w:p w:rsidR="005A421D" w:rsidRPr="00097DAC" w:rsidRDefault="005A421D" w:rsidP="005A421D">
      <w:pPr>
        <w:pStyle w:val="af"/>
        <w:tabs>
          <w:tab w:val="left" w:pos="709"/>
          <w:tab w:val="num" w:pos="1134"/>
        </w:tabs>
        <w:contextualSpacing/>
        <w:jc w:val="both"/>
        <w:rPr>
          <w:bCs/>
          <w:szCs w:val="28"/>
        </w:rPr>
      </w:pPr>
    </w:p>
    <w:p w:rsidR="005A421D" w:rsidRPr="00097DAC" w:rsidRDefault="005A421D" w:rsidP="005A421D">
      <w:pPr>
        <w:pStyle w:val="af"/>
        <w:tabs>
          <w:tab w:val="left" w:pos="709"/>
          <w:tab w:val="num" w:pos="1134"/>
        </w:tabs>
        <w:contextualSpacing/>
        <w:jc w:val="both"/>
        <w:rPr>
          <w:bCs/>
          <w:szCs w:val="28"/>
        </w:rPr>
      </w:pPr>
      <w:r w:rsidRPr="00097DAC">
        <w:rPr>
          <w:bCs/>
          <w:noProof/>
          <w:szCs w:val="28"/>
          <w:lang w:eastAsia="ru-RU"/>
        </w:rPr>
        <w:lastRenderedPageBreak/>
        <w:drawing>
          <wp:inline distT="0" distB="0" distL="0" distR="0" wp14:anchorId="28BDBD0D" wp14:editId="120A6CA6">
            <wp:extent cx="6010275" cy="457568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0275" cy="4575685"/>
                    </a:xfrm>
                    <a:prstGeom prst="rect">
                      <a:avLst/>
                    </a:prstGeom>
                    <a:noFill/>
                    <a:ln>
                      <a:noFill/>
                    </a:ln>
                  </pic:spPr>
                </pic:pic>
              </a:graphicData>
            </a:graphic>
          </wp:inline>
        </w:drawing>
      </w:r>
    </w:p>
    <w:p w:rsidR="005A421D" w:rsidRPr="00097DAC" w:rsidRDefault="005A421D" w:rsidP="005A421D">
      <w:pPr>
        <w:pStyle w:val="af"/>
        <w:tabs>
          <w:tab w:val="left" w:pos="709"/>
          <w:tab w:val="num" w:pos="1134"/>
        </w:tabs>
        <w:contextualSpacing/>
        <w:rPr>
          <w:bCs/>
          <w:szCs w:val="28"/>
        </w:rPr>
      </w:pPr>
      <w:r w:rsidRPr="00097DAC">
        <w:rPr>
          <w:bCs/>
          <w:szCs w:val="28"/>
        </w:rPr>
        <w:t>Рисунок 2.5 – Сравнительный анализ параметров ПЛК</w:t>
      </w:r>
    </w:p>
    <w:p w:rsidR="005A421D" w:rsidRPr="00097DAC" w:rsidRDefault="005A421D" w:rsidP="005A421D">
      <w:pPr>
        <w:pStyle w:val="af"/>
        <w:tabs>
          <w:tab w:val="left" w:pos="709"/>
          <w:tab w:val="num" w:pos="1134"/>
        </w:tabs>
        <w:contextualSpacing/>
        <w:rPr>
          <w:bCs/>
          <w:szCs w:val="28"/>
        </w:rPr>
      </w:pPr>
    </w:p>
    <w:p w:rsidR="005A421D" w:rsidRPr="005A421D" w:rsidRDefault="005A421D" w:rsidP="005A421D">
      <w:pPr>
        <w:pStyle w:val="af"/>
        <w:spacing w:after="0" w:line="240" w:lineRule="auto"/>
        <w:ind w:left="0" w:firstLine="709"/>
        <w:contextualSpacing/>
        <w:jc w:val="both"/>
        <w:rPr>
          <w:rFonts w:ascii="Times New Roman" w:hAnsi="Times New Roman" w:cs="Times New Roman"/>
          <w:sz w:val="28"/>
          <w:szCs w:val="28"/>
        </w:rPr>
      </w:pPr>
      <w:r w:rsidRPr="005A421D">
        <w:rPr>
          <w:rFonts w:ascii="Times New Roman" w:hAnsi="Times New Roman" w:cs="Times New Roman"/>
          <w:sz w:val="28"/>
          <w:szCs w:val="28"/>
        </w:rPr>
        <w:t xml:space="preserve">В процессе выбора контроллера в АСУ необходимо установить функции, которые выполняет </w:t>
      </w:r>
      <w:proofErr w:type="gramStart"/>
      <w:r w:rsidRPr="005A421D">
        <w:rPr>
          <w:rFonts w:ascii="Times New Roman" w:hAnsi="Times New Roman" w:cs="Times New Roman"/>
          <w:sz w:val="28"/>
          <w:szCs w:val="28"/>
        </w:rPr>
        <w:t>ПЛК  в</w:t>
      </w:r>
      <w:proofErr w:type="gramEnd"/>
      <w:r w:rsidRPr="005A421D">
        <w:rPr>
          <w:rFonts w:ascii="Times New Roman" w:hAnsi="Times New Roman" w:cs="Times New Roman"/>
          <w:sz w:val="28"/>
          <w:szCs w:val="28"/>
        </w:rPr>
        <w:t xml:space="preserve"> качестве управляющего уст</w:t>
      </w:r>
      <w:r w:rsidRPr="005A421D">
        <w:rPr>
          <w:rFonts w:ascii="Times New Roman" w:hAnsi="Times New Roman" w:cs="Times New Roman"/>
          <w:sz w:val="28"/>
          <w:szCs w:val="28"/>
        </w:rPr>
        <w:softHyphen/>
        <w:t>ройства, из чего он должен состоять и какое  это может оказать влияние на особенности программирования и применения.</w:t>
      </w:r>
    </w:p>
    <w:p w:rsidR="005A421D" w:rsidRPr="005A421D" w:rsidRDefault="005A421D" w:rsidP="005A421D">
      <w:pPr>
        <w:pStyle w:val="af"/>
        <w:spacing w:after="0" w:line="240" w:lineRule="auto"/>
        <w:ind w:left="0" w:firstLine="709"/>
        <w:contextualSpacing/>
        <w:jc w:val="both"/>
        <w:rPr>
          <w:rFonts w:ascii="Times New Roman" w:hAnsi="Times New Roman" w:cs="Times New Roman"/>
          <w:bCs/>
          <w:sz w:val="28"/>
          <w:szCs w:val="28"/>
        </w:rPr>
      </w:pPr>
      <w:r w:rsidRPr="005A421D">
        <w:rPr>
          <w:rFonts w:ascii="Times New Roman" w:hAnsi="Times New Roman" w:cs="Times New Roman"/>
          <w:sz w:val="28"/>
          <w:szCs w:val="28"/>
        </w:rPr>
        <w:t xml:space="preserve">При построении структуры КТС становится известным количество и виды входных и выходных сигналов. Это определяет выбор контроллера и /или его модулей по функциональным возможностям, а при модульной его структуре -  количество и тип модулей, а </w:t>
      </w:r>
      <w:proofErr w:type="gramStart"/>
      <w:r w:rsidRPr="005A421D">
        <w:rPr>
          <w:rFonts w:ascii="Times New Roman" w:hAnsi="Times New Roman" w:cs="Times New Roman"/>
          <w:sz w:val="28"/>
          <w:szCs w:val="28"/>
        </w:rPr>
        <w:t>так же</w:t>
      </w:r>
      <w:proofErr w:type="gramEnd"/>
      <w:r w:rsidRPr="005A421D">
        <w:rPr>
          <w:rFonts w:ascii="Times New Roman" w:hAnsi="Times New Roman" w:cs="Times New Roman"/>
          <w:sz w:val="28"/>
          <w:szCs w:val="28"/>
        </w:rPr>
        <w:t xml:space="preserve"> необходимость в организации расширения системы.</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bCs/>
          <w:sz w:val="28"/>
          <w:szCs w:val="28"/>
        </w:rPr>
      </w:pPr>
      <w:r w:rsidRPr="005A421D">
        <w:rPr>
          <w:rFonts w:ascii="Times New Roman" w:hAnsi="Times New Roman" w:cs="Times New Roman"/>
          <w:bCs/>
          <w:sz w:val="28"/>
          <w:szCs w:val="28"/>
        </w:rPr>
        <w:t xml:space="preserve">Требуется представить описание не менее трех вариантов контроллеров (ключевые особенности, рисунок). Сравнительные оценки представляются в виде таблицы (рисунок 2.5). </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bCs/>
          <w:sz w:val="28"/>
          <w:szCs w:val="28"/>
        </w:rPr>
      </w:pPr>
      <w:r w:rsidRPr="005A421D">
        <w:rPr>
          <w:rFonts w:ascii="Times New Roman" w:hAnsi="Times New Roman" w:cs="Times New Roman"/>
          <w:bCs/>
          <w:sz w:val="28"/>
          <w:szCs w:val="28"/>
        </w:rPr>
        <w:t>Одновременно с контроллером следует выбирать вспомогательное оборудование: блок питания (при отсутствии его у шасси), модули ввода-вывода (для ПЛК распределенной и модульной архитектуры). Свести данные по всем контроллерам в единую таблицу (рисунок 2.5) и на основании ее данных произвести выбор с обоснованием под конкретные условия.</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bCs/>
          <w:sz w:val="28"/>
          <w:szCs w:val="28"/>
        </w:rPr>
      </w:pP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bCs/>
          <w:sz w:val="28"/>
          <w:szCs w:val="28"/>
        </w:rPr>
      </w:pP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bCs/>
          <w:sz w:val="28"/>
          <w:szCs w:val="28"/>
        </w:rPr>
      </w:pPr>
    </w:p>
    <w:p w:rsidR="005A421D" w:rsidRPr="005A421D" w:rsidRDefault="001643C0" w:rsidP="005A421D">
      <w:pPr>
        <w:pStyle w:val="af"/>
        <w:tabs>
          <w:tab w:val="left" w:pos="709"/>
          <w:tab w:val="num" w:pos="1134"/>
        </w:tabs>
        <w:spacing w:after="0" w:line="240" w:lineRule="auto"/>
        <w:ind w:left="0" w:firstLine="709"/>
        <w:contextualSpacing/>
        <w:rPr>
          <w:rFonts w:ascii="Times New Roman" w:hAnsi="Times New Roman" w:cs="Times New Roman"/>
          <w:b/>
          <w:bCs/>
          <w:sz w:val="28"/>
          <w:szCs w:val="28"/>
        </w:rPr>
      </w:pPr>
      <w:r>
        <w:rPr>
          <w:rFonts w:ascii="Times New Roman" w:hAnsi="Times New Roman" w:cs="Times New Roman"/>
          <w:b/>
          <w:bCs/>
          <w:sz w:val="28"/>
          <w:szCs w:val="28"/>
        </w:rPr>
        <w:lastRenderedPageBreak/>
        <w:t>6</w:t>
      </w:r>
      <w:r w:rsidR="005A421D" w:rsidRPr="005A421D">
        <w:rPr>
          <w:rFonts w:ascii="Times New Roman" w:hAnsi="Times New Roman" w:cs="Times New Roman"/>
          <w:b/>
          <w:bCs/>
          <w:sz w:val="28"/>
          <w:szCs w:val="28"/>
        </w:rPr>
        <w:t>.4 Пример текстового описания контроллеров</w:t>
      </w:r>
    </w:p>
    <w:p w:rsidR="005A421D" w:rsidRPr="005A421D" w:rsidRDefault="005A421D" w:rsidP="005A421D">
      <w:pPr>
        <w:pStyle w:val="af"/>
        <w:tabs>
          <w:tab w:val="left" w:pos="709"/>
          <w:tab w:val="num" w:pos="1134"/>
        </w:tabs>
        <w:spacing w:after="0" w:line="240" w:lineRule="auto"/>
        <w:ind w:left="0" w:firstLine="709"/>
        <w:contextualSpacing/>
        <w:rPr>
          <w:rFonts w:ascii="Times New Roman" w:hAnsi="Times New Roman" w:cs="Times New Roman"/>
          <w:b/>
          <w:bCs/>
          <w:sz w:val="28"/>
          <w:szCs w:val="28"/>
        </w:rPr>
      </w:pPr>
    </w:p>
    <w:p w:rsidR="005A421D" w:rsidRPr="005A421D" w:rsidRDefault="005A421D" w:rsidP="005A421D">
      <w:pPr>
        <w:spacing w:after="0" w:line="240" w:lineRule="auto"/>
        <w:ind w:firstLine="709"/>
        <w:contextualSpacing/>
        <w:rPr>
          <w:rFonts w:ascii="Times New Roman" w:eastAsia="Times New Roman" w:hAnsi="Times New Roman" w:cs="Times New Roman"/>
          <w:sz w:val="28"/>
          <w:szCs w:val="28"/>
          <w:lang w:eastAsia="ru-RU"/>
        </w:rPr>
      </w:pPr>
      <w:r w:rsidRPr="005A421D">
        <w:rPr>
          <w:rFonts w:ascii="Times New Roman" w:eastAsia="Times New Roman" w:hAnsi="Times New Roman" w:cs="Times New Roman"/>
          <w:sz w:val="28"/>
          <w:szCs w:val="28"/>
          <w:lang w:eastAsia="ru-RU"/>
        </w:rPr>
        <w:t>Обзор контроллеров:</w:t>
      </w:r>
    </w:p>
    <w:p w:rsidR="005A421D" w:rsidRPr="005A421D"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5A421D">
        <w:rPr>
          <w:rFonts w:ascii="Times New Roman" w:eastAsia="Times New Roman" w:hAnsi="Times New Roman" w:cs="Times New Roman"/>
          <w:sz w:val="28"/>
          <w:szCs w:val="28"/>
          <w:lang w:eastAsia="ru-RU"/>
        </w:rPr>
        <w:t xml:space="preserve">1) Контроллер </w:t>
      </w:r>
      <w:proofErr w:type="spellStart"/>
      <w:r w:rsidRPr="005A421D">
        <w:rPr>
          <w:rFonts w:ascii="Times New Roman" w:eastAsia="Times New Roman" w:hAnsi="Times New Roman" w:cs="Times New Roman"/>
          <w:sz w:val="28"/>
          <w:szCs w:val="28"/>
          <w:lang w:eastAsia="ru-RU"/>
        </w:rPr>
        <w:t>Himatrix</w:t>
      </w:r>
      <w:proofErr w:type="spellEnd"/>
      <w:r w:rsidRPr="005A421D">
        <w:rPr>
          <w:rFonts w:ascii="Times New Roman" w:eastAsia="Times New Roman" w:hAnsi="Times New Roman" w:cs="Times New Roman"/>
          <w:sz w:val="28"/>
          <w:szCs w:val="28"/>
          <w:lang w:eastAsia="ru-RU"/>
        </w:rPr>
        <w:t xml:space="preserve"> HIMA. На рисунке 2.6 представлены контроллеры </w:t>
      </w:r>
      <w:proofErr w:type="spellStart"/>
      <w:r w:rsidRPr="005A421D">
        <w:rPr>
          <w:rFonts w:ascii="Times New Roman" w:eastAsia="Times New Roman" w:hAnsi="Times New Roman" w:cs="Times New Roman"/>
          <w:sz w:val="28"/>
          <w:szCs w:val="28"/>
          <w:lang w:eastAsia="ru-RU"/>
        </w:rPr>
        <w:t>Himatrix</w:t>
      </w:r>
      <w:proofErr w:type="spellEnd"/>
      <w:r w:rsidRPr="005A421D">
        <w:rPr>
          <w:rFonts w:ascii="Times New Roman" w:eastAsia="Times New Roman" w:hAnsi="Times New Roman" w:cs="Times New Roman"/>
          <w:sz w:val="28"/>
          <w:szCs w:val="28"/>
          <w:lang w:eastAsia="ru-RU"/>
        </w:rPr>
        <w:t xml:space="preserve"> компании HIMA.</w:t>
      </w:r>
    </w:p>
    <w:p w:rsidR="005A421D" w:rsidRPr="00097DAC" w:rsidRDefault="005A421D" w:rsidP="005A421D">
      <w:pPr>
        <w:spacing w:after="0" w:line="240" w:lineRule="auto"/>
        <w:contextualSpacing/>
        <w:jc w:val="center"/>
        <w:rPr>
          <w:rFonts w:ascii="Times New Roman" w:eastAsia="Times New Roman" w:hAnsi="Times New Roman" w:cs="Times New Roman"/>
          <w:sz w:val="28"/>
          <w:szCs w:val="28"/>
          <w:lang w:eastAsia="ru-RU"/>
        </w:rPr>
      </w:pPr>
      <w:r w:rsidRPr="00097DAC">
        <w:rPr>
          <w:rFonts w:ascii="Times New Roman" w:hAnsi="Times New Roman" w:cs="Times New Roman"/>
          <w:noProof/>
          <w:sz w:val="28"/>
          <w:szCs w:val="28"/>
          <w:lang w:eastAsia="ru-RU"/>
        </w:rPr>
        <w:drawing>
          <wp:inline distT="0" distB="0" distL="0" distR="0" wp14:anchorId="34F6D660" wp14:editId="7C8AF1F2">
            <wp:extent cx="2992702" cy="4257675"/>
            <wp:effectExtent l="0" t="0" r="0" b="0"/>
            <wp:docPr id="12" name="Рисунок 12" descr="Картинки по запросу Himatrix H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Himatrix HIM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8395" cy="4265774"/>
                    </a:xfrm>
                    <a:prstGeom prst="rect">
                      <a:avLst/>
                    </a:prstGeom>
                    <a:noFill/>
                    <a:ln>
                      <a:noFill/>
                    </a:ln>
                  </pic:spPr>
                </pic:pic>
              </a:graphicData>
            </a:graphic>
          </wp:inline>
        </w:drawing>
      </w:r>
    </w:p>
    <w:p w:rsidR="005A421D" w:rsidRPr="00097DAC" w:rsidRDefault="005A421D" w:rsidP="005A421D">
      <w:pPr>
        <w:spacing w:after="0" w:line="240" w:lineRule="auto"/>
        <w:contextualSpacing/>
        <w:jc w:val="center"/>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 xml:space="preserve">Рисунок 2.6 – Контроллеры </w:t>
      </w:r>
      <w:proofErr w:type="spellStart"/>
      <w:r w:rsidRPr="00097DAC">
        <w:rPr>
          <w:rFonts w:ascii="Times New Roman" w:eastAsia="Times New Roman" w:hAnsi="Times New Roman" w:cs="Times New Roman"/>
          <w:sz w:val="28"/>
          <w:szCs w:val="28"/>
          <w:lang w:eastAsia="ru-RU"/>
        </w:rPr>
        <w:t>Himatrix</w:t>
      </w:r>
      <w:proofErr w:type="spellEnd"/>
      <w:r w:rsidRPr="00097DAC">
        <w:rPr>
          <w:rFonts w:ascii="Times New Roman" w:eastAsia="Times New Roman" w:hAnsi="Times New Roman" w:cs="Times New Roman"/>
          <w:sz w:val="28"/>
          <w:szCs w:val="28"/>
          <w:lang w:eastAsia="ru-RU"/>
        </w:rPr>
        <w:t xml:space="preserve"> HIMA</w:t>
      </w:r>
    </w:p>
    <w:p w:rsidR="005A421D" w:rsidRPr="00097DAC" w:rsidRDefault="005A421D" w:rsidP="005A421D">
      <w:pPr>
        <w:spacing w:after="0" w:line="240" w:lineRule="auto"/>
        <w:ind w:firstLine="709"/>
        <w:contextualSpacing/>
        <w:rPr>
          <w:rFonts w:ascii="Times New Roman" w:eastAsia="Times New Roman" w:hAnsi="Times New Roman" w:cs="Times New Roman"/>
          <w:sz w:val="28"/>
          <w:szCs w:val="28"/>
          <w:lang w:eastAsia="ru-RU"/>
        </w:rPr>
      </w:pP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 xml:space="preserve">Контроллеры производства немецкой компании HIMA разработаны для локальных систем управления и защит в соответствии с требованиями стандарта ГОСТ МЭК 61508 для объектов SIL 1-3. Контроллеры имеют различную конфигурацию по количеству и типу входных и выходных сигналов, что делает их наиболее универсальными для многих применений, где требуется небольшое количество управляемых параметров. Контроллеры выполнены в моноблочном исполнении. Контроллер имеет модульную конфигурацию на 6 слотов. Элементная база контроллеров соответствует наивысшим требованиям по надежности, и каждый компонент прошел дополнительное заводское тестирование и испытания. Каждый контроллер имеет дублированный главный процессор, что позволяет в случае возникновение ошибки главного процессора, по методу сравнения вычисляемых значений, достоверно и </w:t>
      </w:r>
      <w:proofErr w:type="gramStart"/>
      <w:r w:rsidRPr="00097DAC">
        <w:rPr>
          <w:rFonts w:ascii="Times New Roman" w:eastAsia="Times New Roman" w:hAnsi="Times New Roman" w:cs="Times New Roman"/>
          <w:sz w:val="28"/>
          <w:szCs w:val="28"/>
          <w:lang w:eastAsia="ru-RU"/>
        </w:rPr>
        <w:t>своевременно определить</w:t>
      </w:r>
      <w:proofErr w:type="gramEnd"/>
      <w:r w:rsidRPr="00097DAC">
        <w:rPr>
          <w:rFonts w:ascii="Times New Roman" w:eastAsia="Times New Roman" w:hAnsi="Times New Roman" w:cs="Times New Roman"/>
          <w:sz w:val="28"/>
          <w:szCs w:val="28"/>
          <w:lang w:eastAsia="ru-RU"/>
        </w:rPr>
        <w:t xml:space="preserve"> и локализовать неисправность или выдать аварийное сообщение о неисправности и автоматически перевести объект управления в безопасное состояние. Дополнительным звеном диагностики является сторожевой </w:t>
      </w:r>
      <w:r w:rsidRPr="00097DAC">
        <w:rPr>
          <w:rFonts w:ascii="Times New Roman" w:eastAsia="Times New Roman" w:hAnsi="Times New Roman" w:cs="Times New Roman"/>
          <w:sz w:val="28"/>
          <w:szCs w:val="28"/>
          <w:lang w:eastAsia="ru-RU"/>
        </w:rPr>
        <w:lastRenderedPageBreak/>
        <w:t>таймер, который контролирует оба процессора. Ограничений по интеграции с РСУ и другими контроллерами нет. Эффективная область применения:</w:t>
      </w: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 xml:space="preserve">- замена релейных схем управления и защит технологических объектов 1-2 категории по взрывоопасности (насосы, воздуходувки, </w:t>
      </w:r>
      <w:proofErr w:type="spellStart"/>
      <w:r w:rsidRPr="00097DAC">
        <w:rPr>
          <w:rFonts w:ascii="Times New Roman" w:eastAsia="Times New Roman" w:hAnsi="Times New Roman" w:cs="Times New Roman"/>
          <w:sz w:val="28"/>
          <w:szCs w:val="28"/>
          <w:lang w:eastAsia="ru-RU"/>
        </w:rPr>
        <w:t>электрозадвижки</w:t>
      </w:r>
      <w:proofErr w:type="spellEnd"/>
      <w:r w:rsidRPr="00097DAC">
        <w:rPr>
          <w:rFonts w:ascii="Times New Roman" w:eastAsia="Times New Roman" w:hAnsi="Times New Roman" w:cs="Times New Roman"/>
          <w:sz w:val="28"/>
          <w:szCs w:val="28"/>
          <w:lang w:eastAsia="ru-RU"/>
        </w:rPr>
        <w:t>, отсечные клапана), где по нормам безопасности требуется применение системы противоаварийной защиты (ПАЗ);</w:t>
      </w: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 контроллер для систем пожаротушения и контроля загазованности;</w:t>
      </w: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 система ПАЗ компрессоров и турбин c апериодическим циклом работы;</w:t>
      </w:r>
    </w:p>
    <w:p w:rsidR="005A421D" w:rsidRPr="00097DAC" w:rsidRDefault="005A421D" w:rsidP="005A421D">
      <w:pPr>
        <w:spacing w:after="0" w:line="240" w:lineRule="auto"/>
        <w:ind w:firstLine="709"/>
        <w:contextualSpacing/>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 системы ПАЗ котлов и печей;</w:t>
      </w: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 управление конвейерами, прессами, лифтами, эскалаторами, фуникулерами, горнолыжными подъемниками.</w:t>
      </w:r>
    </w:p>
    <w:p w:rsidR="005A421D" w:rsidRPr="00097DAC" w:rsidRDefault="005A421D" w:rsidP="005A421D">
      <w:pPr>
        <w:spacing w:after="0" w:line="240" w:lineRule="auto"/>
        <w:ind w:firstLine="709"/>
        <w:contextualSpacing/>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 xml:space="preserve">Среда конфигурирования </w:t>
      </w:r>
      <w:proofErr w:type="spellStart"/>
      <w:r w:rsidRPr="00097DAC">
        <w:rPr>
          <w:rFonts w:ascii="Times New Roman" w:eastAsia="Times New Roman" w:hAnsi="Times New Roman" w:cs="Times New Roman"/>
          <w:sz w:val="28"/>
          <w:szCs w:val="28"/>
          <w:lang w:eastAsia="ru-RU"/>
        </w:rPr>
        <w:t>SILworX</w:t>
      </w:r>
      <w:proofErr w:type="spellEnd"/>
      <w:r w:rsidRPr="00097DAC">
        <w:rPr>
          <w:rFonts w:ascii="Times New Roman" w:eastAsia="Times New Roman" w:hAnsi="Times New Roman" w:cs="Times New Roman"/>
          <w:sz w:val="28"/>
          <w:szCs w:val="28"/>
          <w:lang w:eastAsia="ru-RU"/>
        </w:rPr>
        <w:t xml:space="preserve"> или ELOPII </w:t>
      </w:r>
      <w:proofErr w:type="spellStart"/>
      <w:r w:rsidRPr="00097DAC">
        <w:rPr>
          <w:rFonts w:ascii="Times New Roman" w:eastAsia="Times New Roman" w:hAnsi="Times New Roman" w:cs="Times New Roman"/>
          <w:sz w:val="28"/>
          <w:szCs w:val="28"/>
          <w:lang w:eastAsia="ru-RU"/>
        </w:rPr>
        <w:t>Factory</w:t>
      </w:r>
      <w:proofErr w:type="spellEnd"/>
      <w:r w:rsidRPr="00097DAC">
        <w:rPr>
          <w:rFonts w:ascii="Times New Roman" w:eastAsia="Times New Roman" w:hAnsi="Times New Roman" w:cs="Times New Roman"/>
          <w:sz w:val="28"/>
          <w:szCs w:val="28"/>
          <w:lang w:eastAsia="ru-RU"/>
        </w:rPr>
        <w:t xml:space="preserve"> [Интернет   ресурс </w:t>
      </w:r>
    </w:p>
    <w:p w:rsidR="005A421D" w:rsidRPr="00097DAC" w:rsidRDefault="005A421D" w:rsidP="005A421D">
      <w:pPr>
        <w:spacing w:after="0" w:line="240" w:lineRule="auto"/>
        <w:ind w:firstLine="709"/>
        <w:contextualSpacing/>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http://www.spazint.ru/sistemy</w:t>
      </w:r>
      <w:proofErr w:type="spellStart"/>
      <w:r w:rsidRPr="00097DAC">
        <w:rPr>
          <w:rFonts w:ascii="Times New Roman" w:eastAsia="Times New Roman" w:hAnsi="Times New Roman" w:cs="Times New Roman"/>
          <w:sz w:val="28"/>
          <w:szCs w:val="28"/>
          <w:lang w:val="en-US" w:eastAsia="ru-RU"/>
        </w:rPr>
        <w:t>zashhit</w:t>
      </w:r>
      <w:proofErr w:type="spellEnd"/>
      <w:r w:rsidRPr="00097DAC">
        <w:rPr>
          <w:rFonts w:ascii="Times New Roman" w:eastAsia="Times New Roman" w:hAnsi="Times New Roman" w:cs="Times New Roman"/>
          <w:sz w:val="28"/>
          <w:szCs w:val="28"/>
          <w:lang w:eastAsia="ru-RU"/>
        </w:rPr>
        <w:t>/</w:t>
      </w:r>
      <w:proofErr w:type="spellStart"/>
      <w:r w:rsidRPr="00097DAC">
        <w:rPr>
          <w:rFonts w:ascii="Times New Roman" w:eastAsia="Times New Roman" w:hAnsi="Times New Roman" w:cs="Times New Roman"/>
          <w:sz w:val="28"/>
          <w:szCs w:val="28"/>
          <w:lang w:val="en-US" w:eastAsia="ru-RU"/>
        </w:rPr>
        <w:t>hima</w:t>
      </w:r>
      <w:proofErr w:type="spellEnd"/>
      <w:r w:rsidRPr="00097DAC">
        <w:rPr>
          <w:rFonts w:ascii="Times New Roman" w:eastAsia="Times New Roman" w:hAnsi="Times New Roman" w:cs="Times New Roman"/>
          <w:sz w:val="28"/>
          <w:szCs w:val="28"/>
          <w:lang w:eastAsia="ru-RU"/>
        </w:rPr>
        <w:t>/</w:t>
      </w:r>
      <w:proofErr w:type="spellStart"/>
      <w:r w:rsidRPr="00097DAC">
        <w:rPr>
          <w:rFonts w:ascii="Times New Roman" w:eastAsia="Times New Roman" w:hAnsi="Times New Roman" w:cs="Times New Roman"/>
          <w:sz w:val="28"/>
          <w:szCs w:val="28"/>
          <w:lang w:val="en-US" w:eastAsia="ru-RU"/>
        </w:rPr>
        <w:t>himakontrollerhimatrix</w:t>
      </w:r>
      <w:proofErr w:type="spellEnd"/>
      <w:r w:rsidRPr="00097DAC">
        <w:rPr>
          <w:rFonts w:ascii="Times New Roman" w:eastAsia="Times New Roman" w:hAnsi="Times New Roman" w:cs="Times New Roman"/>
          <w:sz w:val="28"/>
          <w:szCs w:val="28"/>
          <w:lang w:eastAsia="ru-RU"/>
        </w:rPr>
        <w:t>.</w:t>
      </w:r>
      <w:r w:rsidRPr="00097DAC">
        <w:rPr>
          <w:rFonts w:ascii="Times New Roman" w:eastAsia="Times New Roman" w:hAnsi="Times New Roman" w:cs="Times New Roman"/>
          <w:sz w:val="28"/>
          <w:szCs w:val="28"/>
          <w:lang w:val="en-US" w:eastAsia="ru-RU"/>
        </w:rPr>
        <w:t>html</w:t>
      </w:r>
      <w:r w:rsidRPr="00097DAC">
        <w:rPr>
          <w:rFonts w:ascii="Times New Roman" w:eastAsia="Times New Roman" w:hAnsi="Times New Roman" w:cs="Times New Roman"/>
          <w:sz w:val="28"/>
          <w:szCs w:val="28"/>
          <w:lang w:eastAsia="ru-RU"/>
        </w:rPr>
        <w:t>].</w:t>
      </w:r>
    </w:p>
    <w:p w:rsidR="005A421D" w:rsidRPr="00097DAC" w:rsidRDefault="005A421D" w:rsidP="005A421D">
      <w:pPr>
        <w:spacing w:after="0" w:line="240" w:lineRule="auto"/>
        <w:ind w:firstLine="709"/>
        <w:contextualSpacing/>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 xml:space="preserve">2) Контроллер </w:t>
      </w:r>
      <w:proofErr w:type="spellStart"/>
      <w:r w:rsidRPr="00097DAC">
        <w:rPr>
          <w:rFonts w:ascii="Times New Roman" w:eastAsia="Times New Roman" w:hAnsi="Times New Roman" w:cs="Times New Roman"/>
          <w:sz w:val="28"/>
          <w:szCs w:val="28"/>
          <w:lang w:eastAsia="ru-RU"/>
        </w:rPr>
        <w:t>Siemens</w:t>
      </w:r>
      <w:proofErr w:type="spellEnd"/>
      <w:r w:rsidRPr="00097DAC">
        <w:rPr>
          <w:rFonts w:ascii="Times New Roman" w:eastAsia="Times New Roman" w:hAnsi="Times New Roman" w:cs="Times New Roman"/>
          <w:sz w:val="28"/>
          <w:szCs w:val="28"/>
          <w:lang w:eastAsia="ru-RU"/>
        </w:rPr>
        <w:t xml:space="preserve"> S7-400F. На рисунке 2.7 представлен контроллер </w:t>
      </w:r>
      <w:proofErr w:type="spellStart"/>
      <w:r w:rsidRPr="00097DAC">
        <w:rPr>
          <w:rFonts w:ascii="Times New Roman" w:eastAsia="Times New Roman" w:hAnsi="Times New Roman" w:cs="Times New Roman"/>
          <w:sz w:val="28"/>
          <w:szCs w:val="28"/>
          <w:lang w:val="en-US" w:eastAsia="ru-RU"/>
        </w:rPr>
        <w:t>Simatic</w:t>
      </w:r>
      <w:proofErr w:type="spellEnd"/>
      <w:r w:rsidRPr="00097DAC">
        <w:rPr>
          <w:rFonts w:ascii="Times New Roman" w:eastAsia="Times New Roman" w:hAnsi="Times New Roman" w:cs="Times New Roman"/>
          <w:sz w:val="28"/>
          <w:szCs w:val="28"/>
          <w:lang w:eastAsia="ru-RU"/>
        </w:rPr>
        <w:t xml:space="preserve"> </w:t>
      </w:r>
      <w:r w:rsidRPr="00097DAC">
        <w:rPr>
          <w:rFonts w:ascii="Times New Roman" w:eastAsia="Times New Roman" w:hAnsi="Times New Roman" w:cs="Times New Roman"/>
          <w:sz w:val="28"/>
          <w:szCs w:val="28"/>
          <w:lang w:val="en-US" w:eastAsia="ru-RU"/>
        </w:rPr>
        <w:t>S</w:t>
      </w:r>
      <w:r w:rsidRPr="00097DAC">
        <w:rPr>
          <w:rFonts w:ascii="Times New Roman" w:eastAsia="Times New Roman" w:hAnsi="Times New Roman" w:cs="Times New Roman"/>
          <w:sz w:val="28"/>
          <w:szCs w:val="28"/>
          <w:lang w:eastAsia="ru-RU"/>
        </w:rPr>
        <w:t>7-400</w:t>
      </w:r>
      <w:r w:rsidRPr="00097DAC">
        <w:rPr>
          <w:rFonts w:ascii="Times New Roman" w:eastAsia="Times New Roman" w:hAnsi="Times New Roman" w:cs="Times New Roman"/>
          <w:sz w:val="28"/>
          <w:szCs w:val="28"/>
          <w:lang w:val="en-US" w:eastAsia="ru-RU"/>
        </w:rPr>
        <w:t>F</w:t>
      </w:r>
      <w:r w:rsidRPr="00097DAC">
        <w:rPr>
          <w:rFonts w:ascii="Times New Roman" w:eastAsia="Times New Roman" w:hAnsi="Times New Roman" w:cs="Times New Roman"/>
          <w:sz w:val="28"/>
          <w:szCs w:val="28"/>
          <w:lang w:eastAsia="ru-RU"/>
        </w:rPr>
        <w:t>.</w:t>
      </w:r>
    </w:p>
    <w:p w:rsidR="005A421D" w:rsidRPr="00097DAC" w:rsidRDefault="005A421D" w:rsidP="005A421D">
      <w:pPr>
        <w:spacing w:after="0" w:line="240" w:lineRule="auto"/>
        <w:contextualSpacing/>
        <w:jc w:val="center"/>
        <w:rPr>
          <w:rFonts w:ascii="Times New Roman" w:eastAsia="Times New Roman" w:hAnsi="Times New Roman" w:cs="Times New Roman"/>
          <w:sz w:val="28"/>
          <w:szCs w:val="28"/>
          <w:lang w:eastAsia="ru-RU"/>
        </w:rPr>
      </w:pPr>
      <w:r w:rsidRPr="00097DAC">
        <w:rPr>
          <w:rFonts w:ascii="Times New Roman" w:eastAsia="Times New Roman" w:hAnsi="Times New Roman" w:cs="Times New Roman"/>
          <w:noProof/>
          <w:sz w:val="28"/>
          <w:szCs w:val="28"/>
          <w:lang w:eastAsia="ru-RU"/>
        </w:rPr>
        <w:drawing>
          <wp:inline distT="0" distB="0" distL="0" distR="0" wp14:anchorId="7970BF48" wp14:editId="75671C6C">
            <wp:extent cx="2647950" cy="20288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47950" cy="2028825"/>
                    </a:xfrm>
                    <a:prstGeom prst="rect">
                      <a:avLst/>
                    </a:prstGeom>
                    <a:noFill/>
                    <a:ln>
                      <a:noFill/>
                    </a:ln>
                  </pic:spPr>
                </pic:pic>
              </a:graphicData>
            </a:graphic>
          </wp:inline>
        </w:drawing>
      </w:r>
    </w:p>
    <w:p w:rsidR="005A421D" w:rsidRPr="00097DAC" w:rsidRDefault="005A421D" w:rsidP="005A421D">
      <w:pPr>
        <w:spacing w:after="0" w:line="240" w:lineRule="auto"/>
        <w:ind w:firstLine="709"/>
        <w:contextualSpacing/>
        <w:jc w:val="center"/>
        <w:rPr>
          <w:rFonts w:ascii="Times New Roman" w:eastAsia="Times New Roman" w:hAnsi="Times New Roman" w:cs="Times New Roman"/>
          <w:sz w:val="28"/>
          <w:szCs w:val="28"/>
          <w:lang w:eastAsia="ru-RU"/>
        </w:rPr>
      </w:pPr>
    </w:p>
    <w:p w:rsidR="005A421D" w:rsidRPr="00097DAC" w:rsidRDefault="005A421D" w:rsidP="005A421D">
      <w:pPr>
        <w:spacing w:after="0" w:line="240" w:lineRule="auto"/>
        <w:contextualSpacing/>
        <w:jc w:val="center"/>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Рисунок</w:t>
      </w:r>
      <w:r w:rsidRPr="00FD03AC">
        <w:rPr>
          <w:rFonts w:ascii="Times New Roman" w:eastAsia="Times New Roman" w:hAnsi="Times New Roman" w:cs="Times New Roman"/>
          <w:sz w:val="28"/>
          <w:szCs w:val="28"/>
          <w:lang w:eastAsia="ru-RU"/>
        </w:rPr>
        <w:t xml:space="preserve"> </w:t>
      </w:r>
      <w:r w:rsidRPr="00097DAC">
        <w:rPr>
          <w:rFonts w:ascii="Times New Roman" w:eastAsia="Times New Roman" w:hAnsi="Times New Roman" w:cs="Times New Roman"/>
          <w:sz w:val="28"/>
          <w:szCs w:val="28"/>
          <w:lang w:eastAsia="ru-RU"/>
        </w:rPr>
        <w:t>2</w:t>
      </w:r>
      <w:r w:rsidRPr="00FD03AC">
        <w:rPr>
          <w:rFonts w:ascii="Times New Roman" w:eastAsia="Times New Roman" w:hAnsi="Times New Roman" w:cs="Times New Roman"/>
          <w:sz w:val="28"/>
          <w:szCs w:val="28"/>
          <w:lang w:eastAsia="ru-RU"/>
        </w:rPr>
        <w:t>.</w:t>
      </w:r>
      <w:r w:rsidRPr="00097DAC">
        <w:rPr>
          <w:rFonts w:ascii="Times New Roman" w:eastAsia="Times New Roman" w:hAnsi="Times New Roman" w:cs="Times New Roman"/>
          <w:sz w:val="28"/>
          <w:szCs w:val="28"/>
          <w:lang w:eastAsia="ru-RU"/>
        </w:rPr>
        <w:t>7</w:t>
      </w:r>
      <w:r w:rsidRPr="00FD03AC">
        <w:rPr>
          <w:rFonts w:ascii="Times New Roman" w:eastAsia="Times New Roman" w:hAnsi="Times New Roman" w:cs="Times New Roman"/>
          <w:sz w:val="28"/>
          <w:szCs w:val="28"/>
          <w:lang w:eastAsia="ru-RU"/>
        </w:rPr>
        <w:t xml:space="preserve"> –</w:t>
      </w:r>
      <w:r w:rsidRPr="00097DAC">
        <w:rPr>
          <w:rFonts w:ascii="Times New Roman" w:eastAsia="Times New Roman" w:hAnsi="Times New Roman" w:cs="Times New Roman"/>
          <w:sz w:val="28"/>
          <w:szCs w:val="28"/>
          <w:lang w:eastAsia="ru-RU"/>
        </w:rPr>
        <w:t xml:space="preserve"> Контроллер</w:t>
      </w:r>
      <w:r w:rsidRPr="00FD03AC">
        <w:rPr>
          <w:rFonts w:ascii="Times New Roman" w:eastAsia="Times New Roman" w:hAnsi="Times New Roman" w:cs="Times New Roman"/>
          <w:sz w:val="28"/>
          <w:szCs w:val="28"/>
          <w:lang w:eastAsia="ru-RU"/>
        </w:rPr>
        <w:t xml:space="preserve"> </w:t>
      </w:r>
      <w:r w:rsidRPr="00097DAC">
        <w:rPr>
          <w:rFonts w:ascii="Times New Roman" w:eastAsia="Times New Roman" w:hAnsi="Times New Roman" w:cs="Times New Roman"/>
          <w:sz w:val="28"/>
          <w:szCs w:val="28"/>
          <w:lang w:val="en-US" w:eastAsia="ru-RU"/>
        </w:rPr>
        <w:t>S</w:t>
      </w:r>
      <w:r w:rsidRPr="00FD03AC">
        <w:rPr>
          <w:rFonts w:ascii="Times New Roman" w:eastAsia="Times New Roman" w:hAnsi="Times New Roman" w:cs="Times New Roman"/>
          <w:sz w:val="28"/>
          <w:szCs w:val="28"/>
          <w:lang w:eastAsia="ru-RU"/>
        </w:rPr>
        <w:t>7-400</w:t>
      </w:r>
      <w:r w:rsidRPr="00097DAC">
        <w:rPr>
          <w:rFonts w:ascii="Times New Roman" w:eastAsia="Times New Roman" w:hAnsi="Times New Roman" w:cs="Times New Roman"/>
          <w:sz w:val="28"/>
          <w:szCs w:val="28"/>
          <w:lang w:val="en-US" w:eastAsia="ru-RU"/>
        </w:rPr>
        <w:t>F</w:t>
      </w:r>
    </w:p>
    <w:p w:rsidR="005A421D" w:rsidRPr="00097DAC" w:rsidRDefault="005A421D" w:rsidP="005A421D">
      <w:pPr>
        <w:spacing w:after="0" w:line="240" w:lineRule="auto"/>
        <w:ind w:firstLine="709"/>
        <w:contextualSpacing/>
        <w:rPr>
          <w:rFonts w:ascii="Times New Roman" w:eastAsia="Times New Roman" w:hAnsi="Times New Roman" w:cs="Times New Roman"/>
          <w:sz w:val="28"/>
          <w:szCs w:val="28"/>
          <w:lang w:eastAsia="ru-RU"/>
        </w:rPr>
      </w:pP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proofErr w:type="spellStart"/>
      <w:r w:rsidRPr="00097DAC">
        <w:rPr>
          <w:rFonts w:ascii="Times New Roman" w:eastAsia="Times New Roman" w:hAnsi="Times New Roman" w:cs="Times New Roman"/>
          <w:sz w:val="28"/>
          <w:szCs w:val="28"/>
          <w:lang w:val="en-US" w:eastAsia="ru-RU"/>
        </w:rPr>
        <w:t>Simatic</w:t>
      </w:r>
      <w:proofErr w:type="spellEnd"/>
      <w:r w:rsidRPr="00097DAC">
        <w:rPr>
          <w:rFonts w:ascii="Times New Roman" w:eastAsia="Times New Roman" w:hAnsi="Times New Roman" w:cs="Times New Roman"/>
          <w:sz w:val="28"/>
          <w:szCs w:val="28"/>
          <w:lang w:eastAsia="ru-RU"/>
        </w:rPr>
        <w:t xml:space="preserve"> </w:t>
      </w:r>
      <w:r w:rsidRPr="00097DAC">
        <w:rPr>
          <w:rFonts w:ascii="Times New Roman" w:eastAsia="Times New Roman" w:hAnsi="Times New Roman" w:cs="Times New Roman"/>
          <w:sz w:val="28"/>
          <w:szCs w:val="28"/>
          <w:lang w:val="en-US" w:eastAsia="ru-RU"/>
        </w:rPr>
        <w:t>S</w:t>
      </w:r>
      <w:r w:rsidRPr="00097DAC">
        <w:rPr>
          <w:rFonts w:ascii="Times New Roman" w:eastAsia="Times New Roman" w:hAnsi="Times New Roman" w:cs="Times New Roman"/>
          <w:sz w:val="28"/>
          <w:szCs w:val="28"/>
          <w:lang w:eastAsia="ru-RU"/>
        </w:rPr>
        <w:t xml:space="preserve">7-400F – это модульный программируемый контроллер, предназначенный для построения систем автоматизации средней степени сложности. </w:t>
      </w: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Эффективному применению контроллеров способствует возможность использования нескольких типов центральных процессоров различной производительности, наличие широкой гаммы модулей ввода-вывода дискретных и аналоговых сигналов, функциональных модулей и коммуникационных процессоров.</w:t>
      </w: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 xml:space="preserve">Программируемые контроллеры SIMATIC являются базовой системой автоматизации всех отраслей промышленного производства, объединяющей в своем составе стандартную аппаратуру управления и широкую гамму промышленного программного обеспечения. Контроллер имеет высокую производительность благодаря наличию большого количества встроенных функций. На базе контроллеров </w:t>
      </w:r>
      <w:proofErr w:type="spellStart"/>
      <w:r w:rsidRPr="00097DAC">
        <w:rPr>
          <w:rFonts w:ascii="Times New Roman" w:eastAsia="Times New Roman" w:hAnsi="Times New Roman" w:cs="Times New Roman"/>
          <w:sz w:val="28"/>
          <w:szCs w:val="28"/>
          <w:lang w:eastAsia="ru-RU"/>
        </w:rPr>
        <w:t>Siemens</w:t>
      </w:r>
      <w:proofErr w:type="spellEnd"/>
      <w:r w:rsidRPr="00097DAC">
        <w:rPr>
          <w:rFonts w:ascii="Times New Roman" w:eastAsia="Times New Roman" w:hAnsi="Times New Roman" w:cs="Times New Roman"/>
          <w:sz w:val="28"/>
          <w:szCs w:val="28"/>
          <w:lang w:eastAsia="ru-RU"/>
        </w:rPr>
        <w:t xml:space="preserve"> S7-400F строятся системы безопасного управления, в которых возникновение отказов приводит к </w:t>
      </w:r>
      <w:r w:rsidRPr="00097DAC">
        <w:rPr>
          <w:rFonts w:ascii="Times New Roman" w:eastAsia="Times New Roman" w:hAnsi="Times New Roman" w:cs="Times New Roman"/>
          <w:sz w:val="28"/>
          <w:szCs w:val="28"/>
          <w:lang w:eastAsia="ru-RU"/>
        </w:rPr>
        <w:lastRenderedPageBreak/>
        <w:t xml:space="preserve">переводу технологического оборудования в безопасные состояния и остановке производственного процесса. Контроллер </w:t>
      </w:r>
      <w:proofErr w:type="spellStart"/>
      <w:r w:rsidRPr="00097DAC">
        <w:rPr>
          <w:rFonts w:ascii="Times New Roman" w:eastAsia="Times New Roman" w:hAnsi="Times New Roman" w:cs="Times New Roman"/>
          <w:sz w:val="28"/>
          <w:szCs w:val="28"/>
          <w:lang w:eastAsia="ru-RU"/>
        </w:rPr>
        <w:t>Siemens</w:t>
      </w:r>
      <w:proofErr w:type="spellEnd"/>
      <w:r w:rsidRPr="00097DAC">
        <w:rPr>
          <w:rFonts w:ascii="Times New Roman" w:eastAsia="Times New Roman" w:hAnsi="Times New Roman" w:cs="Times New Roman"/>
          <w:sz w:val="28"/>
          <w:szCs w:val="28"/>
          <w:lang w:eastAsia="ru-RU"/>
        </w:rPr>
        <w:t xml:space="preserve"> S7-400F обеспечивает:</w:t>
      </w: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 возможность решения стандартных задач автоматического управления и задач противоаварийной защиты и автоматики безопасности на базе единой аппаратной платформе;</w:t>
      </w: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  свободно программируемое взаимодействие датчиков и исполнительных устройств;</w:t>
      </w: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 xml:space="preserve">- отключение исполнительных устройств при возникновении аварийных ситуаций [8]. </w:t>
      </w: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Основной задачей контроллеров серии F является своевременное выявление аварийных ситуаций и в случае их появления, перевод части или всего технологического оборудования в безопасное состояние.</w:t>
      </w: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 xml:space="preserve">3) Контроллер PILZ </w:t>
      </w:r>
      <w:proofErr w:type="spellStart"/>
      <w:r w:rsidRPr="00097DAC">
        <w:rPr>
          <w:rFonts w:ascii="Times New Roman" w:eastAsia="Times New Roman" w:hAnsi="Times New Roman" w:cs="Times New Roman"/>
          <w:sz w:val="28"/>
          <w:szCs w:val="28"/>
          <w:lang w:eastAsia="ru-RU"/>
        </w:rPr>
        <w:t>PNOZmulti</w:t>
      </w:r>
      <w:proofErr w:type="spellEnd"/>
      <w:r w:rsidRPr="00097DAC">
        <w:rPr>
          <w:rFonts w:ascii="Times New Roman" w:eastAsia="Times New Roman" w:hAnsi="Times New Roman" w:cs="Times New Roman"/>
          <w:sz w:val="28"/>
          <w:szCs w:val="28"/>
          <w:lang w:eastAsia="ru-RU"/>
        </w:rPr>
        <w:t xml:space="preserve">. На рисунке 2.8 представлен контроллер компании PILZ. </w:t>
      </w:r>
    </w:p>
    <w:p w:rsidR="005A421D" w:rsidRPr="00097DAC" w:rsidRDefault="005A421D" w:rsidP="005A421D">
      <w:pPr>
        <w:spacing w:after="0" w:line="240" w:lineRule="auto"/>
        <w:contextualSpacing/>
        <w:jc w:val="center"/>
        <w:rPr>
          <w:rFonts w:ascii="Times New Roman" w:eastAsia="Times New Roman" w:hAnsi="Times New Roman" w:cs="Times New Roman"/>
          <w:sz w:val="28"/>
          <w:szCs w:val="28"/>
          <w:lang w:eastAsia="ru-RU"/>
        </w:rPr>
      </w:pPr>
      <w:r w:rsidRPr="00097DAC">
        <w:rPr>
          <w:rFonts w:ascii="Times New Roman" w:hAnsi="Times New Roman" w:cs="Times New Roman"/>
          <w:noProof/>
          <w:sz w:val="28"/>
          <w:szCs w:val="28"/>
          <w:lang w:eastAsia="ru-RU"/>
        </w:rPr>
        <w:drawing>
          <wp:inline distT="0" distB="0" distL="0" distR="0" wp14:anchorId="0FBA5166" wp14:editId="79D17AC3">
            <wp:extent cx="2076450" cy="2076450"/>
            <wp:effectExtent l="0" t="0" r="0" b="0"/>
            <wp:docPr id="17" name="Рисунок 17" descr="https://www.pilz.com/mam/pilz/images/import/01_Products_and_Solutions/A0400_controllers/f-pss-4000-plc1-aufbau-gemischt-f1_3c_2016_04_218x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ilz.com/mam/pilz/images/import/01_Products_and_Solutions/A0400_controllers/f-pss-4000-plc1-aufbau-gemischt-f1_3c_2016_04_218x21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rsidR="005A421D" w:rsidRPr="00097DAC" w:rsidRDefault="005A421D" w:rsidP="005A421D">
      <w:pPr>
        <w:spacing w:after="0" w:line="240" w:lineRule="auto"/>
        <w:ind w:firstLine="709"/>
        <w:contextualSpacing/>
        <w:jc w:val="center"/>
        <w:rPr>
          <w:rFonts w:ascii="Times New Roman" w:eastAsia="Times New Roman" w:hAnsi="Times New Roman" w:cs="Times New Roman"/>
          <w:sz w:val="28"/>
          <w:szCs w:val="28"/>
          <w:lang w:eastAsia="ru-RU"/>
        </w:rPr>
      </w:pPr>
    </w:p>
    <w:p w:rsidR="005A421D" w:rsidRPr="00097DAC" w:rsidRDefault="005A421D" w:rsidP="005A421D">
      <w:pPr>
        <w:spacing w:after="0" w:line="240" w:lineRule="auto"/>
        <w:contextualSpacing/>
        <w:jc w:val="center"/>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Рисунок 2.8 – Контроллер компании PILZ</w:t>
      </w:r>
    </w:p>
    <w:p w:rsidR="005A421D" w:rsidRPr="00097DAC" w:rsidRDefault="005A421D" w:rsidP="005A421D">
      <w:pPr>
        <w:spacing w:after="0" w:line="240" w:lineRule="auto"/>
        <w:ind w:firstLine="709"/>
        <w:contextualSpacing/>
        <w:rPr>
          <w:rFonts w:ascii="Times New Roman" w:eastAsia="Times New Roman" w:hAnsi="Times New Roman" w:cs="Times New Roman"/>
          <w:sz w:val="28"/>
          <w:szCs w:val="28"/>
          <w:lang w:eastAsia="ru-RU"/>
        </w:rPr>
      </w:pP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 xml:space="preserve">Компания PILZ является поставщиком решений для всех функций автоматизации, включая стандартные функции управления. Оборудование PILZ защищают человека, машины и окружающую среду. Компания PILZ, производитель средств автоматизации для защит, расширяет возможности своего успешного контроллера безопасности </w:t>
      </w:r>
      <w:proofErr w:type="spellStart"/>
      <w:r w:rsidRPr="00097DAC">
        <w:rPr>
          <w:rFonts w:ascii="Times New Roman" w:eastAsia="Times New Roman" w:hAnsi="Times New Roman" w:cs="Times New Roman"/>
          <w:sz w:val="28"/>
          <w:szCs w:val="28"/>
          <w:lang w:eastAsia="ru-RU"/>
        </w:rPr>
        <w:t>PNOZmulti</w:t>
      </w:r>
      <w:proofErr w:type="spellEnd"/>
      <w:r w:rsidRPr="00097DAC">
        <w:rPr>
          <w:rFonts w:ascii="Times New Roman" w:eastAsia="Times New Roman" w:hAnsi="Times New Roman" w:cs="Times New Roman"/>
          <w:sz w:val="28"/>
          <w:szCs w:val="28"/>
          <w:lang w:eastAsia="ru-RU"/>
        </w:rPr>
        <w:t xml:space="preserve">. Теперь контроллер имеет возможность контролировать аналоговые сигналы тока или напряжения. Модуль контроля аналоговых сигналов для контроллера </w:t>
      </w:r>
      <w:proofErr w:type="spellStart"/>
      <w:r w:rsidRPr="00097DAC">
        <w:rPr>
          <w:rFonts w:ascii="Times New Roman" w:eastAsia="Times New Roman" w:hAnsi="Times New Roman" w:cs="Times New Roman"/>
          <w:sz w:val="28"/>
          <w:szCs w:val="28"/>
          <w:lang w:eastAsia="ru-RU"/>
        </w:rPr>
        <w:t>PNOZmulti</w:t>
      </w:r>
      <w:proofErr w:type="spellEnd"/>
      <w:r w:rsidRPr="00097DAC">
        <w:rPr>
          <w:rFonts w:ascii="Times New Roman" w:eastAsia="Times New Roman" w:hAnsi="Times New Roman" w:cs="Times New Roman"/>
          <w:sz w:val="28"/>
          <w:szCs w:val="28"/>
          <w:lang w:eastAsia="ru-RU"/>
        </w:rPr>
        <w:t xml:space="preserve"> предназначен для использования, главным образом, в области управления процессами, в системах обеспечения безопасности лифтами и </w:t>
      </w:r>
      <w:proofErr w:type="spellStart"/>
      <w:r w:rsidRPr="00097DAC">
        <w:rPr>
          <w:rFonts w:ascii="Times New Roman" w:eastAsia="Times New Roman" w:hAnsi="Times New Roman" w:cs="Times New Roman"/>
          <w:sz w:val="28"/>
          <w:szCs w:val="28"/>
          <w:lang w:eastAsia="ru-RU"/>
        </w:rPr>
        <w:t>рузоподъёмными</w:t>
      </w:r>
      <w:proofErr w:type="spellEnd"/>
      <w:r w:rsidRPr="00097DAC">
        <w:rPr>
          <w:rFonts w:ascii="Times New Roman" w:eastAsia="Times New Roman" w:hAnsi="Times New Roman" w:cs="Times New Roman"/>
          <w:sz w:val="28"/>
          <w:szCs w:val="28"/>
          <w:lang w:eastAsia="ru-RU"/>
        </w:rPr>
        <w:t xml:space="preserve"> механизмами, для использования на отопительных котлах и горелках, а также для нефтяной промышленности. Таким образом, модуль расширяет возможности применения </w:t>
      </w:r>
      <w:proofErr w:type="spellStart"/>
      <w:r w:rsidRPr="00097DAC">
        <w:rPr>
          <w:rFonts w:ascii="Times New Roman" w:eastAsia="Times New Roman" w:hAnsi="Times New Roman" w:cs="Times New Roman"/>
          <w:sz w:val="28"/>
          <w:szCs w:val="28"/>
          <w:lang w:eastAsia="ru-RU"/>
        </w:rPr>
        <w:t>PNOZmulti</w:t>
      </w:r>
      <w:proofErr w:type="spellEnd"/>
      <w:r w:rsidRPr="00097DAC">
        <w:rPr>
          <w:rFonts w:ascii="Times New Roman" w:eastAsia="Times New Roman" w:hAnsi="Times New Roman" w:cs="Times New Roman"/>
          <w:sz w:val="28"/>
          <w:szCs w:val="28"/>
          <w:lang w:eastAsia="ru-RU"/>
        </w:rPr>
        <w:t xml:space="preserve"> в многофункциональных системах безопасности и может использоваться в различных сферах применения. Аналоговый входной модуль обладает двумя независимыми безопасными входами. Для каждого из этих входов с помощью пакета конфигурирования программного обеспечения контроллера </w:t>
      </w:r>
      <w:proofErr w:type="spellStart"/>
      <w:r w:rsidRPr="00097DAC">
        <w:rPr>
          <w:rFonts w:ascii="Times New Roman" w:eastAsia="Times New Roman" w:hAnsi="Times New Roman" w:cs="Times New Roman"/>
          <w:sz w:val="28"/>
          <w:szCs w:val="28"/>
          <w:lang w:eastAsia="ru-RU"/>
        </w:rPr>
        <w:t>PNOZmulti</w:t>
      </w:r>
      <w:proofErr w:type="spellEnd"/>
      <w:r w:rsidRPr="00097DAC">
        <w:rPr>
          <w:rFonts w:ascii="Times New Roman" w:eastAsia="Times New Roman" w:hAnsi="Times New Roman" w:cs="Times New Roman"/>
          <w:sz w:val="28"/>
          <w:szCs w:val="28"/>
          <w:lang w:eastAsia="ru-RU"/>
        </w:rPr>
        <w:t xml:space="preserve"> устанавливаются до 8 контролируемых граничных значений. Новый модуль </w:t>
      </w:r>
      <w:r w:rsidRPr="00097DAC">
        <w:rPr>
          <w:rFonts w:ascii="Times New Roman" w:eastAsia="Times New Roman" w:hAnsi="Times New Roman" w:cs="Times New Roman"/>
          <w:sz w:val="28"/>
          <w:szCs w:val="28"/>
          <w:lang w:eastAsia="ru-RU"/>
        </w:rPr>
        <w:lastRenderedPageBreak/>
        <w:t xml:space="preserve">имеет ширину 45мм и пристыковывается к корпусу контроллера </w:t>
      </w:r>
      <w:proofErr w:type="spellStart"/>
      <w:r w:rsidRPr="00097DAC">
        <w:rPr>
          <w:rFonts w:ascii="Times New Roman" w:eastAsia="Times New Roman" w:hAnsi="Times New Roman" w:cs="Times New Roman"/>
          <w:sz w:val="28"/>
          <w:szCs w:val="28"/>
          <w:lang w:eastAsia="ru-RU"/>
        </w:rPr>
        <w:t>PNOZmulti</w:t>
      </w:r>
      <w:proofErr w:type="spellEnd"/>
      <w:r w:rsidRPr="00097DAC">
        <w:rPr>
          <w:rFonts w:ascii="Times New Roman" w:eastAsia="Times New Roman" w:hAnsi="Times New Roman" w:cs="Times New Roman"/>
          <w:sz w:val="28"/>
          <w:szCs w:val="28"/>
          <w:lang w:eastAsia="ru-RU"/>
        </w:rPr>
        <w:t xml:space="preserve"> с левой стороны. При этом обеспечивается быстрота ввода в действие и простота подключения модуля. К контроллеру может быть подключено до 4-х аналоговых модулей [9].</w:t>
      </w: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Для оценки функциональности оборудования АСУТП ключевыми можно считать следующие характеристики:</w:t>
      </w: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 функциональность программного обеспечения;</w:t>
      </w: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 надежность технических средств;</w:t>
      </w: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 удобство разработки алгоритмов управления;</w:t>
      </w: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 достаточность технических средств для решения задач управления процессом;</w:t>
      </w: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 вычислительная мощность;</w:t>
      </w: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 сопроводительная документация;</w:t>
      </w: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097DAC">
        <w:rPr>
          <w:rFonts w:ascii="Times New Roman" w:eastAsia="Times New Roman" w:hAnsi="Times New Roman" w:cs="Times New Roman"/>
          <w:sz w:val="28"/>
          <w:szCs w:val="28"/>
          <w:lang w:eastAsia="ru-RU"/>
        </w:rPr>
        <w:t>− стоимость.</w:t>
      </w:r>
    </w:p>
    <w:p w:rsidR="005A421D" w:rsidRPr="00097DAC" w:rsidRDefault="005A421D" w:rsidP="005A421D">
      <w:pPr>
        <w:spacing w:after="0" w:line="240" w:lineRule="auto"/>
        <w:ind w:firstLine="709"/>
        <w:contextualSpacing/>
        <w:jc w:val="both"/>
        <w:rPr>
          <w:rFonts w:ascii="Times New Roman" w:eastAsia="Times New Roman" w:hAnsi="Times New Roman" w:cs="Times New Roman"/>
          <w:sz w:val="28"/>
          <w:szCs w:val="28"/>
          <w:lang w:eastAsia="ru-RU"/>
        </w:rPr>
      </w:pPr>
      <w:r w:rsidRPr="00097DAC">
        <w:rPr>
          <w:rFonts w:ascii="Times New Roman" w:eastAsia="Times New Roman" w:hAnsi="Times New Roman" w:cs="Times New Roman"/>
          <w:b/>
          <w:sz w:val="28"/>
          <w:szCs w:val="28"/>
          <w:lang w:eastAsia="ru-RU"/>
        </w:rPr>
        <w:t>Вывод:</w:t>
      </w:r>
      <w:r w:rsidRPr="00097DAC">
        <w:rPr>
          <w:rFonts w:ascii="Times New Roman" w:eastAsia="Times New Roman" w:hAnsi="Times New Roman" w:cs="Times New Roman"/>
          <w:sz w:val="28"/>
          <w:szCs w:val="28"/>
          <w:lang w:eastAsia="ru-RU"/>
        </w:rPr>
        <w:t xml:space="preserve"> Исходя из того, что был необходим контроллер, соответствующий стандартам МЭК, который не только бы решил стандартные задачи по автоматизации, но и обеспечил бы противоаварийную защиту и отвечающий ключевым характеристикам функциональности, был выбран контроллер фирмы </w:t>
      </w:r>
      <w:proofErr w:type="spellStart"/>
      <w:r w:rsidRPr="00097DAC">
        <w:rPr>
          <w:rFonts w:ascii="Times New Roman" w:eastAsia="Times New Roman" w:hAnsi="Times New Roman" w:cs="Times New Roman"/>
          <w:sz w:val="28"/>
          <w:szCs w:val="28"/>
          <w:lang w:eastAsia="ru-RU"/>
        </w:rPr>
        <w:t>Siemens</w:t>
      </w:r>
      <w:proofErr w:type="spellEnd"/>
      <w:r w:rsidRPr="00097DAC">
        <w:rPr>
          <w:rFonts w:ascii="Times New Roman" w:eastAsia="Times New Roman" w:hAnsi="Times New Roman" w:cs="Times New Roman"/>
          <w:sz w:val="28"/>
          <w:szCs w:val="28"/>
          <w:lang w:eastAsia="ru-RU"/>
        </w:rPr>
        <w:t xml:space="preserve"> S7-400F.</w:t>
      </w:r>
    </w:p>
    <w:p w:rsidR="005A421D" w:rsidRPr="00097DAC" w:rsidRDefault="005A421D" w:rsidP="005A421D">
      <w:pPr>
        <w:pStyle w:val="af"/>
        <w:tabs>
          <w:tab w:val="left" w:pos="709"/>
          <w:tab w:val="num" w:pos="1134"/>
        </w:tabs>
        <w:contextualSpacing/>
        <w:jc w:val="both"/>
        <w:rPr>
          <w:b/>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Default="005A421D" w:rsidP="005A421D">
      <w:pPr>
        <w:pStyle w:val="af"/>
        <w:tabs>
          <w:tab w:val="left" w:pos="709"/>
          <w:tab w:val="num" w:pos="1134"/>
        </w:tabs>
        <w:contextualSpacing/>
        <w:rPr>
          <w:bCs/>
          <w:szCs w:val="28"/>
        </w:rPr>
      </w:pPr>
    </w:p>
    <w:p w:rsidR="005A421D" w:rsidRPr="005A421D" w:rsidRDefault="005A421D" w:rsidP="00E43001">
      <w:pPr>
        <w:pStyle w:val="af"/>
        <w:numPr>
          <w:ilvl w:val="0"/>
          <w:numId w:val="20"/>
        </w:numPr>
        <w:tabs>
          <w:tab w:val="left" w:pos="709"/>
        </w:tabs>
        <w:spacing w:after="0" w:line="240" w:lineRule="auto"/>
        <w:ind w:left="0" w:firstLine="0"/>
        <w:contextualSpacing/>
        <w:jc w:val="center"/>
        <w:rPr>
          <w:rFonts w:ascii="Times New Roman" w:hAnsi="Times New Roman" w:cs="Times New Roman"/>
          <w:b/>
          <w:bCs/>
          <w:sz w:val="28"/>
          <w:szCs w:val="28"/>
        </w:rPr>
      </w:pPr>
      <w:r w:rsidRPr="005A421D">
        <w:rPr>
          <w:rFonts w:ascii="Times New Roman" w:hAnsi="Times New Roman" w:cs="Times New Roman"/>
          <w:b/>
          <w:bCs/>
          <w:sz w:val="28"/>
          <w:szCs w:val="28"/>
        </w:rPr>
        <w:t xml:space="preserve">Пояснения к содержанию раздела </w:t>
      </w:r>
    </w:p>
    <w:p w:rsidR="005A421D" w:rsidRPr="005A421D" w:rsidRDefault="005A421D" w:rsidP="00E43001">
      <w:pPr>
        <w:pStyle w:val="af"/>
        <w:tabs>
          <w:tab w:val="left" w:pos="709"/>
        </w:tabs>
        <w:spacing w:after="0" w:line="240" w:lineRule="auto"/>
        <w:ind w:left="0"/>
        <w:contextualSpacing/>
        <w:jc w:val="center"/>
        <w:rPr>
          <w:rFonts w:ascii="Times New Roman" w:hAnsi="Times New Roman" w:cs="Times New Roman"/>
          <w:b/>
          <w:bCs/>
          <w:sz w:val="28"/>
          <w:szCs w:val="28"/>
        </w:rPr>
      </w:pPr>
      <w:r w:rsidRPr="005A421D">
        <w:rPr>
          <w:rFonts w:ascii="Times New Roman" w:hAnsi="Times New Roman" w:cs="Times New Roman"/>
          <w:b/>
          <w:bCs/>
          <w:sz w:val="28"/>
          <w:szCs w:val="28"/>
        </w:rPr>
        <w:t>«ПРОГРАММИРОВАНИЕ КОНТРОЛЛЕРА»</w:t>
      </w:r>
    </w:p>
    <w:p w:rsidR="005A421D" w:rsidRPr="005A421D" w:rsidRDefault="005A421D" w:rsidP="005A421D">
      <w:pPr>
        <w:pStyle w:val="af"/>
        <w:tabs>
          <w:tab w:val="left" w:pos="709"/>
          <w:tab w:val="num" w:pos="1134"/>
        </w:tabs>
        <w:spacing w:after="0" w:line="240" w:lineRule="auto"/>
        <w:ind w:left="0" w:firstLine="709"/>
        <w:contextualSpacing/>
        <w:rPr>
          <w:rFonts w:ascii="Times New Roman" w:hAnsi="Times New Roman" w:cs="Times New Roman"/>
          <w:b/>
          <w:bCs/>
          <w:sz w:val="28"/>
          <w:szCs w:val="28"/>
        </w:rPr>
      </w:pPr>
    </w:p>
    <w:p w:rsidR="005A421D" w:rsidRPr="005A421D" w:rsidRDefault="001643C0" w:rsidP="005A421D">
      <w:pPr>
        <w:pStyle w:val="af"/>
        <w:tabs>
          <w:tab w:val="left" w:pos="709"/>
          <w:tab w:val="num" w:pos="1134"/>
        </w:tabs>
        <w:spacing w:after="0" w:line="240" w:lineRule="auto"/>
        <w:ind w:left="0" w:firstLine="709"/>
        <w:contextualSpacing/>
        <w:rPr>
          <w:rFonts w:ascii="Times New Roman" w:hAnsi="Times New Roman" w:cs="Times New Roman"/>
          <w:b/>
          <w:bCs/>
          <w:sz w:val="28"/>
          <w:szCs w:val="28"/>
        </w:rPr>
      </w:pPr>
      <w:r>
        <w:rPr>
          <w:rFonts w:ascii="Times New Roman" w:hAnsi="Times New Roman" w:cs="Times New Roman"/>
          <w:b/>
          <w:bCs/>
          <w:sz w:val="28"/>
          <w:szCs w:val="28"/>
        </w:rPr>
        <w:t>7</w:t>
      </w:r>
      <w:r w:rsidR="005A421D" w:rsidRPr="005A421D">
        <w:rPr>
          <w:rFonts w:ascii="Times New Roman" w:hAnsi="Times New Roman" w:cs="Times New Roman"/>
          <w:b/>
          <w:bCs/>
          <w:sz w:val="28"/>
          <w:szCs w:val="28"/>
        </w:rPr>
        <w:t xml:space="preserve">.1 Стандарт МЭК 61131-3 </w:t>
      </w:r>
      <w:proofErr w:type="gramStart"/>
      <w:r w:rsidR="005A421D" w:rsidRPr="005A421D">
        <w:rPr>
          <w:rFonts w:ascii="Times New Roman" w:hAnsi="Times New Roman" w:cs="Times New Roman"/>
          <w:b/>
          <w:bCs/>
          <w:sz w:val="28"/>
          <w:szCs w:val="28"/>
        </w:rPr>
        <w:t>для  программирования</w:t>
      </w:r>
      <w:proofErr w:type="gramEnd"/>
      <w:r w:rsidR="005A421D" w:rsidRPr="005A421D">
        <w:rPr>
          <w:rFonts w:ascii="Times New Roman" w:hAnsi="Times New Roman" w:cs="Times New Roman"/>
          <w:b/>
          <w:bCs/>
          <w:sz w:val="28"/>
          <w:szCs w:val="28"/>
        </w:rPr>
        <w:t xml:space="preserve"> ПЛК</w:t>
      </w:r>
    </w:p>
    <w:p w:rsidR="005A421D" w:rsidRPr="005A421D" w:rsidRDefault="005A421D" w:rsidP="005A421D">
      <w:pPr>
        <w:pStyle w:val="af"/>
        <w:tabs>
          <w:tab w:val="left" w:pos="709"/>
          <w:tab w:val="num" w:pos="1134"/>
        </w:tabs>
        <w:spacing w:after="0" w:line="240" w:lineRule="auto"/>
        <w:ind w:left="0" w:firstLine="709"/>
        <w:contextualSpacing/>
        <w:rPr>
          <w:rFonts w:ascii="Times New Roman" w:hAnsi="Times New Roman" w:cs="Times New Roman"/>
          <w:b/>
          <w:bCs/>
          <w:sz w:val="28"/>
          <w:szCs w:val="28"/>
        </w:rPr>
      </w:pPr>
    </w:p>
    <w:p w:rsidR="005A421D" w:rsidRPr="005A421D" w:rsidRDefault="005A421D" w:rsidP="005A421D">
      <w:pPr>
        <w:pStyle w:val="af"/>
        <w:tabs>
          <w:tab w:val="num" w:pos="0"/>
          <w:tab w:val="num" w:pos="142"/>
        </w:tabs>
        <w:spacing w:after="0" w:line="240" w:lineRule="auto"/>
        <w:ind w:left="0" w:firstLine="709"/>
        <w:contextualSpacing/>
        <w:jc w:val="both"/>
        <w:rPr>
          <w:rFonts w:ascii="Times New Roman" w:hAnsi="Times New Roman" w:cs="Times New Roman"/>
          <w:sz w:val="28"/>
          <w:szCs w:val="28"/>
          <w:lang w:val="kk-KZ"/>
        </w:rPr>
      </w:pPr>
      <w:r w:rsidRPr="005A421D">
        <w:rPr>
          <w:rFonts w:ascii="Times New Roman" w:hAnsi="Times New Roman" w:cs="Times New Roman"/>
          <w:sz w:val="28"/>
          <w:szCs w:val="28"/>
        </w:rPr>
        <w:t>Возможности программируемых логических контроллеров де</w:t>
      </w:r>
      <w:r w:rsidRPr="005A421D">
        <w:rPr>
          <w:rFonts w:ascii="Times New Roman" w:hAnsi="Times New Roman" w:cs="Times New Roman"/>
          <w:sz w:val="28"/>
          <w:szCs w:val="28"/>
        </w:rPr>
        <w:softHyphen/>
        <w:t>лают их практически незаменимыми для автоматизации насосных станций, компрессорных установок, котельных, конвейеров, норий, для управления технологическими процессами в комплексе с датчи</w:t>
      </w:r>
      <w:r w:rsidRPr="005A421D">
        <w:rPr>
          <w:rFonts w:ascii="Times New Roman" w:hAnsi="Times New Roman" w:cs="Times New Roman"/>
          <w:sz w:val="28"/>
          <w:szCs w:val="28"/>
        </w:rPr>
        <w:softHyphen/>
        <w:t>ками самого различного вида, приводными устройствами, клапа</w:t>
      </w:r>
      <w:r w:rsidRPr="005A421D">
        <w:rPr>
          <w:rFonts w:ascii="Times New Roman" w:hAnsi="Times New Roman" w:cs="Times New Roman"/>
          <w:sz w:val="28"/>
          <w:szCs w:val="28"/>
        </w:rPr>
        <w:softHyphen/>
        <w:t>нами, задвижками и т. д. Схема взаимодействия ПЛК с объектом управления изо</w:t>
      </w:r>
      <w:r w:rsidRPr="005A421D">
        <w:rPr>
          <w:rFonts w:ascii="Times New Roman" w:hAnsi="Times New Roman" w:cs="Times New Roman"/>
          <w:sz w:val="28"/>
          <w:szCs w:val="28"/>
        </w:rPr>
        <w:softHyphen/>
        <w:t>бражена на рисунке 3.1.</w:t>
      </w:r>
    </w:p>
    <w:p w:rsidR="005A421D" w:rsidRPr="005A421D" w:rsidRDefault="005A421D" w:rsidP="005A421D">
      <w:pPr>
        <w:pStyle w:val="af"/>
        <w:tabs>
          <w:tab w:val="num" w:pos="0"/>
          <w:tab w:val="num" w:pos="142"/>
        </w:tabs>
        <w:spacing w:after="0" w:line="240" w:lineRule="auto"/>
        <w:ind w:left="0" w:firstLine="709"/>
        <w:contextualSpacing/>
        <w:jc w:val="both"/>
        <w:rPr>
          <w:rFonts w:ascii="Times New Roman" w:hAnsi="Times New Roman" w:cs="Times New Roman"/>
          <w:sz w:val="28"/>
          <w:szCs w:val="28"/>
        </w:rPr>
      </w:pPr>
      <w:r w:rsidRPr="005A421D">
        <w:rPr>
          <w:rFonts w:ascii="Times New Roman" w:hAnsi="Times New Roman" w:cs="Times New Roman"/>
          <w:sz w:val="28"/>
          <w:szCs w:val="28"/>
        </w:rPr>
        <w:t xml:space="preserve">Первоначальной задачей ПЛК было вытеснение из управляющих устройств элементов релейно-контактной техники, </w:t>
      </w:r>
      <w:r w:rsidRPr="005A421D">
        <w:rPr>
          <w:rFonts w:ascii="Times New Roman" w:hAnsi="Times New Roman" w:cs="Times New Roman"/>
          <w:bCs/>
          <w:sz w:val="28"/>
          <w:szCs w:val="28"/>
        </w:rPr>
        <w:t>работающих, как известно, по принципу «включено/выключено».</w:t>
      </w:r>
      <w:r w:rsidRPr="005A421D">
        <w:rPr>
          <w:rFonts w:ascii="Times New Roman" w:hAnsi="Times New Roman" w:cs="Times New Roman"/>
          <w:sz w:val="28"/>
          <w:szCs w:val="28"/>
        </w:rPr>
        <w:t xml:space="preserve"> За ПЛК в связи с этим </w:t>
      </w:r>
      <w:proofErr w:type="gramStart"/>
      <w:r w:rsidRPr="005A421D">
        <w:rPr>
          <w:rFonts w:ascii="Times New Roman" w:hAnsi="Times New Roman" w:cs="Times New Roman"/>
          <w:sz w:val="28"/>
          <w:szCs w:val="28"/>
        </w:rPr>
        <w:t>закрепилось  название</w:t>
      </w:r>
      <w:proofErr w:type="gramEnd"/>
      <w:r w:rsidRPr="005A421D">
        <w:rPr>
          <w:rFonts w:ascii="Times New Roman" w:hAnsi="Times New Roman" w:cs="Times New Roman"/>
          <w:sz w:val="28"/>
          <w:szCs w:val="28"/>
        </w:rPr>
        <w:t xml:space="preserve"> «</w:t>
      </w:r>
      <w:r w:rsidRPr="005A421D">
        <w:rPr>
          <w:rFonts w:ascii="Times New Roman" w:hAnsi="Times New Roman" w:cs="Times New Roman"/>
          <w:bCs/>
          <w:sz w:val="28"/>
          <w:szCs w:val="28"/>
        </w:rPr>
        <w:t>интеллектуальное реле»</w:t>
      </w:r>
      <w:r w:rsidRPr="005A421D">
        <w:rPr>
          <w:rFonts w:ascii="Times New Roman" w:hAnsi="Times New Roman" w:cs="Times New Roman"/>
          <w:sz w:val="28"/>
          <w:szCs w:val="28"/>
        </w:rPr>
        <w:t>. В некоторых типах контроллеров уже заложена возможность обработки аналоговых сигналов, в других эта задача может решаться применением специальных модулей расширения (как в контроллерах LOGO, например).</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rPr>
      </w:pPr>
      <w:r w:rsidRPr="005A421D">
        <w:rPr>
          <w:rFonts w:ascii="Times New Roman" w:hAnsi="Times New Roman" w:cs="Times New Roman"/>
          <w:sz w:val="28"/>
          <w:szCs w:val="28"/>
        </w:rPr>
        <w:t xml:space="preserve">В начале разработки раздела </w:t>
      </w:r>
      <w:r w:rsidRPr="005A421D">
        <w:rPr>
          <w:rFonts w:ascii="Times New Roman" w:hAnsi="Times New Roman" w:cs="Times New Roman"/>
          <w:bCs/>
          <w:sz w:val="28"/>
          <w:szCs w:val="28"/>
        </w:rPr>
        <w:t>«Программирование контроллера»</w:t>
      </w:r>
      <w:r w:rsidRPr="005A421D">
        <w:rPr>
          <w:rFonts w:ascii="Times New Roman" w:hAnsi="Times New Roman" w:cs="Times New Roman"/>
          <w:b/>
          <w:bCs/>
          <w:sz w:val="28"/>
          <w:szCs w:val="28"/>
        </w:rPr>
        <w:t xml:space="preserve"> </w:t>
      </w:r>
      <w:r w:rsidRPr="005A421D">
        <w:rPr>
          <w:rFonts w:ascii="Times New Roman" w:hAnsi="Times New Roman" w:cs="Times New Roman"/>
          <w:sz w:val="28"/>
          <w:szCs w:val="28"/>
        </w:rPr>
        <w:t xml:space="preserve">определяется, каким </w:t>
      </w:r>
      <w:proofErr w:type="gramStart"/>
      <w:r w:rsidRPr="005A421D">
        <w:rPr>
          <w:rFonts w:ascii="Times New Roman" w:hAnsi="Times New Roman" w:cs="Times New Roman"/>
          <w:sz w:val="28"/>
          <w:szCs w:val="28"/>
        </w:rPr>
        <w:t>образом  «</w:t>
      </w:r>
      <w:proofErr w:type="gramEnd"/>
      <w:r w:rsidRPr="005A421D">
        <w:rPr>
          <w:rFonts w:ascii="Times New Roman" w:hAnsi="Times New Roman" w:cs="Times New Roman"/>
          <w:sz w:val="28"/>
          <w:szCs w:val="28"/>
        </w:rPr>
        <w:t>объяснить» контроллеру то, какую задачу он должен выполнить. В разных языках программирования это делается по-разному [</w:t>
      </w:r>
      <w:r w:rsidRPr="005A421D">
        <w:rPr>
          <w:rFonts w:ascii="Times New Roman" w:hAnsi="Times New Roman" w:cs="Times New Roman"/>
          <w:noProof/>
          <w:sz w:val="28"/>
          <w:szCs w:val="28"/>
        </w:rPr>
        <w:t>10</w:t>
      </w:r>
      <w:r w:rsidRPr="005A421D">
        <w:rPr>
          <w:rFonts w:ascii="Times New Roman" w:hAnsi="Times New Roman" w:cs="Times New Roman"/>
          <w:sz w:val="28"/>
          <w:szCs w:val="28"/>
        </w:rPr>
        <w:t>].</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rPr>
      </w:pPr>
      <w:r w:rsidRPr="005A421D">
        <w:rPr>
          <w:rFonts w:ascii="Times New Roman" w:hAnsi="Times New Roman" w:cs="Times New Roman"/>
          <w:sz w:val="28"/>
          <w:szCs w:val="28"/>
        </w:rPr>
        <w:t>Современные ПЛК, поддерживающие стандарт МЭК 61131-</w:t>
      </w:r>
      <w:proofErr w:type="gramStart"/>
      <w:r w:rsidRPr="005A421D">
        <w:rPr>
          <w:rFonts w:ascii="Times New Roman" w:hAnsi="Times New Roman" w:cs="Times New Roman"/>
          <w:sz w:val="28"/>
          <w:szCs w:val="28"/>
        </w:rPr>
        <w:t>3,  программируются</w:t>
      </w:r>
      <w:proofErr w:type="gramEnd"/>
      <w:r w:rsidRPr="005A421D">
        <w:rPr>
          <w:rFonts w:ascii="Times New Roman" w:hAnsi="Times New Roman" w:cs="Times New Roman"/>
          <w:sz w:val="28"/>
          <w:szCs w:val="28"/>
        </w:rPr>
        <w:t xml:space="preserve"> на ПК с помощью специализированных комплексов, таких как </w:t>
      </w:r>
      <w:proofErr w:type="spellStart"/>
      <w:r w:rsidRPr="005A421D">
        <w:rPr>
          <w:rFonts w:ascii="Times New Roman" w:hAnsi="Times New Roman" w:cs="Times New Roman"/>
          <w:sz w:val="28"/>
          <w:szCs w:val="28"/>
          <w:lang w:val="en-US"/>
        </w:rPr>
        <w:t>CoDeSys</w:t>
      </w:r>
      <w:proofErr w:type="spellEnd"/>
      <w:r w:rsidRPr="005A421D">
        <w:rPr>
          <w:rFonts w:ascii="Times New Roman" w:hAnsi="Times New Roman" w:cs="Times New Roman"/>
          <w:sz w:val="28"/>
          <w:szCs w:val="28"/>
        </w:rPr>
        <w:t xml:space="preserve"> фирмы 3</w:t>
      </w:r>
      <w:r w:rsidRPr="005A421D">
        <w:rPr>
          <w:rFonts w:ascii="Times New Roman" w:hAnsi="Times New Roman" w:cs="Times New Roman"/>
          <w:sz w:val="28"/>
          <w:szCs w:val="28"/>
          <w:lang w:val="en-US"/>
        </w:rPr>
        <w:t>S</w:t>
      </w:r>
      <w:r w:rsidRPr="005A421D">
        <w:rPr>
          <w:rFonts w:ascii="Times New Roman" w:hAnsi="Times New Roman" w:cs="Times New Roman"/>
          <w:sz w:val="28"/>
          <w:szCs w:val="28"/>
        </w:rPr>
        <w:t>. Основой комплекса CODESYS является среда разработки прикладных программ для программируемых логических контроллеров (ПЛК).</w:t>
      </w:r>
    </w:p>
    <w:p w:rsidR="005A421D" w:rsidRDefault="005A421D" w:rsidP="005A421D">
      <w:pPr>
        <w:pStyle w:val="af"/>
        <w:tabs>
          <w:tab w:val="num" w:pos="0"/>
          <w:tab w:val="num" w:pos="142"/>
        </w:tabs>
        <w:contextualSpacing/>
        <w:rPr>
          <w:szCs w:val="28"/>
        </w:rPr>
      </w:pPr>
      <w:r w:rsidRPr="00097DAC">
        <w:rPr>
          <w:szCs w:val="28"/>
        </w:rPr>
        <w:t xml:space="preserve"> </w:t>
      </w:r>
      <w:r w:rsidRPr="00097DAC">
        <w:rPr>
          <w:noProof/>
          <w:szCs w:val="28"/>
          <w:lang w:eastAsia="ru-RU"/>
        </w:rPr>
        <w:drawing>
          <wp:inline distT="0" distB="0" distL="0" distR="0" wp14:anchorId="1755FF5E" wp14:editId="5932644E">
            <wp:extent cx="4082110" cy="303349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85641" cy="3036118"/>
                    </a:xfrm>
                    <a:prstGeom prst="rect">
                      <a:avLst/>
                    </a:prstGeom>
                    <a:noFill/>
                    <a:ln>
                      <a:noFill/>
                    </a:ln>
                  </pic:spPr>
                </pic:pic>
              </a:graphicData>
            </a:graphic>
          </wp:inline>
        </w:drawing>
      </w:r>
    </w:p>
    <w:p w:rsidR="005A421D" w:rsidRPr="00097DAC" w:rsidRDefault="005A421D" w:rsidP="005A421D">
      <w:pPr>
        <w:pStyle w:val="af"/>
        <w:tabs>
          <w:tab w:val="num" w:pos="0"/>
          <w:tab w:val="num" w:pos="142"/>
        </w:tabs>
        <w:contextualSpacing/>
        <w:rPr>
          <w:szCs w:val="28"/>
        </w:rPr>
      </w:pPr>
    </w:p>
    <w:p w:rsidR="005A421D" w:rsidRPr="00097DAC" w:rsidRDefault="005A421D" w:rsidP="005A421D">
      <w:pPr>
        <w:pStyle w:val="af"/>
        <w:tabs>
          <w:tab w:val="num" w:pos="2918"/>
        </w:tabs>
        <w:contextualSpacing/>
        <w:rPr>
          <w:szCs w:val="28"/>
        </w:rPr>
      </w:pPr>
      <w:r w:rsidRPr="00097DAC">
        <w:rPr>
          <w:szCs w:val="28"/>
        </w:rPr>
        <w:t>Рису</w:t>
      </w:r>
      <w:r w:rsidRPr="00097DAC">
        <w:rPr>
          <w:szCs w:val="28"/>
          <w:lang w:val="kk-KZ"/>
        </w:rPr>
        <w:t>нок</w:t>
      </w:r>
      <w:r w:rsidRPr="00097DAC">
        <w:rPr>
          <w:szCs w:val="28"/>
        </w:rPr>
        <w:t xml:space="preserve"> 3.1 – Структура связей ПЛК с объектом управления</w:t>
      </w:r>
    </w:p>
    <w:p w:rsidR="005A421D" w:rsidRPr="005A421D" w:rsidRDefault="005A421D" w:rsidP="005A421D">
      <w:pPr>
        <w:pStyle w:val="af"/>
        <w:tabs>
          <w:tab w:val="num" w:pos="2918"/>
        </w:tabs>
        <w:spacing w:after="0" w:line="240" w:lineRule="auto"/>
        <w:ind w:left="0" w:firstLine="709"/>
        <w:contextualSpacing/>
        <w:jc w:val="both"/>
        <w:rPr>
          <w:rFonts w:ascii="Times New Roman" w:hAnsi="Times New Roman" w:cs="Times New Roman"/>
          <w:sz w:val="28"/>
          <w:szCs w:val="28"/>
        </w:rPr>
      </w:pPr>
      <w:r w:rsidRPr="005A421D">
        <w:rPr>
          <w:rFonts w:ascii="Times New Roman" w:hAnsi="Times New Roman" w:cs="Times New Roman"/>
          <w:sz w:val="28"/>
          <w:szCs w:val="28"/>
        </w:rPr>
        <w:t xml:space="preserve">Она распространяется бесплатно и может быть без ограничений установлена на нескольких рабочих местах. В </w:t>
      </w:r>
      <w:proofErr w:type="spellStart"/>
      <w:r w:rsidRPr="005A421D">
        <w:rPr>
          <w:rFonts w:ascii="Times New Roman" w:hAnsi="Times New Roman" w:cs="Times New Roman"/>
          <w:sz w:val="28"/>
          <w:szCs w:val="28"/>
        </w:rPr>
        <w:t>CoDeSys</w:t>
      </w:r>
      <w:proofErr w:type="spellEnd"/>
      <w:r w:rsidRPr="005A421D">
        <w:rPr>
          <w:rFonts w:ascii="Times New Roman" w:hAnsi="Times New Roman" w:cs="Times New Roman"/>
          <w:sz w:val="28"/>
          <w:szCs w:val="28"/>
        </w:rPr>
        <w:t xml:space="preserve"> для программирования </w:t>
      </w:r>
      <w:r w:rsidRPr="005A421D">
        <w:rPr>
          <w:rFonts w:ascii="Times New Roman" w:hAnsi="Times New Roman" w:cs="Times New Roman"/>
          <w:sz w:val="28"/>
          <w:szCs w:val="28"/>
        </w:rPr>
        <w:lastRenderedPageBreak/>
        <w:t>доступны все пять определяемых стандартом IEC 61131-3 (МЭК 61131-3) языков:</w:t>
      </w:r>
    </w:p>
    <w:p w:rsidR="005A421D" w:rsidRPr="005A421D" w:rsidRDefault="005A421D" w:rsidP="005A421D">
      <w:pPr>
        <w:pStyle w:val="af"/>
        <w:tabs>
          <w:tab w:val="num" w:pos="2918"/>
        </w:tabs>
        <w:spacing w:after="0" w:line="240" w:lineRule="auto"/>
        <w:ind w:left="0" w:firstLine="709"/>
        <w:contextualSpacing/>
        <w:jc w:val="both"/>
        <w:rPr>
          <w:rFonts w:ascii="Times New Roman" w:hAnsi="Times New Roman" w:cs="Times New Roman"/>
          <w:sz w:val="28"/>
          <w:szCs w:val="28"/>
          <w:lang w:val="en-US"/>
        </w:rPr>
      </w:pPr>
      <w:r w:rsidRPr="005A421D">
        <w:rPr>
          <w:rFonts w:ascii="Times New Roman" w:hAnsi="Times New Roman" w:cs="Times New Roman"/>
          <w:sz w:val="28"/>
          <w:szCs w:val="28"/>
          <w:lang w:val="en-US"/>
        </w:rPr>
        <w:t xml:space="preserve">- IL (Instruction List) – </w:t>
      </w:r>
      <w:r w:rsidRPr="005A421D">
        <w:rPr>
          <w:rFonts w:ascii="Times New Roman" w:hAnsi="Times New Roman" w:cs="Times New Roman"/>
          <w:sz w:val="28"/>
          <w:szCs w:val="28"/>
        </w:rPr>
        <w:t>ассемблер</w:t>
      </w:r>
      <w:r w:rsidRPr="005A421D">
        <w:rPr>
          <w:rFonts w:ascii="Times New Roman" w:hAnsi="Times New Roman" w:cs="Times New Roman"/>
          <w:sz w:val="28"/>
          <w:szCs w:val="28"/>
          <w:lang w:val="en-US"/>
        </w:rPr>
        <w:t>-</w:t>
      </w:r>
      <w:r w:rsidRPr="005A421D">
        <w:rPr>
          <w:rFonts w:ascii="Times New Roman" w:hAnsi="Times New Roman" w:cs="Times New Roman"/>
          <w:sz w:val="28"/>
          <w:szCs w:val="28"/>
        </w:rPr>
        <w:t>подобный</w:t>
      </w:r>
      <w:r w:rsidRPr="005A421D">
        <w:rPr>
          <w:rFonts w:ascii="Times New Roman" w:hAnsi="Times New Roman" w:cs="Times New Roman"/>
          <w:sz w:val="28"/>
          <w:szCs w:val="28"/>
          <w:lang w:val="en-US"/>
        </w:rPr>
        <w:t xml:space="preserve"> </w:t>
      </w:r>
      <w:r w:rsidRPr="005A421D">
        <w:rPr>
          <w:rFonts w:ascii="Times New Roman" w:hAnsi="Times New Roman" w:cs="Times New Roman"/>
          <w:sz w:val="28"/>
          <w:szCs w:val="28"/>
        </w:rPr>
        <w:t>язык</w:t>
      </w:r>
      <w:r w:rsidRPr="005A421D">
        <w:rPr>
          <w:rFonts w:ascii="Times New Roman" w:hAnsi="Times New Roman" w:cs="Times New Roman"/>
          <w:sz w:val="28"/>
          <w:szCs w:val="28"/>
          <w:lang w:val="en-US"/>
        </w:rPr>
        <w:t>;</w:t>
      </w:r>
    </w:p>
    <w:p w:rsidR="005A421D" w:rsidRPr="005A421D" w:rsidRDefault="005A421D" w:rsidP="005A421D">
      <w:pPr>
        <w:pStyle w:val="af"/>
        <w:tabs>
          <w:tab w:val="num" w:pos="2918"/>
        </w:tabs>
        <w:spacing w:after="0" w:line="240" w:lineRule="auto"/>
        <w:ind w:left="0" w:firstLine="709"/>
        <w:contextualSpacing/>
        <w:jc w:val="both"/>
        <w:rPr>
          <w:rFonts w:ascii="Times New Roman" w:hAnsi="Times New Roman" w:cs="Times New Roman"/>
          <w:sz w:val="28"/>
          <w:szCs w:val="28"/>
          <w:lang w:val="en-US"/>
        </w:rPr>
      </w:pPr>
      <w:r w:rsidRPr="005A421D">
        <w:rPr>
          <w:rFonts w:ascii="Times New Roman" w:hAnsi="Times New Roman" w:cs="Times New Roman"/>
          <w:sz w:val="28"/>
          <w:szCs w:val="28"/>
          <w:lang w:val="en-US"/>
        </w:rPr>
        <w:t xml:space="preserve">- ST (Structured Text) – </w:t>
      </w:r>
      <w:proofErr w:type="spellStart"/>
      <w:r w:rsidRPr="005A421D">
        <w:rPr>
          <w:rFonts w:ascii="Times New Roman" w:hAnsi="Times New Roman" w:cs="Times New Roman"/>
          <w:sz w:val="28"/>
          <w:szCs w:val="28"/>
          <w:lang w:val="en-US"/>
        </w:rPr>
        <w:t>pascal</w:t>
      </w:r>
      <w:proofErr w:type="spellEnd"/>
      <w:r w:rsidRPr="005A421D">
        <w:rPr>
          <w:rFonts w:ascii="Times New Roman" w:hAnsi="Times New Roman" w:cs="Times New Roman"/>
          <w:sz w:val="28"/>
          <w:szCs w:val="28"/>
          <w:lang w:val="en-US"/>
        </w:rPr>
        <w:t>-</w:t>
      </w:r>
      <w:r w:rsidRPr="005A421D">
        <w:rPr>
          <w:rFonts w:ascii="Times New Roman" w:hAnsi="Times New Roman" w:cs="Times New Roman"/>
          <w:sz w:val="28"/>
          <w:szCs w:val="28"/>
        </w:rPr>
        <w:t>подобный</w:t>
      </w:r>
      <w:r w:rsidRPr="005A421D">
        <w:rPr>
          <w:rFonts w:ascii="Times New Roman" w:hAnsi="Times New Roman" w:cs="Times New Roman"/>
          <w:sz w:val="28"/>
          <w:szCs w:val="28"/>
          <w:lang w:val="en-US"/>
        </w:rPr>
        <w:t xml:space="preserve"> </w:t>
      </w:r>
      <w:r w:rsidRPr="005A421D">
        <w:rPr>
          <w:rFonts w:ascii="Times New Roman" w:hAnsi="Times New Roman" w:cs="Times New Roman"/>
          <w:sz w:val="28"/>
          <w:szCs w:val="28"/>
        </w:rPr>
        <w:t>язык</w:t>
      </w:r>
      <w:r w:rsidRPr="005A421D">
        <w:rPr>
          <w:rFonts w:ascii="Times New Roman" w:hAnsi="Times New Roman" w:cs="Times New Roman"/>
          <w:sz w:val="28"/>
          <w:szCs w:val="28"/>
          <w:lang w:val="en-US"/>
        </w:rPr>
        <w:t>;</w:t>
      </w:r>
    </w:p>
    <w:p w:rsidR="005A421D" w:rsidRPr="005A421D" w:rsidRDefault="005A421D" w:rsidP="005A421D">
      <w:pPr>
        <w:pStyle w:val="af"/>
        <w:tabs>
          <w:tab w:val="num" w:pos="2918"/>
        </w:tabs>
        <w:spacing w:after="0" w:line="240" w:lineRule="auto"/>
        <w:ind w:left="0" w:firstLine="709"/>
        <w:contextualSpacing/>
        <w:jc w:val="both"/>
        <w:rPr>
          <w:rFonts w:ascii="Times New Roman" w:hAnsi="Times New Roman" w:cs="Times New Roman"/>
          <w:sz w:val="28"/>
          <w:szCs w:val="28"/>
          <w:lang w:val="en-US"/>
        </w:rPr>
      </w:pPr>
      <w:r w:rsidRPr="005A421D">
        <w:rPr>
          <w:rFonts w:ascii="Times New Roman" w:hAnsi="Times New Roman" w:cs="Times New Roman"/>
          <w:sz w:val="28"/>
          <w:szCs w:val="28"/>
          <w:lang w:val="en-US"/>
        </w:rPr>
        <w:t xml:space="preserve">- LD (Ladder Diagram) – </w:t>
      </w:r>
      <w:r w:rsidRPr="005A421D">
        <w:rPr>
          <w:rFonts w:ascii="Times New Roman" w:hAnsi="Times New Roman" w:cs="Times New Roman"/>
          <w:sz w:val="28"/>
          <w:szCs w:val="28"/>
        </w:rPr>
        <w:t>язык</w:t>
      </w:r>
      <w:r w:rsidRPr="005A421D">
        <w:rPr>
          <w:rFonts w:ascii="Times New Roman" w:hAnsi="Times New Roman" w:cs="Times New Roman"/>
          <w:sz w:val="28"/>
          <w:szCs w:val="28"/>
          <w:lang w:val="en-US"/>
        </w:rPr>
        <w:t xml:space="preserve"> </w:t>
      </w:r>
      <w:r w:rsidRPr="005A421D">
        <w:rPr>
          <w:rFonts w:ascii="Times New Roman" w:hAnsi="Times New Roman" w:cs="Times New Roman"/>
          <w:sz w:val="28"/>
          <w:szCs w:val="28"/>
        </w:rPr>
        <w:t>релейных</w:t>
      </w:r>
      <w:r w:rsidRPr="005A421D">
        <w:rPr>
          <w:rFonts w:ascii="Times New Roman" w:hAnsi="Times New Roman" w:cs="Times New Roman"/>
          <w:sz w:val="28"/>
          <w:szCs w:val="28"/>
          <w:lang w:val="en-US"/>
        </w:rPr>
        <w:t xml:space="preserve"> </w:t>
      </w:r>
      <w:r w:rsidRPr="005A421D">
        <w:rPr>
          <w:rFonts w:ascii="Times New Roman" w:hAnsi="Times New Roman" w:cs="Times New Roman"/>
          <w:sz w:val="28"/>
          <w:szCs w:val="28"/>
        </w:rPr>
        <w:t>схем</w:t>
      </w:r>
      <w:r w:rsidRPr="005A421D">
        <w:rPr>
          <w:rFonts w:ascii="Times New Roman" w:hAnsi="Times New Roman" w:cs="Times New Roman"/>
          <w:sz w:val="28"/>
          <w:szCs w:val="28"/>
          <w:lang w:val="en-US"/>
        </w:rPr>
        <w:t>;</w:t>
      </w:r>
    </w:p>
    <w:p w:rsidR="005A421D" w:rsidRPr="005A421D" w:rsidRDefault="005A421D" w:rsidP="005A421D">
      <w:pPr>
        <w:pStyle w:val="af"/>
        <w:tabs>
          <w:tab w:val="num" w:pos="2918"/>
        </w:tabs>
        <w:spacing w:after="0" w:line="240" w:lineRule="auto"/>
        <w:ind w:left="0" w:firstLine="709"/>
        <w:contextualSpacing/>
        <w:jc w:val="both"/>
        <w:rPr>
          <w:rFonts w:ascii="Times New Roman" w:hAnsi="Times New Roman" w:cs="Times New Roman"/>
          <w:sz w:val="28"/>
          <w:szCs w:val="28"/>
          <w:lang w:val="en-US"/>
        </w:rPr>
      </w:pPr>
      <w:r w:rsidRPr="005A421D">
        <w:rPr>
          <w:rFonts w:ascii="Times New Roman" w:hAnsi="Times New Roman" w:cs="Times New Roman"/>
          <w:sz w:val="28"/>
          <w:szCs w:val="28"/>
          <w:lang w:val="en-US"/>
        </w:rPr>
        <w:t xml:space="preserve">- FBD (Function Block Diagram) – </w:t>
      </w:r>
      <w:r w:rsidRPr="005A421D">
        <w:rPr>
          <w:rFonts w:ascii="Times New Roman" w:hAnsi="Times New Roman" w:cs="Times New Roman"/>
          <w:sz w:val="28"/>
          <w:szCs w:val="28"/>
        </w:rPr>
        <w:t>язык</w:t>
      </w:r>
      <w:r w:rsidRPr="005A421D">
        <w:rPr>
          <w:rFonts w:ascii="Times New Roman" w:hAnsi="Times New Roman" w:cs="Times New Roman"/>
          <w:sz w:val="28"/>
          <w:szCs w:val="28"/>
          <w:lang w:val="en-US"/>
        </w:rPr>
        <w:t xml:space="preserve"> </w:t>
      </w:r>
      <w:r w:rsidRPr="005A421D">
        <w:rPr>
          <w:rFonts w:ascii="Times New Roman" w:hAnsi="Times New Roman" w:cs="Times New Roman"/>
          <w:sz w:val="28"/>
          <w:szCs w:val="28"/>
        </w:rPr>
        <w:t>функциональных</w:t>
      </w:r>
      <w:r w:rsidRPr="005A421D">
        <w:rPr>
          <w:rFonts w:ascii="Times New Roman" w:hAnsi="Times New Roman" w:cs="Times New Roman"/>
          <w:sz w:val="28"/>
          <w:szCs w:val="28"/>
          <w:lang w:val="en-US"/>
        </w:rPr>
        <w:t xml:space="preserve"> </w:t>
      </w:r>
      <w:r w:rsidRPr="005A421D">
        <w:rPr>
          <w:rFonts w:ascii="Times New Roman" w:hAnsi="Times New Roman" w:cs="Times New Roman"/>
          <w:sz w:val="28"/>
          <w:szCs w:val="28"/>
        </w:rPr>
        <w:t>блоков</w:t>
      </w:r>
      <w:r w:rsidRPr="005A421D">
        <w:rPr>
          <w:rFonts w:ascii="Times New Roman" w:hAnsi="Times New Roman" w:cs="Times New Roman"/>
          <w:sz w:val="28"/>
          <w:szCs w:val="28"/>
          <w:lang w:val="en-US"/>
        </w:rPr>
        <w:t>;</w:t>
      </w:r>
    </w:p>
    <w:p w:rsidR="005A421D" w:rsidRPr="005A421D" w:rsidRDefault="005A421D" w:rsidP="005A421D">
      <w:pPr>
        <w:pStyle w:val="af"/>
        <w:tabs>
          <w:tab w:val="num" w:pos="2918"/>
        </w:tabs>
        <w:spacing w:after="0" w:line="240" w:lineRule="auto"/>
        <w:ind w:left="0" w:firstLine="709"/>
        <w:contextualSpacing/>
        <w:jc w:val="both"/>
        <w:rPr>
          <w:rFonts w:ascii="Times New Roman" w:hAnsi="Times New Roman" w:cs="Times New Roman"/>
          <w:sz w:val="28"/>
          <w:szCs w:val="28"/>
          <w:lang w:val="en-US"/>
        </w:rPr>
      </w:pPr>
      <w:r w:rsidRPr="005A421D">
        <w:rPr>
          <w:rFonts w:ascii="Times New Roman" w:hAnsi="Times New Roman" w:cs="Times New Roman"/>
          <w:sz w:val="28"/>
          <w:szCs w:val="28"/>
          <w:lang w:val="en-US"/>
        </w:rPr>
        <w:t xml:space="preserve">- SFC (Sequential Function Chart) – </w:t>
      </w:r>
      <w:r w:rsidRPr="005A421D">
        <w:rPr>
          <w:rFonts w:ascii="Times New Roman" w:hAnsi="Times New Roman" w:cs="Times New Roman"/>
          <w:sz w:val="28"/>
          <w:szCs w:val="28"/>
        </w:rPr>
        <w:t>язык</w:t>
      </w:r>
      <w:r w:rsidRPr="005A421D">
        <w:rPr>
          <w:rFonts w:ascii="Times New Roman" w:hAnsi="Times New Roman" w:cs="Times New Roman"/>
          <w:sz w:val="28"/>
          <w:szCs w:val="28"/>
          <w:lang w:val="en-US"/>
        </w:rPr>
        <w:t xml:space="preserve"> </w:t>
      </w:r>
      <w:r w:rsidRPr="005A421D">
        <w:rPr>
          <w:rFonts w:ascii="Times New Roman" w:hAnsi="Times New Roman" w:cs="Times New Roman"/>
          <w:sz w:val="28"/>
          <w:szCs w:val="28"/>
        </w:rPr>
        <w:t>диаграмм</w:t>
      </w:r>
      <w:r w:rsidRPr="005A421D">
        <w:rPr>
          <w:rFonts w:ascii="Times New Roman" w:hAnsi="Times New Roman" w:cs="Times New Roman"/>
          <w:sz w:val="28"/>
          <w:szCs w:val="28"/>
          <w:lang w:val="en-US"/>
        </w:rPr>
        <w:t xml:space="preserve"> </w:t>
      </w:r>
      <w:r w:rsidRPr="005A421D">
        <w:rPr>
          <w:rFonts w:ascii="Times New Roman" w:hAnsi="Times New Roman" w:cs="Times New Roman"/>
          <w:sz w:val="28"/>
          <w:szCs w:val="28"/>
        </w:rPr>
        <w:t>состояний</w:t>
      </w:r>
      <w:r w:rsidRPr="005A421D">
        <w:rPr>
          <w:rFonts w:ascii="Times New Roman" w:hAnsi="Times New Roman" w:cs="Times New Roman"/>
          <w:sz w:val="28"/>
          <w:szCs w:val="28"/>
          <w:lang w:val="en-US"/>
        </w:rPr>
        <w:t>.</w:t>
      </w:r>
    </w:p>
    <w:p w:rsidR="005A421D" w:rsidRPr="005A421D" w:rsidRDefault="005A421D" w:rsidP="005A421D">
      <w:pPr>
        <w:pStyle w:val="af"/>
        <w:tabs>
          <w:tab w:val="num" w:pos="2918"/>
        </w:tabs>
        <w:spacing w:after="0" w:line="240" w:lineRule="auto"/>
        <w:ind w:left="0" w:firstLine="709"/>
        <w:contextualSpacing/>
        <w:jc w:val="both"/>
        <w:rPr>
          <w:rFonts w:ascii="Times New Roman" w:hAnsi="Times New Roman" w:cs="Times New Roman"/>
          <w:sz w:val="28"/>
          <w:szCs w:val="28"/>
        </w:rPr>
      </w:pPr>
      <w:r w:rsidRPr="005A421D">
        <w:rPr>
          <w:rFonts w:ascii="Times New Roman" w:hAnsi="Times New Roman" w:cs="Times New Roman"/>
          <w:sz w:val="28"/>
          <w:szCs w:val="28"/>
        </w:rPr>
        <w:t>Перед началом работы над разделом инженерного проекта обучающийся получает задание на написание управляющей прикладной программы, в котором оговаривается объем и функции, реализуемые системой под управлением создаваемого ПО. Программа в общем случае должна предусматривать:</w:t>
      </w:r>
    </w:p>
    <w:p w:rsidR="005A421D" w:rsidRPr="005A421D" w:rsidRDefault="005A421D" w:rsidP="005A421D">
      <w:pPr>
        <w:pStyle w:val="af"/>
        <w:tabs>
          <w:tab w:val="num" w:pos="2918"/>
        </w:tabs>
        <w:spacing w:after="0" w:line="240" w:lineRule="auto"/>
        <w:ind w:left="0" w:firstLine="709"/>
        <w:contextualSpacing/>
        <w:jc w:val="both"/>
        <w:rPr>
          <w:rFonts w:ascii="Times New Roman" w:hAnsi="Times New Roman" w:cs="Times New Roman"/>
          <w:sz w:val="28"/>
          <w:szCs w:val="28"/>
        </w:rPr>
      </w:pPr>
      <w:r w:rsidRPr="005A421D">
        <w:rPr>
          <w:rFonts w:ascii="Times New Roman" w:hAnsi="Times New Roman" w:cs="Times New Roman"/>
          <w:sz w:val="28"/>
          <w:szCs w:val="28"/>
        </w:rPr>
        <w:t xml:space="preserve">- </w:t>
      </w:r>
      <w:proofErr w:type="gramStart"/>
      <w:r w:rsidRPr="005A421D">
        <w:rPr>
          <w:rFonts w:ascii="Times New Roman" w:hAnsi="Times New Roman" w:cs="Times New Roman"/>
          <w:sz w:val="28"/>
          <w:szCs w:val="28"/>
        </w:rPr>
        <w:t>запуск  и</w:t>
      </w:r>
      <w:proofErr w:type="gramEnd"/>
      <w:r w:rsidRPr="005A421D">
        <w:rPr>
          <w:rFonts w:ascii="Times New Roman" w:hAnsi="Times New Roman" w:cs="Times New Roman"/>
          <w:sz w:val="28"/>
          <w:szCs w:val="28"/>
        </w:rPr>
        <w:t xml:space="preserve"> останов машин  и  механизмов ТП в  требуемой последовательности действий без/с  выдержкой  времени;</w:t>
      </w:r>
    </w:p>
    <w:p w:rsidR="005A421D" w:rsidRPr="005A421D" w:rsidRDefault="005A421D" w:rsidP="005A421D">
      <w:pPr>
        <w:pStyle w:val="af"/>
        <w:tabs>
          <w:tab w:val="num" w:pos="2918"/>
        </w:tabs>
        <w:spacing w:after="0" w:line="240" w:lineRule="auto"/>
        <w:ind w:left="0" w:firstLine="709"/>
        <w:contextualSpacing/>
        <w:jc w:val="both"/>
        <w:rPr>
          <w:rFonts w:ascii="Times New Roman" w:hAnsi="Times New Roman" w:cs="Times New Roman"/>
          <w:sz w:val="28"/>
          <w:szCs w:val="28"/>
        </w:rPr>
      </w:pPr>
      <w:r w:rsidRPr="005A421D">
        <w:rPr>
          <w:rFonts w:ascii="Times New Roman" w:hAnsi="Times New Roman" w:cs="Times New Roman"/>
          <w:sz w:val="28"/>
          <w:szCs w:val="28"/>
        </w:rPr>
        <w:t>- срабатывание звуковой и/или световой сигнализации положения механизмов, технологической сигнализации АСУ;</w:t>
      </w:r>
    </w:p>
    <w:p w:rsidR="005A421D" w:rsidRPr="005A421D" w:rsidRDefault="005A421D" w:rsidP="005A421D">
      <w:pPr>
        <w:pStyle w:val="af"/>
        <w:tabs>
          <w:tab w:val="num" w:pos="2918"/>
        </w:tabs>
        <w:spacing w:after="0" w:line="240" w:lineRule="auto"/>
        <w:ind w:left="0" w:firstLine="709"/>
        <w:contextualSpacing/>
        <w:jc w:val="both"/>
        <w:rPr>
          <w:rFonts w:ascii="Times New Roman" w:hAnsi="Times New Roman" w:cs="Times New Roman"/>
          <w:sz w:val="28"/>
          <w:szCs w:val="28"/>
        </w:rPr>
      </w:pPr>
      <w:r w:rsidRPr="005A421D">
        <w:rPr>
          <w:rFonts w:ascii="Times New Roman" w:hAnsi="Times New Roman" w:cs="Times New Roman"/>
          <w:sz w:val="28"/>
          <w:szCs w:val="28"/>
        </w:rPr>
        <w:t>- аварийное отключение/запуск по команде контроллера;</w:t>
      </w:r>
    </w:p>
    <w:p w:rsidR="005A421D" w:rsidRPr="005A421D" w:rsidRDefault="005A421D" w:rsidP="005A421D">
      <w:pPr>
        <w:pStyle w:val="af"/>
        <w:tabs>
          <w:tab w:val="num" w:pos="2918"/>
        </w:tabs>
        <w:spacing w:after="0" w:line="240" w:lineRule="auto"/>
        <w:ind w:left="0" w:firstLine="709"/>
        <w:contextualSpacing/>
        <w:jc w:val="both"/>
        <w:rPr>
          <w:rFonts w:ascii="Times New Roman" w:hAnsi="Times New Roman" w:cs="Times New Roman"/>
          <w:sz w:val="28"/>
          <w:szCs w:val="28"/>
        </w:rPr>
      </w:pPr>
      <w:r w:rsidRPr="005A421D">
        <w:rPr>
          <w:rFonts w:ascii="Times New Roman" w:hAnsi="Times New Roman" w:cs="Times New Roman"/>
          <w:sz w:val="28"/>
          <w:szCs w:val="28"/>
        </w:rPr>
        <w:t>- непрерывное регулирование параметров согласно выбранному закону регулирования.</w:t>
      </w:r>
    </w:p>
    <w:p w:rsidR="005A421D" w:rsidRPr="005A421D" w:rsidRDefault="005A421D" w:rsidP="005A421D">
      <w:pPr>
        <w:pStyle w:val="af"/>
        <w:tabs>
          <w:tab w:val="num" w:pos="2918"/>
        </w:tabs>
        <w:spacing w:after="0" w:line="240" w:lineRule="auto"/>
        <w:ind w:left="0" w:firstLine="709"/>
        <w:contextualSpacing/>
        <w:jc w:val="both"/>
        <w:rPr>
          <w:rFonts w:ascii="Times New Roman" w:hAnsi="Times New Roman" w:cs="Times New Roman"/>
          <w:sz w:val="28"/>
          <w:szCs w:val="28"/>
        </w:rPr>
      </w:pPr>
      <w:proofErr w:type="gramStart"/>
      <w:r w:rsidRPr="005A421D">
        <w:rPr>
          <w:rFonts w:ascii="Times New Roman" w:hAnsi="Times New Roman" w:cs="Times New Roman"/>
          <w:sz w:val="28"/>
          <w:szCs w:val="28"/>
        </w:rPr>
        <w:t>При  создании</w:t>
      </w:r>
      <w:proofErr w:type="gramEnd"/>
      <w:r w:rsidRPr="005A421D">
        <w:rPr>
          <w:rFonts w:ascii="Times New Roman" w:hAnsi="Times New Roman" w:cs="Times New Roman"/>
          <w:sz w:val="28"/>
          <w:szCs w:val="28"/>
        </w:rPr>
        <w:t xml:space="preserve">  программы  используется  среда  программирования </w:t>
      </w:r>
      <w:proofErr w:type="spellStart"/>
      <w:r w:rsidRPr="005A421D">
        <w:rPr>
          <w:rFonts w:ascii="Times New Roman" w:hAnsi="Times New Roman" w:cs="Times New Roman"/>
          <w:sz w:val="28"/>
          <w:szCs w:val="28"/>
        </w:rPr>
        <w:t>CoDeSys</w:t>
      </w:r>
      <w:proofErr w:type="spellEnd"/>
      <w:r w:rsidRPr="005A421D">
        <w:rPr>
          <w:rFonts w:ascii="Times New Roman" w:hAnsi="Times New Roman" w:cs="Times New Roman"/>
          <w:sz w:val="28"/>
          <w:szCs w:val="28"/>
        </w:rPr>
        <w:t xml:space="preserve">. </w:t>
      </w:r>
      <w:proofErr w:type="gramStart"/>
      <w:r w:rsidRPr="005A421D">
        <w:rPr>
          <w:rFonts w:ascii="Times New Roman" w:hAnsi="Times New Roman" w:cs="Times New Roman"/>
          <w:sz w:val="28"/>
          <w:szCs w:val="28"/>
        </w:rPr>
        <w:t>Перед  созданием</w:t>
      </w:r>
      <w:proofErr w:type="gramEnd"/>
      <w:r w:rsidRPr="005A421D">
        <w:rPr>
          <w:rFonts w:ascii="Times New Roman" w:hAnsi="Times New Roman" w:cs="Times New Roman"/>
          <w:sz w:val="28"/>
          <w:szCs w:val="28"/>
        </w:rPr>
        <w:t xml:space="preserve">  проекта  пользователь,  используя  утилиту </w:t>
      </w:r>
      <w:proofErr w:type="spellStart"/>
      <w:r w:rsidRPr="005A421D">
        <w:rPr>
          <w:rFonts w:ascii="Times New Roman" w:hAnsi="Times New Roman" w:cs="Times New Roman"/>
          <w:sz w:val="28"/>
          <w:szCs w:val="28"/>
        </w:rPr>
        <w:t>InstallTarget</w:t>
      </w:r>
      <w:proofErr w:type="spellEnd"/>
      <w:r w:rsidRPr="005A421D">
        <w:rPr>
          <w:rFonts w:ascii="Times New Roman" w:hAnsi="Times New Roman" w:cs="Times New Roman"/>
          <w:sz w:val="28"/>
          <w:szCs w:val="28"/>
        </w:rPr>
        <w:t xml:space="preserve">  в  составе  </w:t>
      </w:r>
      <w:proofErr w:type="spellStart"/>
      <w:r w:rsidRPr="005A421D">
        <w:rPr>
          <w:rFonts w:ascii="Times New Roman" w:hAnsi="Times New Roman" w:cs="Times New Roman"/>
          <w:sz w:val="28"/>
          <w:szCs w:val="28"/>
        </w:rPr>
        <w:t>CoDeSys</w:t>
      </w:r>
      <w:proofErr w:type="spellEnd"/>
      <w:r w:rsidRPr="005A421D">
        <w:rPr>
          <w:rFonts w:ascii="Times New Roman" w:hAnsi="Times New Roman" w:cs="Times New Roman"/>
          <w:sz w:val="28"/>
          <w:szCs w:val="28"/>
        </w:rPr>
        <w:t>,  устанавливает  для  применяемого контроллера файл целевых задачи  (</w:t>
      </w:r>
      <w:proofErr w:type="spellStart"/>
      <w:r w:rsidRPr="005A421D">
        <w:rPr>
          <w:rFonts w:ascii="Times New Roman" w:hAnsi="Times New Roman" w:cs="Times New Roman"/>
          <w:sz w:val="28"/>
          <w:szCs w:val="28"/>
        </w:rPr>
        <w:t>Target</w:t>
      </w:r>
      <w:proofErr w:type="spellEnd"/>
      <w:r w:rsidRPr="005A421D">
        <w:rPr>
          <w:rFonts w:ascii="Times New Roman" w:hAnsi="Times New Roman" w:cs="Times New Roman"/>
          <w:sz w:val="28"/>
          <w:szCs w:val="28"/>
        </w:rPr>
        <w:t>, файл), который обеспечивает программный доступ к ресурсам ПЛК.</w:t>
      </w:r>
      <w:r w:rsidRPr="005A421D">
        <w:rPr>
          <w:rFonts w:ascii="Times New Roman" w:hAnsi="Times New Roman" w:cs="Times New Roman"/>
          <w:sz w:val="28"/>
          <w:szCs w:val="28"/>
          <w:shd w:val="clear" w:color="auto" w:fill="FFFFFF"/>
        </w:rPr>
        <w:t xml:space="preserve"> Каждая программа должна быть снабжена текстовым описанием, содержащим наименование программы, ее назначение, описание структуры программы и функций ее составных частей, а также связей с другими программами, если они присутствуют.</w:t>
      </w:r>
    </w:p>
    <w:p w:rsidR="005A421D" w:rsidRPr="005A421D" w:rsidRDefault="005A421D" w:rsidP="005A421D">
      <w:pPr>
        <w:pStyle w:val="af"/>
        <w:tabs>
          <w:tab w:val="num" w:pos="2918"/>
        </w:tabs>
        <w:spacing w:after="0" w:line="240" w:lineRule="auto"/>
        <w:ind w:left="0" w:firstLine="709"/>
        <w:contextualSpacing/>
        <w:jc w:val="both"/>
        <w:rPr>
          <w:rFonts w:ascii="Times New Roman" w:hAnsi="Times New Roman" w:cs="Times New Roman"/>
          <w:sz w:val="28"/>
          <w:szCs w:val="28"/>
        </w:rPr>
      </w:pPr>
      <w:r w:rsidRPr="005A421D">
        <w:rPr>
          <w:rFonts w:ascii="Times New Roman" w:hAnsi="Times New Roman" w:cs="Times New Roman"/>
          <w:sz w:val="28"/>
          <w:szCs w:val="28"/>
        </w:rPr>
        <w:t xml:space="preserve">Основанием для разработки программы является описание технологического процесса с описанием последовательности действия технологического оборудования, выбираются требуемые законы регулирования. Определяются входные и выходные сигналы контроллера, формируются алгоритмы работы оборудования по контурам регулирования. </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Процедура создания программы состоит из следующих этапов:</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этап постановки задач;</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этап определения аппаратной части;</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этап определения структуры программы;</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написание программных кодов;</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этап тестирования;</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этап отладка и устранение ошибок;</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написание документации.</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На этапе постановки задач происходит постановка и описание всех задач, решаемых автоматизированной системой управления конкретного технологического процесса и составляется алгоритм его функционирования. </w:t>
      </w:r>
      <w:r w:rsidRPr="005A421D">
        <w:rPr>
          <w:rFonts w:ascii="Times New Roman" w:hAnsi="Times New Roman" w:cs="Times New Roman"/>
          <w:sz w:val="28"/>
          <w:szCs w:val="28"/>
          <w:shd w:val="clear" w:color="auto" w:fill="FFFFFF"/>
        </w:rPr>
        <w:lastRenderedPageBreak/>
        <w:t xml:space="preserve">Протокол работы системы, которую необходимо разработать, может быть представлен в виде: </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четкого словесного описания; </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блок-схемы алгоритма; </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графа состояния; </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временной диаграммы. </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На этапе определения аппаратной части следует определить число необходимых датчиков и исполнительных устройств. Исходя из этого, приблизительно определить тип ЦП, необходимого для задачи автоматизации. Окончательное решение может быть принято только после точного определения конфигурации. Тип ЦП определяется по числу обрабатываемых инструкций.</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После определения процесса, подлежащего управлению, производиться разделение процесса на связанные группы областей. Так как каждая группа разделена на более мелкие задачи, то задачи, необходимые для управления этой частью процесса, становятся менее сложными. Определяя для каждой области и задачи внутри процесса, можно не только определить функционирование каждой области, но и различные элементы, управляющие этой областью.</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Для каждой отдельной области (автомата) определяются входные, выходные и внутренние сигналы. После для всех сигналов назначаются адреса, которые заносятся в символьную таблицу.</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p>
    <w:p w:rsidR="005A421D" w:rsidRPr="005A421D" w:rsidRDefault="001643C0" w:rsidP="005A421D">
      <w:pPr>
        <w:pStyle w:val="af"/>
        <w:tabs>
          <w:tab w:val="left" w:pos="709"/>
          <w:tab w:val="num" w:pos="1134"/>
        </w:tabs>
        <w:spacing w:after="0" w:line="240" w:lineRule="auto"/>
        <w:ind w:left="0" w:firstLine="709"/>
        <w:contextualSpacing/>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7</w:t>
      </w:r>
      <w:r w:rsidR="005A421D" w:rsidRPr="005A421D">
        <w:rPr>
          <w:rFonts w:ascii="Times New Roman" w:hAnsi="Times New Roman" w:cs="Times New Roman"/>
          <w:b/>
          <w:sz w:val="28"/>
          <w:szCs w:val="28"/>
          <w:shd w:val="clear" w:color="auto" w:fill="FFFFFF"/>
        </w:rPr>
        <w:t>.2 Пример постановки задачи программирования ПЛК</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b/>
          <w:sz w:val="28"/>
          <w:szCs w:val="28"/>
          <w:shd w:val="clear" w:color="auto" w:fill="FFFFFF"/>
        </w:rPr>
      </w:pP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С помощью микроконтроллера S7-200(CPU-214) нужно управлять транспортером для перемещения деталей. Перед транспортером находится установка, которая каждые 30 секунд поставляет на ленту детали. Для перемещения каждой детали по ленте требуется около 1 минуты. Так как установка может простаивать, то транспортер, в зависимости от того, должны детали транспортироваться или нет, должен автоматически опускаться или останавливаться. После транспортировки детали помещаются в контейнер, емкость которого150 деталей. После того как контейнер будет заполнен, необходимо остановить транспортер для того, чтобы отвезти заполненный контейнер и подвезти пустой. Кроме того, около транспортера установлено ограждение. Если в пределах огражденной зоны оказывается человек, то лента транспортера автоматически останавливается. </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p>
    <w:p w:rsidR="005A421D" w:rsidRPr="005A421D" w:rsidRDefault="001643C0" w:rsidP="005A421D">
      <w:pPr>
        <w:pStyle w:val="af"/>
        <w:tabs>
          <w:tab w:val="left" w:pos="709"/>
          <w:tab w:val="num" w:pos="1134"/>
        </w:tabs>
        <w:spacing w:after="0" w:line="240" w:lineRule="auto"/>
        <w:ind w:left="0" w:firstLine="709"/>
        <w:contextualSpacing/>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7</w:t>
      </w:r>
      <w:r w:rsidR="005A421D" w:rsidRPr="005A421D">
        <w:rPr>
          <w:rFonts w:ascii="Times New Roman" w:hAnsi="Times New Roman" w:cs="Times New Roman"/>
          <w:b/>
          <w:sz w:val="28"/>
          <w:szCs w:val="28"/>
          <w:shd w:val="clear" w:color="auto" w:fill="FFFFFF"/>
        </w:rPr>
        <w:t>.3 Пример протокола работы системы</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b/>
          <w:sz w:val="28"/>
          <w:szCs w:val="28"/>
          <w:shd w:val="clear" w:color="auto" w:fill="FFFFFF"/>
        </w:rPr>
      </w:pP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b/>
          <w:sz w:val="28"/>
          <w:szCs w:val="28"/>
          <w:shd w:val="clear" w:color="auto" w:fill="FFFFFF"/>
        </w:rPr>
        <w:t xml:space="preserve"> </w:t>
      </w:r>
      <w:r w:rsidRPr="005A421D">
        <w:rPr>
          <w:rFonts w:ascii="Times New Roman" w:hAnsi="Times New Roman" w:cs="Times New Roman"/>
          <w:sz w:val="28"/>
          <w:szCs w:val="28"/>
          <w:shd w:val="clear" w:color="auto" w:fill="FFFFFF"/>
        </w:rPr>
        <w:t xml:space="preserve">Установка включается кнопкой ВКЛ, на электрической схеме ей соответствует ключ S1, а выключается кнопкой ВЫКЛ – ключS2. Транспортер приводится в движение электродвигателем М, а датчик S4 регистрирует детали на ленте. С помощью датчика S3 детали, поступающие с установки, </w:t>
      </w:r>
      <w:r w:rsidRPr="005A421D">
        <w:rPr>
          <w:rFonts w:ascii="Times New Roman" w:hAnsi="Times New Roman" w:cs="Times New Roman"/>
          <w:sz w:val="28"/>
          <w:szCs w:val="28"/>
          <w:shd w:val="clear" w:color="auto" w:fill="FFFFFF"/>
        </w:rPr>
        <w:lastRenderedPageBreak/>
        <w:t xml:space="preserve">регистрируются в начале ленты. Реле К1 управляет электродвигателем М в зависимости от состояния S3 и S4. Если нажата кнопка ВКЛ, и детали необходимо перемещать, то лента запускается. Если детали с установки не поступают на транспортер более 100 секунд (отсчет времени ведет таймер Т1), то лента останавливается. </w:t>
      </w:r>
    </w:p>
    <w:p w:rsidR="005A421D" w:rsidRPr="00097DAC" w:rsidRDefault="005A421D" w:rsidP="005A421D">
      <w:pPr>
        <w:pStyle w:val="af"/>
        <w:tabs>
          <w:tab w:val="left" w:pos="709"/>
          <w:tab w:val="num" w:pos="1134"/>
        </w:tabs>
        <w:contextualSpacing/>
        <w:rPr>
          <w:szCs w:val="28"/>
          <w:shd w:val="clear" w:color="auto" w:fill="FFFFFF"/>
        </w:rPr>
      </w:pPr>
      <w:r w:rsidRPr="00097DAC">
        <w:rPr>
          <w:noProof/>
          <w:szCs w:val="28"/>
          <w:shd w:val="clear" w:color="auto" w:fill="FFFFFF"/>
          <w:lang w:eastAsia="ru-RU"/>
        </w:rPr>
        <w:drawing>
          <wp:inline distT="0" distB="0" distL="0" distR="0" wp14:anchorId="6D3704F1" wp14:editId="72C571D5">
            <wp:extent cx="5543550" cy="2659522"/>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3550" cy="2659522"/>
                    </a:xfrm>
                    <a:prstGeom prst="rect">
                      <a:avLst/>
                    </a:prstGeom>
                    <a:noFill/>
                    <a:ln>
                      <a:noFill/>
                    </a:ln>
                  </pic:spPr>
                </pic:pic>
              </a:graphicData>
            </a:graphic>
          </wp:inline>
        </w:drawing>
      </w:r>
    </w:p>
    <w:p w:rsidR="005A421D" w:rsidRPr="00097DAC" w:rsidRDefault="005A421D" w:rsidP="005A421D">
      <w:pPr>
        <w:pStyle w:val="af"/>
        <w:tabs>
          <w:tab w:val="left" w:pos="709"/>
          <w:tab w:val="num" w:pos="1134"/>
        </w:tabs>
        <w:contextualSpacing/>
        <w:jc w:val="both"/>
        <w:rPr>
          <w:szCs w:val="28"/>
          <w:shd w:val="clear" w:color="auto" w:fill="FFFFFF"/>
        </w:rPr>
      </w:pPr>
      <w:r w:rsidRPr="00097DAC">
        <w:rPr>
          <w:szCs w:val="28"/>
          <w:shd w:val="clear" w:color="auto" w:fill="FFFFFF"/>
        </w:rPr>
        <w:t>Рисунок 3.2 – Электрическая принципиальная схема работы транспортера</w:t>
      </w:r>
    </w:p>
    <w:p w:rsidR="005A421D" w:rsidRDefault="005A421D" w:rsidP="005A421D">
      <w:pPr>
        <w:pStyle w:val="af"/>
        <w:tabs>
          <w:tab w:val="left" w:pos="709"/>
          <w:tab w:val="num" w:pos="1134"/>
        </w:tabs>
        <w:contextualSpacing/>
        <w:jc w:val="both"/>
        <w:rPr>
          <w:szCs w:val="28"/>
          <w:shd w:val="clear" w:color="auto" w:fill="FFFFFF"/>
        </w:rPr>
      </w:pP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Детали в конце ленты регистрируются датчиком S5. После того как контейнер будет наполнен деталями (количество деталей в контейнере подсчитывает счетчик С1) лента транспортера останавливается, о чем сигнализирует лампа L1. Присутствие человека в пределах огражденной зоны регистрирует датчик S6, который управляет реле К2. Реле К2, в свою очередь, отключает электродвигатель М и одновременно включает лампу аварийной сигнализации L2. </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Целесообразно приводить электрические схемы работы механизмов для указания соответствия действий и обозначений в прикладной программе с разработанной проектной документацией на АСУ ТП. На рисунке 3.2 приведена электрическая принципиальная схема работы системы управления транспортером.</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На рисунке 3.3 приведена блок-схема алгоритма работы системы, составленная на основании </w:t>
      </w:r>
      <w:proofErr w:type="spellStart"/>
      <w:r w:rsidRPr="005A421D">
        <w:rPr>
          <w:rFonts w:ascii="Times New Roman" w:hAnsi="Times New Roman" w:cs="Times New Roman"/>
          <w:sz w:val="28"/>
          <w:szCs w:val="28"/>
          <w:shd w:val="clear" w:color="auto" w:fill="FFFFFF"/>
        </w:rPr>
        <w:t>словестного</w:t>
      </w:r>
      <w:proofErr w:type="spellEnd"/>
      <w:r w:rsidRPr="005A421D">
        <w:rPr>
          <w:rFonts w:ascii="Times New Roman" w:hAnsi="Times New Roman" w:cs="Times New Roman"/>
          <w:sz w:val="28"/>
          <w:szCs w:val="28"/>
          <w:shd w:val="clear" w:color="auto" w:fill="FFFFFF"/>
        </w:rPr>
        <w:t xml:space="preserve"> протокола и электрической принципиальной схемы.</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p>
    <w:p w:rsidR="005A421D" w:rsidRPr="005A421D" w:rsidRDefault="001643C0" w:rsidP="005A421D">
      <w:pPr>
        <w:pStyle w:val="af"/>
        <w:tabs>
          <w:tab w:val="left" w:pos="709"/>
          <w:tab w:val="num" w:pos="1134"/>
        </w:tabs>
        <w:spacing w:after="0" w:line="240" w:lineRule="auto"/>
        <w:ind w:left="0" w:firstLine="709"/>
        <w:contextualSpacing/>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7</w:t>
      </w:r>
      <w:r w:rsidR="005A421D" w:rsidRPr="005A421D">
        <w:rPr>
          <w:rFonts w:ascii="Times New Roman" w:hAnsi="Times New Roman" w:cs="Times New Roman"/>
          <w:b/>
          <w:sz w:val="28"/>
          <w:szCs w:val="28"/>
          <w:shd w:val="clear" w:color="auto" w:fill="FFFFFF"/>
        </w:rPr>
        <w:t>.4 Пример описание входов/выходов (I/O) системы</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b/>
          <w:sz w:val="28"/>
          <w:szCs w:val="28"/>
          <w:shd w:val="clear" w:color="auto" w:fill="FFFFFF"/>
        </w:rPr>
      </w:pP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На рисунке 3.4 приведена функциональная схема системы управления транспортером с использованием микроконтроллера S7-200, входы которого соединены со следующими элементами системы: </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10.1 Кнопка ВКЛ (замыкающий контакт) –  S1.  </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10.2 Кнопка ВЫКЛ (размыкающий контакт) –  S2. </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10.3 Датчик для регистрации деталей с предшествующей установки </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lastRenderedPageBreak/>
        <w:t xml:space="preserve">(замыкающий контакт) – S3. </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10.4 Датчик для регистрации деталей на ленте (замыкающий контакт) – S4. </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10.5 Датчик, регистрирующий детали в конце ленты (замыкающий контакт) – S5.</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10. 6 Датчик, регистрирующий присутствие человека в зоне ограждения (размыкающий контакт) – S6. </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Q0.1 Лента </w:t>
      </w:r>
      <w:proofErr w:type="gramStart"/>
      <w:r w:rsidRPr="005A421D">
        <w:rPr>
          <w:rFonts w:ascii="Times New Roman" w:hAnsi="Times New Roman" w:cs="Times New Roman"/>
          <w:sz w:val="28"/>
          <w:szCs w:val="28"/>
          <w:shd w:val="clear" w:color="auto" w:fill="FFFFFF"/>
        </w:rPr>
        <w:t>транспортера  –</w:t>
      </w:r>
      <w:proofErr w:type="gramEnd"/>
      <w:r w:rsidRPr="005A421D">
        <w:rPr>
          <w:rFonts w:ascii="Times New Roman" w:hAnsi="Times New Roman" w:cs="Times New Roman"/>
          <w:sz w:val="28"/>
          <w:szCs w:val="28"/>
          <w:shd w:val="clear" w:color="auto" w:fill="FFFFFF"/>
        </w:rPr>
        <w:t xml:space="preserve"> М. </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Q0.2 Сигнальная лампа – L1. </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Q0.3 Сигнальная лампа –  L2.</w:t>
      </w:r>
    </w:p>
    <w:p w:rsidR="005A421D" w:rsidRPr="00097DAC" w:rsidRDefault="005A421D" w:rsidP="005A421D">
      <w:pPr>
        <w:pStyle w:val="af"/>
        <w:tabs>
          <w:tab w:val="left" w:pos="709"/>
          <w:tab w:val="num" w:pos="1134"/>
        </w:tabs>
        <w:contextualSpacing/>
        <w:rPr>
          <w:szCs w:val="28"/>
          <w:shd w:val="clear" w:color="auto" w:fill="FFFFFF"/>
        </w:rPr>
      </w:pPr>
      <w:r w:rsidRPr="00097DAC">
        <w:rPr>
          <w:noProof/>
          <w:szCs w:val="28"/>
          <w:shd w:val="clear" w:color="auto" w:fill="FFFFFF"/>
          <w:lang w:eastAsia="ru-RU"/>
        </w:rPr>
        <w:drawing>
          <wp:inline distT="0" distB="0" distL="0" distR="0" wp14:anchorId="1D3C1FA2" wp14:editId="26963B62">
            <wp:extent cx="4202997" cy="6067425"/>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3370" cy="6067964"/>
                    </a:xfrm>
                    <a:prstGeom prst="rect">
                      <a:avLst/>
                    </a:prstGeom>
                    <a:noFill/>
                    <a:ln>
                      <a:noFill/>
                    </a:ln>
                  </pic:spPr>
                </pic:pic>
              </a:graphicData>
            </a:graphic>
          </wp:inline>
        </w:drawing>
      </w:r>
    </w:p>
    <w:p w:rsidR="005A421D" w:rsidRPr="00097DAC" w:rsidRDefault="005A421D" w:rsidP="005A421D">
      <w:pPr>
        <w:pStyle w:val="af"/>
        <w:tabs>
          <w:tab w:val="left" w:pos="709"/>
          <w:tab w:val="num" w:pos="1134"/>
        </w:tabs>
        <w:contextualSpacing/>
        <w:rPr>
          <w:szCs w:val="28"/>
          <w:shd w:val="clear" w:color="auto" w:fill="FFFFFF"/>
        </w:rPr>
      </w:pPr>
      <w:r w:rsidRPr="00097DAC">
        <w:rPr>
          <w:szCs w:val="28"/>
          <w:shd w:val="clear" w:color="auto" w:fill="FFFFFF"/>
        </w:rPr>
        <w:t>Рисунок 3.3 – Блок-схема алгоритма работы системы управления транспортером для перемещения деталей</w:t>
      </w:r>
    </w:p>
    <w:p w:rsidR="005A421D" w:rsidRDefault="005A421D" w:rsidP="005A421D">
      <w:pPr>
        <w:pStyle w:val="af"/>
        <w:tabs>
          <w:tab w:val="left" w:pos="709"/>
          <w:tab w:val="num" w:pos="1134"/>
        </w:tabs>
        <w:contextualSpacing/>
        <w:rPr>
          <w:b/>
          <w:szCs w:val="28"/>
          <w:shd w:val="clear" w:color="auto" w:fill="FFFFFF"/>
        </w:rPr>
      </w:pPr>
    </w:p>
    <w:p w:rsidR="001643C0" w:rsidRDefault="001643C0" w:rsidP="005A421D">
      <w:pPr>
        <w:pStyle w:val="af"/>
        <w:tabs>
          <w:tab w:val="left" w:pos="709"/>
          <w:tab w:val="num" w:pos="1134"/>
        </w:tabs>
        <w:contextualSpacing/>
        <w:rPr>
          <w:b/>
          <w:szCs w:val="28"/>
          <w:shd w:val="clear" w:color="auto" w:fill="FFFFFF"/>
        </w:rPr>
      </w:pPr>
    </w:p>
    <w:p w:rsidR="005A421D" w:rsidRPr="005A421D" w:rsidRDefault="001643C0" w:rsidP="005A421D">
      <w:pPr>
        <w:pStyle w:val="af"/>
        <w:tabs>
          <w:tab w:val="left" w:pos="709"/>
          <w:tab w:val="num" w:pos="1134"/>
        </w:tabs>
        <w:spacing w:after="0" w:line="240" w:lineRule="auto"/>
        <w:ind w:left="0" w:firstLine="709"/>
        <w:contextualSpacing/>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7</w:t>
      </w:r>
      <w:r w:rsidR="005A421D" w:rsidRPr="005A421D">
        <w:rPr>
          <w:rFonts w:ascii="Times New Roman" w:hAnsi="Times New Roman" w:cs="Times New Roman"/>
          <w:b/>
          <w:sz w:val="28"/>
          <w:szCs w:val="28"/>
          <w:shd w:val="clear" w:color="auto" w:fill="FFFFFF"/>
        </w:rPr>
        <w:t>.5 Пример решения поставленной задачи</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Для решения поставленной задачи необходимо выполнить следующие этапы проектирования систем: </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создание проекта, </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присвоение имени проекту, </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создание программы, </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создание таблицы символов,</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ввод программы в форме LAD или STL, </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компиляция программы, </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сохранение примера программы, </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создание таблицы состояний/принудительного задания, </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загрузка проекта в CPU, </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контроль программы, </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наблюдение статуса LAD, </w:t>
      </w:r>
    </w:p>
    <w:p w:rsidR="005A421D" w:rsidRPr="005A421D" w:rsidRDefault="005A421D" w:rsidP="005A421D">
      <w:pPr>
        <w:pStyle w:val="af"/>
        <w:numPr>
          <w:ilvl w:val="0"/>
          <w:numId w:val="26"/>
        </w:numPr>
        <w:tabs>
          <w:tab w:val="left" w:pos="709"/>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отображение текущего состояния элементов программы. </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p>
    <w:p w:rsidR="005A421D" w:rsidRPr="00097DAC" w:rsidRDefault="005A421D" w:rsidP="005A421D">
      <w:pPr>
        <w:pStyle w:val="af"/>
        <w:tabs>
          <w:tab w:val="left" w:pos="709"/>
          <w:tab w:val="num" w:pos="1134"/>
        </w:tabs>
        <w:contextualSpacing/>
        <w:jc w:val="both"/>
        <w:rPr>
          <w:szCs w:val="28"/>
          <w:shd w:val="clear" w:color="auto" w:fill="FFFFFF"/>
        </w:rPr>
      </w:pPr>
      <w:r w:rsidRPr="00097DAC">
        <w:rPr>
          <w:noProof/>
          <w:szCs w:val="28"/>
          <w:shd w:val="clear" w:color="auto" w:fill="FFFFFF"/>
          <w:lang w:eastAsia="ru-RU"/>
        </w:rPr>
        <w:drawing>
          <wp:inline distT="0" distB="0" distL="0" distR="0" wp14:anchorId="44670889" wp14:editId="3FBF3EAB">
            <wp:extent cx="5905500" cy="36861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3686175"/>
                    </a:xfrm>
                    <a:prstGeom prst="rect">
                      <a:avLst/>
                    </a:prstGeom>
                    <a:noFill/>
                    <a:ln>
                      <a:noFill/>
                    </a:ln>
                  </pic:spPr>
                </pic:pic>
              </a:graphicData>
            </a:graphic>
          </wp:inline>
        </w:drawing>
      </w:r>
    </w:p>
    <w:p w:rsidR="005A421D" w:rsidRPr="00097DAC" w:rsidRDefault="005A421D" w:rsidP="005A421D">
      <w:pPr>
        <w:pStyle w:val="af"/>
        <w:tabs>
          <w:tab w:val="left" w:pos="709"/>
          <w:tab w:val="num" w:pos="1134"/>
        </w:tabs>
        <w:contextualSpacing/>
        <w:rPr>
          <w:szCs w:val="28"/>
          <w:shd w:val="clear" w:color="auto" w:fill="FFFFFF"/>
        </w:rPr>
      </w:pPr>
      <w:r w:rsidRPr="00097DAC">
        <w:rPr>
          <w:szCs w:val="28"/>
          <w:shd w:val="clear" w:color="auto" w:fill="FFFFFF"/>
        </w:rPr>
        <w:t xml:space="preserve">Рисунок 3.4 – Функциональная схема системы управления транспортером с использованием микроконтроллера S7-200 </w:t>
      </w:r>
    </w:p>
    <w:p w:rsidR="005A421D" w:rsidRPr="00097DAC" w:rsidRDefault="005A421D" w:rsidP="005A421D">
      <w:pPr>
        <w:pStyle w:val="af"/>
        <w:tabs>
          <w:tab w:val="left" w:pos="709"/>
          <w:tab w:val="num" w:pos="1134"/>
        </w:tabs>
        <w:contextualSpacing/>
        <w:rPr>
          <w:szCs w:val="28"/>
          <w:shd w:val="clear" w:color="auto" w:fill="FFFFFF"/>
        </w:rPr>
      </w:pP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На рисунке 3.</w:t>
      </w:r>
      <w:proofErr w:type="gramStart"/>
      <w:r w:rsidRPr="005A421D">
        <w:rPr>
          <w:rFonts w:ascii="Times New Roman" w:hAnsi="Times New Roman" w:cs="Times New Roman"/>
          <w:sz w:val="28"/>
          <w:szCs w:val="28"/>
          <w:shd w:val="clear" w:color="auto" w:fill="FFFFFF"/>
        </w:rPr>
        <w:t>5</w:t>
      </w:r>
      <w:proofErr w:type="gramEnd"/>
      <w:r w:rsidRPr="005A421D">
        <w:rPr>
          <w:rFonts w:ascii="Times New Roman" w:hAnsi="Times New Roman" w:cs="Times New Roman"/>
          <w:sz w:val="28"/>
          <w:szCs w:val="28"/>
          <w:shd w:val="clear" w:color="auto" w:fill="FFFFFF"/>
        </w:rPr>
        <w:t xml:space="preserve"> а и б приведена программа управления транспортером на языке релейно-контактных схем (LAD), а на рисунке 3.6 – на языке STL. На рисунке 3.7 приведена таблица символов данной программы, а на рисунке 3.8 – таблица состояний/принудительного задания.</w:t>
      </w:r>
    </w:p>
    <w:p w:rsidR="005A421D" w:rsidRDefault="005A421D" w:rsidP="005A421D">
      <w:pPr>
        <w:pStyle w:val="af"/>
        <w:tabs>
          <w:tab w:val="left" w:pos="709"/>
          <w:tab w:val="num" w:pos="1134"/>
        </w:tabs>
        <w:contextualSpacing/>
        <w:jc w:val="both"/>
        <w:rPr>
          <w:szCs w:val="28"/>
          <w:shd w:val="clear" w:color="auto" w:fill="FFFFFF"/>
        </w:rPr>
      </w:pPr>
    </w:p>
    <w:p w:rsidR="001643C0" w:rsidRDefault="001643C0" w:rsidP="005A421D">
      <w:pPr>
        <w:pStyle w:val="af"/>
        <w:tabs>
          <w:tab w:val="left" w:pos="709"/>
          <w:tab w:val="num" w:pos="1134"/>
        </w:tabs>
        <w:spacing w:after="0" w:line="240" w:lineRule="auto"/>
        <w:ind w:left="0" w:firstLine="709"/>
        <w:contextualSpacing/>
        <w:jc w:val="both"/>
        <w:rPr>
          <w:rFonts w:ascii="Times New Roman" w:hAnsi="Times New Roman" w:cs="Times New Roman"/>
          <w:b/>
          <w:sz w:val="28"/>
          <w:szCs w:val="28"/>
          <w:shd w:val="clear" w:color="auto" w:fill="FFFFFF"/>
        </w:rPr>
      </w:pPr>
    </w:p>
    <w:p w:rsidR="005A421D" w:rsidRPr="005A421D" w:rsidRDefault="001643C0" w:rsidP="005A421D">
      <w:pPr>
        <w:pStyle w:val="af"/>
        <w:tabs>
          <w:tab w:val="left" w:pos="709"/>
          <w:tab w:val="num" w:pos="1134"/>
        </w:tabs>
        <w:spacing w:after="0" w:line="240" w:lineRule="auto"/>
        <w:ind w:left="0" w:firstLine="709"/>
        <w:contextualSpacing/>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7</w:t>
      </w:r>
      <w:r w:rsidR="005A421D" w:rsidRPr="005A421D">
        <w:rPr>
          <w:rFonts w:ascii="Times New Roman" w:hAnsi="Times New Roman" w:cs="Times New Roman"/>
          <w:b/>
          <w:sz w:val="28"/>
          <w:szCs w:val="28"/>
          <w:shd w:val="clear" w:color="auto" w:fill="FFFFFF"/>
        </w:rPr>
        <w:t>.6 Содержание пояснительной записки в разделе «Программирование промышленного контроллера»</w:t>
      </w: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p>
    <w:p w:rsidR="005A421D" w:rsidRPr="005A421D"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shd w:val="clear" w:color="auto" w:fill="FFFFFF"/>
        </w:rPr>
      </w:pPr>
      <w:r w:rsidRPr="005A421D">
        <w:rPr>
          <w:rFonts w:ascii="Times New Roman" w:hAnsi="Times New Roman" w:cs="Times New Roman"/>
          <w:sz w:val="28"/>
          <w:szCs w:val="28"/>
          <w:shd w:val="clear" w:color="auto" w:fill="FFFFFF"/>
        </w:rPr>
        <w:t xml:space="preserve">В тексте пояснительной записки в разделе «Программирование промышленного контроллера» приводятся скриншоты либо листинги программ, а также скриншоты аргументов программ. Каждая программа должна быть снабжена текстовым описанием, содержащим наименование программы, ее назначение, описание структуры программы и функций ее составных частей, а также связей с другими программами, если они присутствуют. Приводятся разработанные обучающимся блок-схемы, таблицы с обязательным указанием ссылок на них по тексту пояснительной записки. алгоритма работы системы. </w:t>
      </w:r>
    </w:p>
    <w:p w:rsidR="005A421D" w:rsidRPr="00097DAC" w:rsidRDefault="005A421D" w:rsidP="005A421D">
      <w:pPr>
        <w:pStyle w:val="af"/>
        <w:tabs>
          <w:tab w:val="left" w:pos="709"/>
          <w:tab w:val="num" w:pos="1134"/>
        </w:tabs>
        <w:contextualSpacing/>
        <w:rPr>
          <w:szCs w:val="28"/>
          <w:shd w:val="clear" w:color="auto" w:fill="FFFFFF"/>
        </w:rPr>
      </w:pPr>
      <w:r w:rsidRPr="00097DAC">
        <w:rPr>
          <w:noProof/>
          <w:szCs w:val="28"/>
          <w:shd w:val="clear" w:color="auto" w:fill="FFFFFF"/>
          <w:lang w:eastAsia="ru-RU"/>
        </w:rPr>
        <w:drawing>
          <wp:inline distT="0" distB="0" distL="0" distR="0" wp14:anchorId="09934871" wp14:editId="724ECCEC">
            <wp:extent cx="3534750" cy="5972175"/>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37880" cy="5977464"/>
                    </a:xfrm>
                    <a:prstGeom prst="rect">
                      <a:avLst/>
                    </a:prstGeom>
                    <a:noFill/>
                    <a:ln>
                      <a:noFill/>
                    </a:ln>
                  </pic:spPr>
                </pic:pic>
              </a:graphicData>
            </a:graphic>
          </wp:inline>
        </w:drawing>
      </w:r>
    </w:p>
    <w:p w:rsidR="005A421D" w:rsidRDefault="005A421D" w:rsidP="005A421D">
      <w:pPr>
        <w:pStyle w:val="af"/>
        <w:tabs>
          <w:tab w:val="left" w:pos="709"/>
          <w:tab w:val="num" w:pos="1134"/>
        </w:tabs>
        <w:contextualSpacing/>
        <w:rPr>
          <w:szCs w:val="28"/>
          <w:shd w:val="clear" w:color="auto" w:fill="FFFFFF"/>
        </w:rPr>
      </w:pPr>
    </w:p>
    <w:p w:rsidR="005A421D" w:rsidRPr="00097DAC" w:rsidRDefault="005A421D" w:rsidP="005A421D">
      <w:pPr>
        <w:pStyle w:val="af"/>
        <w:tabs>
          <w:tab w:val="left" w:pos="709"/>
          <w:tab w:val="num" w:pos="1134"/>
        </w:tabs>
        <w:contextualSpacing/>
        <w:rPr>
          <w:szCs w:val="28"/>
          <w:shd w:val="clear" w:color="auto" w:fill="FFFFFF"/>
        </w:rPr>
      </w:pPr>
      <w:r w:rsidRPr="00097DAC">
        <w:rPr>
          <w:szCs w:val="28"/>
          <w:shd w:val="clear" w:color="auto" w:fill="FFFFFF"/>
        </w:rPr>
        <w:t>Рисунок 3.</w:t>
      </w:r>
      <w:proofErr w:type="gramStart"/>
      <w:r w:rsidRPr="00097DAC">
        <w:rPr>
          <w:szCs w:val="28"/>
          <w:shd w:val="clear" w:color="auto" w:fill="FFFFFF"/>
        </w:rPr>
        <w:t>5</w:t>
      </w:r>
      <w:proofErr w:type="gramEnd"/>
      <w:r w:rsidRPr="00097DAC">
        <w:rPr>
          <w:szCs w:val="28"/>
          <w:shd w:val="clear" w:color="auto" w:fill="FFFFFF"/>
        </w:rPr>
        <w:t xml:space="preserve"> а – Начало программы управления транспортером на языке релейно-контактных схем (LAD)</w:t>
      </w:r>
    </w:p>
    <w:p w:rsidR="005A421D" w:rsidRPr="00097DAC" w:rsidRDefault="005A421D" w:rsidP="005A421D">
      <w:pPr>
        <w:pStyle w:val="af"/>
        <w:tabs>
          <w:tab w:val="left" w:pos="709"/>
          <w:tab w:val="num" w:pos="1134"/>
        </w:tabs>
        <w:contextualSpacing/>
        <w:rPr>
          <w:szCs w:val="28"/>
          <w:shd w:val="clear" w:color="auto" w:fill="FFFFFF"/>
        </w:rPr>
      </w:pPr>
      <w:r w:rsidRPr="00097DAC">
        <w:rPr>
          <w:noProof/>
          <w:szCs w:val="28"/>
          <w:shd w:val="clear" w:color="auto" w:fill="FFFFFF"/>
          <w:lang w:eastAsia="ru-RU"/>
        </w:rPr>
        <w:lastRenderedPageBreak/>
        <w:drawing>
          <wp:inline distT="0" distB="0" distL="0" distR="0" wp14:anchorId="1FA58A21" wp14:editId="2CB0D28E">
            <wp:extent cx="4564664" cy="6372225"/>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68013" cy="6376900"/>
                    </a:xfrm>
                    <a:prstGeom prst="rect">
                      <a:avLst/>
                    </a:prstGeom>
                    <a:noFill/>
                    <a:ln>
                      <a:noFill/>
                    </a:ln>
                  </pic:spPr>
                </pic:pic>
              </a:graphicData>
            </a:graphic>
          </wp:inline>
        </w:drawing>
      </w:r>
    </w:p>
    <w:p w:rsidR="005A421D" w:rsidRPr="00097DAC" w:rsidRDefault="005A421D" w:rsidP="005A421D">
      <w:pPr>
        <w:pStyle w:val="af"/>
        <w:tabs>
          <w:tab w:val="left" w:pos="709"/>
          <w:tab w:val="num" w:pos="1134"/>
        </w:tabs>
        <w:contextualSpacing/>
        <w:rPr>
          <w:szCs w:val="28"/>
          <w:shd w:val="clear" w:color="auto" w:fill="FFFFFF"/>
        </w:rPr>
      </w:pPr>
    </w:p>
    <w:p w:rsidR="005A421D" w:rsidRPr="00097DAC" w:rsidRDefault="005A421D" w:rsidP="005A421D">
      <w:pPr>
        <w:pStyle w:val="af"/>
        <w:tabs>
          <w:tab w:val="left" w:pos="709"/>
          <w:tab w:val="num" w:pos="1134"/>
        </w:tabs>
        <w:contextualSpacing/>
        <w:rPr>
          <w:szCs w:val="28"/>
          <w:shd w:val="clear" w:color="auto" w:fill="FFFFFF"/>
        </w:rPr>
      </w:pPr>
    </w:p>
    <w:p w:rsidR="005A421D" w:rsidRPr="00097DAC" w:rsidRDefault="005A421D" w:rsidP="005A421D">
      <w:pPr>
        <w:pStyle w:val="af"/>
        <w:tabs>
          <w:tab w:val="left" w:pos="709"/>
          <w:tab w:val="num" w:pos="1134"/>
        </w:tabs>
        <w:contextualSpacing/>
        <w:rPr>
          <w:szCs w:val="28"/>
          <w:shd w:val="clear" w:color="auto" w:fill="FFFFFF"/>
        </w:rPr>
      </w:pPr>
      <w:r w:rsidRPr="00097DAC">
        <w:rPr>
          <w:szCs w:val="28"/>
          <w:shd w:val="clear" w:color="auto" w:fill="FFFFFF"/>
        </w:rPr>
        <w:t xml:space="preserve">Рисунок 3.5 б – </w:t>
      </w:r>
      <w:proofErr w:type="gramStart"/>
      <w:r w:rsidRPr="00097DAC">
        <w:rPr>
          <w:szCs w:val="28"/>
          <w:shd w:val="clear" w:color="auto" w:fill="FFFFFF"/>
        </w:rPr>
        <w:t>Продолжение  программы</w:t>
      </w:r>
      <w:proofErr w:type="gramEnd"/>
      <w:r w:rsidRPr="00097DAC">
        <w:rPr>
          <w:szCs w:val="28"/>
          <w:shd w:val="clear" w:color="auto" w:fill="FFFFFF"/>
        </w:rPr>
        <w:t xml:space="preserve"> управления транспортером на языке релейно-контактных схем (LAD)</w:t>
      </w:r>
    </w:p>
    <w:p w:rsidR="005A421D" w:rsidRPr="00097DAC" w:rsidRDefault="005A421D" w:rsidP="005A421D">
      <w:pPr>
        <w:pStyle w:val="af"/>
        <w:tabs>
          <w:tab w:val="left" w:pos="709"/>
          <w:tab w:val="num" w:pos="1134"/>
        </w:tabs>
        <w:contextualSpacing/>
        <w:jc w:val="both"/>
        <w:rPr>
          <w:szCs w:val="28"/>
          <w:shd w:val="clear" w:color="auto" w:fill="FFFFFF"/>
        </w:rPr>
      </w:pPr>
    </w:p>
    <w:p w:rsidR="005A421D" w:rsidRPr="00097DAC" w:rsidRDefault="005A421D" w:rsidP="005A421D">
      <w:pPr>
        <w:pStyle w:val="af"/>
        <w:tabs>
          <w:tab w:val="left" w:pos="709"/>
          <w:tab w:val="num" w:pos="1134"/>
        </w:tabs>
        <w:contextualSpacing/>
        <w:jc w:val="both"/>
        <w:rPr>
          <w:szCs w:val="28"/>
          <w:shd w:val="clear" w:color="auto" w:fill="FFFFFF"/>
        </w:rPr>
      </w:pPr>
    </w:p>
    <w:p w:rsidR="005A421D" w:rsidRPr="00097DAC" w:rsidRDefault="005A421D" w:rsidP="005A421D">
      <w:pPr>
        <w:pStyle w:val="af"/>
        <w:tabs>
          <w:tab w:val="left" w:pos="709"/>
          <w:tab w:val="num" w:pos="1134"/>
        </w:tabs>
        <w:contextualSpacing/>
        <w:rPr>
          <w:szCs w:val="28"/>
          <w:shd w:val="clear" w:color="auto" w:fill="FFFFFF"/>
        </w:rPr>
      </w:pPr>
      <w:r w:rsidRPr="00097DAC">
        <w:rPr>
          <w:noProof/>
          <w:szCs w:val="28"/>
          <w:shd w:val="clear" w:color="auto" w:fill="FFFFFF"/>
          <w:lang w:eastAsia="ru-RU"/>
        </w:rPr>
        <w:lastRenderedPageBreak/>
        <w:drawing>
          <wp:inline distT="0" distB="0" distL="0" distR="0" wp14:anchorId="418E3BC9" wp14:editId="08987859">
            <wp:extent cx="3724275" cy="51149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24275" cy="5114925"/>
                    </a:xfrm>
                    <a:prstGeom prst="rect">
                      <a:avLst/>
                    </a:prstGeom>
                    <a:noFill/>
                    <a:ln>
                      <a:noFill/>
                    </a:ln>
                  </pic:spPr>
                </pic:pic>
              </a:graphicData>
            </a:graphic>
          </wp:inline>
        </w:drawing>
      </w:r>
    </w:p>
    <w:p w:rsidR="005A421D" w:rsidRPr="00097DAC" w:rsidRDefault="005A421D" w:rsidP="005A421D">
      <w:pPr>
        <w:pStyle w:val="af"/>
        <w:tabs>
          <w:tab w:val="left" w:pos="709"/>
          <w:tab w:val="num" w:pos="1134"/>
        </w:tabs>
        <w:contextualSpacing/>
        <w:jc w:val="both"/>
        <w:rPr>
          <w:szCs w:val="28"/>
          <w:shd w:val="clear" w:color="auto" w:fill="FFFFFF"/>
        </w:rPr>
      </w:pPr>
    </w:p>
    <w:p w:rsidR="005A421D" w:rsidRPr="00097DAC" w:rsidRDefault="005A421D" w:rsidP="005A421D">
      <w:pPr>
        <w:pStyle w:val="af"/>
        <w:tabs>
          <w:tab w:val="left" w:pos="709"/>
          <w:tab w:val="num" w:pos="1134"/>
        </w:tabs>
        <w:contextualSpacing/>
        <w:rPr>
          <w:szCs w:val="28"/>
          <w:shd w:val="clear" w:color="auto" w:fill="FFFFFF"/>
        </w:rPr>
      </w:pPr>
      <w:r w:rsidRPr="00097DAC">
        <w:rPr>
          <w:szCs w:val="28"/>
          <w:shd w:val="clear" w:color="auto" w:fill="FFFFFF"/>
        </w:rPr>
        <w:t>Рисунок 3.6 – Программа управления транспортером на языке STL</w:t>
      </w:r>
    </w:p>
    <w:p w:rsidR="005A421D" w:rsidRPr="00097DAC" w:rsidRDefault="005A421D" w:rsidP="005A421D">
      <w:pPr>
        <w:pStyle w:val="af"/>
        <w:tabs>
          <w:tab w:val="left" w:pos="709"/>
          <w:tab w:val="num" w:pos="1134"/>
        </w:tabs>
        <w:contextualSpacing/>
        <w:rPr>
          <w:szCs w:val="28"/>
          <w:shd w:val="clear" w:color="auto" w:fill="FFFFFF"/>
        </w:rPr>
      </w:pPr>
    </w:p>
    <w:p w:rsidR="005A421D" w:rsidRPr="00097DAC" w:rsidRDefault="005A421D" w:rsidP="005A421D">
      <w:pPr>
        <w:pStyle w:val="af"/>
        <w:tabs>
          <w:tab w:val="left" w:pos="709"/>
          <w:tab w:val="num" w:pos="1134"/>
        </w:tabs>
        <w:contextualSpacing/>
        <w:rPr>
          <w:szCs w:val="28"/>
          <w:shd w:val="clear" w:color="auto" w:fill="FFFFFF"/>
        </w:rPr>
      </w:pPr>
      <w:r w:rsidRPr="00097DAC">
        <w:rPr>
          <w:noProof/>
          <w:szCs w:val="28"/>
          <w:shd w:val="clear" w:color="auto" w:fill="FFFFFF"/>
          <w:lang w:eastAsia="ru-RU"/>
        </w:rPr>
        <w:drawing>
          <wp:inline distT="0" distB="0" distL="0" distR="0" wp14:anchorId="6A232B17" wp14:editId="62390EB5">
            <wp:extent cx="6115050" cy="26765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5050" cy="2676525"/>
                    </a:xfrm>
                    <a:prstGeom prst="rect">
                      <a:avLst/>
                    </a:prstGeom>
                    <a:noFill/>
                    <a:ln>
                      <a:noFill/>
                    </a:ln>
                  </pic:spPr>
                </pic:pic>
              </a:graphicData>
            </a:graphic>
          </wp:inline>
        </w:drawing>
      </w:r>
    </w:p>
    <w:p w:rsidR="005A421D" w:rsidRPr="00097DAC" w:rsidRDefault="005A421D" w:rsidP="005A421D">
      <w:pPr>
        <w:pStyle w:val="af"/>
        <w:tabs>
          <w:tab w:val="left" w:pos="709"/>
          <w:tab w:val="num" w:pos="1134"/>
        </w:tabs>
        <w:contextualSpacing/>
        <w:rPr>
          <w:szCs w:val="28"/>
          <w:shd w:val="clear" w:color="auto" w:fill="FFFFFF"/>
        </w:rPr>
      </w:pPr>
    </w:p>
    <w:p w:rsidR="005A421D" w:rsidRPr="00097DAC" w:rsidRDefault="005A421D" w:rsidP="005A421D">
      <w:pPr>
        <w:pStyle w:val="af"/>
        <w:tabs>
          <w:tab w:val="left" w:pos="709"/>
          <w:tab w:val="num" w:pos="1134"/>
        </w:tabs>
        <w:contextualSpacing/>
        <w:rPr>
          <w:szCs w:val="28"/>
          <w:shd w:val="clear" w:color="auto" w:fill="FFFFFF"/>
        </w:rPr>
      </w:pPr>
      <w:r w:rsidRPr="00097DAC">
        <w:rPr>
          <w:szCs w:val="28"/>
          <w:shd w:val="clear" w:color="auto" w:fill="FFFFFF"/>
        </w:rPr>
        <w:t>Рисунок 3.7 – Таблица символов данной программы</w:t>
      </w:r>
    </w:p>
    <w:p w:rsidR="005A421D" w:rsidRPr="00097DAC" w:rsidRDefault="005A421D" w:rsidP="005A421D">
      <w:pPr>
        <w:pStyle w:val="af"/>
        <w:tabs>
          <w:tab w:val="left" w:pos="709"/>
          <w:tab w:val="num" w:pos="1134"/>
        </w:tabs>
        <w:contextualSpacing/>
        <w:rPr>
          <w:szCs w:val="28"/>
          <w:shd w:val="clear" w:color="auto" w:fill="FFFFFF"/>
        </w:rPr>
      </w:pPr>
    </w:p>
    <w:p w:rsidR="005A421D" w:rsidRPr="00097DAC" w:rsidRDefault="005A421D" w:rsidP="005A421D">
      <w:pPr>
        <w:pStyle w:val="af"/>
        <w:tabs>
          <w:tab w:val="left" w:pos="709"/>
          <w:tab w:val="num" w:pos="1134"/>
        </w:tabs>
        <w:contextualSpacing/>
        <w:rPr>
          <w:szCs w:val="28"/>
          <w:shd w:val="clear" w:color="auto" w:fill="FFFFFF"/>
        </w:rPr>
      </w:pPr>
      <w:r w:rsidRPr="00097DAC">
        <w:rPr>
          <w:noProof/>
          <w:szCs w:val="28"/>
          <w:shd w:val="clear" w:color="auto" w:fill="FFFFFF"/>
          <w:lang w:eastAsia="ru-RU"/>
        </w:rPr>
        <w:lastRenderedPageBreak/>
        <w:drawing>
          <wp:inline distT="0" distB="0" distL="0" distR="0" wp14:anchorId="341A4BF3" wp14:editId="6FE06957">
            <wp:extent cx="6115050" cy="26765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050" cy="2676525"/>
                    </a:xfrm>
                    <a:prstGeom prst="rect">
                      <a:avLst/>
                    </a:prstGeom>
                    <a:noFill/>
                    <a:ln>
                      <a:noFill/>
                    </a:ln>
                  </pic:spPr>
                </pic:pic>
              </a:graphicData>
            </a:graphic>
          </wp:inline>
        </w:drawing>
      </w:r>
    </w:p>
    <w:p w:rsidR="005A421D" w:rsidRPr="00097DAC" w:rsidRDefault="005A421D" w:rsidP="005A421D">
      <w:pPr>
        <w:pStyle w:val="af"/>
        <w:tabs>
          <w:tab w:val="left" w:pos="709"/>
          <w:tab w:val="num" w:pos="1134"/>
        </w:tabs>
        <w:contextualSpacing/>
        <w:rPr>
          <w:szCs w:val="28"/>
          <w:shd w:val="clear" w:color="auto" w:fill="FFFFFF"/>
        </w:rPr>
      </w:pPr>
    </w:p>
    <w:p w:rsidR="005A421D" w:rsidRPr="00097DAC" w:rsidRDefault="005A421D" w:rsidP="005A421D">
      <w:pPr>
        <w:pStyle w:val="af"/>
        <w:tabs>
          <w:tab w:val="left" w:pos="709"/>
          <w:tab w:val="num" w:pos="1134"/>
        </w:tabs>
        <w:contextualSpacing/>
        <w:rPr>
          <w:szCs w:val="28"/>
          <w:shd w:val="clear" w:color="auto" w:fill="FFFFFF"/>
        </w:rPr>
      </w:pPr>
      <w:r w:rsidRPr="00097DAC">
        <w:rPr>
          <w:szCs w:val="28"/>
          <w:shd w:val="clear" w:color="auto" w:fill="FFFFFF"/>
        </w:rPr>
        <w:t>Рисунок 3.8 – Таблица состояний/принудительного задания</w:t>
      </w:r>
    </w:p>
    <w:p w:rsidR="005A421D" w:rsidRPr="00097DAC" w:rsidRDefault="005A421D" w:rsidP="005A421D">
      <w:pPr>
        <w:pStyle w:val="af"/>
        <w:tabs>
          <w:tab w:val="left" w:pos="709"/>
          <w:tab w:val="num" w:pos="1134"/>
        </w:tabs>
        <w:contextualSpacing/>
        <w:jc w:val="both"/>
        <w:rPr>
          <w:szCs w:val="28"/>
          <w:shd w:val="clear" w:color="auto" w:fill="FFFFFF"/>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5A421D">
      <w:pPr>
        <w:spacing w:after="0" w:line="240" w:lineRule="auto"/>
        <w:ind w:firstLine="709"/>
        <w:contextualSpacing/>
        <w:rPr>
          <w:rFonts w:ascii="Times New Roman" w:hAnsi="Times New Roman" w:cs="Times New Roman"/>
          <w:sz w:val="28"/>
          <w:szCs w:val="28"/>
        </w:rPr>
      </w:pPr>
    </w:p>
    <w:p w:rsidR="005A421D" w:rsidRPr="00097DAC" w:rsidRDefault="005A421D" w:rsidP="005A421D">
      <w:pPr>
        <w:pStyle w:val="af"/>
        <w:tabs>
          <w:tab w:val="left" w:pos="709"/>
          <w:tab w:val="num" w:pos="1134"/>
        </w:tabs>
        <w:spacing w:after="0" w:line="240" w:lineRule="auto"/>
        <w:ind w:left="0" w:firstLine="709"/>
        <w:contextualSpacing/>
        <w:jc w:val="both"/>
        <w:rPr>
          <w:rFonts w:ascii="Times New Roman" w:hAnsi="Times New Roman" w:cs="Times New Roman"/>
          <w:sz w:val="28"/>
          <w:szCs w:val="28"/>
        </w:rPr>
      </w:pPr>
    </w:p>
    <w:p w:rsidR="005A421D" w:rsidRPr="00E07EF9" w:rsidRDefault="005A421D" w:rsidP="005A421D">
      <w:pPr>
        <w:spacing w:after="0" w:line="240" w:lineRule="auto"/>
        <w:ind w:firstLine="709"/>
        <w:contextualSpacing/>
        <w:jc w:val="center"/>
        <w:rPr>
          <w:rFonts w:ascii="Times New Roman" w:hAnsi="Times New Roman" w:cs="Times New Roman"/>
          <w:b/>
          <w:sz w:val="28"/>
          <w:szCs w:val="28"/>
        </w:rPr>
      </w:pPr>
      <w:r w:rsidRPr="00E07EF9">
        <w:rPr>
          <w:rFonts w:ascii="Times New Roman" w:hAnsi="Times New Roman" w:cs="Times New Roman"/>
          <w:b/>
          <w:sz w:val="28"/>
          <w:szCs w:val="28"/>
        </w:rPr>
        <w:lastRenderedPageBreak/>
        <w:t>Список использованной литературы</w:t>
      </w:r>
    </w:p>
    <w:p w:rsidR="005A421D" w:rsidRPr="00097DAC" w:rsidRDefault="005A421D" w:rsidP="005A421D">
      <w:pPr>
        <w:spacing w:after="0" w:line="240" w:lineRule="auto"/>
        <w:ind w:firstLine="709"/>
        <w:contextualSpacing/>
        <w:jc w:val="both"/>
        <w:rPr>
          <w:rFonts w:ascii="Times New Roman" w:hAnsi="Times New Roman" w:cs="Times New Roman"/>
          <w:sz w:val="28"/>
          <w:szCs w:val="28"/>
        </w:rPr>
      </w:pPr>
    </w:p>
    <w:p w:rsidR="005A421D" w:rsidRPr="00E07EF9" w:rsidRDefault="005A421D" w:rsidP="005A421D">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sidRPr="00E07EF9">
        <w:rPr>
          <w:rFonts w:ascii="Times New Roman" w:hAnsi="Times New Roman" w:cs="Times New Roman"/>
          <w:sz w:val="28"/>
          <w:szCs w:val="28"/>
        </w:rPr>
        <w:t>ГОСТ 2.721 –74 ЕСКД. Обозначения условные графические в схемах. Обозначения общего применения.</w:t>
      </w:r>
    </w:p>
    <w:p w:rsidR="005A421D" w:rsidRPr="00097DAC" w:rsidRDefault="005A421D" w:rsidP="005A421D">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sidRPr="00097DAC">
        <w:rPr>
          <w:rFonts w:ascii="Times New Roman" w:hAnsi="Times New Roman" w:cs="Times New Roman"/>
          <w:sz w:val="28"/>
          <w:szCs w:val="28"/>
        </w:rPr>
        <w:t>ГОСТ Р 51330.9-99 (МЭК 60079-10-95) Электрооборудование взрывозащищенное. Часть 10. Классификация взрывоопасных зон.  (Применяется на территории Республики Казахстан в качестве национального стандарта).</w:t>
      </w:r>
    </w:p>
    <w:p w:rsidR="005A421D" w:rsidRPr="00097DAC" w:rsidRDefault="005A421D" w:rsidP="005A421D">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sidRPr="00097DAC">
        <w:rPr>
          <w:rFonts w:ascii="Times New Roman" w:hAnsi="Times New Roman" w:cs="Times New Roman"/>
          <w:sz w:val="28"/>
          <w:szCs w:val="28"/>
        </w:rPr>
        <w:t>Правила устройства электроустановок (ПУЭ). Утверждены приказом Министра энергетики Республики Казахстан от 20 марта 2015 года № 230. Дата вступления в силу 16 июня 2015 года.</w:t>
      </w:r>
    </w:p>
    <w:p w:rsidR="005A421D" w:rsidRPr="00097DAC" w:rsidRDefault="005A421D" w:rsidP="005A421D">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sidRPr="00097DAC">
        <w:rPr>
          <w:rFonts w:ascii="Times New Roman" w:hAnsi="Times New Roman" w:cs="Times New Roman"/>
          <w:sz w:val="28"/>
          <w:szCs w:val="28"/>
        </w:rPr>
        <w:t>Стандарт МЭК 61511-2-2007. «Оборудование под безопасные системы».</w:t>
      </w:r>
    </w:p>
    <w:p w:rsidR="005A421D" w:rsidRPr="00097DAC" w:rsidRDefault="005A421D" w:rsidP="005A421D">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sidRPr="00097DAC">
        <w:rPr>
          <w:rFonts w:ascii="Times New Roman" w:hAnsi="Times New Roman" w:cs="Times New Roman"/>
          <w:sz w:val="28"/>
          <w:szCs w:val="28"/>
        </w:rPr>
        <w:t>Стандарт МЭК 65108</w:t>
      </w:r>
    </w:p>
    <w:p w:rsidR="005A421D" w:rsidRPr="00097DAC" w:rsidRDefault="005A421D" w:rsidP="005A421D">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proofErr w:type="spellStart"/>
      <w:r w:rsidRPr="00097DAC">
        <w:rPr>
          <w:rFonts w:ascii="Times New Roman" w:hAnsi="Times New Roman" w:cs="Times New Roman"/>
          <w:sz w:val="28"/>
          <w:szCs w:val="28"/>
        </w:rPr>
        <w:t>Харазов</w:t>
      </w:r>
      <w:proofErr w:type="spellEnd"/>
      <w:r w:rsidRPr="00097DAC">
        <w:rPr>
          <w:rFonts w:ascii="Times New Roman" w:hAnsi="Times New Roman" w:cs="Times New Roman"/>
          <w:sz w:val="28"/>
          <w:szCs w:val="28"/>
        </w:rPr>
        <w:t xml:space="preserve"> В.Г. Интегрированные системы управления технологическими процессами. – </w:t>
      </w:r>
      <w:proofErr w:type="spellStart"/>
      <w:r w:rsidRPr="00097DAC">
        <w:rPr>
          <w:rFonts w:ascii="Times New Roman" w:hAnsi="Times New Roman" w:cs="Times New Roman"/>
          <w:sz w:val="28"/>
          <w:szCs w:val="28"/>
        </w:rPr>
        <w:t>СпБ</w:t>
      </w:r>
      <w:proofErr w:type="spellEnd"/>
      <w:r w:rsidRPr="00097DAC">
        <w:rPr>
          <w:rFonts w:ascii="Times New Roman" w:hAnsi="Times New Roman" w:cs="Times New Roman"/>
          <w:sz w:val="28"/>
          <w:szCs w:val="28"/>
        </w:rPr>
        <w:t xml:space="preserve">.: Профессия, 2009. - 592 с. ил., табл., </w:t>
      </w:r>
      <w:proofErr w:type="spellStart"/>
      <w:r w:rsidRPr="00097DAC">
        <w:rPr>
          <w:rFonts w:ascii="Times New Roman" w:hAnsi="Times New Roman" w:cs="Times New Roman"/>
          <w:sz w:val="28"/>
          <w:szCs w:val="28"/>
        </w:rPr>
        <w:t>сх</w:t>
      </w:r>
      <w:proofErr w:type="spellEnd"/>
      <w:r w:rsidRPr="00097DAC">
        <w:rPr>
          <w:rFonts w:ascii="Times New Roman" w:hAnsi="Times New Roman" w:cs="Times New Roman"/>
          <w:sz w:val="28"/>
          <w:szCs w:val="28"/>
        </w:rPr>
        <w:t>.</w:t>
      </w:r>
    </w:p>
    <w:p w:rsidR="005A421D" w:rsidRPr="00097DAC" w:rsidRDefault="005A421D" w:rsidP="005A421D">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proofErr w:type="spellStart"/>
      <w:r w:rsidRPr="00097DAC">
        <w:rPr>
          <w:rFonts w:ascii="Times New Roman" w:hAnsi="Times New Roman" w:cs="Times New Roman"/>
          <w:sz w:val="28"/>
          <w:szCs w:val="28"/>
        </w:rPr>
        <w:t>Харазов</w:t>
      </w:r>
      <w:proofErr w:type="spellEnd"/>
      <w:r w:rsidRPr="00097DAC">
        <w:rPr>
          <w:rFonts w:ascii="Times New Roman" w:hAnsi="Times New Roman" w:cs="Times New Roman"/>
          <w:sz w:val="28"/>
          <w:szCs w:val="28"/>
        </w:rPr>
        <w:t xml:space="preserve"> В.Г. Интегрированные системы управления технологическими процессами. – </w:t>
      </w:r>
      <w:proofErr w:type="spellStart"/>
      <w:r w:rsidRPr="00097DAC">
        <w:rPr>
          <w:rFonts w:ascii="Times New Roman" w:hAnsi="Times New Roman" w:cs="Times New Roman"/>
          <w:sz w:val="28"/>
          <w:szCs w:val="28"/>
        </w:rPr>
        <w:t>СпБ</w:t>
      </w:r>
      <w:proofErr w:type="spellEnd"/>
      <w:r w:rsidRPr="00097DAC">
        <w:rPr>
          <w:rFonts w:ascii="Times New Roman" w:hAnsi="Times New Roman" w:cs="Times New Roman"/>
          <w:sz w:val="28"/>
          <w:szCs w:val="28"/>
        </w:rPr>
        <w:t xml:space="preserve">.: Профессия, 2009. - 592 с. ил., табл., </w:t>
      </w:r>
      <w:proofErr w:type="spellStart"/>
      <w:r w:rsidRPr="00097DAC">
        <w:rPr>
          <w:rFonts w:ascii="Times New Roman" w:hAnsi="Times New Roman" w:cs="Times New Roman"/>
          <w:sz w:val="28"/>
          <w:szCs w:val="28"/>
        </w:rPr>
        <w:t>сх</w:t>
      </w:r>
      <w:proofErr w:type="spellEnd"/>
      <w:r w:rsidRPr="00097DAC">
        <w:rPr>
          <w:rFonts w:ascii="Times New Roman" w:hAnsi="Times New Roman" w:cs="Times New Roman"/>
          <w:sz w:val="28"/>
          <w:szCs w:val="28"/>
        </w:rPr>
        <w:t>.</w:t>
      </w:r>
    </w:p>
    <w:p w:rsidR="005A421D" w:rsidRPr="00E07EF9" w:rsidRDefault="005A421D" w:rsidP="005A421D">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sidRPr="00E07EF9">
        <w:rPr>
          <w:rFonts w:ascii="Times New Roman" w:hAnsi="Times New Roman" w:cs="Times New Roman"/>
          <w:sz w:val="28"/>
          <w:szCs w:val="28"/>
        </w:rPr>
        <w:t>Интернет ресурс: http: //www.automation.siemens.com/s7-400f.</w:t>
      </w:r>
    </w:p>
    <w:p w:rsidR="005A421D" w:rsidRPr="00E07EF9" w:rsidRDefault="005A421D" w:rsidP="005A421D">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sidRPr="00E07EF9">
        <w:rPr>
          <w:rFonts w:ascii="Times New Roman" w:hAnsi="Times New Roman" w:cs="Times New Roman"/>
          <w:sz w:val="28"/>
          <w:szCs w:val="28"/>
        </w:rPr>
        <w:t xml:space="preserve">Интернет ресурс: </w:t>
      </w:r>
      <w:hyperlink r:id="rId43" w:history="1">
        <w:r w:rsidRPr="00E07EF9">
          <w:t>https://www.pilz.com/ru-INT</w:t>
        </w:r>
      </w:hyperlink>
    </w:p>
    <w:p w:rsidR="005A421D" w:rsidRPr="00E07EF9" w:rsidRDefault="005A421D" w:rsidP="005A421D">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sidRPr="00E07EF9">
        <w:rPr>
          <w:rFonts w:ascii="Times New Roman" w:hAnsi="Times New Roman" w:cs="Times New Roman"/>
          <w:sz w:val="28"/>
          <w:szCs w:val="28"/>
        </w:rPr>
        <w:t xml:space="preserve">Минаев И.Г. Программируемые логические контроллеры: практическое руководство для начинающего инженера / И.Г. </w:t>
      </w:r>
      <w:proofErr w:type="spellStart"/>
      <w:r w:rsidRPr="00E07EF9">
        <w:rPr>
          <w:rFonts w:ascii="Times New Roman" w:hAnsi="Times New Roman" w:cs="Times New Roman"/>
          <w:sz w:val="28"/>
          <w:szCs w:val="28"/>
        </w:rPr>
        <w:t>минаев</w:t>
      </w:r>
      <w:proofErr w:type="spellEnd"/>
      <w:r w:rsidRPr="00E07EF9">
        <w:rPr>
          <w:rFonts w:ascii="Times New Roman" w:hAnsi="Times New Roman" w:cs="Times New Roman"/>
          <w:sz w:val="28"/>
          <w:szCs w:val="28"/>
        </w:rPr>
        <w:t>, В.В. Самойленко. Ставрополь: АРГУС, 2009. – 100с. ISBN 978-5-9596-0609-1</w:t>
      </w:r>
    </w:p>
    <w:p w:rsidR="005A421D" w:rsidRDefault="005A421D" w:rsidP="005A421D">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sidRPr="00097DAC">
        <w:rPr>
          <w:rFonts w:ascii="Times New Roman" w:hAnsi="Times New Roman" w:cs="Times New Roman"/>
          <w:sz w:val="28"/>
          <w:szCs w:val="28"/>
        </w:rPr>
        <w:t>Мишин</w:t>
      </w:r>
      <w:r>
        <w:rPr>
          <w:rFonts w:ascii="Times New Roman" w:hAnsi="Times New Roman" w:cs="Times New Roman"/>
          <w:sz w:val="28"/>
          <w:szCs w:val="28"/>
        </w:rPr>
        <w:t xml:space="preserve"> </w:t>
      </w:r>
      <w:r w:rsidRPr="00097DAC">
        <w:rPr>
          <w:rFonts w:ascii="Times New Roman" w:hAnsi="Times New Roman" w:cs="Times New Roman"/>
          <w:sz w:val="28"/>
          <w:szCs w:val="28"/>
        </w:rPr>
        <w:t>Г.П.</w:t>
      </w:r>
      <w:r>
        <w:rPr>
          <w:rFonts w:ascii="Times New Roman" w:hAnsi="Times New Roman" w:cs="Times New Roman"/>
          <w:sz w:val="28"/>
          <w:szCs w:val="28"/>
        </w:rPr>
        <w:t xml:space="preserve"> </w:t>
      </w:r>
      <w:r w:rsidRPr="00097DAC">
        <w:rPr>
          <w:rFonts w:ascii="Times New Roman" w:hAnsi="Times New Roman" w:cs="Times New Roman"/>
          <w:sz w:val="28"/>
          <w:szCs w:val="28"/>
        </w:rPr>
        <w:t>Как</w:t>
      </w:r>
      <w:r>
        <w:rPr>
          <w:rFonts w:ascii="Times New Roman" w:hAnsi="Times New Roman" w:cs="Times New Roman"/>
          <w:sz w:val="28"/>
          <w:szCs w:val="28"/>
        </w:rPr>
        <w:t xml:space="preserve"> </w:t>
      </w:r>
      <w:r w:rsidRPr="00097DAC">
        <w:rPr>
          <w:rFonts w:ascii="Times New Roman" w:hAnsi="Times New Roman" w:cs="Times New Roman"/>
          <w:sz w:val="28"/>
          <w:szCs w:val="28"/>
        </w:rPr>
        <w:t>выбрать</w:t>
      </w:r>
      <w:r>
        <w:rPr>
          <w:rFonts w:ascii="Times New Roman" w:hAnsi="Times New Roman" w:cs="Times New Roman"/>
          <w:sz w:val="28"/>
          <w:szCs w:val="28"/>
        </w:rPr>
        <w:t xml:space="preserve"> </w:t>
      </w:r>
      <w:r w:rsidRPr="00097DAC">
        <w:rPr>
          <w:rFonts w:ascii="Times New Roman" w:hAnsi="Times New Roman" w:cs="Times New Roman"/>
          <w:sz w:val="28"/>
          <w:szCs w:val="28"/>
        </w:rPr>
        <w:t>программируемый</w:t>
      </w:r>
      <w:r>
        <w:rPr>
          <w:rFonts w:ascii="Times New Roman" w:hAnsi="Times New Roman" w:cs="Times New Roman"/>
          <w:sz w:val="28"/>
          <w:szCs w:val="28"/>
        </w:rPr>
        <w:t xml:space="preserve"> </w:t>
      </w:r>
      <w:r w:rsidRPr="00097DAC">
        <w:rPr>
          <w:rFonts w:ascii="Times New Roman" w:hAnsi="Times New Roman" w:cs="Times New Roman"/>
          <w:sz w:val="28"/>
          <w:szCs w:val="28"/>
        </w:rPr>
        <w:t>логический</w:t>
      </w:r>
      <w:r>
        <w:rPr>
          <w:rFonts w:ascii="Times New Roman" w:hAnsi="Times New Roman" w:cs="Times New Roman"/>
          <w:sz w:val="28"/>
          <w:szCs w:val="28"/>
        </w:rPr>
        <w:t xml:space="preserve"> контроллер// </w:t>
      </w:r>
      <w:r w:rsidRPr="00097DAC">
        <w:rPr>
          <w:rFonts w:ascii="Times New Roman" w:hAnsi="Times New Roman" w:cs="Times New Roman"/>
          <w:sz w:val="28"/>
          <w:szCs w:val="28"/>
        </w:rPr>
        <w:t>Мир</w:t>
      </w:r>
      <w:r>
        <w:rPr>
          <w:rFonts w:ascii="Times New Roman" w:hAnsi="Times New Roman" w:cs="Times New Roman"/>
          <w:sz w:val="28"/>
          <w:szCs w:val="28"/>
        </w:rPr>
        <w:t xml:space="preserve"> </w:t>
      </w:r>
      <w:r w:rsidRPr="00097DAC">
        <w:rPr>
          <w:rFonts w:ascii="Times New Roman" w:hAnsi="Times New Roman" w:cs="Times New Roman"/>
          <w:sz w:val="28"/>
          <w:szCs w:val="28"/>
        </w:rPr>
        <w:t>компьютерной</w:t>
      </w:r>
      <w:r>
        <w:rPr>
          <w:rFonts w:ascii="Times New Roman" w:hAnsi="Times New Roman" w:cs="Times New Roman"/>
          <w:sz w:val="28"/>
          <w:szCs w:val="28"/>
        </w:rPr>
        <w:t xml:space="preserve"> </w:t>
      </w:r>
      <w:r w:rsidRPr="00097DAC">
        <w:rPr>
          <w:rFonts w:ascii="Times New Roman" w:hAnsi="Times New Roman" w:cs="Times New Roman"/>
          <w:sz w:val="28"/>
          <w:szCs w:val="28"/>
        </w:rPr>
        <w:t>автоматизации.</w:t>
      </w:r>
      <w:r>
        <w:rPr>
          <w:rFonts w:ascii="Times New Roman" w:hAnsi="Times New Roman" w:cs="Times New Roman"/>
          <w:sz w:val="28"/>
          <w:szCs w:val="28"/>
        </w:rPr>
        <w:t xml:space="preserve">  -</w:t>
      </w:r>
      <w:r w:rsidRPr="00097DAC">
        <w:rPr>
          <w:rFonts w:ascii="Times New Roman" w:hAnsi="Times New Roman" w:cs="Times New Roman"/>
          <w:sz w:val="28"/>
          <w:szCs w:val="28"/>
        </w:rPr>
        <w:t xml:space="preserve"> 2000.</w:t>
      </w:r>
      <w:r>
        <w:rPr>
          <w:rFonts w:ascii="Times New Roman" w:hAnsi="Times New Roman" w:cs="Times New Roman"/>
          <w:sz w:val="28"/>
          <w:szCs w:val="28"/>
        </w:rPr>
        <w:t xml:space="preserve"> </w:t>
      </w:r>
      <w:r w:rsidRPr="00097DAC">
        <w:rPr>
          <w:rFonts w:ascii="Times New Roman" w:hAnsi="Times New Roman" w:cs="Times New Roman"/>
          <w:sz w:val="28"/>
          <w:szCs w:val="28"/>
        </w:rPr>
        <w:t>№</w:t>
      </w:r>
      <w:proofErr w:type="gramStart"/>
      <w:r w:rsidRPr="00097DAC">
        <w:rPr>
          <w:rFonts w:ascii="Times New Roman" w:hAnsi="Times New Roman" w:cs="Times New Roman"/>
          <w:sz w:val="28"/>
          <w:szCs w:val="28"/>
        </w:rPr>
        <w:t>1.-</w:t>
      </w:r>
      <w:proofErr w:type="gramEnd"/>
      <w:r>
        <w:rPr>
          <w:rFonts w:ascii="Times New Roman" w:hAnsi="Times New Roman" w:cs="Times New Roman"/>
          <w:sz w:val="28"/>
          <w:szCs w:val="28"/>
        </w:rPr>
        <w:t xml:space="preserve"> </w:t>
      </w:r>
      <w:r w:rsidRPr="00097DAC">
        <w:rPr>
          <w:rFonts w:ascii="Times New Roman" w:hAnsi="Times New Roman" w:cs="Times New Roman"/>
          <w:sz w:val="28"/>
          <w:szCs w:val="28"/>
        </w:rPr>
        <w:t>С.66-69.</w:t>
      </w:r>
    </w:p>
    <w:p w:rsidR="005A421D" w:rsidRDefault="005A421D" w:rsidP="005A421D">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sidRPr="00097DAC">
        <w:rPr>
          <w:rFonts w:ascii="Times New Roman" w:hAnsi="Times New Roman" w:cs="Times New Roman"/>
          <w:sz w:val="28"/>
          <w:szCs w:val="28"/>
        </w:rPr>
        <w:t>Мишин</w:t>
      </w:r>
      <w:r>
        <w:rPr>
          <w:rFonts w:ascii="Times New Roman" w:hAnsi="Times New Roman" w:cs="Times New Roman"/>
          <w:sz w:val="28"/>
          <w:szCs w:val="28"/>
        </w:rPr>
        <w:t xml:space="preserve"> </w:t>
      </w:r>
      <w:r w:rsidRPr="00097DAC">
        <w:rPr>
          <w:rFonts w:ascii="Times New Roman" w:hAnsi="Times New Roman" w:cs="Times New Roman"/>
          <w:sz w:val="28"/>
          <w:szCs w:val="28"/>
        </w:rPr>
        <w:t>Г.П.,</w:t>
      </w:r>
      <w:r>
        <w:rPr>
          <w:rFonts w:ascii="Times New Roman" w:hAnsi="Times New Roman" w:cs="Times New Roman"/>
          <w:sz w:val="28"/>
          <w:szCs w:val="28"/>
        </w:rPr>
        <w:t xml:space="preserve"> </w:t>
      </w:r>
      <w:r w:rsidRPr="00097DAC">
        <w:rPr>
          <w:rFonts w:ascii="Times New Roman" w:hAnsi="Times New Roman" w:cs="Times New Roman"/>
          <w:sz w:val="28"/>
          <w:szCs w:val="28"/>
        </w:rPr>
        <w:t>Хазанова</w:t>
      </w:r>
      <w:r>
        <w:rPr>
          <w:rFonts w:ascii="Times New Roman" w:hAnsi="Times New Roman" w:cs="Times New Roman"/>
          <w:sz w:val="28"/>
          <w:szCs w:val="28"/>
        </w:rPr>
        <w:t xml:space="preserve"> </w:t>
      </w:r>
      <w:r w:rsidRPr="00097DAC">
        <w:rPr>
          <w:rFonts w:ascii="Times New Roman" w:hAnsi="Times New Roman" w:cs="Times New Roman"/>
          <w:sz w:val="28"/>
          <w:szCs w:val="28"/>
        </w:rPr>
        <w:t>О.В.</w:t>
      </w:r>
      <w:r>
        <w:rPr>
          <w:rFonts w:ascii="Times New Roman" w:hAnsi="Times New Roman" w:cs="Times New Roman"/>
          <w:sz w:val="28"/>
          <w:szCs w:val="28"/>
        </w:rPr>
        <w:t xml:space="preserve"> </w:t>
      </w:r>
      <w:r w:rsidRPr="00097DAC">
        <w:rPr>
          <w:rFonts w:ascii="Times New Roman" w:hAnsi="Times New Roman" w:cs="Times New Roman"/>
          <w:sz w:val="28"/>
          <w:szCs w:val="28"/>
        </w:rPr>
        <w:t>Микроконтроллеры</w:t>
      </w:r>
      <w:r>
        <w:rPr>
          <w:rFonts w:ascii="Times New Roman" w:hAnsi="Times New Roman" w:cs="Times New Roman"/>
          <w:sz w:val="28"/>
          <w:szCs w:val="28"/>
        </w:rPr>
        <w:t xml:space="preserve"> </w:t>
      </w:r>
      <w:r w:rsidRPr="00097DAC">
        <w:rPr>
          <w:rFonts w:ascii="Times New Roman" w:hAnsi="Times New Roman" w:cs="Times New Roman"/>
          <w:sz w:val="28"/>
          <w:szCs w:val="28"/>
        </w:rPr>
        <w:t>в</w:t>
      </w:r>
      <w:r>
        <w:rPr>
          <w:rFonts w:ascii="Times New Roman" w:hAnsi="Times New Roman" w:cs="Times New Roman"/>
          <w:sz w:val="28"/>
          <w:szCs w:val="28"/>
        </w:rPr>
        <w:t xml:space="preserve"> </w:t>
      </w:r>
      <w:r w:rsidRPr="00097DAC">
        <w:rPr>
          <w:rFonts w:ascii="Times New Roman" w:hAnsi="Times New Roman" w:cs="Times New Roman"/>
          <w:sz w:val="28"/>
          <w:szCs w:val="28"/>
        </w:rPr>
        <w:t>системах</w:t>
      </w:r>
      <w:r>
        <w:rPr>
          <w:rFonts w:ascii="Times New Roman" w:hAnsi="Times New Roman" w:cs="Times New Roman"/>
          <w:sz w:val="28"/>
          <w:szCs w:val="28"/>
        </w:rPr>
        <w:t xml:space="preserve"> </w:t>
      </w:r>
      <w:proofErr w:type="spellStart"/>
      <w:proofErr w:type="gramStart"/>
      <w:r w:rsidRPr="00097DAC">
        <w:rPr>
          <w:rFonts w:ascii="Times New Roman" w:hAnsi="Times New Roman" w:cs="Times New Roman"/>
          <w:sz w:val="28"/>
          <w:szCs w:val="28"/>
        </w:rPr>
        <w:t>автоматизации:Учебное</w:t>
      </w:r>
      <w:proofErr w:type="spellEnd"/>
      <w:proofErr w:type="gramEnd"/>
      <w:r>
        <w:rPr>
          <w:rFonts w:ascii="Times New Roman" w:hAnsi="Times New Roman" w:cs="Times New Roman"/>
          <w:sz w:val="28"/>
          <w:szCs w:val="28"/>
        </w:rPr>
        <w:t xml:space="preserve"> </w:t>
      </w:r>
      <w:r w:rsidRPr="00097DAC">
        <w:rPr>
          <w:rFonts w:ascii="Times New Roman" w:hAnsi="Times New Roman" w:cs="Times New Roman"/>
          <w:sz w:val="28"/>
          <w:szCs w:val="28"/>
        </w:rPr>
        <w:t>пособие.</w:t>
      </w:r>
      <w:r>
        <w:rPr>
          <w:rFonts w:ascii="Times New Roman" w:hAnsi="Times New Roman" w:cs="Times New Roman"/>
          <w:sz w:val="28"/>
          <w:szCs w:val="28"/>
        </w:rPr>
        <w:t xml:space="preserve"> </w:t>
      </w:r>
      <w:r w:rsidRPr="00097DAC">
        <w:rPr>
          <w:rFonts w:ascii="Times New Roman" w:hAnsi="Times New Roman" w:cs="Times New Roman"/>
          <w:sz w:val="28"/>
          <w:szCs w:val="28"/>
        </w:rPr>
        <w:t>-</w:t>
      </w:r>
      <w:r>
        <w:rPr>
          <w:rFonts w:ascii="Times New Roman" w:hAnsi="Times New Roman" w:cs="Times New Roman"/>
          <w:sz w:val="28"/>
          <w:szCs w:val="28"/>
        </w:rPr>
        <w:t xml:space="preserve"> </w:t>
      </w:r>
      <w:r w:rsidRPr="00097DAC">
        <w:rPr>
          <w:rFonts w:ascii="Times New Roman" w:hAnsi="Times New Roman" w:cs="Times New Roman"/>
          <w:sz w:val="28"/>
          <w:szCs w:val="28"/>
        </w:rPr>
        <w:t>М.:</w:t>
      </w:r>
      <w:r>
        <w:rPr>
          <w:rFonts w:ascii="Times New Roman" w:hAnsi="Times New Roman" w:cs="Times New Roman"/>
          <w:sz w:val="28"/>
          <w:szCs w:val="28"/>
        </w:rPr>
        <w:t xml:space="preserve"> </w:t>
      </w:r>
      <w:r w:rsidRPr="00097DAC">
        <w:rPr>
          <w:rFonts w:ascii="Times New Roman" w:hAnsi="Times New Roman" w:cs="Times New Roman"/>
          <w:sz w:val="28"/>
          <w:szCs w:val="28"/>
        </w:rPr>
        <w:t>МГТУ</w:t>
      </w:r>
      <w:r>
        <w:rPr>
          <w:rFonts w:ascii="Times New Roman" w:hAnsi="Times New Roman" w:cs="Times New Roman"/>
          <w:sz w:val="28"/>
          <w:szCs w:val="28"/>
        </w:rPr>
        <w:t xml:space="preserve"> </w:t>
      </w:r>
      <w:r w:rsidRPr="00097DAC">
        <w:rPr>
          <w:rFonts w:ascii="Times New Roman" w:hAnsi="Times New Roman" w:cs="Times New Roman"/>
          <w:sz w:val="28"/>
          <w:szCs w:val="28"/>
        </w:rPr>
        <w:t>«</w:t>
      </w:r>
      <w:proofErr w:type="spellStart"/>
      <w:r w:rsidRPr="00097DAC">
        <w:rPr>
          <w:rFonts w:ascii="Times New Roman" w:hAnsi="Times New Roman" w:cs="Times New Roman"/>
          <w:sz w:val="28"/>
          <w:szCs w:val="28"/>
        </w:rPr>
        <w:t>Станкин</w:t>
      </w:r>
      <w:proofErr w:type="spellEnd"/>
      <w:r w:rsidRPr="00097DAC">
        <w:rPr>
          <w:rFonts w:ascii="Times New Roman" w:hAnsi="Times New Roman" w:cs="Times New Roman"/>
          <w:sz w:val="28"/>
          <w:szCs w:val="28"/>
        </w:rPr>
        <w:t>»,</w:t>
      </w:r>
      <w:r>
        <w:rPr>
          <w:rFonts w:ascii="Times New Roman" w:hAnsi="Times New Roman" w:cs="Times New Roman"/>
          <w:sz w:val="28"/>
          <w:szCs w:val="28"/>
        </w:rPr>
        <w:t xml:space="preserve"> </w:t>
      </w:r>
      <w:r w:rsidRPr="00097DAC">
        <w:rPr>
          <w:rFonts w:ascii="Times New Roman" w:hAnsi="Times New Roman" w:cs="Times New Roman"/>
          <w:sz w:val="28"/>
          <w:szCs w:val="28"/>
        </w:rPr>
        <w:t>2001.</w:t>
      </w:r>
      <w:r>
        <w:rPr>
          <w:rFonts w:ascii="Times New Roman" w:hAnsi="Times New Roman" w:cs="Times New Roman"/>
          <w:sz w:val="28"/>
          <w:szCs w:val="28"/>
        </w:rPr>
        <w:t xml:space="preserve"> </w:t>
      </w:r>
      <w:r w:rsidRPr="00097DAC">
        <w:rPr>
          <w:rFonts w:ascii="Times New Roman" w:hAnsi="Times New Roman" w:cs="Times New Roman"/>
          <w:sz w:val="28"/>
          <w:szCs w:val="28"/>
        </w:rPr>
        <w:t>-</w:t>
      </w:r>
      <w:r>
        <w:rPr>
          <w:rFonts w:ascii="Times New Roman" w:hAnsi="Times New Roman" w:cs="Times New Roman"/>
          <w:sz w:val="28"/>
          <w:szCs w:val="28"/>
        </w:rPr>
        <w:t xml:space="preserve"> </w:t>
      </w:r>
      <w:r w:rsidRPr="00097DAC">
        <w:rPr>
          <w:rFonts w:ascii="Times New Roman" w:hAnsi="Times New Roman" w:cs="Times New Roman"/>
          <w:sz w:val="28"/>
          <w:szCs w:val="28"/>
        </w:rPr>
        <w:t xml:space="preserve">108с. </w:t>
      </w:r>
    </w:p>
    <w:p w:rsidR="005A421D" w:rsidRDefault="005A421D" w:rsidP="005A421D">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sidRPr="00097DAC">
        <w:rPr>
          <w:rFonts w:ascii="Times New Roman" w:hAnsi="Times New Roman" w:cs="Times New Roman"/>
          <w:sz w:val="28"/>
          <w:szCs w:val="28"/>
        </w:rPr>
        <w:t>Мишин</w:t>
      </w:r>
      <w:r>
        <w:rPr>
          <w:rFonts w:ascii="Times New Roman" w:hAnsi="Times New Roman" w:cs="Times New Roman"/>
          <w:sz w:val="28"/>
          <w:szCs w:val="28"/>
        </w:rPr>
        <w:t xml:space="preserve"> </w:t>
      </w:r>
      <w:r w:rsidRPr="00097DAC">
        <w:rPr>
          <w:rFonts w:ascii="Times New Roman" w:hAnsi="Times New Roman" w:cs="Times New Roman"/>
          <w:sz w:val="28"/>
          <w:szCs w:val="28"/>
        </w:rPr>
        <w:t>Г.П.,</w:t>
      </w:r>
      <w:r>
        <w:rPr>
          <w:rFonts w:ascii="Times New Roman" w:hAnsi="Times New Roman" w:cs="Times New Roman"/>
          <w:sz w:val="28"/>
          <w:szCs w:val="28"/>
        </w:rPr>
        <w:t xml:space="preserve"> </w:t>
      </w:r>
      <w:proofErr w:type="spellStart"/>
      <w:r w:rsidRPr="00097DAC">
        <w:rPr>
          <w:rFonts w:ascii="Times New Roman" w:hAnsi="Times New Roman" w:cs="Times New Roman"/>
          <w:sz w:val="28"/>
          <w:szCs w:val="28"/>
        </w:rPr>
        <w:t>Погонин</w:t>
      </w:r>
      <w:proofErr w:type="spellEnd"/>
      <w:r>
        <w:rPr>
          <w:rFonts w:ascii="Times New Roman" w:hAnsi="Times New Roman" w:cs="Times New Roman"/>
          <w:sz w:val="28"/>
          <w:szCs w:val="28"/>
        </w:rPr>
        <w:t xml:space="preserve"> </w:t>
      </w:r>
      <w:r w:rsidRPr="00097DAC">
        <w:rPr>
          <w:rFonts w:ascii="Times New Roman" w:hAnsi="Times New Roman" w:cs="Times New Roman"/>
          <w:sz w:val="28"/>
          <w:szCs w:val="28"/>
        </w:rPr>
        <w:t>А.А.,</w:t>
      </w:r>
      <w:r>
        <w:rPr>
          <w:rFonts w:ascii="Times New Roman" w:hAnsi="Times New Roman" w:cs="Times New Roman"/>
          <w:sz w:val="28"/>
          <w:szCs w:val="28"/>
        </w:rPr>
        <w:t xml:space="preserve"> </w:t>
      </w:r>
      <w:r w:rsidRPr="00097DAC">
        <w:rPr>
          <w:rFonts w:ascii="Times New Roman" w:hAnsi="Times New Roman" w:cs="Times New Roman"/>
          <w:sz w:val="28"/>
          <w:szCs w:val="28"/>
        </w:rPr>
        <w:t>Хазанова</w:t>
      </w:r>
      <w:r>
        <w:rPr>
          <w:rFonts w:ascii="Times New Roman" w:hAnsi="Times New Roman" w:cs="Times New Roman"/>
          <w:sz w:val="28"/>
          <w:szCs w:val="28"/>
        </w:rPr>
        <w:t xml:space="preserve"> </w:t>
      </w:r>
      <w:r w:rsidRPr="00097DAC">
        <w:rPr>
          <w:rFonts w:ascii="Times New Roman" w:hAnsi="Times New Roman" w:cs="Times New Roman"/>
          <w:sz w:val="28"/>
          <w:szCs w:val="28"/>
        </w:rPr>
        <w:t>О.В.</w:t>
      </w:r>
      <w:r>
        <w:rPr>
          <w:rFonts w:ascii="Times New Roman" w:hAnsi="Times New Roman" w:cs="Times New Roman"/>
          <w:sz w:val="28"/>
          <w:szCs w:val="28"/>
        </w:rPr>
        <w:t xml:space="preserve"> </w:t>
      </w:r>
      <w:r w:rsidRPr="00097DAC">
        <w:rPr>
          <w:rFonts w:ascii="Times New Roman" w:hAnsi="Times New Roman" w:cs="Times New Roman"/>
          <w:sz w:val="28"/>
          <w:szCs w:val="28"/>
        </w:rPr>
        <w:t>Решение</w:t>
      </w:r>
      <w:r>
        <w:rPr>
          <w:rFonts w:ascii="Times New Roman" w:hAnsi="Times New Roman" w:cs="Times New Roman"/>
          <w:sz w:val="28"/>
          <w:szCs w:val="28"/>
        </w:rPr>
        <w:t xml:space="preserve"> з</w:t>
      </w:r>
      <w:r w:rsidRPr="00097DAC">
        <w:rPr>
          <w:rFonts w:ascii="Times New Roman" w:hAnsi="Times New Roman" w:cs="Times New Roman"/>
          <w:sz w:val="28"/>
          <w:szCs w:val="28"/>
        </w:rPr>
        <w:t>адач</w:t>
      </w:r>
      <w:r>
        <w:rPr>
          <w:rFonts w:ascii="Times New Roman" w:hAnsi="Times New Roman" w:cs="Times New Roman"/>
          <w:sz w:val="28"/>
          <w:szCs w:val="28"/>
        </w:rPr>
        <w:t xml:space="preserve"> ав</w:t>
      </w:r>
      <w:r w:rsidRPr="00097DAC">
        <w:rPr>
          <w:rFonts w:ascii="Times New Roman" w:hAnsi="Times New Roman" w:cs="Times New Roman"/>
          <w:sz w:val="28"/>
          <w:szCs w:val="28"/>
        </w:rPr>
        <w:t>томатизации с</w:t>
      </w:r>
      <w:r>
        <w:rPr>
          <w:rFonts w:ascii="Times New Roman" w:hAnsi="Times New Roman" w:cs="Times New Roman"/>
          <w:sz w:val="28"/>
          <w:szCs w:val="28"/>
        </w:rPr>
        <w:t xml:space="preserve"> </w:t>
      </w:r>
      <w:r w:rsidRPr="00097DAC">
        <w:rPr>
          <w:rFonts w:ascii="Times New Roman" w:hAnsi="Times New Roman" w:cs="Times New Roman"/>
          <w:sz w:val="28"/>
          <w:szCs w:val="28"/>
        </w:rPr>
        <w:t>использованием</w:t>
      </w:r>
      <w:r>
        <w:rPr>
          <w:rFonts w:ascii="Times New Roman" w:hAnsi="Times New Roman" w:cs="Times New Roman"/>
          <w:sz w:val="28"/>
          <w:szCs w:val="28"/>
        </w:rPr>
        <w:t xml:space="preserve"> </w:t>
      </w:r>
      <w:r w:rsidRPr="00097DAC">
        <w:rPr>
          <w:rFonts w:ascii="Times New Roman" w:hAnsi="Times New Roman" w:cs="Times New Roman"/>
          <w:sz w:val="28"/>
          <w:szCs w:val="28"/>
        </w:rPr>
        <w:t>программируемых</w:t>
      </w:r>
      <w:r>
        <w:rPr>
          <w:rFonts w:ascii="Times New Roman" w:hAnsi="Times New Roman" w:cs="Times New Roman"/>
          <w:sz w:val="28"/>
          <w:szCs w:val="28"/>
        </w:rPr>
        <w:t xml:space="preserve"> </w:t>
      </w:r>
      <w:r w:rsidRPr="00097DAC">
        <w:rPr>
          <w:rFonts w:ascii="Times New Roman" w:hAnsi="Times New Roman" w:cs="Times New Roman"/>
          <w:sz w:val="28"/>
          <w:szCs w:val="28"/>
        </w:rPr>
        <w:t>логических</w:t>
      </w:r>
      <w:r>
        <w:rPr>
          <w:rFonts w:ascii="Times New Roman" w:hAnsi="Times New Roman" w:cs="Times New Roman"/>
          <w:sz w:val="28"/>
          <w:szCs w:val="28"/>
        </w:rPr>
        <w:t xml:space="preserve"> </w:t>
      </w:r>
      <w:r w:rsidRPr="00097DAC">
        <w:rPr>
          <w:rFonts w:ascii="Times New Roman" w:hAnsi="Times New Roman" w:cs="Times New Roman"/>
          <w:sz w:val="28"/>
          <w:szCs w:val="28"/>
        </w:rPr>
        <w:t>контроллеров:</w:t>
      </w:r>
      <w:r>
        <w:rPr>
          <w:rFonts w:ascii="Times New Roman" w:hAnsi="Times New Roman" w:cs="Times New Roman"/>
          <w:sz w:val="28"/>
          <w:szCs w:val="28"/>
        </w:rPr>
        <w:t xml:space="preserve"> Учеб</w:t>
      </w:r>
      <w:r w:rsidRPr="00097DAC">
        <w:rPr>
          <w:rFonts w:ascii="Times New Roman" w:hAnsi="Times New Roman" w:cs="Times New Roman"/>
          <w:sz w:val="28"/>
          <w:szCs w:val="28"/>
        </w:rPr>
        <w:t>ное</w:t>
      </w:r>
      <w:r>
        <w:rPr>
          <w:rFonts w:ascii="Times New Roman" w:hAnsi="Times New Roman" w:cs="Times New Roman"/>
          <w:sz w:val="28"/>
          <w:szCs w:val="28"/>
        </w:rPr>
        <w:t xml:space="preserve"> </w:t>
      </w:r>
      <w:r w:rsidRPr="00097DAC">
        <w:rPr>
          <w:rFonts w:ascii="Times New Roman" w:hAnsi="Times New Roman" w:cs="Times New Roman"/>
          <w:sz w:val="28"/>
          <w:szCs w:val="28"/>
        </w:rPr>
        <w:t>пособие.</w:t>
      </w:r>
      <w:r>
        <w:rPr>
          <w:rFonts w:ascii="Times New Roman" w:hAnsi="Times New Roman" w:cs="Times New Roman"/>
          <w:sz w:val="28"/>
          <w:szCs w:val="28"/>
        </w:rPr>
        <w:t xml:space="preserve"> </w:t>
      </w:r>
      <w:r w:rsidRPr="00097DAC">
        <w:rPr>
          <w:rFonts w:ascii="Times New Roman" w:hAnsi="Times New Roman" w:cs="Times New Roman"/>
          <w:sz w:val="28"/>
          <w:szCs w:val="28"/>
        </w:rPr>
        <w:t>-</w:t>
      </w:r>
      <w:r>
        <w:rPr>
          <w:rFonts w:ascii="Times New Roman" w:hAnsi="Times New Roman" w:cs="Times New Roman"/>
          <w:sz w:val="28"/>
          <w:szCs w:val="28"/>
        </w:rPr>
        <w:t xml:space="preserve"> </w:t>
      </w:r>
      <w:r w:rsidRPr="00097DAC">
        <w:rPr>
          <w:rFonts w:ascii="Times New Roman" w:hAnsi="Times New Roman" w:cs="Times New Roman"/>
          <w:sz w:val="28"/>
          <w:szCs w:val="28"/>
        </w:rPr>
        <w:t>М.:</w:t>
      </w:r>
      <w:r>
        <w:rPr>
          <w:rFonts w:ascii="Times New Roman" w:hAnsi="Times New Roman" w:cs="Times New Roman"/>
          <w:sz w:val="28"/>
          <w:szCs w:val="28"/>
        </w:rPr>
        <w:t xml:space="preserve"> </w:t>
      </w:r>
      <w:r w:rsidRPr="00097DAC">
        <w:rPr>
          <w:rFonts w:ascii="Times New Roman" w:hAnsi="Times New Roman" w:cs="Times New Roman"/>
          <w:sz w:val="28"/>
          <w:szCs w:val="28"/>
        </w:rPr>
        <w:t>МГТУ</w:t>
      </w:r>
      <w:r>
        <w:rPr>
          <w:rFonts w:ascii="Times New Roman" w:hAnsi="Times New Roman" w:cs="Times New Roman"/>
          <w:sz w:val="28"/>
          <w:szCs w:val="28"/>
        </w:rPr>
        <w:t xml:space="preserve"> </w:t>
      </w:r>
      <w:r w:rsidRPr="00097DAC">
        <w:rPr>
          <w:rFonts w:ascii="Times New Roman" w:hAnsi="Times New Roman" w:cs="Times New Roman"/>
          <w:sz w:val="28"/>
          <w:szCs w:val="28"/>
        </w:rPr>
        <w:t>«</w:t>
      </w:r>
      <w:proofErr w:type="spellStart"/>
      <w:r w:rsidRPr="00097DAC">
        <w:rPr>
          <w:rFonts w:ascii="Times New Roman" w:hAnsi="Times New Roman" w:cs="Times New Roman"/>
          <w:sz w:val="28"/>
          <w:szCs w:val="28"/>
        </w:rPr>
        <w:t>Станкин</w:t>
      </w:r>
      <w:proofErr w:type="spellEnd"/>
      <w:r w:rsidRPr="00097DAC">
        <w:rPr>
          <w:rFonts w:ascii="Times New Roman" w:hAnsi="Times New Roman" w:cs="Times New Roman"/>
          <w:sz w:val="28"/>
          <w:szCs w:val="28"/>
        </w:rPr>
        <w:t>»,</w:t>
      </w:r>
      <w:r>
        <w:rPr>
          <w:rFonts w:ascii="Times New Roman" w:hAnsi="Times New Roman" w:cs="Times New Roman"/>
          <w:sz w:val="28"/>
          <w:szCs w:val="28"/>
        </w:rPr>
        <w:t xml:space="preserve"> </w:t>
      </w:r>
      <w:r w:rsidRPr="00097DAC">
        <w:rPr>
          <w:rFonts w:ascii="Times New Roman" w:hAnsi="Times New Roman" w:cs="Times New Roman"/>
          <w:sz w:val="28"/>
          <w:szCs w:val="28"/>
        </w:rPr>
        <w:t>2001</w:t>
      </w:r>
      <w:r>
        <w:rPr>
          <w:rFonts w:ascii="Times New Roman" w:hAnsi="Times New Roman" w:cs="Times New Roman"/>
          <w:sz w:val="28"/>
          <w:szCs w:val="28"/>
        </w:rPr>
        <w:t xml:space="preserve">. </w:t>
      </w:r>
      <w:r w:rsidRPr="00097DAC">
        <w:rPr>
          <w:rFonts w:ascii="Times New Roman" w:hAnsi="Times New Roman" w:cs="Times New Roman"/>
          <w:sz w:val="28"/>
          <w:szCs w:val="28"/>
        </w:rPr>
        <w:t>-</w:t>
      </w:r>
      <w:r>
        <w:rPr>
          <w:rFonts w:ascii="Times New Roman" w:hAnsi="Times New Roman" w:cs="Times New Roman"/>
          <w:sz w:val="28"/>
          <w:szCs w:val="28"/>
        </w:rPr>
        <w:t xml:space="preserve"> 1</w:t>
      </w:r>
      <w:r w:rsidRPr="00097DAC">
        <w:rPr>
          <w:rFonts w:ascii="Times New Roman" w:hAnsi="Times New Roman" w:cs="Times New Roman"/>
          <w:sz w:val="28"/>
          <w:szCs w:val="28"/>
        </w:rPr>
        <w:t>19с.</w:t>
      </w:r>
    </w:p>
    <w:p w:rsidR="005A421D" w:rsidRDefault="005A421D" w:rsidP="005A421D">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sidRPr="00097DAC">
        <w:rPr>
          <w:rFonts w:ascii="Times New Roman" w:hAnsi="Times New Roman" w:cs="Times New Roman"/>
          <w:sz w:val="28"/>
          <w:szCs w:val="28"/>
        </w:rPr>
        <w:t>Мишин</w:t>
      </w:r>
      <w:r>
        <w:rPr>
          <w:rFonts w:ascii="Times New Roman" w:hAnsi="Times New Roman" w:cs="Times New Roman"/>
          <w:sz w:val="28"/>
          <w:szCs w:val="28"/>
        </w:rPr>
        <w:t xml:space="preserve"> </w:t>
      </w:r>
      <w:r w:rsidRPr="00097DAC">
        <w:rPr>
          <w:rFonts w:ascii="Times New Roman" w:hAnsi="Times New Roman" w:cs="Times New Roman"/>
          <w:sz w:val="28"/>
          <w:szCs w:val="28"/>
        </w:rPr>
        <w:t>Г.П</w:t>
      </w:r>
      <w:r>
        <w:rPr>
          <w:rFonts w:ascii="Times New Roman" w:hAnsi="Times New Roman" w:cs="Times New Roman"/>
          <w:sz w:val="28"/>
          <w:szCs w:val="28"/>
        </w:rPr>
        <w:t xml:space="preserve">. </w:t>
      </w:r>
      <w:r w:rsidRPr="00097DAC">
        <w:rPr>
          <w:rFonts w:ascii="Times New Roman" w:hAnsi="Times New Roman" w:cs="Times New Roman"/>
          <w:sz w:val="28"/>
          <w:szCs w:val="28"/>
        </w:rPr>
        <w:t>Микроконтроллеры</w:t>
      </w:r>
      <w:r>
        <w:rPr>
          <w:rFonts w:ascii="Times New Roman" w:hAnsi="Times New Roman" w:cs="Times New Roman"/>
          <w:sz w:val="28"/>
          <w:szCs w:val="28"/>
        </w:rPr>
        <w:t xml:space="preserve"> </w:t>
      </w:r>
      <w:r w:rsidRPr="00097DAC">
        <w:rPr>
          <w:rFonts w:ascii="Times New Roman" w:hAnsi="Times New Roman" w:cs="Times New Roman"/>
          <w:sz w:val="28"/>
          <w:szCs w:val="28"/>
        </w:rPr>
        <w:t>в</w:t>
      </w:r>
      <w:r>
        <w:rPr>
          <w:rFonts w:ascii="Times New Roman" w:hAnsi="Times New Roman" w:cs="Times New Roman"/>
          <w:sz w:val="28"/>
          <w:szCs w:val="28"/>
        </w:rPr>
        <w:t xml:space="preserve"> </w:t>
      </w:r>
      <w:r w:rsidRPr="00097DAC">
        <w:rPr>
          <w:rFonts w:ascii="Times New Roman" w:hAnsi="Times New Roman" w:cs="Times New Roman"/>
          <w:sz w:val="28"/>
          <w:szCs w:val="28"/>
        </w:rPr>
        <w:t>учебном</w:t>
      </w:r>
      <w:r>
        <w:rPr>
          <w:rFonts w:ascii="Times New Roman" w:hAnsi="Times New Roman" w:cs="Times New Roman"/>
          <w:sz w:val="28"/>
          <w:szCs w:val="28"/>
        </w:rPr>
        <w:t xml:space="preserve"> </w:t>
      </w:r>
      <w:r w:rsidRPr="00097DAC">
        <w:rPr>
          <w:rFonts w:ascii="Times New Roman" w:hAnsi="Times New Roman" w:cs="Times New Roman"/>
          <w:sz w:val="28"/>
          <w:szCs w:val="28"/>
        </w:rPr>
        <w:t>процессе</w:t>
      </w:r>
      <w:r>
        <w:rPr>
          <w:rFonts w:ascii="Times New Roman" w:hAnsi="Times New Roman" w:cs="Times New Roman"/>
          <w:sz w:val="28"/>
          <w:szCs w:val="28"/>
        </w:rPr>
        <w:t xml:space="preserve"> </w:t>
      </w:r>
      <w:r w:rsidRPr="00097DAC">
        <w:rPr>
          <w:rFonts w:ascii="Times New Roman" w:hAnsi="Times New Roman" w:cs="Times New Roman"/>
          <w:sz w:val="28"/>
          <w:szCs w:val="28"/>
        </w:rPr>
        <w:t>//Автоматизация</w:t>
      </w:r>
      <w:r>
        <w:rPr>
          <w:rFonts w:ascii="Times New Roman" w:hAnsi="Times New Roman" w:cs="Times New Roman"/>
          <w:sz w:val="28"/>
          <w:szCs w:val="28"/>
        </w:rPr>
        <w:t xml:space="preserve"> </w:t>
      </w:r>
      <w:r w:rsidRPr="00097DAC">
        <w:rPr>
          <w:rFonts w:ascii="Times New Roman" w:hAnsi="Times New Roman" w:cs="Times New Roman"/>
          <w:sz w:val="28"/>
          <w:szCs w:val="28"/>
        </w:rPr>
        <w:t>и управление</w:t>
      </w:r>
      <w:r>
        <w:rPr>
          <w:rFonts w:ascii="Times New Roman" w:hAnsi="Times New Roman" w:cs="Times New Roman"/>
          <w:sz w:val="28"/>
          <w:szCs w:val="28"/>
        </w:rPr>
        <w:t xml:space="preserve"> в </w:t>
      </w:r>
      <w:r w:rsidRPr="00097DAC">
        <w:rPr>
          <w:rFonts w:ascii="Times New Roman" w:hAnsi="Times New Roman" w:cs="Times New Roman"/>
          <w:sz w:val="28"/>
          <w:szCs w:val="28"/>
        </w:rPr>
        <w:t>машиностроении.</w:t>
      </w:r>
      <w:r>
        <w:rPr>
          <w:rFonts w:ascii="Times New Roman" w:hAnsi="Times New Roman" w:cs="Times New Roman"/>
          <w:sz w:val="28"/>
          <w:szCs w:val="28"/>
        </w:rPr>
        <w:t xml:space="preserve"> </w:t>
      </w:r>
      <w:r w:rsidRPr="00097DAC">
        <w:rPr>
          <w:rFonts w:ascii="Times New Roman" w:hAnsi="Times New Roman" w:cs="Times New Roman"/>
          <w:sz w:val="28"/>
          <w:szCs w:val="28"/>
        </w:rPr>
        <w:t>-</w:t>
      </w:r>
      <w:r>
        <w:rPr>
          <w:rFonts w:ascii="Times New Roman" w:hAnsi="Times New Roman" w:cs="Times New Roman"/>
          <w:sz w:val="28"/>
          <w:szCs w:val="28"/>
        </w:rPr>
        <w:t xml:space="preserve"> 2</w:t>
      </w:r>
      <w:r w:rsidRPr="00097DAC">
        <w:rPr>
          <w:rFonts w:ascii="Times New Roman" w:hAnsi="Times New Roman" w:cs="Times New Roman"/>
          <w:sz w:val="28"/>
          <w:szCs w:val="28"/>
        </w:rPr>
        <w:t>002.</w:t>
      </w:r>
      <w:r>
        <w:rPr>
          <w:rFonts w:ascii="Times New Roman" w:hAnsi="Times New Roman" w:cs="Times New Roman"/>
          <w:sz w:val="28"/>
          <w:szCs w:val="28"/>
        </w:rPr>
        <w:t xml:space="preserve"> </w:t>
      </w:r>
      <w:r w:rsidRPr="00097DAC">
        <w:rPr>
          <w:rFonts w:ascii="Times New Roman" w:hAnsi="Times New Roman" w:cs="Times New Roman"/>
          <w:sz w:val="28"/>
          <w:szCs w:val="28"/>
        </w:rPr>
        <w:t>-№18.</w:t>
      </w:r>
    </w:p>
    <w:p w:rsidR="005A421D" w:rsidRDefault="005A421D" w:rsidP="005A421D">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proofErr w:type="spellStart"/>
      <w:r w:rsidRPr="00097DAC">
        <w:rPr>
          <w:rFonts w:ascii="Times New Roman" w:hAnsi="Times New Roman" w:cs="Times New Roman"/>
          <w:sz w:val="28"/>
          <w:szCs w:val="28"/>
        </w:rPr>
        <w:t>Шалыто</w:t>
      </w:r>
      <w:proofErr w:type="spellEnd"/>
      <w:r w:rsidRPr="00097DAC">
        <w:rPr>
          <w:rFonts w:ascii="Times New Roman" w:hAnsi="Times New Roman" w:cs="Times New Roman"/>
          <w:sz w:val="28"/>
          <w:szCs w:val="28"/>
        </w:rPr>
        <w:t xml:space="preserve"> А.А. SWITCH-технология. Алгоритмизация и программирование </w:t>
      </w:r>
      <w:proofErr w:type="gramStart"/>
      <w:r w:rsidRPr="00097DAC">
        <w:rPr>
          <w:rFonts w:ascii="Times New Roman" w:hAnsi="Times New Roman" w:cs="Times New Roman"/>
          <w:sz w:val="28"/>
          <w:szCs w:val="28"/>
        </w:rPr>
        <w:t xml:space="preserve">задач </w:t>
      </w:r>
      <w:r>
        <w:rPr>
          <w:rFonts w:ascii="Times New Roman" w:hAnsi="Times New Roman" w:cs="Times New Roman"/>
          <w:sz w:val="28"/>
          <w:szCs w:val="28"/>
        </w:rPr>
        <w:t xml:space="preserve"> </w:t>
      </w:r>
      <w:r w:rsidRPr="00097DAC">
        <w:rPr>
          <w:rFonts w:ascii="Times New Roman" w:hAnsi="Times New Roman" w:cs="Times New Roman"/>
          <w:sz w:val="28"/>
          <w:szCs w:val="28"/>
        </w:rPr>
        <w:t>логического</w:t>
      </w:r>
      <w:proofErr w:type="gramEnd"/>
      <w:r w:rsidRPr="00097DAC">
        <w:rPr>
          <w:rFonts w:ascii="Times New Roman" w:hAnsi="Times New Roman" w:cs="Times New Roman"/>
          <w:sz w:val="28"/>
          <w:szCs w:val="28"/>
        </w:rPr>
        <w:t xml:space="preserve"> управл</w:t>
      </w:r>
      <w:r>
        <w:rPr>
          <w:rFonts w:ascii="Times New Roman" w:hAnsi="Times New Roman" w:cs="Times New Roman"/>
          <w:sz w:val="28"/>
          <w:szCs w:val="28"/>
        </w:rPr>
        <w:t>ения. СПб.: Наука, 1998. 628 с.</w:t>
      </w:r>
    </w:p>
    <w:p w:rsidR="005A421D" w:rsidRDefault="005A421D" w:rsidP="005A421D">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proofErr w:type="spellStart"/>
      <w:r w:rsidRPr="00097DAC">
        <w:rPr>
          <w:rFonts w:ascii="Times New Roman" w:hAnsi="Times New Roman" w:cs="Times New Roman"/>
          <w:sz w:val="28"/>
          <w:szCs w:val="28"/>
        </w:rPr>
        <w:t>Шалыто</w:t>
      </w:r>
      <w:proofErr w:type="spellEnd"/>
      <w:r w:rsidRPr="00097DAC">
        <w:rPr>
          <w:rFonts w:ascii="Times New Roman" w:hAnsi="Times New Roman" w:cs="Times New Roman"/>
          <w:sz w:val="28"/>
          <w:szCs w:val="28"/>
        </w:rPr>
        <w:t xml:space="preserve"> А.А. Реализация алгоритмов логического управления программами на языке функциональных блоков //Промышленные АСУ и контроллеры. 2000. № 4, с.45 – 50. </w:t>
      </w:r>
    </w:p>
    <w:p w:rsidR="005A421D" w:rsidRDefault="005A421D" w:rsidP="005A421D">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sidRPr="00097DAC">
        <w:rPr>
          <w:rFonts w:ascii="Times New Roman" w:hAnsi="Times New Roman" w:cs="Times New Roman"/>
          <w:sz w:val="28"/>
          <w:szCs w:val="28"/>
        </w:rPr>
        <w:t>Альтерман И.З.</w:t>
      </w:r>
      <w:r>
        <w:rPr>
          <w:rFonts w:ascii="Times New Roman" w:hAnsi="Times New Roman" w:cs="Times New Roman"/>
          <w:sz w:val="28"/>
          <w:szCs w:val="28"/>
        </w:rPr>
        <w:t>,</w:t>
      </w:r>
      <w:r w:rsidRPr="00097DAC">
        <w:rPr>
          <w:rFonts w:ascii="Times New Roman" w:hAnsi="Times New Roman" w:cs="Times New Roman"/>
          <w:sz w:val="28"/>
          <w:szCs w:val="28"/>
        </w:rPr>
        <w:t xml:space="preserve"> </w:t>
      </w:r>
      <w:proofErr w:type="spellStart"/>
      <w:r w:rsidRPr="00097DAC">
        <w:rPr>
          <w:rFonts w:ascii="Times New Roman" w:hAnsi="Times New Roman" w:cs="Times New Roman"/>
          <w:sz w:val="28"/>
          <w:szCs w:val="28"/>
        </w:rPr>
        <w:t>Шалыто</w:t>
      </w:r>
      <w:proofErr w:type="spellEnd"/>
      <w:r w:rsidRPr="00097DAC">
        <w:rPr>
          <w:rFonts w:ascii="Times New Roman" w:hAnsi="Times New Roman" w:cs="Times New Roman"/>
          <w:sz w:val="28"/>
          <w:szCs w:val="28"/>
        </w:rPr>
        <w:t xml:space="preserve"> А.А</w:t>
      </w:r>
      <w:r>
        <w:rPr>
          <w:rFonts w:ascii="Times New Roman" w:hAnsi="Times New Roman" w:cs="Times New Roman"/>
          <w:sz w:val="28"/>
          <w:szCs w:val="28"/>
        </w:rPr>
        <w:t>.</w:t>
      </w:r>
      <w:r w:rsidRPr="00097DAC">
        <w:rPr>
          <w:rFonts w:ascii="Times New Roman" w:hAnsi="Times New Roman" w:cs="Times New Roman"/>
          <w:sz w:val="28"/>
          <w:szCs w:val="28"/>
        </w:rPr>
        <w:t xml:space="preserve"> Формальные методы программирования логических контроллеров //Промышленные АСУ и</w:t>
      </w:r>
      <w:r>
        <w:rPr>
          <w:rFonts w:ascii="Times New Roman" w:hAnsi="Times New Roman" w:cs="Times New Roman"/>
          <w:sz w:val="28"/>
          <w:szCs w:val="28"/>
        </w:rPr>
        <w:t xml:space="preserve"> контроллеры. 2005. №11, с. 49–5</w:t>
      </w:r>
      <w:r w:rsidRPr="00097DAC">
        <w:rPr>
          <w:rFonts w:ascii="Times New Roman" w:hAnsi="Times New Roman" w:cs="Times New Roman"/>
          <w:sz w:val="28"/>
          <w:szCs w:val="28"/>
        </w:rPr>
        <w:t>2.</w:t>
      </w:r>
    </w:p>
    <w:p w:rsidR="005A421D" w:rsidRDefault="005A421D" w:rsidP="005A421D">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sidRPr="00E07EF9">
        <w:rPr>
          <w:rFonts w:ascii="Times New Roman" w:hAnsi="Times New Roman" w:cs="Times New Roman"/>
          <w:sz w:val="28"/>
          <w:szCs w:val="28"/>
        </w:rPr>
        <w:t xml:space="preserve">Борисов Б.М. </w:t>
      </w:r>
      <w:r w:rsidRPr="009B6D4F">
        <w:rPr>
          <w:rFonts w:ascii="Times New Roman" w:hAnsi="Times New Roman" w:cs="Times New Roman"/>
          <w:sz w:val="28"/>
          <w:szCs w:val="28"/>
        </w:rPr>
        <w:t>Математическое моделирование и расчет систем управления техническими объектами:</w:t>
      </w:r>
      <w:r w:rsidRPr="00E07EF9">
        <w:rPr>
          <w:rFonts w:ascii="Times New Roman" w:hAnsi="Times New Roman" w:cs="Times New Roman"/>
          <w:sz w:val="28"/>
          <w:szCs w:val="28"/>
        </w:rPr>
        <w:t xml:space="preserve"> Учебное пособие</w:t>
      </w:r>
      <w:r w:rsidRPr="00097DAC">
        <w:rPr>
          <w:rFonts w:ascii="Times New Roman" w:hAnsi="Times New Roman" w:cs="Times New Roman"/>
          <w:sz w:val="28"/>
          <w:szCs w:val="28"/>
        </w:rPr>
        <w:t xml:space="preserve"> /</w:t>
      </w:r>
      <w:r w:rsidRPr="00E07EF9">
        <w:rPr>
          <w:rFonts w:ascii="Times New Roman" w:hAnsi="Times New Roman" w:cs="Times New Roman"/>
          <w:sz w:val="28"/>
          <w:szCs w:val="28"/>
        </w:rPr>
        <w:t xml:space="preserve"> </w:t>
      </w:r>
      <w:proofErr w:type="spellStart"/>
      <w:r w:rsidRPr="00E07EF9">
        <w:rPr>
          <w:rFonts w:ascii="Times New Roman" w:hAnsi="Times New Roman" w:cs="Times New Roman"/>
          <w:sz w:val="28"/>
          <w:szCs w:val="28"/>
        </w:rPr>
        <w:t>Б.М.Борисов</w:t>
      </w:r>
      <w:proofErr w:type="spellEnd"/>
      <w:r w:rsidRPr="00E07EF9">
        <w:rPr>
          <w:rFonts w:ascii="Times New Roman" w:hAnsi="Times New Roman" w:cs="Times New Roman"/>
          <w:sz w:val="28"/>
          <w:szCs w:val="28"/>
        </w:rPr>
        <w:t xml:space="preserve">, В.Е. Большаков, В.И. </w:t>
      </w:r>
      <w:proofErr w:type="spellStart"/>
      <w:r w:rsidRPr="00E07EF9">
        <w:rPr>
          <w:rFonts w:ascii="Times New Roman" w:hAnsi="Times New Roman" w:cs="Times New Roman"/>
          <w:sz w:val="28"/>
          <w:szCs w:val="28"/>
        </w:rPr>
        <w:t>Маларев</w:t>
      </w:r>
      <w:proofErr w:type="spellEnd"/>
      <w:r w:rsidRPr="00E07EF9">
        <w:rPr>
          <w:rFonts w:ascii="Times New Roman" w:hAnsi="Times New Roman" w:cs="Times New Roman"/>
          <w:sz w:val="28"/>
          <w:szCs w:val="28"/>
        </w:rPr>
        <w:t xml:space="preserve">, Р.М. Проскуряков. </w:t>
      </w:r>
      <w:r w:rsidRPr="00097DAC">
        <w:rPr>
          <w:rFonts w:ascii="Times New Roman" w:hAnsi="Times New Roman" w:cs="Times New Roman"/>
          <w:sz w:val="28"/>
          <w:szCs w:val="28"/>
        </w:rPr>
        <w:t xml:space="preserve">Санкт-Петербургский </w:t>
      </w:r>
      <w:r w:rsidRPr="00097DAC">
        <w:rPr>
          <w:rFonts w:ascii="Times New Roman" w:hAnsi="Times New Roman" w:cs="Times New Roman"/>
          <w:sz w:val="28"/>
          <w:szCs w:val="28"/>
        </w:rPr>
        <w:lastRenderedPageBreak/>
        <w:t xml:space="preserve">государственный горный институт (технический университет). СПб, 2002. 63 с. </w:t>
      </w:r>
      <w:r w:rsidRPr="00E07EF9">
        <w:rPr>
          <w:rFonts w:ascii="Times New Roman" w:hAnsi="Times New Roman" w:cs="Times New Roman"/>
          <w:sz w:val="28"/>
          <w:szCs w:val="28"/>
        </w:rPr>
        <w:t>ISBN </w:t>
      </w:r>
      <w:r w:rsidRPr="00097DAC">
        <w:rPr>
          <w:rFonts w:ascii="Times New Roman" w:hAnsi="Times New Roman" w:cs="Times New Roman"/>
          <w:sz w:val="28"/>
          <w:szCs w:val="28"/>
        </w:rPr>
        <w:t>5-94211-097-2.</w:t>
      </w:r>
    </w:p>
    <w:p w:rsidR="005A421D" w:rsidRDefault="005A421D" w:rsidP="005A421D">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Карпов Ю.Г. Теория </w:t>
      </w:r>
      <w:proofErr w:type="gramStart"/>
      <w:r>
        <w:rPr>
          <w:rFonts w:ascii="Times New Roman" w:hAnsi="Times New Roman" w:cs="Times New Roman"/>
          <w:sz w:val="28"/>
          <w:szCs w:val="28"/>
        </w:rPr>
        <w:t>автоматов :</w:t>
      </w:r>
      <w:proofErr w:type="gramEnd"/>
      <w:r>
        <w:rPr>
          <w:rFonts w:ascii="Times New Roman" w:hAnsi="Times New Roman" w:cs="Times New Roman"/>
          <w:sz w:val="28"/>
          <w:szCs w:val="28"/>
        </w:rPr>
        <w:t xml:space="preserve"> учебник для вузов. – СПб.: Питер, 2002. – 206 с.</w:t>
      </w:r>
    </w:p>
    <w:p w:rsidR="005A421D" w:rsidRDefault="005A421D" w:rsidP="005A421D">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proofErr w:type="spellStart"/>
      <w:r>
        <w:rPr>
          <w:rFonts w:ascii="Times New Roman" w:hAnsi="Times New Roman" w:cs="Times New Roman"/>
          <w:sz w:val="28"/>
          <w:szCs w:val="28"/>
        </w:rPr>
        <w:t>Парр</w:t>
      </w:r>
      <w:proofErr w:type="spellEnd"/>
      <w:r>
        <w:rPr>
          <w:rFonts w:ascii="Times New Roman" w:hAnsi="Times New Roman" w:cs="Times New Roman"/>
          <w:sz w:val="28"/>
          <w:szCs w:val="28"/>
        </w:rPr>
        <w:t xml:space="preserve"> Э. Программируемые </w:t>
      </w:r>
      <w:proofErr w:type="gramStart"/>
      <w:r>
        <w:rPr>
          <w:rFonts w:ascii="Times New Roman" w:hAnsi="Times New Roman" w:cs="Times New Roman"/>
          <w:sz w:val="28"/>
          <w:szCs w:val="28"/>
        </w:rPr>
        <w:t>контроллеры :</w:t>
      </w:r>
      <w:proofErr w:type="gramEnd"/>
      <w:r>
        <w:rPr>
          <w:rFonts w:ascii="Times New Roman" w:hAnsi="Times New Roman" w:cs="Times New Roman"/>
          <w:sz w:val="28"/>
          <w:szCs w:val="28"/>
        </w:rPr>
        <w:t xml:space="preserve"> руководство для инженера. – М.: Бином; Лаборатория знаний, 2007. – 516 с.</w:t>
      </w:r>
    </w:p>
    <w:p w:rsidR="005A421D" w:rsidRPr="00097DAC" w:rsidRDefault="005A421D" w:rsidP="005A421D">
      <w:pPr>
        <w:pStyle w:val="a3"/>
        <w:numPr>
          <w:ilvl w:val="0"/>
          <w:numId w:val="27"/>
        </w:numPr>
        <w:tabs>
          <w:tab w:val="left" w:pos="993"/>
        </w:tabs>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 Петров И.В. Программируемые контроллеры. Стандартные языки и приемы прикладного программирования. – М.: СОЛОН-пресс, 2004. – 246.</w:t>
      </w:r>
    </w:p>
    <w:p w:rsidR="005A421D" w:rsidRPr="00097DAC" w:rsidRDefault="005A421D" w:rsidP="005A421D">
      <w:pPr>
        <w:pStyle w:val="a3"/>
        <w:tabs>
          <w:tab w:val="left" w:pos="993"/>
        </w:tabs>
        <w:spacing w:after="0" w:line="240" w:lineRule="auto"/>
        <w:ind w:left="567"/>
        <w:jc w:val="both"/>
        <w:rPr>
          <w:rFonts w:ascii="Times New Roman" w:hAnsi="Times New Roman" w:cs="Times New Roman"/>
          <w:sz w:val="28"/>
          <w:szCs w:val="28"/>
        </w:rPr>
      </w:pPr>
    </w:p>
    <w:p w:rsidR="005A421D" w:rsidRPr="00097DAC" w:rsidRDefault="005A421D" w:rsidP="005A421D">
      <w:pPr>
        <w:spacing w:after="0" w:line="240" w:lineRule="auto"/>
        <w:ind w:firstLine="709"/>
        <w:contextualSpacing/>
        <w:rPr>
          <w:rFonts w:ascii="Times New Roman" w:hAnsi="Times New Roman" w:cs="Times New Roman"/>
          <w:sz w:val="28"/>
          <w:szCs w:val="28"/>
        </w:rPr>
      </w:pPr>
    </w:p>
    <w:p w:rsidR="005A421D" w:rsidRDefault="005A421D"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B524E3" w:rsidRDefault="00B524E3" w:rsidP="00B524E3">
      <w:pPr>
        <w:jc w:val="right"/>
        <w:rPr>
          <w:rFonts w:ascii="Times New Roman" w:hAnsi="Times New Roman" w:cs="Times New Roman"/>
          <w:sz w:val="28"/>
          <w:szCs w:val="28"/>
        </w:rPr>
      </w:pPr>
      <w:r w:rsidRPr="007A5850">
        <w:rPr>
          <w:rFonts w:ascii="Times New Roman" w:hAnsi="Times New Roman" w:cs="Times New Roman"/>
          <w:sz w:val="28"/>
          <w:szCs w:val="28"/>
        </w:rPr>
        <w:t>Приложение А</w:t>
      </w:r>
    </w:p>
    <w:p w:rsidR="00B524E3" w:rsidRDefault="00B524E3" w:rsidP="00B524E3">
      <w:pPr>
        <w:spacing w:after="0" w:line="240" w:lineRule="auto"/>
        <w:jc w:val="center"/>
        <w:rPr>
          <w:rFonts w:ascii="Times New Roman" w:hAnsi="Times New Roman" w:cs="Times New Roman"/>
          <w:sz w:val="28"/>
          <w:szCs w:val="28"/>
        </w:rPr>
      </w:pPr>
    </w:p>
    <w:p w:rsidR="00B524E3" w:rsidRPr="000007A4" w:rsidRDefault="00B524E3" w:rsidP="00B524E3">
      <w:pPr>
        <w:pStyle w:val="4"/>
        <w:spacing w:line="240" w:lineRule="auto"/>
        <w:ind w:left="0" w:firstLine="0"/>
        <w:rPr>
          <w:b/>
          <w:bCs/>
          <w:sz w:val="28"/>
          <w:szCs w:val="28"/>
        </w:rPr>
      </w:pPr>
      <w:r w:rsidRPr="000007A4">
        <w:rPr>
          <w:b/>
          <w:bCs/>
          <w:sz w:val="28"/>
          <w:szCs w:val="28"/>
        </w:rPr>
        <w:t>Режимная карта</w:t>
      </w:r>
    </w:p>
    <w:p w:rsidR="00B524E3" w:rsidRPr="001F2C67" w:rsidRDefault="00B524E3" w:rsidP="00B524E3">
      <w:pPr>
        <w:rPr>
          <w:lang w:eastAsia="ru-RU"/>
        </w:rPr>
      </w:pPr>
    </w:p>
    <w:tbl>
      <w:tblPr>
        <w:tblW w:w="9184"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3458"/>
        <w:gridCol w:w="2148"/>
        <w:gridCol w:w="1471"/>
        <w:gridCol w:w="1402"/>
      </w:tblGrid>
      <w:tr w:rsidR="00B524E3" w:rsidTr="00AA75C4">
        <w:trPr>
          <w:trHeight w:val="300"/>
        </w:trPr>
        <w:tc>
          <w:tcPr>
            <w:tcW w:w="710"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after="0" w:line="360" w:lineRule="auto"/>
              <w:ind w:hanging="80"/>
              <w:jc w:val="center"/>
              <w:rPr>
                <w:rFonts w:ascii="Times New Roman" w:hAnsi="Times New Roman" w:cs="Times New Roman"/>
                <w:sz w:val="28"/>
              </w:rPr>
            </w:pPr>
            <w:r w:rsidRPr="007A5850">
              <w:rPr>
                <w:rFonts w:ascii="Times New Roman" w:hAnsi="Times New Roman" w:cs="Times New Roman"/>
                <w:sz w:val="28"/>
              </w:rPr>
              <w:t>№№</w:t>
            </w:r>
          </w:p>
          <w:p w:rsidR="00B524E3" w:rsidRPr="007A5850" w:rsidRDefault="00B524E3" w:rsidP="00AA75C4">
            <w:pPr>
              <w:spacing w:after="0" w:line="360" w:lineRule="auto"/>
              <w:ind w:hanging="80"/>
              <w:jc w:val="center"/>
              <w:rPr>
                <w:rFonts w:ascii="Times New Roman" w:hAnsi="Times New Roman" w:cs="Times New Roman"/>
                <w:sz w:val="28"/>
              </w:rPr>
            </w:pPr>
            <w:r w:rsidRPr="007A5850">
              <w:rPr>
                <w:rFonts w:ascii="Times New Roman" w:hAnsi="Times New Roman" w:cs="Times New Roman"/>
                <w:sz w:val="28"/>
              </w:rPr>
              <w:t>п/п</w:t>
            </w:r>
          </w:p>
        </w:tc>
        <w:tc>
          <w:tcPr>
            <w:tcW w:w="3609"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pStyle w:val="3"/>
              <w:spacing w:line="360" w:lineRule="auto"/>
              <w:ind w:right="0"/>
              <w:jc w:val="center"/>
            </w:pPr>
            <w:r w:rsidRPr="007A5850">
              <w:t>Место отбора</w:t>
            </w:r>
          </w:p>
          <w:p w:rsidR="00B524E3" w:rsidRPr="007A5850" w:rsidRDefault="00B524E3" w:rsidP="00AA75C4">
            <w:pPr>
              <w:pStyle w:val="3"/>
              <w:spacing w:line="360" w:lineRule="auto"/>
              <w:ind w:right="0"/>
              <w:jc w:val="center"/>
            </w:pPr>
            <w:r w:rsidRPr="007A5850">
              <w:t>параметра</w:t>
            </w:r>
          </w:p>
        </w:tc>
        <w:tc>
          <w:tcPr>
            <w:tcW w:w="2173"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after="0" w:line="360" w:lineRule="auto"/>
              <w:jc w:val="center"/>
              <w:rPr>
                <w:rFonts w:ascii="Times New Roman" w:hAnsi="Times New Roman" w:cs="Times New Roman"/>
                <w:sz w:val="28"/>
              </w:rPr>
            </w:pPr>
            <w:r w:rsidRPr="007A5850">
              <w:rPr>
                <w:rFonts w:ascii="Times New Roman" w:hAnsi="Times New Roman" w:cs="Times New Roman"/>
                <w:sz w:val="28"/>
              </w:rPr>
              <w:t>Наименование</w:t>
            </w:r>
          </w:p>
          <w:p w:rsidR="00B524E3" w:rsidRPr="007A5850" w:rsidRDefault="00B524E3" w:rsidP="00AA75C4">
            <w:pPr>
              <w:spacing w:after="0" w:line="360" w:lineRule="auto"/>
              <w:jc w:val="center"/>
              <w:rPr>
                <w:rFonts w:ascii="Times New Roman" w:hAnsi="Times New Roman" w:cs="Times New Roman"/>
                <w:sz w:val="28"/>
              </w:rPr>
            </w:pPr>
            <w:r w:rsidRPr="007A5850">
              <w:rPr>
                <w:rFonts w:ascii="Times New Roman" w:hAnsi="Times New Roman" w:cs="Times New Roman"/>
                <w:sz w:val="28"/>
              </w:rPr>
              <w:t>параметра</w:t>
            </w:r>
          </w:p>
        </w:tc>
        <w:tc>
          <w:tcPr>
            <w:tcW w:w="1245"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after="0" w:line="360" w:lineRule="auto"/>
              <w:jc w:val="center"/>
              <w:rPr>
                <w:rFonts w:ascii="Times New Roman" w:hAnsi="Times New Roman" w:cs="Times New Roman"/>
                <w:sz w:val="28"/>
              </w:rPr>
            </w:pPr>
            <w:r w:rsidRPr="007A5850">
              <w:rPr>
                <w:rFonts w:ascii="Times New Roman" w:hAnsi="Times New Roman" w:cs="Times New Roman"/>
                <w:sz w:val="28"/>
              </w:rPr>
              <w:t>Ед.</w:t>
            </w:r>
          </w:p>
          <w:p w:rsidR="00B524E3" w:rsidRPr="007A5850" w:rsidRDefault="00B524E3" w:rsidP="00AA75C4">
            <w:pPr>
              <w:spacing w:after="0" w:line="360" w:lineRule="auto"/>
              <w:jc w:val="center"/>
              <w:rPr>
                <w:rFonts w:ascii="Times New Roman" w:hAnsi="Times New Roman" w:cs="Times New Roman"/>
                <w:sz w:val="28"/>
              </w:rPr>
            </w:pPr>
            <w:r w:rsidRPr="007A5850">
              <w:rPr>
                <w:rFonts w:ascii="Times New Roman" w:hAnsi="Times New Roman" w:cs="Times New Roman"/>
                <w:sz w:val="28"/>
              </w:rPr>
              <w:t>измер</w:t>
            </w:r>
            <w:r>
              <w:rPr>
                <w:rFonts w:ascii="Times New Roman" w:hAnsi="Times New Roman" w:cs="Times New Roman"/>
                <w:sz w:val="28"/>
              </w:rPr>
              <w:t>ения</w:t>
            </w:r>
          </w:p>
        </w:tc>
        <w:tc>
          <w:tcPr>
            <w:tcW w:w="1447" w:type="dxa"/>
            <w:tcBorders>
              <w:top w:val="single" w:sz="4" w:space="0" w:color="auto"/>
              <w:left w:val="single" w:sz="4" w:space="0" w:color="auto"/>
              <w:bottom w:val="single" w:sz="4" w:space="0" w:color="auto"/>
              <w:right w:val="single" w:sz="4" w:space="0" w:color="auto"/>
            </w:tcBorders>
            <w:vAlign w:val="center"/>
          </w:tcPr>
          <w:p w:rsidR="00B524E3" w:rsidRPr="007A5850" w:rsidRDefault="00B524E3" w:rsidP="00AA75C4">
            <w:pPr>
              <w:pStyle w:val="6"/>
            </w:pPr>
            <w:r w:rsidRPr="007A5850">
              <w:t>Значение</w:t>
            </w:r>
          </w:p>
          <w:p w:rsidR="00B524E3" w:rsidRPr="007A5850" w:rsidRDefault="00B524E3" w:rsidP="00AA75C4">
            <w:pPr>
              <w:spacing w:after="0" w:line="360" w:lineRule="auto"/>
              <w:jc w:val="both"/>
              <w:rPr>
                <w:rFonts w:ascii="Times New Roman" w:hAnsi="Times New Roman" w:cs="Times New Roman"/>
                <w:sz w:val="28"/>
              </w:rPr>
            </w:pPr>
          </w:p>
        </w:tc>
      </w:tr>
      <w:tr w:rsidR="00B524E3" w:rsidTr="00AA75C4">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B524E3" w:rsidRPr="007A5850" w:rsidRDefault="00B524E3" w:rsidP="00AA75C4">
            <w:pPr>
              <w:spacing w:after="0" w:line="240" w:lineRule="auto"/>
              <w:ind w:hanging="80"/>
              <w:jc w:val="center"/>
              <w:rPr>
                <w:rFonts w:ascii="Times New Roman" w:hAnsi="Times New Roman" w:cs="Times New Roman"/>
                <w:sz w:val="28"/>
              </w:rPr>
            </w:pPr>
            <w:r>
              <w:rPr>
                <w:rFonts w:ascii="Times New Roman" w:hAnsi="Times New Roman" w:cs="Times New Roman"/>
                <w:sz w:val="28"/>
              </w:rPr>
              <w:t>1</w:t>
            </w:r>
          </w:p>
        </w:tc>
        <w:tc>
          <w:tcPr>
            <w:tcW w:w="3609" w:type="dxa"/>
            <w:tcBorders>
              <w:top w:val="single" w:sz="4" w:space="0" w:color="auto"/>
              <w:left w:val="single" w:sz="4" w:space="0" w:color="auto"/>
              <w:bottom w:val="single" w:sz="4" w:space="0" w:color="auto"/>
              <w:right w:val="single" w:sz="4" w:space="0" w:color="auto"/>
            </w:tcBorders>
            <w:vAlign w:val="center"/>
          </w:tcPr>
          <w:p w:rsidR="00B524E3" w:rsidRPr="007A5850" w:rsidRDefault="00B524E3" w:rsidP="00AA75C4">
            <w:pPr>
              <w:pStyle w:val="3"/>
              <w:ind w:right="0"/>
              <w:jc w:val="center"/>
            </w:pPr>
            <w:r>
              <w:t>2</w:t>
            </w:r>
          </w:p>
        </w:tc>
        <w:tc>
          <w:tcPr>
            <w:tcW w:w="2173" w:type="dxa"/>
            <w:tcBorders>
              <w:top w:val="single" w:sz="4" w:space="0" w:color="auto"/>
              <w:left w:val="single" w:sz="4" w:space="0" w:color="auto"/>
              <w:bottom w:val="single" w:sz="4" w:space="0" w:color="auto"/>
              <w:right w:val="single" w:sz="4" w:space="0" w:color="auto"/>
            </w:tcBorders>
            <w:vAlign w:val="center"/>
          </w:tcPr>
          <w:p w:rsidR="00B524E3" w:rsidRPr="007A5850" w:rsidRDefault="00B524E3" w:rsidP="00AA75C4">
            <w:pPr>
              <w:spacing w:after="0" w:line="240" w:lineRule="auto"/>
              <w:jc w:val="center"/>
              <w:rPr>
                <w:rFonts w:ascii="Times New Roman" w:hAnsi="Times New Roman" w:cs="Times New Roman"/>
                <w:sz w:val="28"/>
              </w:rPr>
            </w:pPr>
            <w:r>
              <w:rPr>
                <w:rFonts w:ascii="Times New Roman" w:hAnsi="Times New Roman" w:cs="Times New Roman"/>
                <w:sz w:val="28"/>
              </w:rPr>
              <w:t>3</w:t>
            </w:r>
          </w:p>
        </w:tc>
        <w:tc>
          <w:tcPr>
            <w:tcW w:w="1245" w:type="dxa"/>
            <w:tcBorders>
              <w:top w:val="single" w:sz="4" w:space="0" w:color="auto"/>
              <w:left w:val="single" w:sz="4" w:space="0" w:color="auto"/>
              <w:bottom w:val="single" w:sz="4" w:space="0" w:color="auto"/>
              <w:right w:val="single" w:sz="4" w:space="0" w:color="auto"/>
            </w:tcBorders>
            <w:vAlign w:val="center"/>
          </w:tcPr>
          <w:p w:rsidR="00B524E3" w:rsidRPr="007A5850" w:rsidRDefault="00B524E3" w:rsidP="00AA75C4">
            <w:pPr>
              <w:spacing w:after="0" w:line="240" w:lineRule="auto"/>
              <w:jc w:val="center"/>
              <w:rPr>
                <w:rFonts w:ascii="Times New Roman" w:hAnsi="Times New Roman" w:cs="Times New Roman"/>
                <w:sz w:val="28"/>
              </w:rPr>
            </w:pPr>
            <w:r>
              <w:rPr>
                <w:rFonts w:ascii="Times New Roman" w:hAnsi="Times New Roman" w:cs="Times New Roman"/>
                <w:sz w:val="28"/>
              </w:rPr>
              <w:t>4</w:t>
            </w:r>
          </w:p>
        </w:tc>
        <w:tc>
          <w:tcPr>
            <w:tcW w:w="1447" w:type="dxa"/>
            <w:tcBorders>
              <w:top w:val="single" w:sz="4" w:space="0" w:color="auto"/>
              <w:left w:val="single" w:sz="4" w:space="0" w:color="auto"/>
              <w:bottom w:val="single" w:sz="4" w:space="0" w:color="auto"/>
              <w:right w:val="single" w:sz="4" w:space="0" w:color="auto"/>
            </w:tcBorders>
            <w:vAlign w:val="center"/>
          </w:tcPr>
          <w:p w:rsidR="00B524E3" w:rsidRPr="007A5850" w:rsidRDefault="00B524E3" w:rsidP="00AA75C4">
            <w:pPr>
              <w:pStyle w:val="6"/>
              <w:spacing w:line="240" w:lineRule="auto"/>
            </w:pPr>
            <w:r>
              <w:t>5</w:t>
            </w:r>
          </w:p>
        </w:tc>
      </w:tr>
      <w:tr w:rsidR="00B524E3" w:rsidTr="00AA75C4">
        <w:trPr>
          <w:trHeight w:val="300"/>
        </w:trPr>
        <w:tc>
          <w:tcPr>
            <w:tcW w:w="710"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line="360" w:lineRule="auto"/>
              <w:ind w:right="-93"/>
              <w:jc w:val="center"/>
              <w:rPr>
                <w:rFonts w:ascii="Times New Roman" w:hAnsi="Times New Roman" w:cs="Times New Roman"/>
                <w:sz w:val="28"/>
              </w:rPr>
            </w:pPr>
            <w:r w:rsidRPr="007A5850">
              <w:rPr>
                <w:rFonts w:ascii="Times New Roman" w:hAnsi="Times New Roman" w:cs="Times New Roman"/>
                <w:sz w:val="28"/>
              </w:rPr>
              <w:t>1</w:t>
            </w:r>
          </w:p>
        </w:tc>
        <w:tc>
          <w:tcPr>
            <w:tcW w:w="3609"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pStyle w:val="3"/>
              <w:spacing w:line="360" w:lineRule="auto"/>
              <w:jc w:val="left"/>
            </w:pPr>
            <w:r w:rsidRPr="007A5850">
              <w:t>Трубопровод горячей воды перед водонагревателем</w:t>
            </w:r>
          </w:p>
        </w:tc>
        <w:tc>
          <w:tcPr>
            <w:tcW w:w="2173"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line="360" w:lineRule="auto"/>
              <w:rPr>
                <w:rFonts w:ascii="Times New Roman" w:hAnsi="Times New Roman" w:cs="Times New Roman"/>
                <w:sz w:val="28"/>
              </w:rPr>
            </w:pPr>
            <w:r w:rsidRPr="007A5850">
              <w:rPr>
                <w:rFonts w:ascii="Times New Roman" w:hAnsi="Times New Roman" w:cs="Times New Roman"/>
                <w:sz w:val="28"/>
              </w:rPr>
              <w:t>Температура</w:t>
            </w:r>
          </w:p>
        </w:tc>
        <w:tc>
          <w:tcPr>
            <w:tcW w:w="1245"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line="360" w:lineRule="auto"/>
              <w:jc w:val="center"/>
              <w:rPr>
                <w:rFonts w:ascii="Times New Roman" w:hAnsi="Times New Roman" w:cs="Times New Roman"/>
                <w:sz w:val="28"/>
              </w:rPr>
            </w:pPr>
            <w:r w:rsidRPr="007A5850">
              <w:rPr>
                <w:rFonts w:ascii="Times New Roman" w:hAnsi="Times New Roman" w:cs="Times New Roman"/>
                <w:sz w:val="28"/>
              </w:rPr>
              <w:sym w:font="Symbol" w:char="F0B0"/>
            </w:r>
            <w:r w:rsidRPr="007A5850">
              <w:rPr>
                <w:rFonts w:ascii="Times New Roman" w:hAnsi="Times New Roman" w:cs="Times New Roman"/>
                <w:sz w:val="28"/>
              </w:rPr>
              <w:t>С</w:t>
            </w:r>
          </w:p>
        </w:tc>
        <w:tc>
          <w:tcPr>
            <w:tcW w:w="1447"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line="360" w:lineRule="auto"/>
              <w:jc w:val="center"/>
              <w:rPr>
                <w:rFonts w:ascii="Times New Roman" w:hAnsi="Times New Roman" w:cs="Times New Roman"/>
                <w:sz w:val="28"/>
              </w:rPr>
            </w:pPr>
            <w:r w:rsidRPr="007A5850">
              <w:rPr>
                <w:rFonts w:ascii="Times New Roman" w:hAnsi="Times New Roman" w:cs="Times New Roman"/>
                <w:sz w:val="28"/>
              </w:rPr>
              <w:t>45</w:t>
            </w:r>
            <w:r w:rsidRPr="007A5850">
              <w:rPr>
                <w:rFonts w:ascii="Times New Roman" w:hAnsi="Times New Roman" w:cs="Times New Roman"/>
                <w:sz w:val="28"/>
              </w:rPr>
              <w:sym w:font="Symbol" w:char="F0B8"/>
            </w:r>
            <w:r w:rsidRPr="007A5850">
              <w:rPr>
                <w:rFonts w:ascii="Times New Roman" w:hAnsi="Times New Roman" w:cs="Times New Roman"/>
                <w:sz w:val="28"/>
              </w:rPr>
              <w:t>50</w:t>
            </w:r>
          </w:p>
        </w:tc>
      </w:tr>
      <w:tr w:rsidR="00B524E3" w:rsidTr="00AA75C4">
        <w:trPr>
          <w:trHeight w:val="300"/>
        </w:trPr>
        <w:tc>
          <w:tcPr>
            <w:tcW w:w="710"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line="360" w:lineRule="auto"/>
              <w:ind w:right="-93"/>
              <w:jc w:val="center"/>
              <w:rPr>
                <w:rFonts w:ascii="Times New Roman" w:hAnsi="Times New Roman" w:cs="Times New Roman"/>
                <w:sz w:val="28"/>
              </w:rPr>
            </w:pPr>
            <w:r w:rsidRPr="007A5850">
              <w:rPr>
                <w:rFonts w:ascii="Times New Roman" w:hAnsi="Times New Roman" w:cs="Times New Roman"/>
                <w:sz w:val="28"/>
              </w:rPr>
              <w:t>2</w:t>
            </w:r>
          </w:p>
        </w:tc>
        <w:tc>
          <w:tcPr>
            <w:tcW w:w="3609"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pStyle w:val="3"/>
              <w:spacing w:line="360" w:lineRule="auto"/>
              <w:jc w:val="left"/>
            </w:pPr>
            <w:r w:rsidRPr="007A5850">
              <w:t>Трубопровод горячей воды после водонагревателя</w:t>
            </w:r>
          </w:p>
        </w:tc>
        <w:tc>
          <w:tcPr>
            <w:tcW w:w="2173"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line="360" w:lineRule="auto"/>
              <w:rPr>
                <w:rFonts w:ascii="Times New Roman" w:hAnsi="Times New Roman" w:cs="Times New Roman"/>
                <w:sz w:val="28"/>
              </w:rPr>
            </w:pPr>
            <w:r w:rsidRPr="007A5850">
              <w:rPr>
                <w:rFonts w:ascii="Times New Roman" w:hAnsi="Times New Roman" w:cs="Times New Roman"/>
                <w:sz w:val="28"/>
              </w:rPr>
              <w:t>Температура</w:t>
            </w:r>
          </w:p>
        </w:tc>
        <w:tc>
          <w:tcPr>
            <w:tcW w:w="1245"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line="360" w:lineRule="auto"/>
              <w:jc w:val="center"/>
              <w:rPr>
                <w:rFonts w:ascii="Times New Roman" w:hAnsi="Times New Roman" w:cs="Times New Roman"/>
                <w:sz w:val="28"/>
              </w:rPr>
            </w:pPr>
            <w:r w:rsidRPr="007A5850">
              <w:rPr>
                <w:rFonts w:ascii="Times New Roman" w:hAnsi="Times New Roman" w:cs="Times New Roman"/>
                <w:sz w:val="28"/>
              </w:rPr>
              <w:sym w:font="Symbol" w:char="F0B0"/>
            </w:r>
            <w:r w:rsidRPr="007A5850">
              <w:rPr>
                <w:rFonts w:ascii="Times New Roman" w:hAnsi="Times New Roman" w:cs="Times New Roman"/>
                <w:sz w:val="28"/>
              </w:rPr>
              <w:t>С</w:t>
            </w:r>
          </w:p>
        </w:tc>
        <w:tc>
          <w:tcPr>
            <w:tcW w:w="1447"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line="360" w:lineRule="auto"/>
              <w:jc w:val="center"/>
              <w:rPr>
                <w:rFonts w:ascii="Times New Roman" w:hAnsi="Times New Roman" w:cs="Times New Roman"/>
                <w:sz w:val="28"/>
              </w:rPr>
            </w:pPr>
            <w:r w:rsidRPr="007A5850">
              <w:rPr>
                <w:rFonts w:ascii="Times New Roman" w:hAnsi="Times New Roman" w:cs="Times New Roman"/>
                <w:sz w:val="28"/>
              </w:rPr>
              <w:t>60</w:t>
            </w:r>
          </w:p>
        </w:tc>
      </w:tr>
      <w:tr w:rsidR="00B524E3" w:rsidTr="00AA75C4">
        <w:trPr>
          <w:trHeight w:val="300"/>
        </w:trPr>
        <w:tc>
          <w:tcPr>
            <w:tcW w:w="710"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line="360" w:lineRule="auto"/>
              <w:ind w:right="-93"/>
              <w:jc w:val="center"/>
              <w:rPr>
                <w:rFonts w:ascii="Times New Roman" w:hAnsi="Times New Roman" w:cs="Times New Roman"/>
                <w:sz w:val="28"/>
              </w:rPr>
            </w:pPr>
            <w:r w:rsidRPr="007A5850">
              <w:rPr>
                <w:rFonts w:ascii="Times New Roman" w:hAnsi="Times New Roman" w:cs="Times New Roman"/>
                <w:sz w:val="28"/>
              </w:rPr>
              <w:t>3</w:t>
            </w:r>
          </w:p>
        </w:tc>
        <w:tc>
          <w:tcPr>
            <w:tcW w:w="3609"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pStyle w:val="3"/>
              <w:spacing w:line="360" w:lineRule="auto"/>
              <w:jc w:val="left"/>
            </w:pPr>
            <w:r w:rsidRPr="007A5850">
              <w:t>Трубопровод горячей воды от тепловой сети</w:t>
            </w:r>
          </w:p>
        </w:tc>
        <w:tc>
          <w:tcPr>
            <w:tcW w:w="2173"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line="360" w:lineRule="auto"/>
              <w:rPr>
                <w:rFonts w:ascii="Times New Roman" w:hAnsi="Times New Roman" w:cs="Times New Roman"/>
                <w:sz w:val="28"/>
              </w:rPr>
            </w:pPr>
            <w:r w:rsidRPr="007A5850">
              <w:rPr>
                <w:rFonts w:ascii="Times New Roman" w:hAnsi="Times New Roman" w:cs="Times New Roman"/>
                <w:sz w:val="28"/>
              </w:rPr>
              <w:t>Давление</w:t>
            </w:r>
          </w:p>
        </w:tc>
        <w:tc>
          <w:tcPr>
            <w:tcW w:w="1245"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line="360" w:lineRule="auto"/>
              <w:jc w:val="center"/>
              <w:rPr>
                <w:rFonts w:ascii="Times New Roman" w:hAnsi="Times New Roman" w:cs="Times New Roman"/>
                <w:sz w:val="28"/>
              </w:rPr>
            </w:pPr>
            <w:r w:rsidRPr="007A5850">
              <w:rPr>
                <w:rFonts w:ascii="Times New Roman" w:hAnsi="Times New Roman" w:cs="Times New Roman"/>
                <w:sz w:val="28"/>
              </w:rPr>
              <w:t>МПа</w:t>
            </w:r>
          </w:p>
        </w:tc>
        <w:tc>
          <w:tcPr>
            <w:tcW w:w="1447"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line="360" w:lineRule="auto"/>
              <w:jc w:val="center"/>
              <w:rPr>
                <w:rFonts w:ascii="Times New Roman" w:hAnsi="Times New Roman" w:cs="Times New Roman"/>
                <w:sz w:val="28"/>
              </w:rPr>
            </w:pPr>
            <w:r w:rsidRPr="007A5850">
              <w:rPr>
                <w:rFonts w:ascii="Times New Roman" w:hAnsi="Times New Roman" w:cs="Times New Roman"/>
                <w:sz w:val="28"/>
              </w:rPr>
              <w:t>0,6</w:t>
            </w:r>
          </w:p>
        </w:tc>
      </w:tr>
      <w:tr w:rsidR="00B524E3" w:rsidTr="00AA75C4">
        <w:trPr>
          <w:trHeight w:val="300"/>
        </w:trPr>
        <w:tc>
          <w:tcPr>
            <w:tcW w:w="710"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line="360" w:lineRule="auto"/>
              <w:ind w:right="-93"/>
              <w:jc w:val="center"/>
              <w:rPr>
                <w:rFonts w:ascii="Times New Roman" w:hAnsi="Times New Roman" w:cs="Times New Roman"/>
                <w:sz w:val="28"/>
              </w:rPr>
            </w:pPr>
            <w:r w:rsidRPr="007A5850">
              <w:rPr>
                <w:rFonts w:ascii="Times New Roman" w:hAnsi="Times New Roman" w:cs="Times New Roman"/>
                <w:sz w:val="28"/>
              </w:rPr>
              <w:t>4</w:t>
            </w:r>
          </w:p>
        </w:tc>
        <w:tc>
          <w:tcPr>
            <w:tcW w:w="3609"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pStyle w:val="5"/>
              <w:jc w:val="left"/>
            </w:pPr>
            <w:r w:rsidRPr="007A5850">
              <w:t>Трубопровод горячей воды от тепловой сети</w:t>
            </w:r>
          </w:p>
        </w:tc>
        <w:tc>
          <w:tcPr>
            <w:tcW w:w="2173"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line="360" w:lineRule="auto"/>
              <w:rPr>
                <w:rFonts w:ascii="Times New Roman" w:hAnsi="Times New Roman" w:cs="Times New Roman"/>
                <w:sz w:val="28"/>
              </w:rPr>
            </w:pPr>
            <w:r w:rsidRPr="007A5850">
              <w:rPr>
                <w:rFonts w:ascii="Times New Roman" w:hAnsi="Times New Roman" w:cs="Times New Roman"/>
                <w:sz w:val="28"/>
              </w:rPr>
              <w:t>Расход</w:t>
            </w:r>
          </w:p>
        </w:tc>
        <w:tc>
          <w:tcPr>
            <w:tcW w:w="1245"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line="360" w:lineRule="auto"/>
              <w:jc w:val="center"/>
              <w:rPr>
                <w:rFonts w:ascii="Times New Roman" w:hAnsi="Times New Roman" w:cs="Times New Roman"/>
                <w:sz w:val="28"/>
              </w:rPr>
            </w:pPr>
            <w:r w:rsidRPr="007A5850">
              <w:rPr>
                <w:rFonts w:ascii="Times New Roman" w:hAnsi="Times New Roman" w:cs="Times New Roman"/>
                <w:sz w:val="28"/>
              </w:rPr>
              <w:t>м</w:t>
            </w:r>
            <w:r w:rsidRPr="007A5850">
              <w:rPr>
                <w:rFonts w:ascii="Times New Roman" w:hAnsi="Times New Roman" w:cs="Times New Roman"/>
                <w:sz w:val="28"/>
                <w:vertAlign w:val="superscript"/>
              </w:rPr>
              <w:t>3</w:t>
            </w:r>
            <w:r w:rsidRPr="007A5850">
              <w:rPr>
                <w:rFonts w:ascii="Times New Roman" w:hAnsi="Times New Roman" w:cs="Times New Roman"/>
                <w:sz w:val="28"/>
              </w:rPr>
              <w:t>/ч</w:t>
            </w:r>
          </w:p>
        </w:tc>
        <w:tc>
          <w:tcPr>
            <w:tcW w:w="1447"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line="360" w:lineRule="auto"/>
              <w:jc w:val="center"/>
              <w:rPr>
                <w:rFonts w:ascii="Times New Roman" w:hAnsi="Times New Roman" w:cs="Times New Roman"/>
                <w:sz w:val="28"/>
              </w:rPr>
            </w:pPr>
            <w:r w:rsidRPr="007A5850">
              <w:rPr>
                <w:rFonts w:ascii="Times New Roman" w:hAnsi="Times New Roman" w:cs="Times New Roman"/>
                <w:sz w:val="28"/>
              </w:rPr>
              <w:t>700</w:t>
            </w:r>
          </w:p>
        </w:tc>
      </w:tr>
      <w:tr w:rsidR="00B524E3" w:rsidTr="00AA75C4">
        <w:trPr>
          <w:trHeight w:val="300"/>
        </w:trPr>
        <w:tc>
          <w:tcPr>
            <w:tcW w:w="710"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line="360" w:lineRule="auto"/>
              <w:ind w:right="-93"/>
              <w:jc w:val="center"/>
              <w:rPr>
                <w:rFonts w:ascii="Times New Roman" w:hAnsi="Times New Roman" w:cs="Times New Roman"/>
                <w:sz w:val="28"/>
              </w:rPr>
            </w:pPr>
            <w:r w:rsidRPr="007A5850">
              <w:rPr>
                <w:rFonts w:ascii="Times New Roman" w:hAnsi="Times New Roman" w:cs="Times New Roman"/>
                <w:sz w:val="28"/>
              </w:rPr>
              <w:t>5</w:t>
            </w:r>
          </w:p>
        </w:tc>
        <w:tc>
          <w:tcPr>
            <w:tcW w:w="3609"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pStyle w:val="3"/>
              <w:spacing w:line="360" w:lineRule="auto"/>
              <w:jc w:val="left"/>
            </w:pPr>
            <w:r w:rsidRPr="007A5850">
              <w:t>Бак-аккумулятор</w:t>
            </w:r>
          </w:p>
        </w:tc>
        <w:tc>
          <w:tcPr>
            <w:tcW w:w="2173"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line="360" w:lineRule="auto"/>
              <w:rPr>
                <w:rFonts w:ascii="Times New Roman" w:hAnsi="Times New Roman" w:cs="Times New Roman"/>
                <w:sz w:val="28"/>
              </w:rPr>
            </w:pPr>
            <w:r w:rsidRPr="007A5850">
              <w:rPr>
                <w:rFonts w:ascii="Times New Roman" w:hAnsi="Times New Roman" w:cs="Times New Roman"/>
                <w:sz w:val="28"/>
              </w:rPr>
              <w:t>Уровень</w:t>
            </w:r>
          </w:p>
        </w:tc>
        <w:tc>
          <w:tcPr>
            <w:tcW w:w="1245"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line="360" w:lineRule="auto"/>
              <w:jc w:val="center"/>
              <w:rPr>
                <w:rFonts w:ascii="Times New Roman" w:hAnsi="Times New Roman" w:cs="Times New Roman"/>
                <w:sz w:val="28"/>
              </w:rPr>
            </w:pPr>
            <w:r w:rsidRPr="007A5850">
              <w:rPr>
                <w:rFonts w:ascii="Times New Roman" w:hAnsi="Times New Roman" w:cs="Times New Roman"/>
                <w:sz w:val="28"/>
              </w:rPr>
              <w:t>м</w:t>
            </w:r>
          </w:p>
        </w:tc>
        <w:tc>
          <w:tcPr>
            <w:tcW w:w="1447"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line="360" w:lineRule="auto"/>
              <w:jc w:val="center"/>
              <w:rPr>
                <w:rFonts w:ascii="Times New Roman" w:hAnsi="Times New Roman" w:cs="Times New Roman"/>
                <w:sz w:val="28"/>
              </w:rPr>
            </w:pPr>
            <w:r w:rsidRPr="007A5850">
              <w:rPr>
                <w:rFonts w:ascii="Times New Roman" w:hAnsi="Times New Roman" w:cs="Times New Roman"/>
                <w:sz w:val="28"/>
              </w:rPr>
              <w:t>10</w:t>
            </w:r>
          </w:p>
        </w:tc>
      </w:tr>
      <w:tr w:rsidR="00B524E3" w:rsidTr="00AA75C4">
        <w:trPr>
          <w:trHeight w:val="300"/>
        </w:trPr>
        <w:tc>
          <w:tcPr>
            <w:tcW w:w="710" w:type="dxa"/>
            <w:tcBorders>
              <w:top w:val="single" w:sz="4" w:space="0" w:color="auto"/>
              <w:left w:val="single" w:sz="4" w:space="0" w:color="auto"/>
              <w:bottom w:val="single" w:sz="4" w:space="0" w:color="auto"/>
              <w:right w:val="single" w:sz="4" w:space="0" w:color="auto"/>
            </w:tcBorders>
            <w:vAlign w:val="center"/>
          </w:tcPr>
          <w:p w:rsidR="00B524E3" w:rsidRPr="007A5850" w:rsidRDefault="00B524E3" w:rsidP="00AA75C4">
            <w:pPr>
              <w:spacing w:line="360" w:lineRule="auto"/>
              <w:ind w:right="-93"/>
              <w:jc w:val="center"/>
              <w:rPr>
                <w:rFonts w:ascii="Times New Roman" w:hAnsi="Times New Roman" w:cs="Times New Roman"/>
                <w:sz w:val="28"/>
              </w:rPr>
            </w:pPr>
          </w:p>
        </w:tc>
        <w:tc>
          <w:tcPr>
            <w:tcW w:w="3609" w:type="dxa"/>
            <w:tcBorders>
              <w:top w:val="single" w:sz="4" w:space="0" w:color="auto"/>
              <w:left w:val="single" w:sz="4" w:space="0" w:color="auto"/>
              <w:bottom w:val="single" w:sz="4" w:space="0" w:color="auto"/>
              <w:right w:val="single" w:sz="4" w:space="0" w:color="auto"/>
            </w:tcBorders>
            <w:vAlign w:val="center"/>
          </w:tcPr>
          <w:p w:rsidR="00B524E3" w:rsidRPr="007A5850" w:rsidRDefault="00B524E3" w:rsidP="00AA75C4">
            <w:pPr>
              <w:pStyle w:val="3"/>
              <w:spacing w:line="360" w:lineRule="auto"/>
              <w:jc w:val="left"/>
            </w:pPr>
          </w:p>
        </w:tc>
        <w:tc>
          <w:tcPr>
            <w:tcW w:w="2173" w:type="dxa"/>
            <w:tcBorders>
              <w:top w:val="single" w:sz="4" w:space="0" w:color="auto"/>
              <w:left w:val="single" w:sz="4" w:space="0" w:color="auto"/>
              <w:bottom w:val="single" w:sz="4" w:space="0" w:color="auto"/>
              <w:right w:val="single" w:sz="4" w:space="0" w:color="auto"/>
            </w:tcBorders>
            <w:vAlign w:val="center"/>
          </w:tcPr>
          <w:p w:rsidR="00B524E3" w:rsidRPr="007A5850" w:rsidRDefault="00B524E3" w:rsidP="00AA75C4">
            <w:pPr>
              <w:spacing w:line="360" w:lineRule="auto"/>
              <w:rPr>
                <w:rFonts w:ascii="Times New Roman" w:hAnsi="Times New Roman" w:cs="Times New Roman"/>
                <w:sz w:val="28"/>
              </w:rPr>
            </w:pPr>
          </w:p>
        </w:tc>
        <w:tc>
          <w:tcPr>
            <w:tcW w:w="1245" w:type="dxa"/>
            <w:tcBorders>
              <w:top w:val="single" w:sz="4" w:space="0" w:color="auto"/>
              <w:left w:val="single" w:sz="4" w:space="0" w:color="auto"/>
              <w:bottom w:val="single" w:sz="4" w:space="0" w:color="auto"/>
              <w:right w:val="single" w:sz="4" w:space="0" w:color="auto"/>
            </w:tcBorders>
            <w:vAlign w:val="center"/>
          </w:tcPr>
          <w:p w:rsidR="00B524E3" w:rsidRPr="007A5850" w:rsidRDefault="00B524E3" w:rsidP="00AA75C4">
            <w:pPr>
              <w:spacing w:line="360" w:lineRule="auto"/>
              <w:jc w:val="center"/>
              <w:rPr>
                <w:rFonts w:ascii="Times New Roman" w:hAnsi="Times New Roman" w:cs="Times New Roman"/>
                <w:sz w:val="28"/>
              </w:rPr>
            </w:pPr>
          </w:p>
        </w:tc>
        <w:tc>
          <w:tcPr>
            <w:tcW w:w="1447" w:type="dxa"/>
            <w:tcBorders>
              <w:top w:val="single" w:sz="4" w:space="0" w:color="auto"/>
              <w:left w:val="single" w:sz="4" w:space="0" w:color="auto"/>
              <w:bottom w:val="single" w:sz="4" w:space="0" w:color="auto"/>
              <w:right w:val="single" w:sz="4" w:space="0" w:color="auto"/>
            </w:tcBorders>
            <w:vAlign w:val="center"/>
          </w:tcPr>
          <w:p w:rsidR="00B524E3" w:rsidRPr="007A5850" w:rsidRDefault="00B524E3" w:rsidP="00AA75C4">
            <w:pPr>
              <w:spacing w:line="360" w:lineRule="auto"/>
              <w:jc w:val="center"/>
              <w:rPr>
                <w:rFonts w:ascii="Times New Roman" w:hAnsi="Times New Roman" w:cs="Times New Roman"/>
                <w:sz w:val="28"/>
              </w:rPr>
            </w:pPr>
          </w:p>
        </w:tc>
      </w:tr>
    </w:tbl>
    <w:p w:rsidR="00B524E3" w:rsidRDefault="00B524E3" w:rsidP="00B524E3">
      <w:pPr>
        <w:jc w:val="center"/>
        <w:rPr>
          <w:rFonts w:ascii="Times New Roman" w:hAnsi="Times New Roman" w:cs="Times New Roman"/>
          <w:sz w:val="28"/>
        </w:rPr>
      </w:pPr>
    </w:p>
    <w:p w:rsidR="00B524E3" w:rsidRDefault="00B524E3" w:rsidP="00B524E3">
      <w:pPr>
        <w:jc w:val="center"/>
        <w:rPr>
          <w:rFonts w:ascii="Times New Roman" w:hAnsi="Times New Roman" w:cs="Times New Roman"/>
          <w:sz w:val="28"/>
        </w:rPr>
      </w:pPr>
    </w:p>
    <w:p w:rsidR="00B524E3" w:rsidRPr="007A5850" w:rsidRDefault="00B524E3" w:rsidP="00B524E3">
      <w:pPr>
        <w:jc w:val="center"/>
        <w:rPr>
          <w:rFonts w:ascii="Times New Roman" w:hAnsi="Times New Roman" w:cs="Times New Roman"/>
          <w:sz w:val="28"/>
        </w:rPr>
      </w:pPr>
      <w:r w:rsidRPr="007A5850">
        <w:rPr>
          <w:rFonts w:ascii="Times New Roman" w:hAnsi="Times New Roman" w:cs="Times New Roman"/>
          <w:sz w:val="28"/>
        </w:rPr>
        <w:t>Рисунок А.1 Пример выполнения режимной карты</w:t>
      </w:r>
    </w:p>
    <w:p w:rsidR="00B524E3" w:rsidRDefault="00B524E3" w:rsidP="00B524E3">
      <w:pPr>
        <w:spacing w:line="360" w:lineRule="auto"/>
        <w:ind w:firstLine="851"/>
        <w:jc w:val="both"/>
        <w:rPr>
          <w:b/>
          <w:bCs/>
          <w:sz w:val="32"/>
        </w:rPr>
      </w:pPr>
    </w:p>
    <w:p w:rsidR="00B524E3" w:rsidRDefault="00B524E3" w:rsidP="00B524E3">
      <w:pPr>
        <w:spacing w:line="360" w:lineRule="auto"/>
        <w:ind w:firstLine="851"/>
        <w:jc w:val="both"/>
        <w:rPr>
          <w:b/>
          <w:bCs/>
          <w:sz w:val="32"/>
        </w:rPr>
      </w:pPr>
    </w:p>
    <w:p w:rsidR="00B524E3" w:rsidRDefault="00B524E3" w:rsidP="00B524E3">
      <w:pPr>
        <w:spacing w:line="360" w:lineRule="auto"/>
        <w:ind w:firstLine="851"/>
        <w:jc w:val="both"/>
        <w:rPr>
          <w:b/>
          <w:bCs/>
          <w:sz w:val="32"/>
        </w:rPr>
      </w:pPr>
    </w:p>
    <w:p w:rsidR="00B524E3" w:rsidRDefault="00B524E3" w:rsidP="00B524E3">
      <w:pPr>
        <w:spacing w:line="360" w:lineRule="auto"/>
        <w:ind w:firstLine="851"/>
        <w:jc w:val="both"/>
        <w:rPr>
          <w:b/>
          <w:bCs/>
          <w:sz w:val="32"/>
        </w:rPr>
      </w:pPr>
    </w:p>
    <w:p w:rsidR="00B524E3" w:rsidRDefault="00B524E3" w:rsidP="00B524E3">
      <w:pPr>
        <w:spacing w:line="360" w:lineRule="auto"/>
        <w:ind w:firstLine="851"/>
        <w:jc w:val="both"/>
        <w:rPr>
          <w:b/>
          <w:bCs/>
          <w:sz w:val="32"/>
        </w:rPr>
      </w:pPr>
    </w:p>
    <w:p w:rsidR="00B524E3" w:rsidRDefault="00B524E3" w:rsidP="00B524E3">
      <w:pPr>
        <w:tabs>
          <w:tab w:val="left" w:pos="5644"/>
        </w:tabs>
        <w:jc w:val="right"/>
        <w:rPr>
          <w:rFonts w:ascii="Times New Roman" w:hAnsi="Times New Roman" w:cs="Times New Roman"/>
          <w:sz w:val="28"/>
          <w:szCs w:val="28"/>
        </w:rPr>
      </w:pPr>
      <w:r>
        <w:rPr>
          <w:b/>
          <w:bCs/>
          <w:sz w:val="32"/>
        </w:rPr>
        <w:br w:type="page"/>
      </w:r>
      <w:r>
        <w:rPr>
          <w:b/>
          <w:bCs/>
          <w:sz w:val="32"/>
        </w:rPr>
        <w:lastRenderedPageBreak/>
        <w:tab/>
      </w:r>
      <w:r w:rsidRPr="007A5850">
        <w:rPr>
          <w:rFonts w:ascii="Times New Roman" w:hAnsi="Times New Roman" w:cs="Times New Roman"/>
          <w:sz w:val="28"/>
          <w:szCs w:val="28"/>
        </w:rPr>
        <w:t xml:space="preserve">Приложение </w:t>
      </w:r>
      <w:r>
        <w:rPr>
          <w:rFonts w:ascii="Times New Roman" w:hAnsi="Times New Roman" w:cs="Times New Roman"/>
          <w:sz w:val="28"/>
          <w:szCs w:val="28"/>
        </w:rPr>
        <w:t>Б</w:t>
      </w:r>
    </w:p>
    <w:p w:rsidR="00B524E3" w:rsidRPr="000007A4" w:rsidRDefault="00B524E3" w:rsidP="00B524E3">
      <w:pPr>
        <w:pStyle w:val="4"/>
        <w:spacing w:line="240" w:lineRule="auto"/>
        <w:ind w:left="0" w:firstLine="0"/>
        <w:rPr>
          <w:b/>
          <w:bCs/>
          <w:sz w:val="28"/>
          <w:szCs w:val="28"/>
        </w:rPr>
      </w:pPr>
      <w:r w:rsidRPr="000007A4">
        <w:rPr>
          <w:b/>
          <w:bCs/>
          <w:sz w:val="28"/>
          <w:szCs w:val="28"/>
        </w:rPr>
        <w:t>Регламентная карта</w:t>
      </w:r>
    </w:p>
    <w:p w:rsidR="00B524E3" w:rsidRPr="001F2C67" w:rsidRDefault="00B524E3" w:rsidP="00B524E3">
      <w:pPr>
        <w:rPr>
          <w:lang w:eastAsia="ru-RU"/>
        </w:rPr>
      </w:pPr>
    </w:p>
    <w:tbl>
      <w:tblPr>
        <w:tblW w:w="9576" w:type="dxa"/>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3108"/>
        <w:gridCol w:w="756"/>
        <w:gridCol w:w="1316"/>
        <w:gridCol w:w="1204"/>
        <w:gridCol w:w="1400"/>
        <w:gridCol w:w="1232"/>
      </w:tblGrid>
      <w:tr w:rsidR="00B524E3" w:rsidTr="00AA75C4">
        <w:trPr>
          <w:trHeight w:val="1970"/>
        </w:trPr>
        <w:tc>
          <w:tcPr>
            <w:tcW w:w="560" w:type="dxa"/>
            <w:tcBorders>
              <w:top w:val="single" w:sz="4" w:space="0" w:color="auto"/>
              <w:left w:val="single" w:sz="4" w:space="0" w:color="auto"/>
              <w:bottom w:val="single" w:sz="4" w:space="0" w:color="auto"/>
              <w:right w:val="single" w:sz="4" w:space="0" w:color="auto"/>
            </w:tcBorders>
            <w:vAlign w:val="center"/>
            <w:hideMark/>
          </w:tcPr>
          <w:p w:rsidR="00B524E3" w:rsidRDefault="00B524E3" w:rsidP="00AA75C4">
            <w:pPr>
              <w:spacing w:after="0" w:line="240" w:lineRule="auto"/>
              <w:jc w:val="both"/>
              <w:rPr>
                <w:sz w:val="28"/>
              </w:rPr>
            </w:pPr>
            <w:r w:rsidRPr="006C1E9E">
              <w:rPr>
                <w:rFonts w:ascii="Times New Roman" w:eastAsia="Times New Roman" w:hAnsi="Times New Roman" w:cs="Times New Roman"/>
                <w:sz w:val="24"/>
                <w:szCs w:val="24"/>
              </w:rPr>
              <w:object w:dxaOrig="330" w:dyaOrig="1230">
                <v:shape id="_x0000_i1029" type="#_x0000_t75" style="width:16.8pt;height:60.6pt" o:ole="">
                  <v:imagedata r:id="rId11" o:title=""/>
                </v:shape>
                <o:OLEObject Type="Embed" ProgID="PBrush" ShapeID="_x0000_i1029" DrawAspect="Content" ObjectID="_1658827495" r:id="rId44"/>
              </w:object>
            </w:r>
          </w:p>
        </w:tc>
        <w:tc>
          <w:tcPr>
            <w:tcW w:w="3108"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pStyle w:val="3"/>
              <w:ind w:right="0"/>
              <w:jc w:val="center"/>
            </w:pPr>
            <w:r w:rsidRPr="007A5850">
              <w:t>Наименование параметра и место  отбора импульса</w:t>
            </w:r>
          </w:p>
        </w:tc>
        <w:tc>
          <w:tcPr>
            <w:tcW w:w="756"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after="0" w:line="240" w:lineRule="auto"/>
              <w:jc w:val="center"/>
              <w:rPr>
                <w:rFonts w:ascii="Times New Roman" w:hAnsi="Times New Roman" w:cs="Times New Roman"/>
                <w:sz w:val="28"/>
              </w:rPr>
            </w:pPr>
            <w:r w:rsidRPr="007A5850">
              <w:rPr>
                <w:rFonts w:ascii="Times New Roman" w:hAnsi="Times New Roman" w:cs="Times New Roman"/>
                <w:sz w:val="28"/>
              </w:rPr>
              <w:t>Ед.</w:t>
            </w:r>
          </w:p>
          <w:p w:rsidR="00B524E3" w:rsidRPr="007A5850" w:rsidRDefault="00B524E3" w:rsidP="00AA75C4">
            <w:pPr>
              <w:spacing w:after="0" w:line="240" w:lineRule="auto"/>
              <w:jc w:val="center"/>
              <w:rPr>
                <w:rFonts w:ascii="Times New Roman" w:hAnsi="Times New Roman" w:cs="Times New Roman"/>
                <w:sz w:val="28"/>
              </w:rPr>
            </w:pPr>
            <w:r w:rsidRPr="007A5850">
              <w:rPr>
                <w:rFonts w:ascii="Times New Roman" w:hAnsi="Times New Roman" w:cs="Times New Roman"/>
                <w:sz w:val="28"/>
              </w:rPr>
              <w:t xml:space="preserve">изм. </w:t>
            </w:r>
          </w:p>
        </w:tc>
        <w:tc>
          <w:tcPr>
            <w:tcW w:w="1316"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pStyle w:val="aa"/>
            </w:pPr>
            <w:proofErr w:type="spellStart"/>
            <w:r w:rsidRPr="007A5850">
              <w:t>Предель-ное</w:t>
            </w:r>
            <w:proofErr w:type="spellEnd"/>
            <w:r w:rsidRPr="007A5850">
              <w:t xml:space="preserve"> значение</w:t>
            </w:r>
          </w:p>
        </w:tc>
        <w:tc>
          <w:tcPr>
            <w:tcW w:w="1204"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pStyle w:val="aa"/>
            </w:pPr>
            <w:r w:rsidRPr="007A5850">
              <w:t>Место уста-</w:t>
            </w:r>
            <w:proofErr w:type="spellStart"/>
            <w:r w:rsidRPr="007A5850">
              <w:t>новки</w:t>
            </w:r>
            <w:proofErr w:type="spellEnd"/>
          </w:p>
        </w:tc>
        <w:tc>
          <w:tcPr>
            <w:tcW w:w="1400"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after="0" w:line="240" w:lineRule="auto"/>
              <w:jc w:val="center"/>
              <w:rPr>
                <w:rFonts w:ascii="Times New Roman" w:hAnsi="Times New Roman" w:cs="Times New Roman"/>
                <w:sz w:val="28"/>
              </w:rPr>
            </w:pPr>
            <w:r w:rsidRPr="007A5850">
              <w:rPr>
                <w:rFonts w:ascii="Times New Roman" w:hAnsi="Times New Roman" w:cs="Times New Roman"/>
                <w:sz w:val="28"/>
              </w:rPr>
              <w:t>Вид отчета</w:t>
            </w:r>
          </w:p>
        </w:tc>
        <w:tc>
          <w:tcPr>
            <w:tcW w:w="1232"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after="0" w:line="240" w:lineRule="auto"/>
              <w:jc w:val="center"/>
              <w:rPr>
                <w:rFonts w:ascii="Times New Roman" w:hAnsi="Times New Roman" w:cs="Times New Roman"/>
                <w:sz w:val="28"/>
              </w:rPr>
            </w:pPr>
            <w:proofErr w:type="spellStart"/>
            <w:r w:rsidRPr="007A5850">
              <w:rPr>
                <w:rFonts w:ascii="Times New Roman" w:hAnsi="Times New Roman" w:cs="Times New Roman"/>
                <w:sz w:val="28"/>
              </w:rPr>
              <w:t>Назна-чение</w:t>
            </w:r>
            <w:proofErr w:type="spellEnd"/>
          </w:p>
        </w:tc>
      </w:tr>
      <w:tr w:rsidR="00B524E3" w:rsidTr="00AA75C4">
        <w:trPr>
          <w:trHeight w:val="349"/>
        </w:trPr>
        <w:tc>
          <w:tcPr>
            <w:tcW w:w="560" w:type="dxa"/>
            <w:tcBorders>
              <w:top w:val="single" w:sz="4" w:space="0" w:color="auto"/>
              <w:left w:val="single" w:sz="4" w:space="0" w:color="auto"/>
              <w:bottom w:val="single" w:sz="4" w:space="0" w:color="auto"/>
              <w:right w:val="single" w:sz="4" w:space="0" w:color="auto"/>
            </w:tcBorders>
            <w:vAlign w:val="center"/>
            <w:hideMark/>
          </w:tcPr>
          <w:p w:rsidR="00B524E3" w:rsidRDefault="00B524E3" w:rsidP="00AA75C4">
            <w:pPr>
              <w:spacing w:after="0" w:line="240" w:lineRule="auto"/>
              <w:jc w:val="center"/>
              <w:rPr>
                <w:noProof/>
                <w:sz w:val="28"/>
              </w:rPr>
            </w:pPr>
            <w:r>
              <w:rPr>
                <w:noProof/>
                <w:sz w:val="28"/>
              </w:rPr>
              <w:t>1</w:t>
            </w:r>
          </w:p>
        </w:tc>
        <w:tc>
          <w:tcPr>
            <w:tcW w:w="3108"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pStyle w:val="3"/>
              <w:ind w:right="0"/>
              <w:jc w:val="center"/>
            </w:pPr>
            <w:r w:rsidRPr="007A5850">
              <w:t>2</w:t>
            </w:r>
          </w:p>
        </w:tc>
        <w:tc>
          <w:tcPr>
            <w:tcW w:w="756"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after="0" w:line="240" w:lineRule="auto"/>
              <w:jc w:val="center"/>
              <w:rPr>
                <w:rFonts w:ascii="Times New Roman" w:hAnsi="Times New Roman" w:cs="Times New Roman"/>
                <w:sz w:val="28"/>
              </w:rPr>
            </w:pPr>
            <w:r w:rsidRPr="007A5850">
              <w:rPr>
                <w:rFonts w:ascii="Times New Roman" w:hAnsi="Times New Roman" w:cs="Times New Roman"/>
                <w:sz w:val="28"/>
              </w:rPr>
              <w:t>3</w:t>
            </w:r>
          </w:p>
        </w:tc>
        <w:tc>
          <w:tcPr>
            <w:tcW w:w="1316"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after="0" w:line="240" w:lineRule="auto"/>
              <w:jc w:val="center"/>
              <w:rPr>
                <w:rFonts w:ascii="Times New Roman" w:hAnsi="Times New Roman" w:cs="Times New Roman"/>
                <w:sz w:val="28"/>
              </w:rPr>
            </w:pPr>
            <w:r w:rsidRPr="007A5850">
              <w:rPr>
                <w:rFonts w:ascii="Times New Roman" w:hAnsi="Times New Roman" w:cs="Times New Roman"/>
                <w:sz w:val="28"/>
              </w:rPr>
              <w:t>4</w:t>
            </w:r>
          </w:p>
        </w:tc>
        <w:tc>
          <w:tcPr>
            <w:tcW w:w="1204"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after="0" w:line="240" w:lineRule="auto"/>
              <w:jc w:val="center"/>
              <w:rPr>
                <w:rFonts w:ascii="Times New Roman" w:hAnsi="Times New Roman" w:cs="Times New Roman"/>
                <w:sz w:val="28"/>
              </w:rPr>
            </w:pPr>
            <w:r w:rsidRPr="007A5850">
              <w:rPr>
                <w:rFonts w:ascii="Times New Roman" w:hAnsi="Times New Roman" w:cs="Times New Roman"/>
                <w:sz w:val="28"/>
              </w:rPr>
              <w:t>5</w:t>
            </w:r>
          </w:p>
        </w:tc>
        <w:tc>
          <w:tcPr>
            <w:tcW w:w="1400"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after="0" w:line="240" w:lineRule="auto"/>
              <w:jc w:val="center"/>
              <w:rPr>
                <w:rFonts w:ascii="Times New Roman" w:hAnsi="Times New Roman" w:cs="Times New Roman"/>
                <w:sz w:val="28"/>
              </w:rPr>
            </w:pPr>
            <w:r w:rsidRPr="007A5850">
              <w:rPr>
                <w:rFonts w:ascii="Times New Roman" w:hAnsi="Times New Roman" w:cs="Times New Roman"/>
                <w:sz w:val="28"/>
              </w:rPr>
              <w:t>6</w:t>
            </w:r>
          </w:p>
        </w:tc>
        <w:tc>
          <w:tcPr>
            <w:tcW w:w="1232" w:type="dxa"/>
            <w:tcBorders>
              <w:top w:val="single" w:sz="4" w:space="0" w:color="auto"/>
              <w:left w:val="single" w:sz="4" w:space="0" w:color="auto"/>
              <w:bottom w:val="single" w:sz="4" w:space="0" w:color="auto"/>
              <w:right w:val="single" w:sz="4" w:space="0" w:color="auto"/>
            </w:tcBorders>
            <w:vAlign w:val="center"/>
            <w:hideMark/>
          </w:tcPr>
          <w:p w:rsidR="00B524E3" w:rsidRPr="007A5850" w:rsidRDefault="00B524E3" w:rsidP="00AA75C4">
            <w:pPr>
              <w:spacing w:after="0" w:line="240" w:lineRule="auto"/>
              <w:jc w:val="center"/>
              <w:rPr>
                <w:rFonts w:ascii="Times New Roman" w:hAnsi="Times New Roman" w:cs="Times New Roman"/>
                <w:sz w:val="28"/>
              </w:rPr>
            </w:pPr>
            <w:r w:rsidRPr="007A5850">
              <w:rPr>
                <w:rFonts w:ascii="Times New Roman" w:hAnsi="Times New Roman" w:cs="Times New Roman"/>
                <w:sz w:val="28"/>
              </w:rPr>
              <w:t>7</w:t>
            </w:r>
          </w:p>
        </w:tc>
      </w:tr>
      <w:tr w:rsidR="00B524E3" w:rsidTr="00AA75C4">
        <w:trPr>
          <w:trHeight w:val="300"/>
        </w:trPr>
        <w:tc>
          <w:tcPr>
            <w:tcW w:w="560" w:type="dxa"/>
            <w:tcBorders>
              <w:top w:val="single" w:sz="4" w:space="0" w:color="auto"/>
              <w:left w:val="single" w:sz="4" w:space="0" w:color="auto"/>
              <w:bottom w:val="single" w:sz="4" w:space="0" w:color="auto"/>
              <w:right w:val="single" w:sz="4" w:space="0" w:color="auto"/>
            </w:tcBorders>
            <w:vAlign w:val="center"/>
            <w:hideMark/>
          </w:tcPr>
          <w:p w:rsidR="00B524E3" w:rsidRPr="001F2C67" w:rsidRDefault="00B524E3" w:rsidP="00AA75C4">
            <w:pPr>
              <w:spacing w:after="0" w:line="240" w:lineRule="auto"/>
              <w:jc w:val="center"/>
              <w:rPr>
                <w:rFonts w:ascii="Times New Roman" w:hAnsi="Times New Roman" w:cs="Times New Roman"/>
                <w:sz w:val="28"/>
              </w:rPr>
            </w:pPr>
            <w:r w:rsidRPr="001F2C67">
              <w:rPr>
                <w:rFonts w:ascii="Times New Roman" w:hAnsi="Times New Roman" w:cs="Times New Roman"/>
                <w:sz w:val="28"/>
              </w:rPr>
              <w:t>1б</w:t>
            </w:r>
          </w:p>
        </w:tc>
        <w:tc>
          <w:tcPr>
            <w:tcW w:w="3108" w:type="dxa"/>
            <w:tcBorders>
              <w:top w:val="single" w:sz="4" w:space="0" w:color="auto"/>
              <w:left w:val="single" w:sz="4" w:space="0" w:color="auto"/>
              <w:bottom w:val="single" w:sz="4" w:space="0" w:color="auto"/>
              <w:right w:val="single" w:sz="4" w:space="0" w:color="auto"/>
            </w:tcBorders>
            <w:vAlign w:val="center"/>
            <w:hideMark/>
          </w:tcPr>
          <w:p w:rsidR="00B524E3" w:rsidRPr="001F2C67" w:rsidRDefault="00B524E3" w:rsidP="00AA75C4">
            <w:pPr>
              <w:pStyle w:val="3"/>
              <w:ind w:right="0"/>
              <w:jc w:val="left"/>
            </w:pPr>
            <w:r w:rsidRPr="001F2C67">
              <w:t>Температура горячей воды в трубопроводе перед подогревателем</w:t>
            </w:r>
          </w:p>
        </w:tc>
        <w:tc>
          <w:tcPr>
            <w:tcW w:w="756" w:type="dxa"/>
            <w:tcBorders>
              <w:top w:val="single" w:sz="4" w:space="0" w:color="auto"/>
              <w:left w:val="single" w:sz="4" w:space="0" w:color="auto"/>
              <w:bottom w:val="single" w:sz="4" w:space="0" w:color="auto"/>
              <w:right w:val="single" w:sz="4" w:space="0" w:color="auto"/>
            </w:tcBorders>
            <w:vAlign w:val="center"/>
            <w:hideMark/>
          </w:tcPr>
          <w:p w:rsidR="00B524E3" w:rsidRPr="001F2C67" w:rsidRDefault="00B524E3" w:rsidP="00AA75C4">
            <w:pPr>
              <w:spacing w:after="0" w:line="240" w:lineRule="auto"/>
              <w:jc w:val="center"/>
              <w:rPr>
                <w:rFonts w:ascii="Times New Roman" w:hAnsi="Times New Roman" w:cs="Times New Roman"/>
                <w:sz w:val="28"/>
              </w:rPr>
            </w:pPr>
            <w:r w:rsidRPr="001F2C67">
              <w:rPr>
                <w:rFonts w:ascii="Times New Roman" w:hAnsi="Times New Roman" w:cs="Times New Roman"/>
                <w:sz w:val="28"/>
              </w:rPr>
              <w:sym w:font="Symbol" w:char="F0B0"/>
            </w:r>
            <w:r w:rsidRPr="001F2C67">
              <w:rPr>
                <w:rFonts w:ascii="Times New Roman" w:hAnsi="Times New Roman" w:cs="Times New Roman"/>
                <w:sz w:val="28"/>
              </w:rPr>
              <w:t>С</w:t>
            </w:r>
          </w:p>
        </w:tc>
        <w:tc>
          <w:tcPr>
            <w:tcW w:w="1316" w:type="dxa"/>
            <w:tcBorders>
              <w:top w:val="single" w:sz="4" w:space="0" w:color="auto"/>
              <w:left w:val="single" w:sz="4" w:space="0" w:color="auto"/>
              <w:bottom w:val="single" w:sz="4" w:space="0" w:color="auto"/>
              <w:right w:val="single" w:sz="4" w:space="0" w:color="auto"/>
            </w:tcBorders>
            <w:vAlign w:val="center"/>
            <w:hideMark/>
          </w:tcPr>
          <w:p w:rsidR="00B524E3" w:rsidRPr="001F2C67" w:rsidRDefault="00B524E3" w:rsidP="00AA75C4">
            <w:pPr>
              <w:spacing w:after="0" w:line="240" w:lineRule="auto"/>
              <w:jc w:val="center"/>
              <w:rPr>
                <w:rFonts w:ascii="Times New Roman" w:hAnsi="Times New Roman" w:cs="Times New Roman"/>
                <w:sz w:val="28"/>
              </w:rPr>
            </w:pPr>
            <w:r w:rsidRPr="001F2C67">
              <w:rPr>
                <w:rFonts w:ascii="Times New Roman" w:hAnsi="Times New Roman" w:cs="Times New Roman"/>
                <w:sz w:val="28"/>
              </w:rPr>
              <w:t>45</w:t>
            </w:r>
            <w:r w:rsidRPr="001F2C67">
              <w:rPr>
                <w:rFonts w:ascii="Times New Roman" w:hAnsi="Times New Roman" w:cs="Times New Roman"/>
                <w:sz w:val="28"/>
              </w:rPr>
              <w:sym w:font="Symbol" w:char="F0B8"/>
            </w:r>
            <w:r w:rsidRPr="001F2C67">
              <w:rPr>
                <w:rFonts w:ascii="Times New Roman" w:hAnsi="Times New Roman" w:cs="Times New Roman"/>
                <w:sz w:val="28"/>
              </w:rPr>
              <w:t>50</w:t>
            </w:r>
          </w:p>
        </w:tc>
        <w:tc>
          <w:tcPr>
            <w:tcW w:w="1204" w:type="dxa"/>
            <w:tcBorders>
              <w:top w:val="single" w:sz="4" w:space="0" w:color="auto"/>
              <w:left w:val="single" w:sz="4" w:space="0" w:color="auto"/>
              <w:bottom w:val="single" w:sz="4" w:space="0" w:color="auto"/>
              <w:right w:val="single" w:sz="4" w:space="0" w:color="auto"/>
            </w:tcBorders>
            <w:vAlign w:val="center"/>
            <w:hideMark/>
          </w:tcPr>
          <w:p w:rsidR="00B524E3" w:rsidRPr="001F2C67" w:rsidRDefault="00B524E3" w:rsidP="00AA75C4">
            <w:pPr>
              <w:spacing w:after="0" w:line="240" w:lineRule="auto"/>
              <w:jc w:val="center"/>
              <w:rPr>
                <w:rFonts w:ascii="Times New Roman" w:hAnsi="Times New Roman" w:cs="Times New Roman"/>
                <w:sz w:val="28"/>
              </w:rPr>
            </w:pPr>
            <w:r w:rsidRPr="001F2C67">
              <w:rPr>
                <w:rFonts w:ascii="Times New Roman" w:hAnsi="Times New Roman" w:cs="Times New Roman"/>
                <w:sz w:val="28"/>
              </w:rPr>
              <w:t>Местный щит</w:t>
            </w:r>
          </w:p>
        </w:tc>
        <w:tc>
          <w:tcPr>
            <w:tcW w:w="1400" w:type="dxa"/>
            <w:tcBorders>
              <w:top w:val="single" w:sz="4" w:space="0" w:color="auto"/>
              <w:left w:val="single" w:sz="4" w:space="0" w:color="auto"/>
              <w:bottom w:val="single" w:sz="4" w:space="0" w:color="auto"/>
              <w:right w:val="single" w:sz="4" w:space="0" w:color="auto"/>
            </w:tcBorders>
            <w:vAlign w:val="center"/>
            <w:hideMark/>
          </w:tcPr>
          <w:p w:rsidR="00B524E3" w:rsidRPr="001F2C67" w:rsidRDefault="00B524E3" w:rsidP="00AA75C4">
            <w:pPr>
              <w:spacing w:after="0" w:line="240" w:lineRule="auto"/>
              <w:jc w:val="center"/>
              <w:rPr>
                <w:rFonts w:ascii="Times New Roman" w:hAnsi="Times New Roman" w:cs="Times New Roman"/>
                <w:spacing w:val="-24"/>
                <w:sz w:val="28"/>
              </w:rPr>
            </w:pPr>
            <w:r w:rsidRPr="001F2C67">
              <w:rPr>
                <w:rFonts w:ascii="Times New Roman" w:hAnsi="Times New Roman" w:cs="Times New Roman"/>
                <w:spacing w:val="-24"/>
                <w:sz w:val="28"/>
              </w:rPr>
              <w:t>Показание, регистрация</w:t>
            </w:r>
          </w:p>
        </w:tc>
        <w:tc>
          <w:tcPr>
            <w:tcW w:w="1232" w:type="dxa"/>
            <w:tcBorders>
              <w:top w:val="single" w:sz="4" w:space="0" w:color="auto"/>
              <w:left w:val="single" w:sz="4" w:space="0" w:color="auto"/>
              <w:bottom w:val="single" w:sz="4" w:space="0" w:color="auto"/>
              <w:right w:val="single" w:sz="4" w:space="0" w:color="auto"/>
            </w:tcBorders>
            <w:vAlign w:val="center"/>
            <w:hideMark/>
          </w:tcPr>
          <w:p w:rsidR="00B524E3" w:rsidRPr="001F2C67" w:rsidRDefault="00B524E3" w:rsidP="00AA75C4">
            <w:pPr>
              <w:spacing w:after="0" w:line="240" w:lineRule="auto"/>
              <w:jc w:val="center"/>
              <w:rPr>
                <w:rFonts w:ascii="Times New Roman" w:hAnsi="Times New Roman" w:cs="Times New Roman"/>
                <w:sz w:val="28"/>
              </w:rPr>
            </w:pPr>
            <w:proofErr w:type="spellStart"/>
            <w:r w:rsidRPr="001F2C67">
              <w:rPr>
                <w:rFonts w:ascii="Times New Roman" w:hAnsi="Times New Roman" w:cs="Times New Roman"/>
                <w:sz w:val="28"/>
              </w:rPr>
              <w:t>Непре-рывный</w:t>
            </w:r>
            <w:proofErr w:type="spellEnd"/>
            <w:r w:rsidRPr="001F2C67">
              <w:rPr>
                <w:rFonts w:ascii="Times New Roman" w:hAnsi="Times New Roman" w:cs="Times New Roman"/>
                <w:sz w:val="28"/>
              </w:rPr>
              <w:t xml:space="preserve"> контроль</w:t>
            </w:r>
          </w:p>
        </w:tc>
      </w:tr>
      <w:tr w:rsidR="00B524E3" w:rsidTr="00AA75C4">
        <w:trPr>
          <w:trHeight w:val="300"/>
        </w:trPr>
        <w:tc>
          <w:tcPr>
            <w:tcW w:w="560" w:type="dxa"/>
            <w:tcBorders>
              <w:top w:val="single" w:sz="4" w:space="0" w:color="auto"/>
              <w:left w:val="single" w:sz="4" w:space="0" w:color="auto"/>
              <w:bottom w:val="single" w:sz="4" w:space="0" w:color="auto"/>
              <w:right w:val="single" w:sz="4" w:space="0" w:color="auto"/>
            </w:tcBorders>
            <w:vAlign w:val="center"/>
            <w:hideMark/>
          </w:tcPr>
          <w:p w:rsidR="00B524E3" w:rsidRPr="001F2C67" w:rsidRDefault="00B524E3" w:rsidP="00AA75C4">
            <w:pPr>
              <w:spacing w:after="0" w:line="240" w:lineRule="auto"/>
              <w:jc w:val="center"/>
              <w:rPr>
                <w:rFonts w:ascii="Times New Roman" w:hAnsi="Times New Roman" w:cs="Times New Roman"/>
                <w:sz w:val="28"/>
              </w:rPr>
            </w:pPr>
            <w:r w:rsidRPr="001F2C67">
              <w:rPr>
                <w:rFonts w:ascii="Times New Roman" w:hAnsi="Times New Roman" w:cs="Times New Roman"/>
                <w:sz w:val="28"/>
              </w:rPr>
              <w:t>2б</w:t>
            </w:r>
          </w:p>
        </w:tc>
        <w:tc>
          <w:tcPr>
            <w:tcW w:w="3108" w:type="dxa"/>
            <w:tcBorders>
              <w:top w:val="single" w:sz="4" w:space="0" w:color="auto"/>
              <w:left w:val="single" w:sz="4" w:space="0" w:color="auto"/>
              <w:bottom w:val="single" w:sz="4" w:space="0" w:color="auto"/>
              <w:right w:val="single" w:sz="4" w:space="0" w:color="auto"/>
            </w:tcBorders>
            <w:vAlign w:val="center"/>
            <w:hideMark/>
          </w:tcPr>
          <w:p w:rsidR="00B524E3" w:rsidRPr="001F2C67" w:rsidRDefault="00B524E3" w:rsidP="00AA75C4">
            <w:pPr>
              <w:pStyle w:val="3"/>
              <w:ind w:right="0"/>
              <w:jc w:val="left"/>
            </w:pPr>
            <w:r w:rsidRPr="001F2C67">
              <w:t>Температура горячей воды в трубопроводе после подогревателя</w:t>
            </w:r>
          </w:p>
        </w:tc>
        <w:tc>
          <w:tcPr>
            <w:tcW w:w="756" w:type="dxa"/>
            <w:tcBorders>
              <w:top w:val="single" w:sz="4" w:space="0" w:color="auto"/>
              <w:left w:val="single" w:sz="4" w:space="0" w:color="auto"/>
              <w:bottom w:val="single" w:sz="4" w:space="0" w:color="auto"/>
              <w:right w:val="single" w:sz="4" w:space="0" w:color="auto"/>
            </w:tcBorders>
            <w:vAlign w:val="center"/>
            <w:hideMark/>
          </w:tcPr>
          <w:p w:rsidR="00B524E3" w:rsidRPr="001F2C67" w:rsidRDefault="00B524E3" w:rsidP="00AA75C4">
            <w:pPr>
              <w:spacing w:after="0" w:line="240" w:lineRule="auto"/>
              <w:jc w:val="center"/>
              <w:rPr>
                <w:rFonts w:ascii="Times New Roman" w:hAnsi="Times New Roman" w:cs="Times New Roman"/>
                <w:sz w:val="28"/>
              </w:rPr>
            </w:pPr>
            <w:r w:rsidRPr="001F2C67">
              <w:rPr>
                <w:rFonts w:ascii="Times New Roman" w:hAnsi="Times New Roman" w:cs="Times New Roman"/>
                <w:sz w:val="28"/>
              </w:rPr>
              <w:sym w:font="Symbol" w:char="F0B0"/>
            </w:r>
            <w:r w:rsidRPr="001F2C67">
              <w:rPr>
                <w:rFonts w:ascii="Times New Roman" w:hAnsi="Times New Roman" w:cs="Times New Roman"/>
                <w:sz w:val="28"/>
              </w:rPr>
              <w:t>С</w:t>
            </w:r>
          </w:p>
        </w:tc>
        <w:tc>
          <w:tcPr>
            <w:tcW w:w="1316" w:type="dxa"/>
            <w:tcBorders>
              <w:top w:val="single" w:sz="4" w:space="0" w:color="auto"/>
              <w:left w:val="single" w:sz="4" w:space="0" w:color="auto"/>
              <w:bottom w:val="single" w:sz="4" w:space="0" w:color="auto"/>
              <w:right w:val="single" w:sz="4" w:space="0" w:color="auto"/>
            </w:tcBorders>
            <w:vAlign w:val="center"/>
            <w:hideMark/>
          </w:tcPr>
          <w:p w:rsidR="00B524E3" w:rsidRPr="001F2C67" w:rsidRDefault="00B524E3" w:rsidP="00AA75C4">
            <w:pPr>
              <w:spacing w:after="0" w:line="240" w:lineRule="auto"/>
              <w:jc w:val="center"/>
              <w:rPr>
                <w:rFonts w:ascii="Times New Roman" w:hAnsi="Times New Roman" w:cs="Times New Roman"/>
                <w:sz w:val="28"/>
              </w:rPr>
            </w:pPr>
            <w:r w:rsidRPr="001F2C67">
              <w:rPr>
                <w:rFonts w:ascii="Times New Roman" w:hAnsi="Times New Roman" w:cs="Times New Roman"/>
                <w:sz w:val="28"/>
              </w:rPr>
              <w:t>60</w:t>
            </w:r>
          </w:p>
        </w:tc>
        <w:tc>
          <w:tcPr>
            <w:tcW w:w="1204" w:type="dxa"/>
            <w:tcBorders>
              <w:top w:val="single" w:sz="4" w:space="0" w:color="auto"/>
              <w:left w:val="single" w:sz="4" w:space="0" w:color="auto"/>
              <w:bottom w:val="single" w:sz="4" w:space="0" w:color="auto"/>
              <w:right w:val="single" w:sz="4" w:space="0" w:color="auto"/>
            </w:tcBorders>
            <w:vAlign w:val="center"/>
            <w:hideMark/>
          </w:tcPr>
          <w:p w:rsidR="00B524E3" w:rsidRPr="001F2C67" w:rsidRDefault="00B524E3" w:rsidP="00AA75C4">
            <w:pPr>
              <w:spacing w:after="0" w:line="240" w:lineRule="auto"/>
              <w:jc w:val="center"/>
              <w:rPr>
                <w:rFonts w:ascii="Times New Roman" w:hAnsi="Times New Roman" w:cs="Times New Roman"/>
                <w:sz w:val="28"/>
              </w:rPr>
            </w:pPr>
            <w:r w:rsidRPr="001F2C67">
              <w:rPr>
                <w:rFonts w:ascii="Times New Roman" w:hAnsi="Times New Roman" w:cs="Times New Roman"/>
                <w:sz w:val="28"/>
              </w:rPr>
              <w:t>Местный щит</w:t>
            </w:r>
          </w:p>
        </w:tc>
        <w:tc>
          <w:tcPr>
            <w:tcW w:w="1400" w:type="dxa"/>
            <w:tcBorders>
              <w:top w:val="single" w:sz="4" w:space="0" w:color="auto"/>
              <w:left w:val="single" w:sz="4" w:space="0" w:color="auto"/>
              <w:bottom w:val="single" w:sz="4" w:space="0" w:color="auto"/>
              <w:right w:val="single" w:sz="4" w:space="0" w:color="auto"/>
            </w:tcBorders>
            <w:vAlign w:val="center"/>
            <w:hideMark/>
          </w:tcPr>
          <w:p w:rsidR="00B524E3" w:rsidRPr="001F2C67" w:rsidRDefault="00B524E3" w:rsidP="00AA75C4">
            <w:pPr>
              <w:spacing w:after="0" w:line="240" w:lineRule="auto"/>
              <w:jc w:val="center"/>
              <w:rPr>
                <w:rFonts w:ascii="Times New Roman" w:hAnsi="Times New Roman" w:cs="Times New Roman"/>
                <w:spacing w:val="-24"/>
                <w:sz w:val="28"/>
              </w:rPr>
            </w:pPr>
            <w:r w:rsidRPr="001F2C67">
              <w:rPr>
                <w:rFonts w:ascii="Times New Roman" w:hAnsi="Times New Roman" w:cs="Times New Roman"/>
                <w:spacing w:val="-24"/>
                <w:sz w:val="28"/>
              </w:rPr>
              <w:t>Показание, регистрация, сигнализация</w:t>
            </w:r>
          </w:p>
        </w:tc>
        <w:tc>
          <w:tcPr>
            <w:tcW w:w="1232" w:type="dxa"/>
            <w:tcBorders>
              <w:top w:val="single" w:sz="4" w:space="0" w:color="auto"/>
              <w:left w:val="single" w:sz="4" w:space="0" w:color="auto"/>
              <w:bottom w:val="single" w:sz="4" w:space="0" w:color="auto"/>
              <w:right w:val="single" w:sz="4" w:space="0" w:color="auto"/>
            </w:tcBorders>
            <w:vAlign w:val="center"/>
            <w:hideMark/>
          </w:tcPr>
          <w:p w:rsidR="00B524E3" w:rsidRPr="001F2C67" w:rsidRDefault="00B524E3" w:rsidP="00AA75C4">
            <w:pPr>
              <w:spacing w:after="0" w:line="240" w:lineRule="auto"/>
              <w:jc w:val="center"/>
              <w:rPr>
                <w:rFonts w:ascii="Times New Roman" w:hAnsi="Times New Roman" w:cs="Times New Roman"/>
                <w:sz w:val="28"/>
              </w:rPr>
            </w:pPr>
            <w:proofErr w:type="spellStart"/>
            <w:r w:rsidRPr="001F2C67">
              <w:rPr>
                <w:rFonts w:ascii="Times New Roman" w:hAnsi="Times New Roman" w:cs="Times New Roman"/>
                <w:sz w:val="28"/>
              </w:rPr>
              <w:t>Непре-рывный</w:t>
            </w:r>
            <w:proofErr w:type="spellEnd"/>
            <w:r w:rsidRPr="001F2C67">
              <w:rPr>
                <w:rFonts w:ascii="Times New Roman" w:hAnsi="Times New Roman" w:cs="Times New Roman"/>
                <w:sz w:val="28"/>
              </w:rPr>
              <w:t xml:space="preserve"> контроль</w:t>
            </w:r>
          </w:p>
        </w:tc>
      </w:tr>
      <w:tr w:rsidR="00B524E3" w:rsidTr="00AA75C4">
        <w:trPr>
          <w:trHeight w:val="1342"/>
        </w:trPr>
        <w:tc>
          <w:tcPr>
            <w:tcW w:w="560" w:type="dxa"/>
            <w:tcBorders>
              <w:top w:val="single" w:sz="4" w:space="0" w:color="auto"/>
              <w:left w:val="single" w:sz="4" w:space="0" w:color="auto"/>
              <w:bottom w:val="single" w:sz="4" w:space="0" w:color="auto"/>
              <w:right w:val="single" w:sz="4" w:space="0" w:color="auto"/>
            </w:tcBorders>
            <w:vAlign w:val="center"/>
            <w:hideMark/>
          </w:tcPr>
          <w:p w:rsidR="00B524E3" w:rsidRPr="001F2C67" w:rsidRDefault="00B524E3" w:rsidP="00AA75C4">
            <w:pPr>
              <w:spacing w:after="0" w:line="240" w:lineRule="auto"/>
              <w:jc w:val="center"/>
              <w:rPr>
                <w:rFonts w:ascii="Times New Roman" w:hAnsi="Times New Roman" w:cs="Times New Roman"/>
                <w:sz w:val="28"/>
              </w:rPr>
            </w:pPr>
            <w:r w:rsidRPr="001F2C67">
              <w:rPr>
                <w:rFonts w:ascii="Times New Roman" w:hAnsi="Times New Roman" w:cs="Times New Roman"/>
                <w:sz w:val="28"/>
              </w:rPr>
              <w:t>2в</w:t>
            </w:r>
          </w:p>
        </w:tc>
        <w:tc>
          <w:tcPr>
            <w:tcW w:w="3108" w:type="dxa"/>
            <w:tcBorders>
              <w:top w:val="single" w:sz="4" w:space="0" w:color="auto"/>
              <w:left w:val="single" w:sz="4" w:space="0" w:color="auto"/>
              <w:bottom w:val="single" w:sz="4" w:space="0" w:color="auto"/>
              <w:right w:val="single" w:sz="4" w:space="0" w:color="auto"/>
            </w:tcBorders>
            <w:vAlign w:val="center"/>
            <w:hideMark/>
          </w:tcPr>
          <w:p w:rsidR="00B524E3" w:rsidRPr="001F2C67" w:rsidRDefault="00B524E3" w:rsidP="00AA75C4">
            <w:pPr>
              <w:pStyle w:val="3"/>
              <w:ind w:right="0"/>
              <w:jc w:val="left"/>
            </w:pPr>
            <w:r w:rsidRPr="001F2C67">
              <w:t>Температура горячей воды в трубопроводе после подогревателя</w:t>
            </w:r>
          </w:p>
        </w:tc>
        <w:tc>
          <w:tcPr>
            <w:tcW w:w="756" w:type="dxa"/>
            <w:tcBorders>
              <w:top w:val="single" w:sz="4" w:space="0" w:color="auto"/>
              <w:left w:val="single" w:sz="4" w:space="0" w:color="auto"/>
              <w:bottom w:val="single" w:sz="4" w:space="0" w:color="auto"/>
              <w:right w:val="single" w:sz="4" w:space="0" w:color="auto"/>
            </w:tcBorders>
            <w:vAlign w:val="center"/>
            <w:hideMark/>
          </w:tcPr>
          <w:p w:rsidR="00B524E3" w:rsidRPr="001F2C67" w:rsidRDefault="00B524E3" w:rsidP="00AA75C4">
            <w:pPr>
              <w:spacing w:after="0" w:line="240" w:lineRule="auto"/>
              <w:jc w:val="center"/>
              <w:rPr>
                <w:rFonts w:ascii="Times New Roman" w:hAnsi="Times New Roman" w:cs="Times New Roman"/>
                <w:sz w:val="28"/>
              </w:rPr>
            </w:pPr>
            <w:r w:rsidRPr="001F2C67">
              <w:rPr>
                <w:rFonts w:ascii="Times New Roman" w:hAnsi="Times New Roman" w:cs="Times New Roman"/>
                <w:sz w:val="28"/>
              </w:rPr>
              <w:sym w:font="Symbol" w:char="F0B0"/>
            </w:r>
            <w:r w:rsidRPr="001F2C67">
              <w:rPr>
                <w:rFonts w:ascii="Times New Roman" w:hAnsi="Times New Roman" w:cs="Times New Roman"/>
                <w:sz w:val="28"/>
              </w:rPr>
              <w:t>С</w:t>
            </w:r>
          </w:p>
        </w:tc>
        <w:tc>
          <w:tcPr>
            <w:tcW w:w="1316" w:type="dxa"/>
            <w:tcBorders>
              <w:top w:val="single" w:sz="4" w:space="0" w:color="auto"/>
              <w:left w:val="single" w:sz="4" w:space="0" w:color="auto"/>
              <w:bottom w:val="single" w:sz="4" w:space="0" w:color="auto"/>
              <w:right w:val="single" w:sz="4" w:space="0" w:color="auto"/>
            </w:tcBorders>
            <w:vAlign w:val="center"/>
            <w:hideMark/>
          </w:tcPr>
          <w:p w:rsidR="00B524E3" w:rsidRPr="001F2C67" w:rsidRDefault="00B524E3" w:rsidP="00AA75C4">
            <w:pPr>
              <w:spacing w:after="0" w:line="240" w:lineRule="auto"/>
              <w:jc w:val="center"/>
              <w:rPr>
                <w:rFonts w:ascii="Times New Roman" w:hAnsi="Times New Roman" w:cs="Times New Roman"/>
                <w:sz w:val="28"/>
              </w:rPr>
            </w:pPr>
            <w:r w:rsidRPr="001F2C67">
              <w:rPr>
                <w:rFonts w:ascii="Times New Roman" w:hAnsi="Times New Roman" w:cs="Times New Roman"/>
                <w:sz w:val="28"/>
              </w:rPr>
              <w:t>60</w:t>
            </w:r>
          </w:p>
        </w:tc>
        <w:tc>
          <w:tcPr>
            <w:tcW w:w="1204" w:type="dxa"/>
            <w:tcBorders>
              <w:top w:val="single" w:sz="4" w:space="0" w:color="auto"/>
              <w:left w:val="single" w:sz="4" w:space="0" w:color="auto"/>
              <w:bottom w:val="single" w:sz="4" w:space="0" w:color="auto"/>
              <w:right w:val="single" w:sz="4" w:space="0" w:color="auto"/>
            </w:tcBorders>
            <w:vAlign w:val="center"/>
            <w:hideMark/>
          </w:tcPr>
          <w:p w:rsidR="00B524E3" w:rsidRPr="001F2C67" w:rsidRDefault="00B524E3" w:rsidP="00AA75C4">
            <w:pPr>
              <w:pStyle w:val="6"/>
              <w:spacing w:line="240" w:lineRule="auto"/>
            </w:pPr>
            <w:r w:rsidRPr="001F2C67">
              <w:t>Щит</w:t>
            </w:r>
          </w:p>
          <w:p w:rsidR="00B524E3" w:rsidRPr="001F2C67" w:rsidRDefault="00B524E3" w:rsidP="00AA75C4">
            <w:pPr>
              <w:spacing w:after="0" w:line="240" w:lineRule="auto"/>
              <w:jc w:val="center"/>
              <w:rPr>
                <w:rFonts w:ascii="Times New Roman" w:hAnsi="Times New Roman" w:cs="Times New Roman"/>
                <w:sz w:val="28"/>
              </w:rPr>
            </w:pPr>
            <w:proofErr w:type="spellStart"/>
            <w:r w:rsidRPr="001F2C67">
              <w:rPr>
                <w:rFonts w:ascii="Times New Roman" w:hAnsi="Times New Roman" w:cs="Times New Roman"/>
                <w:sz w:val="28"/>
              </w:rPr>
              <w:t>автома-тизации</w:t>
            </w:r>
            <w:proofErr w:type="spellEnd"/>
          </w:p>
        </w:tc>
        <w:tc>
          <w:tcPr>
            <w:tcW w:w="1400" w:type="dxa"/>
            <w:tcBorders>
              <w:top w:val="single" w:sz="4" w:space="0" w:color="auto"/>
              <w:left w:val="single" w:sz="4" w:space="0" w:color="auto"/>
              <w:bottom w:val="single" w:sz="4" w:space="0" w:color="auto"/>
              <w:right w:val="single" w:sz="4" w:space="0" w:color="auto"/>
            </w:tcBorders>
            <w:vAlign w:val="center"/>
            <w:hideMark/>
          </w:tcPr>
          <w:p w:rsidR="00B524E3" w:rsidRPr="001F2C67" w:rsidRDefault="00B524E3" w:rsidP="00AA75C4">
            <w:pPr>
              <w:pStyle w:val="7"/>
              <w:spacing w:before="0" w:line="240" w:lineRule="auto"/>
              <w:jc w:val="center"/>
              <w:rPr>
                <w:rFonts w:ascii="Times New Roman" w:hAnsi="Times New Roman" w:cs="Times New Roman"/>
                <w:i w:val="0"/>
                <w:sz w:val="24"/>
                <w:szCs w:val="24"/>
              </w:rPr>
            </w:pPr>
            <w:r w:rsidRPr="001F2C67">
              <w:rPr>
                <w:rFonts w:ascii="Times New Roman" w:hAnsi="Times New Roman" w:cs="Times New Roman"/>
                <w:i w:val="0"/>
                <w:color w:val="000000" w:themeColor="text1"/>
                <w:sz w:val="28"/>
                <w:szCs w:val="24"/>
              </w:rPr>
              <w:t>Без отчета</w:t>
            </w:r>
          </w:p>
        </w:tc>
        <w:tc>
          <w:tcPr>
            <w:tcW w:w="1232" w:type="dxa"/>
            <w:tcBorders>
              <w:top w:val="single" w:sz="4" w:space="0" w:color="auto"/>
              <w:left w:val="single" w:sz="4" w:space="0" w:color="auto"/>
              <w:bottom w:val="single" w:sz="4" w:space="0" w:color="auto"/>
              <w:right w:val="single" w:sz="4" w:space="0" w:color="auto"/>
            </w:tcBorders>
            <w:vAlign w:val="center"/>
            <w:hideMark/>
          </w:tcPr>
          <w:p w:rsidR="00B524E3" w:rsidRPr="001F2C67" w:rsidRDefault="00B524E3" w:rsidP="00AA75C4">
            <w:pPr>
              <w:spacing w:after="0" w:line="240" w:lineRule="auto"/>
              <w:jc w:val="center"/>
              <w:rPr>
                <w:rFonts w:ascii="Times New Roman" w:hAnsi="Times New Roman" w:cs="Times New Roman"/>
                <w:sz w:val="28"/>
              </w:rPr>
            </w:pPr>
            <w:r w:rsidRPr="001F2C67">
              <w:rPr>
                <w:rFonts w:ascii="Times New Roman" w:hAnsi="Times New Roman" w:cs="Times New Roman"/>
                <w:sz w:val="28"/>
              </w:rPr>
              <w:t>Ведение режима</w:t>
            </w:r>
          </w:p>
        </w:tc>
      </w:tr>
      <w:tr w:rsidR="00B524E3" w:rsidTr="00AA75C4">
        <w:trPr>
          <w:trHeight w:val="300"/>
        </w:trPr>
        <w:tc>
          <w:tcPr>
            <w:tcW w:w="560" w:type="dxa"/>
            <w:tcBorders>
              <w:top w:val="single" w:sz="4" w:space="0" w:color="auto"/>
              <w:left w:val="single" w:sz="4" w:space="0" w:color="auto"/>
              <w:bottom w:val="single" w:sz="4" w:space="0" w:color="auto"/>
              <w:right w:val="single" w:sz="4" w:space="0" w:color="auto"/>
            </w:tcBorders>
            <w:vAlign w:val="center"/>
          </w:tcPr>
          <w:p w:rsidR="00B524E3" w:rsidRPr="001F2C67" w:rsidRDefault="00B524E3" w:rsidP="00AA75C4">
            <w:pPr>
              <w:spacing w:after="0" w:line="240" w:lineRule="auto"/>
              <w:jc w:val="center"/>
              <w:rPr>
                <w:rFonts w:ascii="Times New Roman" w:hAnsi="Times New Roman" w:cs="Times New Roman"/>
                <w:sz w:val="28"/>
              </w:rPr>
            </w:pPr>
          </w:p>
        </w:tc>
        <w:tc>
          <w:tcPr>
            <w:tcW w:w="3108" w:type="dxa"/>
            <w:tcBorders>
              <w:top w:val="single" w:sz="4" w:space="0" w:color="auto"/>
              <w:left w:val="single" w:sz="4" w:space="0" w:color="auto"/>
              <w:bottom w:val="single" w:sz="4" w:space="0" w:color="auto"/>
              <w:right w:val="single" w:sz="4" w:space="0" w:color="auto"/>
            </w:tcBorders>
            <w:vAlign w:val="center"/>
          </w:tcPr>
          <w:p w:rsidR="00B524E3" w:rsidRPr="001F2C67" w:rsidRDefault="00B524E3" w:rsidP="00AA75C4">
            <w:pPr>
              <w:pStyle w:val="3"/>
              <w:ind w:right="0"/>
              <w:jc w:val="left"/>
            </w:pPr>
          </w:p>
        </w:tc>
        <w:tc>
          <w:tcPr>
            <w:tcW w:w="756" w:type="dxa"/>
            <w:tcBorders>
              <w:top w:val="single" w:sz="4" w:space="0" w:color="auto"/>
              <w:left w:val="single" w:sz="4" w:space="0" w:color="auto"/>
              <w:bottom w:val="single" w:sz="4" w:space="0" w:color="auto"/>
              <w:right w:val="single" w:sz="4" w:space="0" w:color="auto"/>
            </w:tcBorders>
            <w:vAlign w:val="center"/>
          </w:tcPr>
          <w:p w:rsidR="00B524E3" w:rsidRPr="001F2C67" w:rsidRDefault="00B524E3" w:rsidP="00AA75C4">
            <w:pPr>
              <w:spacing w:after="0" w:line="240" w:lineRule="auto"/>
              <w:jc w:val="center"/>
              <w:rPr>
                <w:rFonts w:ascii="Times New Roman" w:hAnsi="Times New Roman" w:cs="Times New Roman"/>
                <w:sz w:val="28"/>
              </w:rPr>
            </w:pPr>
          </w:p>
        </w:tc>
        <w:tc>
          <w:tcPr>
            <w:tcW w:w="1316" w:type="dxa"/>
            <w:tcBorders>
              <w:top w:val="single" w:sz="4" w:space="0" w:color="auto"/>
              <w:left w:val="single" w:sz="4" w:space="0" w:color="auto"/>
              <w:bottom w:val="single" w:sz="4" w:space="0" w:color="auto"/>
              <w:right w:val="single" w:sz="4" w:space="0" w:color="auto"/>
            </w:tcBorders>
            <w:vAlign w:val="center"/>
          </w:tcPr>
          <w:p w:rsidR="00B524E3" w:rsidRPr="001F2C67" w:rsidRDefault="00B524E3" w:rsidP="00AA75C4">
            <w:pPr>
              <w:spacing w:after="0" w:line="240" w:lineRule="auto"/>
              <w:jc w:val="center"/>
              <w:rPr>
                <w:rFonts w:ascii="Times New Roman" w:hAnsi="Times New Roman" w:cs="Times New Roman"/>
                <w:sz w:val="28"/>
              </w:rPr>
            </w:pPr>
          </w:p>
        </w:tc>
        <w:tc>
          <w:tcPr>
            <w:tcW w:w="1204" w:type="dxa"/>
            <w:tcBorders>
              <w:top w:val="single" w:sz="4" w:space="0" w:color="auto"/>
              <w:left w:val="single" w:sz="4" w:space="0" w:color="auto"/>
              <w:bottom w:val="single" w:sz="4" w:space="0" w:color="auto"/>
              <w:right w:val="single" w:sz="4" w:space="0" w:color="auto"/>
            </w:tcBorders>
            <w:vAlign w:val="center"/>
          </w:tcPr>
          <w:p w:rsidR="00B524E3" w:rsidRPr="001F2C67" w:rsidRDefault="00B524E3" w:rsidP="00AA75C4">
            <w:pPr>
              <w:spacing w:after="0" w:line="240" w:lineRule="auto"/>
              <w:jc w:val="center"/>
              <w:rPr>
                <w:rFonts w:ascii="Times New Roman" w:hAnsi="Times New Roman" w:cs="Times New Roman"/>
                <w:sz w:val="28"/>
              </w:rPr>
            </w:pPr>
          </w:p>
        </w:tc>
        <w:tc>
          <w:tcPr>
            <w:tcW w:w="1400" w:type="dxa"/>
            <w:tcBorders>
              <w:top w:val="single" w:sz="4" w:space="0" w:color="auto"/>
              <w:left w:val="single" w:sz="4" w:space="0" w:color="auto"/>
              <w:bottom w:val="single" w:sz="4" w:space="0" w:color="auto"/>
              <w:right w:val="single" w:sz="4" w:space="0" w:color="auto"/>
            </w:tcBorders>
            <w:vAlign w:val="center"/>
          </w:tcPr>
          <w:p w:rsidR="00B524E3" w:rsidRPr="001F2C67" w:rsidRDefault="00B524E3" w:rsidP="00AA75C4">
            <w:pPr>
              <w:spacing w:after="0" w:line="240" w:lineRule="auto"/>
              <w:jc w:val="center"/>
              <w:rPr>
                <w:rFonts w:ascii="Times New Roman" w:hAnsi="Times New Roman" w:cs="Times New Roman"/>
                <w:spacing w:val="-24"/>
                <w:sz w:val="28"/>
              </w:rPr>
            </w:pPr>
          </w:p>
        </w:tc>
        <w:tc>
          <w:tcPr>
            <w:tcW w:w="1232" w:type="dxa"/>
            <w:tcBorders>
              <w:top w:val="single" w:sz="4" w:space="0" w:color="auto"/>
              <w:left w:val="single" w:sz="4" w:space="0" w:color="auto"/>
              <w:bottom w:val="single" w:sz="4" w:space="0" w:color="auto"/>
              <w:right w:val="single" w:sz="4" w:space="0" w:color="auto"/>
            </w:tcBorders>
            <w:vAlign w:val="center"/>
          </w:tcPr>
          <w:p w:rsidR="00B524E3" w:rsidRPr="001F2C67" w:rsidRDefault="00B524E3" w:rsidP="00AA75C4">
            <w:pPr>
              <w:spacing w:after="0" w:line="240" w:lineRule="auto"/>
              <w:jc w:val="center"/>
              <w:rPr>
                <w:rFonts w:ascii="Times New Roman" w:hAnsi="Times New Roman" w:cs="Times New Roman"/>
                <w:sz w:val="28"/>
              </w:rPr>
            </w:pPr>
          </w:p>
        </w:tc>
      </w:tr>
      <w:tr w:rsidR="00B524E3" w:rsidTr="00AA75C4">
        <w:trPr>
          <w:trHeight w:val="300"/>
        </w:trPr>
        <w:tc>
          <w:tcPr>
            <w:tcW w:w="560" w:type="dxa"/>
            <w:tcBorders>
              <w:top w:val="single" w:sz="4" w:space="0" w:color="auto"/>
              <w:left w:val="single" w:sz="4" w:space="0" w:color="auto"/>
              <w:bottom w:val="single" w:sz="4" w:space="0" w:color="auto"/>
              <w:right w:val="single" w:sz="4" w:space="0" w:color="auto"/>
            </w:tcBorders>
            <w:vAlign w:val="center"/>
          </w:tcPr>
          <w:p w:rsidR="00B524E3" w:rsidRPr="001F2C67" w:rsidRDefault="00B524E3" w:rsidP="00AA75C4">
            <w:pPr>
              <w:spacing w:after="0" w:line="240" w:lineRule="auto"/>
              <w:jc w:val="center"/>
              <w:rPr>
                <w:rFonts w:ascii="Times New Roman" w:hAnsi="Times New Roman" w:cs="Times New Roman"/>
                <w:sz w:val="28"/>
              </w:rPr>
            </w:pPr>
          </w:p>
        </w:tc>
        <w:tc>
          <w:tcPr>
            <w:tcW w:w="3108" w:type="dxa"/>
            <w:tcBorders>
              <w:top w:val="single" w:sz="4" w:space="0" w:color="auto"/>
              <w:left w:val="single" w:sz="4" w:space="0" w:color="auto"/>
              <w:bottom w:val="single" w:sz="4" w:space="0" w:color="auto"/>
              <w:right w:val="single" w:sz="4" w:space="0" w:color="auto"/>
            </w:tcBorders>
            <w:vAlign w:val="center"/>
          </w:tcPr>
          <w:p w:rsidR="00B524E3" w:rsidRPr="001F2C67" w:rsidRDefault="00B524E3" w:rsidP="00AA75C4">
            <w:pPr>
              <w:pStyle w:val="3"/>
              <w:ind w:right="0"/>
              <w:jc w:val="left"/>
            </w:pPr>
          </w:p>
        </w:tc>
        <w:tc>
          <w:tcPr>
            <w:tcW w:w="756" w:type="dxa"/>
            <w:tcBorders>
              <w:top w:val="single" w:sz="4" w:space="0" w:color="auto"/>
              <w:left w:val="single" w:sz="4" w:space="0" w:color="auto"/>
              <w:bottom w:val="single" w:sz="4" w:space="0" w:color="auto"/>
              <w:right w:val="single" w:sz="4" w:space="0" w:color="auto"/>
            </w:tcBorders>
            <w:vAlign w:val="center"/>
          </w:tcPr>
          <w:p w:rsidR="00B524E3" w:rsidRPr="001F2C67" w:rsidRDefault="00B524E3" w:rsidP="00AA75C4">
            <w:pPr>
              <w:spacing w:after="0" w:line="240" w:lineRule="auto"/>
              <w:jc w:val="center"/>
              <w:rPr>
                <w:rFonts w:ascii="Times New Roman" w:hAnsi="Times New Roman" w:cs="Times New Roman"/>
                <w:sz w:val="28"/>
              </w:rPr>
            </w:pPr>
          </w:p>
        </w:tc>
        <w:tc>
          <w:tcPr>
            <w:tcW w:w="1316" w:type="dxa"/>
            <w:tcBorders>
              <w:top w:val="single" w:sz="4" w:space="0" w:color="auto"/>
              <w:left w:val="single" w:sz="4" w:space="0" w:color="auto"/>
              <w:bottom w:val="single" w:sz="4" w:space="0" w:color="auto"/>
              <w:right w:val="single" w:sz="4" w:space="0" w:color="auto"/>
            </w:tcBorders>
            <w:vAlign w:val="center"/>
          </w:tcPr>
          <w:p w:rsidR="00B524E3" w:rsidRPr="001F2C67" w:rsidRDefault="00B524E3" w:rsidP="00AA75C4">
            <w:pPr>
              <w:spacing w:after="0" w:line="240" w:lineRule="auto"/>
              <w:jc w:val="center"/>
              <w:rPr>
                <w:rFonts w:ascii="Times New Roman" w:hAnsi="Times New Roman" w:cs="Times New Roman"/>
                <w:sz w:val="28"/>
              </w:rPr>
            </w:pPr>
          </w:p>
        </w:tc>
        <w:tc>
          <w:tcPr>
            <w:tcW w:w="1204" w:type="dxa"/>
            <w:tcBorders>
              <w:top w:val="single" w:sz="4" w:space="0" w:color="auto"/>
              <w:left w:val="single" w:sz="4" w:space="0" w:color="auto"/>
              <w:bottom w:val="single" w:sz="4" w:space="0" w:color="auto"/>
              <w:right w:val="single" w:sz="4" w:space="0" w:color="auto"/>
            </w:tcBorders>
            <w:vAlign w:val="center"/>
          </w:tcPr>
          <w:p w:rsidR="00B524E3" w:rsidRPr="001F2C67" w:rsidRDefault="00B524E3" w:rsidP="00AA75C4">
            <w:pPr>
              <w:spacing w:after="0" w:line="240" w:lineRule="auto"/>
              <w:jc w:val="center"/>
              <w:rPr>
                <w:rFonts w:ascii="Times New Roman" w:hAnsi="Times New Roman" w:cs="Times New Roman"/>
                <w:sz w:val="28"/>
              </w:rPr>
            </w:pPr>
          </w:p>
        </w:tc>
        <w:tc>
          <w:tcPr>
            <w:tcW w:w="1400" w:type="dxa"/>
            <w:tcBorders>
              <w:top w:val="single" w:sz="4" w:space="0" w:color="auto"/>
              <w:left w:val="single" w:sz="4" w:space="0" w:color="auto"/>
              <w:bottom w:val="single" w:sz="4" w:space="0" w:color="auto"/>
              <w:right w:val="single" w:sz="4" w:space="0" w:color="auto"/>
            </w:tcBorders>
            <w:vAlign w:val="center"/>
          </w:tcPr>
          <w:p w:rsidR="00B524E3" w:rsidRPr="001F2C67" w:rsidRDefault="00B524E3" w:rsidP="00AA75C4">
            <w:pPr>
              <w:spacing w:after="0" w:line="240" w:lineRule="auto"/>
              <w:jc w:val="center"/>
              <w:rPr>
                <w:rFonts w:ascii="Times New Roman" w:hAnsi="Times New Roman" w:cs="Times New Roman"/>
                <w:spacing w:val="-24"/>
                <w:sz w:val="28"/>
              </w:rPr>
            </w:pPr>
          </w:p>
        </w:tc>
        <w:tc>
          <w:tcPr>
            <w:tcW w:w="1232" w:type="dxa"/>
            <w:tcBorders>
              <w:top w:val="single" w:sz="4" w:space="0" w:color="auto"/>
              <w:left w:val="single" w:sz="4" w:space="0" w:color="auto"/>
              <w:bottom w:val="single" w:sz="4" w:space="0" w:color="auto"/>
              <w:right w:val="single" w:sz="4" w:space="0" w:color="auto"/>
            </w:tcBorders>
            <w:vAlign w:val="center"/>
          </w:tcPr>
          <w:p w:rsidR="00B524E3" w:rsidRPr="001F2C67" w:rsidRDefault="00B524E3" w:rsidP="00AA75C4">
            <w:pPr>
              <w:spacing w:after="0" w:line="240" w:lineRule="auto"/>
              <w:jc w:val="center"/>
              <w:rPr>
                <w:rFonts w:ascii="Times New Roman" w:hAnsi="Times New Roman" w:cs="Times New Roman"/>
                <w:sz w:val="28"/>
              </w:rPr>
            </w:pPr>
          </w:p>
        </w:tc>
      </w:tr>
    </w:tbl>
    <w:p w:rsidR="00B524E3" w:rsidRDefault="00B524E3" w:rsidP="00B524E3">
      <w:pPr>
        <w:jc w:val="center"/>
        <w:rPr>
          <w:rFonts w:ascii="Times New Roman" w:hAnsi="Times New Roman" w:cs="Times New Roman"/>
          <w:sz w:val="28"/>
        </w:rPr>
      </w:pPr>
    </w:p>
    <w:p w:rsidR="00B524E3" w:rsidRPr="007A5850" w:rsidRDefault="00B524E3" w:rsidP="00B524E3">
      <w:pPr>
        <w:jc w:val="center"/>
        <w:rPr>
          <w:rFonts w:ascii="Times New Roman" w:hAnsi="Times New Roman" w:cs="Times New Roman"/>
          <w:sz w:val="28"/>
        </w:rPr>
      </w:pPr>
      <w:r w:rsidRPr="007A5850">
        <w:rPr>
          <w:rFonts w:ascii="Times New Roman" w:hAnsi="Times New Roman" w:cs="Times New Roman"/>
          <w:sz w:val="28"/>
        </w:rPr>
        <w:t xml:space="preserve">Рисунок </w:t>
      </w:r>
      <w:r>
        <w:rPr>
          <w:rFonts w:ascii="Times New Roman" w:hAnsi="Times New Roman" w:cs="Times New Roman"/>
          <w:sz w:val="28"/>
        </w:rPr>
        <w:t>Б</w:t>
      </w:r>
      <w:r w:rsidRPr="007A5850">
        <w:rPr>
          <w:rFonts w:ascii="Times New Roman" w:hAnsi="Times New Roman" w:cs="Times New Roman"/>
          <w:sz w:val="28"/>
        </w:rPr>
        <w:t xml:space="preserve">.1 Пример выполнения </w:t>
      </w:r>
      <w:r>
        <w:rPr>
          <w:rFonts w:ascii="Times New Roman" w:hAnsi="Times New Roman" w:cs="Times New Roman"/>
          <w:sz w:val="28"/>
        </w:rPr>
        <w:t>регламентной</w:t>
      </w:r>
      <w:r w:rsidRPr="007A5850">
        <w:rPr>
          <w:rFonts w:ascii="Times New Roman" w:hAnsi="Times New Roman" w:cs="Times New Roman"/>
          <w:sz w:val="28"/>
        </w:rPr>
        <w:t xml:space="preserve"> карты</w:t>
      </w:r>
    </w:p>
    <w:p w:rsidR="00B524E3" w:rsidRDefault="00B524E3" w:rsidP="00B524E3">
      <w:pPr>
        <w:jc w:val="center"/>
        <w:rPr>
          <w:rFonts w:ascii="Times New Roman" w:hAnsi="Times New Roman" w:cs="Times New Roman"/>
          <w:sz w:val="28"/>
          <w:szCs w:val="28"/>
        </w:rPr>
      </w:pPr>
    </w:p>
    <w:p w:rsidR="00B524E3" w:rsidRDefault="00B524E3" w:rsidP="00B524E3">
      <w:pPr>
        <w:jc w:val="center"/>
        <w:rPr>
          <w:rFonts w:ascii="Times New Roman" w:hAnsi="Times New Roman" w:cs="Times New Roman"/>
          <w:sz w:val="28"/>
          <w:szCs w:val="28"/>
        </w:rPr>
      </w:pPr>
    </w:p>
    <w:p w:rsidR="00B524E3" w:rsidRDefault="00B524E3" w:rsidP="00B524E3">
      <w:pPr>
        <w:jc w:val="center"/>
        <w:rPr>
          <w:rFonts w:ascii="Times New Roman" w:hAnsi="Times New Roman" w:cs="Times New Roman"/>
          <w:sz w:val="28"/>
          <w:szCs w:val="28"/>
        </w:rPr>
      </w:pPr>
    </w:p>
    <w:p w:rsidR="00B524E3" w:rsidRDefault="00B524E3" w:rsidP="00B524E3">
      <w:pPr>
        <w:rPr>
          <w:rFonts w:ascii="Times New Roman" w:hAnsi="Times New Roman" w:cs="Times New Roman"/>
          <w:sz w:val="28"/>
          <w:szCs w:val="28"/>
        </w:rPr>
      </w:pPr>
      <w:r>
        <w:rPr>
          <w:rFonts w:ascii="Times New Roman" w:hAnsi="Times New Roman" w:cs="Times New Roman"/>
          <w:sz w:val="28"/>
          <w:szCs w:val="28"/>
        </w:rPr>
        <w:br w:type="page"/>
      </w:r>
    </w:p>
    <w:p w:rsidR="00B524E3" w:rsidRPr="005F5C41" w:rsidRDefault="00B524E3" w:rsidP="00B524E3">
      <w:pPr>
        <w:spacing w:line="360" w:lineRule="auto"/>
        <w:jc w:val="right"/>
        <w:rPr>
          <w:rFonts w:ascii="Times New Roman" w:hAnsi="Times New Roman" w:cs="Times New Roman"/>
          <w:sz w:val="28"/>
          <w:szCs w:val="28"/>
        </w:rPr>
      </w:pPr>
      <w:r w:rsidRPr="005F5C41">
        <w:rPr>
          <w:rFonts w:ascii="Times New Roman" w:hAnsi="Times New Roman" w:cs="Times New Roman"/>
          <w:sz w:val="28"/>
          <w:szCs w:val="28"/>
        </w:rPr>
        <w:lastRenderedPageBreak/>
        <w:t>Приложение Б1</w:t>
      </w:r>
    </w:p>
    <w:p w:rsidR="00B524E3" w:rsidRPr="000007A4" w:rsidRDefault="00B524E3" w:rsidP="00B524E3">
      <w:pPr>
        <w:spacing w:line="360" w:lineRule="auto"/>
        <w:jc w:val="center"/>
        <w:rPr>
          <w:rFonts w:ascii="Times New Roman" w:hAnsi="Times New Roman" w:cs="Times New Roman"/>
          <w:b/>
          <w:sz w:val="28"/>
          <w:szCs w:val="28"/>
        </w:rPr>
      </w:pPr>
      <w:r w:rsidRPr="000007A4">
        <w:rPr>
          <w:rFonts w:ascii="Times New Roman" w:hAnsi="Times New Roman" w:cs="Times New Roman"/>
          <w:b/>
          <w:sz w:val="28"/>
          <w:szCs w:val="28"/>
        </w:rPr>
        <w:t>РАСЧЕТ НАСТРОЕК РЕГУЛЯТОРА, ВЫБОР ЗАКОНА РЕГУЛИРОВАНИЯ</w:t>
      </w:r>
    </w:p>
    <w:p w:rsidR="00B524E3" w:rsidRPr="005F5C41" w:rsidRDefault="00B524E3" w:rsidP="00B524E3">
      <w:pPr>
        <w:spacing w:line="360" w:lineRule="auto"/>
        <w:rPr>
          <w:rFonts w:ascii="Times New Roman" w:hAnsi="Times New Roman" w:cs="Times New Roman"/>
          <w:sz w:val="28"/>
          <w:szCs w:val="28"/>
        </w:rPr>
      </w:pPr>
      <w:r w:rsidRPr="005F5C41">
        <w:rPr>
          <w:rFonts w:ascii="Times New Roman" w:hAnsi="Times New Roman" w:cs="Times New Roman"/>
          <w:sz w:val="28"/>
          <w:szCs w:val="28"/>
        </w:rPr>
        <w:t>Входная величина – перемещение регулирующего органа (</w:t>
      </w:r>
      <w:proofErr w:type="gramStart"/>
      <w:r w:rsidRPr="005F5C41">
        <w:rPr>
          <w:rFonts w:ascii="Times New Roman" w:hAnsi="Times New Roman" w:cs="Times New Roman"/>
          <w:sz w:val="28"/>
          <w:szCs w:val="28"/>
        </w:rPr>
        <w:t>РО)  на</w:t>
      </w:r>
      <w:proofErr w:type="gramEnd"/>
      <w:r w:rsidRPr="005F5C41">
        <w:rPr>
          <w:rFonts w:ascii="Times New Roman" w:hAnsi="Times New Roman" w:cs="Times New Roman"/>
          <w:sz w:val="28"/>
          <w:szCs w:val="28"/>
        </w:rPr>
        <w:t xml:space="preserve"> трубопроводе питательной воды.</w:t>
      </w:r>
    </w:p>
    <w:p w:rsidR="00B524E3" w:rsidRPr="005F5C41" w:rsidRDefault="00970248" w:rsidP="00B524E3">
      <w:pPr>
        <w:spacing w:line="360" w:lineRule="auto"/>
        <w:rPr>
          <w:rFonts w:ascii="Times New Roman" w:hAnsi="Times New Roman" w:cs="Times New Roman"/>
          <w:sz w:val="28"/>
          <w:szCs w:val="28"/>
        </w:rPr>
      </w:pPr>
      <w:r>
        <w:rPr>
          <w:rFonts w:ascii="Times New Roman" w:hAnsi="Times New Roman" w:cs="Times New Roman"/>
          <w:noProof/>
          <w:sz w:val="28"/>
          <w:szCs w:val="28"/>
        </w:rPr>
        <w:object w:dxaOrig="1440" w:dyaOrig="1440">
          <v:shape id="_x0000_s1035" type="#_x0000_t75" style="position:absolute;margin-left:-.3pt;margin-top:24.15pt;width:270.3pt;height:239.05pt;z-index:251662336">
            <v:imagedata r:id="rId45" o:title=""/>
            <w10:wrap type="square"/>
          </v:shape>
          <o:OLEObject Type="Embed" ProgID="PBrush" ShapeID="_x0000_s1035" DrawAspect="Content" ObjectID="_1658827505" r:id="rId46"/>
        </w:object>
      </w:r>
      <w:r w:rsidR="00B524E3" w:rsidRPr="005F5C41">
        <w:rPr>
          <w:rFonts w:ascii="Times New Roman" w:hAnsi="Times New Roman" w:cs="Times New Roman"/>
          <w:sz w:val="28"/>
          <w:szCs w:val="28"/>
        </w:rPr>
        <w:t>Выходная величина – уровень воды в барабане-сепараторе.</w:t>
      </w:r>
    </w:p>
    <w:p w:rsidR="00B524E3" w:rsidRPr="005F5C41" w:rsidRDefault="00B524E3" w:rsidP="00B524E3">
      <w:pPr>
        <w:spacing w:line="360" w:lineRule="auto"/>
        <w:rPr>
          <w:rFonts w:ascii="Times New Roman" w:hAnsi="Times New Roman" w:cs="Times New Roman"/>
          <w:sz w:val="28"/>
          <w:szCs w:val="28"/>
        </w:rPr>
      </w:pPr>
      <w:r w:rsidRPr="005F5C41">
        <w:rPr>
          <w:rFonts w:ascii="Times New Roman" w:hAnsi="Times New Roman" w:cs="Times New Roman"/>
          <w:sz w:val="28"/>
          <w:szCs w:val="28"/>
        </w:rPr>
        <w:tab/>
      </w:r>
      <w:r w:rsidRPr="005F5C41">
        <w:rPr>
          <w:rFonts w:ascii="Times New Roman" w:hAnsi="Times New Roman" w:cs="Times New Roman"/>
          <w:sz w:val="28"/>
          <w:szCs w:val="28"/>
        </w:rPr>
        <w:tab/>
      </w:r>
      <w:r w:rsidRPr="005F5C41">
        <w:rPr>
          <w:rFonts w:ascii="Times New Roman" w:hAnsi="Times New Roman" w:cs="Times New Roman"/>
          <w:sz w:val="28"/>
          <w:szCs w:val="28"/>
        </w:rPr>
        <w:tab/>
      </w:r>
      <w:r w:rsidRPr="005F5C41">
        <w:rPr>
          <w:rFonts w:ascii="Times New Roman" w:hAnsi="Times New Roman" w:cs="Times New Roman"/>
          <w:sz w:val="28"/>
          <w:szCs w:val="28"/>
        </w:rPr>
        <w:tab/>
      </w:r>
      <w:r w:rsidRPr="005F5C41">
        <w:rPr>
          <w:rFonts w:ascii="Times New Roman" w:hAnsi="Times New Roman" w:cs="Times New Roman"/>
          <w:sz w:val="28"/>
          <w:szCs w:val="28"/>
        </w:rPr>
        <w:tab/>
      </w:r>
      <w:r w:rsidRPr="005F5C41">
        <w:rPr>
          <w:rFonts w:ascii="Times New Roman" w:hAnsi="Times New Roman" w:cs="Times New Roman"/>
          <w:sz w:val="28"/>
          <w:szCs w:val="28"/>
        </w:rPr>
        <w:tab/>
        <w:t>Дано:</w:t>
      </w:r>
    </w:p>
    <w:p w:rsidR="00B524E3" w:rsidRPr="005F5C41" w:rsidRDefault="00B524E3" w:rsidP="00B524E3">
      <w:pPr>
        <w:tabs>
          <w:tab w:val="left" w:pos="6000"/>
        </w:tabs>
        <w:spacing w:line="360" w:lineRule="auto"/>
        <w:rPr>
          <w:rFonts w:ascii="Times New Roman" w:hAnsi="Times New Roman" w:cs="Times New Roman"/>
          <w:sz w:val="28"/>
          <w:szCs w:val="28"/>
        </w:rPr>
      </w:pPr>
      <w:r w:rsidRPr="005F5C41">
        <w:rPr>
          <w:rFonts w:ascii="Times New Roman" w:hAnsi="Times New Roman" w:cs="Times New Roman"/>
          <w:sz w:val="28"/>
          <w:szCs w:val="28"/>
        </w:rPr>
        <w:t>∆</w:t>
      </w:r>
      <w:r w:rsidRPr="005F5C41">
        <w:rPr>
          <w:rFonts w:ascii="Times New Roman" w:hAnsi="Times New Roman" w:cs="Times New Roman"/>
          <w:sz w:val="28"/>
          <w:szCs w:val="28"/>
          <w:lang w:val="en-US"/>
        </w:rPr>
        <w:t>Y</w:t>
      </w:r>
      <w:r w:rsidRPr="005F5C41">
        <w:rPr>
          <w:rFonts w:ascii="Times New Roman" w:hAnsi="Times New Roman" w:cs="Times New Roman"/>
          <w:sz w:val="28"/>
          <w:szCs w:val="28"/>
        </w:rPr>
        <w:t>=10%</w:t>
      </w:r>
    </w:p>
    <w:p w:rsidR="00B524E3" w:rsidRPr="005F5C41" w:rsidRDefault="00B524E3" w:rsidP="00B524E3">
      <w:pPr>
        <w:tabs>
          <w:tab w:val="left" w:pos="6420"/>
        </w:tabs>
        <w:spacing w:line="360" w:lineRule="auto"/>
        <w:rPr>
          <w:rFonts w:ascii="Times New Roman" w:hAnsi="Times New Roman" w:cs="Times New Roman"/>
          <w:sz w:val="28"/>
          <w:szCs w:val="28"/>
        </w:rPr>
      </w:pPr>
      <w:proofErr w:type="spellStart"/>
      <w:r w:rsidRPr="005F5C41">
        <w:rPr>
          <w:rFonts w:ascii="Times New Roman" w:hAnsi="Times New Roman" w:cs="Times New Roman"/>
          <w:sz w:val="28"/>
          <w:szCs w:val="28"/>
        </w:rPr>
        <w:t>τ</w:t>
      </w:r>
      <w:r w:rsidRPr="005F5C41">
        <w:rPr>
          <w:rFonts w:ascii="Times New Roman" w:hAnsi="Times New Roman" w:cs="Times New Roman"/>
          <w:sz w:val="28"/>
          <w:szCs w:val="28"/>
          <w:vertAlign w:val="subscript"/>
        </w:rPr>
        <w:t>об</w:t>
      </w:r>
      <w:proofErr w:type="spellEnd"/>
      <w:r w:rsidRPr="005F5C41">
        <w:rPr>
          <w:rFonts w:ascii="Times New Roman" w:hAnsi="Times New Roman" w:cs="Times New Roman"/>
          <w:sz w:val="28"/>
          <w:szCs w:val="28"/>
        </w:rPr>
        <w:t>=100с</w:t>
      </w:r>
    </w:p>
    <w:p w:rsidR="00B524E3" w:rsidRPr="005F5C41" w:rsidRDefault="00B524E3" w:rsidP="00B524E3">
      <w:pPr>
        <w:tabs>
          <w:tab w:val="left" w:pos="6000"/>
          <w:tab w:val="left" w:pos="6420"/>
        </w:tabs>
        <w:spacing w:line="360" w:lineRule="auto"/>
        <w:rPr>
          <w:rFonts w:ascii="Times New Roman" w:hAnsi="Times New Roman" w:cs="Times New Roman"/>
          <w:sz w:val="28"/>
          <w:szCs w:val="28"/>
        </w:rPr>
      </w:pPr>
      <w:proofErr w:type="spellStart"/>
      <w:r w:rsidRPr="005F5C41">
        <w:rPr>
          <w:rFonts w:ascii="Times New Roman" w:hAnsi="Times New Roman" w:cs="Times New Roman"/>
          <w:sz w:val="28"/>
          <w:szCs w:val="28"/>
          <w:lang w:val="en-US"/>
        </w:rPr>
        <w:t>tg</w:t>
      </w:r>
      <w:proofErr w:type="spellEnd"/>
      <w:r w:rsidRPr="005F5C41">
        <w:rPr>
          <w:rFonts w:ascii="Times New Roman" w:hAnsi="Times New Roman" w:cs="Times New Roman"/>
          <w:sz w:val="28"/>
          <w:szCs w:val="28"/>
          <w:lang w:val="en-US"/>
        </w:rPr>
        <w:t>α</w:t>
      </w:r>
      <w:r w:rsidRPr="005F5C41">
        <w:rPr>
          <w:rFonts w:ascii="Times New Roman" w:hAnsi="Times New Roman" w:cs="Times New Roman"/>
          <w:sz w:val="28"/>
          <w:szCs w:val="28"/>
        </w:rPr>
        <w:t>=0,75</w:t>
      </w:r>
    </w:p>
    <w:p w:rsidR="00B524E3" w:rsidRPr="005F5C41" w:rsidRDefault="00B524E3" w:rsidP="00B524E3">
      <w:pPr>
        <w:tabs>
          <w:tab w:val="left" w:pos="6420"/>
        </w:tabs>
        <w:spacing w:line="360" w:lineRule="auto"/>
        <w:rPr>
          <w:rFonts w:ascii="Times New Roman" w:hAnsi="Times New Roman" w:cs="Times New Roman"/>
          <w:sz w:val="28"/>
          <w:szCs w:val="28"/>
        </w:rPr>
      </w:pPr>
      <w:r w:rsidRPr="005F5C41">
        <w:rPr>
          <w:rFonts w:ascii="Times New Roman" w:hAnsi="Times New Roman" w:cs="Times New Roman"/>
          <w:sz w:val="28"/>
          <w:szCs w:val="28"/>
          <w:lang w:val="en-US"/>
        </w:rPr>
        <w:t>t</w:t>
      </w:r>
      <w:r w:rsidRPr="005F5C41">
        <w:rPr>
          <w:rFonts w:ascii="Times New Roman" w:hAnsi="Times New Roman" w:cs="Times New Roman"/>
          <w:sz w:val="28"/>
          <w:szCs w:val="28"/>
          <w:vertAlign w:val="subscript"/>
        </w:rPr>
        <w:t>р</w:t>
      </w:r>
      <w:r w:rsidRPr="005F5C41">
        <w:rPr>
          <w:rFonts w:ascii="Times New Roman" w:hAnsi="Times New Roman" w:cs="Times New Roman"/>
          <w:sz w:val="28"/>
          <w:szCs w:val="28"/>
        </w:rPr>
        <w:t>=2000с</w:t>
      </w:r>
    </w:p>
    <w:p w:rsidR="00B524E3" w:rsidRPr="005F5C41" w:rsidRDefault="00B524E3" w:rsidP="00B524E3">
      <w:pPr>
        <w:tabs>
          <w:tab w:val="left" w:pos="6420"/>
        </w:tabs>
        <w:spacing w:line="360" w:lineRule="auto"/>
        <w:rPr>
          <w:rFonts w:ascii="Times New Roman" w:hAnsi="Times New Roman" w:cs="Times New Roman"/>
          <w:sz w:val="28"/>
          <w:szCs w:val="28"/>
        </w:rPr>
      </w:pPr>
      <w:r w:rsidRPr="005F5C41">
        <w:rPr>
          <w:rFonts w:ascii="Times New Roman" w:hAnsi="Times New Roman" w:cs="Times New Roman"/>
          <w:sz w:val="28"/>
          <w:szCs w:val="28"/>
        </w:rPr>
        <w:t>Х</w:t>
      </w:r>
      <w:r w:rsidRPr="005F5C41">
        <w:rPr>
          <w:rFonts w:ascii="Times New Roman" w:hAnsi="Times New Roman" w:cs="Times New Roman"/>
          <w:sz w:val="28"/>
          <w:szCs w:val="28"/>
          <w:vertAlign w:val="subscript"/>
        </w:rPr>
        <w:t>1</w:t>
      </w:r>
      <w:r w:rsidRPr="005F5C41">
        <w:rPr>
          <w:rFonts w:ascii="Times New Roman" w:hAnsi="Times New Roman" w:cs="Times New Roman"/>
          <w:sz w:val="28"/>
          <w:szCs w:val="28"/>
          <w:vertAlign w:val="superscript"/>
        </w:rPr>
        <w:t>д</w:t>
      </w:r>
      <w:r w:rsidRPr="005F5C41">
        <w:rPr>
          <w:rFonts w:ascii="Times New Roman" w:hAnsi="Times New Roman" w:cs="Times New Roman"/>
          <w:sz w:val="28"/>
          <w:szCs w:val="28"/>
        </w:rPr>
        <w:t>=100мм</w:t>
      </w:r>
    </w:p>
    <w:p w:rsidR="00B524E3" w:rsidRPr="005F5C41" w:rsidRDefault="00B524E3" w:rsidP="00B524E3">
      <w:pPr>
        <w:tabs>
          <w:tab w:val="left" w:pos="6000"/>
        </w:tabs>
        <w:spacing w:line="360" w:lineRule="auto"/>
        <w:rPr>
          <w:rFonts w:ascii="Times New Roman" w:hAnsi="Times New Roman" w:cs="Times New Roman"/>
          <w:sz w:val="28"/>
          <w:szCs w:val="28"/>
        </w:rPr>
      </w:pPr>
      <w:r w:rsidRPr="005F5C41">
        <w:rPr>
          <w:rFonts w:ascii="Times New Roman" w:hAnsi="Times New Roman" w:cs="Times New Roman"/>
          <w:sz w:val="28"/>
          <w:szCs w:val="28"/>
        </w:rPr>
        <w:t>1. Рассчитываем динамический коэффициент регулятора:</w:t>
      </w:r>
    </w:p>
    <w:p w:rsidR="00B524E3" w:rsidRPr="005F5C41" w:rsidRDefault="00B524E3" w:rsidP="00B524E3">
      <w:pPr>
        <w:tabs>
          <w:tab w:val="left" w:pos="6000"/>
        </w:tabs>
        <w:spacing w:line="360" w:lineRule="auto"/>
        <w:rPr>
          <w:rFonts w:ascii="Times New Roman" w:hAnsi="Times New Roman" w:cs="Times New Roman"/>
          <w:sz w:val="28"/>
          <w:szCs w:val="28"/>
        </w:rPr>
      </w:pPr>
      <w:r w:rsidRPr="005F5C41">
        <w:rPr>
          <w:rFonts w:ascii="Times New Roman" w:hAnsi="Times New Roman" w:cs="Times New Roman"/>
          <w:position w:val="-30"/>
          <w:sz w:val="28"/>
          <w:szCs w:val="28"/>
        </w:rPr>
        <w:object w:dxaOrig="3240" w:dyaOrig="720">
          <v:shape id="_x0000_i1031" type="#_x0000_t75" style="width:162pt;height:36pt" o:ole="">
            <v:imagedata r:id="rId47" o:title=""/>
          </v:shape>
          <o:OLEObject Type="Embed" ProgID="Equation.3" ShapeID="_x0000_i1031" DrawAspect="Content" ObjectID="_1658827496" r:id="rId48"/>
        </w:object>
      </w:r>
    </w:p>
    <w:p w:rsidR="00B524E3" w:rsidRPr="005F5C41" w:rsidRDefault="00B524E3" w:rsidP="00B524E3">
      <w:pPr>
        <w:tabs>
          <w:tab w:val="left" w:pos="6000"/>
        </w:tabs>
        <w:spacing w:line="360" w:lineRule="auto"/>
        <w:rPr>
          <w:rFonts w:ascii="Times New Roman" w:hAnsi="Times New Roman" w:cs="Times New Roman"/>
          <w:sz w:val="28"/>
          <w:szCs w:val="28"/>
        </w:rPr>
      </w:pPr>
      <w:r w:rsidRPr="005F5C41">
        <w:rPr>
          <w:rFonts w:ascii="Times New Roman" w:hAnsi="Times New Roman" w:cs="Times New Roman"/>
          <w:sz w:val="28"/>
          <w:szCs w:val="28"/>
        </w:rPr>
        <w:t>2. По таблице определяем ПИ-закон регулирования:</w:t>
      </w:r>
    </w:p>
    <w:p w:rsidR="00B524E3" w:rsidRPr="005F5C41" w:rsidRDefault="00B524E3" w:rsidP="00B524E3">
      <w:pPr>
        <w:tabs>
          <w:tab w:val="left" w:pos="6000"/>
        </w:tabs>
        <w:spacing w:line="360" w:lineRule="auto"/>
        <w:rPr>
          <w:rFonts w:ascii="Times New Roman" w:hAnsi="Times New Roman" w:cs="Times New Roman"/>
          <w:sz w:val="28"/>
          <w:szCs w:val="28"/>
        </w:rPr>
      </w:pPr>
      <w:r w:rsidRPr="005F5C41">
        <w:rPr>
          <w:rFonts w:ascii="Times New Roman" w:hAnsi="Times New Roman" w:cs="Times New Roman"/>
          <w:position w:val="-30"/>
          <w:sz w:val="28"/>
          <w:szCs w:val="28"/>
        </w:rPr>
        <w:object w:dxaOrig="900" w:dyaOrig="720">
          <v:shape id="_x0000_i1032" type="#_x0000_t75" style="width:45pt;height:36pt" o:ole="">
            <v:imagedata r:id="rId49" o:title=""/>
          </v:shape>
          <o:OLEObject Type="Embed" ProgID="Equation.3" ShapeID="_x0000_i1032" DrawAspect="Content" ObjectID="_1658827497" r:id="rId50"/>
        </w:object>
      </w:r>
      <w:r w:rsidRPr="005F5C41">
        <w:rPr>
          <w:rFonts w:ascii="Times New Roman" w:hAnsi="Times New Roman" w:cs="Times New Roman"/>
          <w:sz w:val="28"/>
          <w:szCs w:val="28"/>
        </w:rPr>
        <w:t xml:space="preserve">, откуда </w:t>
      </w:r>
      <w:r w:rsidRPr="005F5C41">
        <w:rPr>
          <w:rFonts w:ascii="Times New Roman" w:hAnsi="Times New Roman" w:cs="Times New Roman"/>
          <w:position w:val="-14"/>
          <w:sz w:val="28"/>
          <w:szCs w:val="28"/>
        </w:rPr>
        <w:object w:dxaOrig="3000" w:dyaOrig="380">
          <v:shape id="_x0000_i1033" type="#_x0000_t75" style="width:150pt;height:19.2pt" o:ole="">
            <v:imagedata r:id="rId51" o:title=""/>
          </v:shape>
          <o:OLEObject Type="Embed" ProgID="Equation.3" ShapeID="_x0000_i1033" DrawAspect="Content" ObjectID="_1658827498" r:id="rId52"/>
        </w:object>
      </w:r>
      <w:r w:rsidRPr="005F5C41">
        <w:rPr>
          <w:rFonts w:ascii="Times New Roman" w:hAnsi="Times New Roman" w:cs="Times New Roman"/>
          <w:sz w:val="28"/>
          <w:szCs w:val="28"/>
        </w:rPr>
        <w:t>(</w:t>
      </w:r>
      <w:r w:rsidRPr="005F5C41">
        <w:rPr>
          <w:rFonts w:ascii="Times New Roman" w:hAnsi="Times New Roman" w:cs="Times New Roman"/>
          <w:sz w:val="28"/>
          <w:szCs w:val="28"/>
          <w:lang w:val="en-US"/>
        </w:rPr>
        <w:t>c</w:t>
      </w:r>
      <w:r w:rsidRPr="005F5C41">
        <w:rPr>
          <w:rFonts w:ascii="Times New Roman" w:hAnsi="Times New Roman" w:cs="Times New Roman"/>
          <w:sz w:val="28"/>
          <w:szCs w:val="28"/>
        </w:rPr>
        <w:t>),</w:t>
      </w:r>
    </w:p>
    <w:p w:rsidR="00B524E3" w:rsidRPr="005F5C41" w:rsidRDefault="00B524E3" w:rsidP="00B524E3">
      <w:pPr>
        <w:tabs>
          <w:tab w:val="left" w:pos="6000"/>
        </w:tabs>
        <w:spacing w:line="360" w:lineRule="auto"/>
        <w:rPr>
          <w:rFonts w:ascii="Times New Roman" w:hAnsi="Times New Roman" w:cs="Times New Roman"/>
          <w:sz w:val="28"/>
          <w:szCs w:val="28"/>
        </w:rPr>
      </w:pPr>
      <w:r w:rsidRPr="005F5C41">
        <w:rPr>
          <w:rFonts w:ascii="Times New Roman" w:hAnsi="Times New Roman" w:cs="Times New Roman"/>
          <w:sz w:val="28"/>
          <w:szCs w:val="28"/>
        </w:rPr>
        <w:t xml:space="preserve">выбранный ПИ-регулятор обеспечивает допустимое время регулирования. </w:t>
      </w:r>
    </w:p>
    <w:p w:rsidR="00B524E3" w:rsidRPr="005F5C41" w:rsidRDefault="00B524E3" w:rsidP="00B524E3">
      <w:pPr>
        <w:tabs>
          <w:tab w:val="left" w:pos="6000"/>
        </w:tabs>
        <w:spacing w:line="360" w:lineRule="auto"/>
        <w:rPr>
          <w:rFonts w:ascii="Times New Roman" w:hAnsi="Times New Roman" w:cs="Times New Roman"/>
          <w:sz w:val="28"/>
          <w:szCs w:val="28"/>
        </w:rPr>
      </w:pPr>
      <w:r w:rsidRPr="005F5C41">
        <w:rPr>
          <w:rFonts w:ascii="Times New Roman" w:hAnsi="Times New Roman" w:cs="Times New Roman"/>
          <w:sz w:val="28"/>
          <w:szCs w:val="28"/>
        </w:rPr>
        <w:t>3. Определяем настройки регулятора по приближенным формулам:</w:t>
      </w:r>
    </w:p>
    <w:p w:rsidR="00B524E3" w:rsidRPr="005F5C41" w:rsidRDefault="00B524E3" w:rsidP="00B524E3">
      <w:pPr>
        <w:tabs>
          <w:tab w:val="left" w:pos="6000"/>
        </w:tabs>
        <w:spacing w:line="360" w:lineRule="auto"/>
        <w:rPr>
          <w:rFonts w:ascii="Times New Roman" w:hAnsi="Times New Roman" w:cs="Times New Roman"/>
          <w:sz w:val="28"/>
          <w:szCs w:val="28"/>
        </w:rPr>
      </w:pPr>
      <w:r w:rsidRPr="005F5C41">
        <w:rPr>
          <w:rFonts w:ascii="Times New Roman" w:hAnsi="Times New Roman" w:cs="Times New Roman"/>
          <w:position w:val="-30"/>
          <w:sz w:val="28"/>
          <w:szCs w:val="28"/>
        </w:rPr>
        <w:object w:dxaOrig="3000" w:dyaOrig="680">
          <v:shape id="_x0000_i1034" type="#_x0000_t75" style="width:150pt;height:34.8pt" o:ole="">
            <v:imagedata r:id="rId53" o:title=""/>
          </v:shape>
          <o:OLEObject Type="Embed" ProgID="Equation.3" ShapeID="_x0000_i1034" DrawAspect="Content" ObjectID="_1658827499" r:id="rId54"/>
        </w:object>
      </w:r>
      <w:r w:rsidRPr="005F5C41">
        <w:rPr>
          <w:rFonts w:ascii="Times New Roman" w:hAnsi="Times New Roman" w:cs="Times New Roman"/>
          <w:sz w:val="28"/>
          <w:szCs w:val="28"/>
        </w:rPr>
        <w:t xml:space="preserve">    </w:t>
      </w:r>
      <w:r w:rsidRPr="005F5C41">
        <w:rPr>
          <w:rFonts w:ascii="Times New Roman" w:hAnsi="Times New Roman" w:cs="Times New Roman"/>
          <w:position w:val="-12"/>
          <w:sz w:val="28"/>
          <w:szCs w:val="28"/>
        </w:rPr>
        <w:object w:dxaOrig="1540" w:dyaOrig="360">
          <v:shape id="_x0000_i1035" type="#_x0000_t75" style="width:77.4pt;height:18.6pt" o:ole="">
            <v:imagedata r:id="rId55" o:title=""/>
          </v:shape>
          <o:OLEObject Type="Embed" ProgID="Equation.3" ShapeID="_x0000_i1035" DrawAspect="Content" ObjectID="_1658827500" r:id="rId56"/>
        </w:object>
      </w:r>
      <w:r w:rsidRPr="005F5C41">
        <w:rPr>
          <w:rFonts w:ascii="Times New Roman" w:hAnsi="Times New Roman" w:cs="Times New Roman"/>
          <w:sz w:val="28"/>
          <w:szCs w:val="28"/>
        </w:rPr>
        <w:t>(с)</w:t>
      </w:r>
    </w:p>
    <w:p w:rsidR="00B524E3" w:rsidRPr="005F5C41" w:rsidRDefault="00B524E3" w:rsidP="00B524E3">
      <w:pPr>
        <w:tabs>
          <w:tab w:val="left" w:pos="6000"/>
        </w:tabs>
        <w:spacing w:line="360" w:lineRule="auto"/>
        <w:rPr>
          <w:rFonts w:ascii="Times New Roman" w:hAnsi="Times New Roman" w:cs="Times New Roman"/>
          <w:sz w:val="28"/>
          <w:szCs w:val="28"/>
        </w:rPr>
      </w:pPr>
      <w:r w:rsidRPr="005F5C41">
        <w:rPr>
          <w:rFonts w:ascii="Times New Roman" w:hAnsi="Times New Roman" w:cs="Times New Roman"/>
          <w:sz w:val="28"/>
          <w:szCs w:val="28"/>
        </w:rPr>
        <w:t>4. Периодическая функция системы в разомкнутом состоянии.</w:t>
      </w:r>
    </w:p>
    <w:p w:rsidR="00B524E3" w:rsidRPr="005F5C41" w:rsidRDefault="00B524E3" w:rsidP="00B524E3">
      <w:pPr>
        <w:tabs>
          <w:tab w:val="left" w:pos="6000"/>
        </w:tabs>
        <w:spacing w:line="360" w:lineRule="auto"/>
        <w:rPr>
          <w:rFonts w:ascii="Times New Roman" w:hAnsi="Times New Roman" w:cs="Times New Roman"/>
          <w:sz w:val="28"/>
          <w:szCs w:val="28"/>
        </w:rPr>
      </w:pPr>
      <w:r w:rsidRPr="005F5C41">
        <w:rPr>
          <w:rFonts w:ascii="Times New Roman" w:hAnsi="Times New Roman" w:cs="Times New Roman"/>
          <w:position w:val="-30"/>
          <w:sz w:val="28"/>
          <w:szCs w:val="28"/>
        </w:rPr>
        <w:object w:dxaOrig="5340" w:dyaOrig="680">
          <v:shape id="_x0000_i1036" type="#_x0000_t75" style="width:267pt;height:34.8pt" o:ole="">
            <v:imagedata r:id="rId57" o:title=""/>
          </v:shape>
          <o:OLEObject Type="Embed" ProgID="Equation.3" ShapeID="_x0000_i1036" DrawAspect="Content" ObjectID="_1658827501" r:id="rId58"/>
        </w:object>
      </w:r>
      <w:r w:rsidRPr="005F5C41">
        <w:rPr>
          <w:rFonts w:ascii="Times New Roman" w:hAnsi="Times New Roman" w:cs="Times New Roman"/>
          <w:sz w:val="28"/>
          <w:szCs w:val="28"/>
        </w:rPr>
        <w:t xml:space="preserve"> </w:t>
      </w:r>
    </w:p>
    <w:p w:rsidR="00B524E3" w:rsidRPr="005F5C41" w:rsidRDefault="00B524E3" w:rsidP="00B524E3">
      <w:pPr>
        <w:tabs>
          <w:tab w:val="left" w:pos="6000"/>
        </w:tabs>
        <w:spacing w:line="360" w:lineRule="auto"/>
        <w:rPr>
          <w:rFonts w:ascii="Times New Roman" w:hAnsi="Times New Roman" w:cs="Times New Roman"/>
          <w:sz w:val="28"/>
          <w:szCs w:val="28"/>
        </w:rPr>
      </w:pPr>
      <w:r w:rsidRPr="005F5C41">
        <w:rPr>
          <w:rFonts w:ascii="Times New Roman" w:hAnsi="Times New Roman" w:cs="Times New Roman"/>
          <w:sz w:val="28"/>
          <w:szCs w:val="28"/>
        </w:rPr>
        <w:t>В комплексной форме:</w:t>
      </w:r>
    </w:p>
    <w:p w:rsidR="00B524E3" w:rsidRPr="005F5C41" w:rsidRDefault="00B524E3" w:rsidP="00B524E3">
      <w:pPr>
        <w:tabs>
          <w:tab w:val="left" w:pos="6000"/>
        </w:tabs>
        <w:spacing w:line="360" w:lineRule="auto"/>
        <w:rPr>
          <w:rFonts w:ascii="Times New Roman" w:hAnsi="Times New Roman" w:cs="Times New Roman"/>
          <w:sz w:val="28"/>
          <w:szCs w:val="28"/>
        </w:rPr>
      </w:pPr>
      <w:r w:rsidRPr="005F5C41">
        <w:rPr>
          <w:rFonts w:ascii="Times New Roman" w:hAnsi="Times New Roman" w:cs="Times New Roman"/>
          <w:position w:val="-88"/>
          <w:sz w:val="28"/>
          <w:szCs w:val="28"/>
        </w:rPr>
        <w:object w:dxaOrig="6300" w:dyaOrig="1960">
          <v:shape id="_x0000_i1037" type="#_x0000_t75" style="width:314.4pt;height:98.4pt" o:ole="">
            <v:imagedata r:id="rId59" o:title=""/>
          </v:shape>
          <o:OLEObject Type="Embed" ProgID="Equation.3" ShapeID="_x0000_i1037" DrawAspect="Content" ObjectID="_1658827502" r:id="rId60"/>
        </w:object>
      </w:r>
    </w:p>
    <w:p w:rsidR="00B524E3" w:rsidRPr="005F5C41" w:rsidRDefault="00B524E3" w:rsidP="00B524E3">
      <w:pPr>
        <w:tabs>
          <w:tab w:val="left" w:pos="6000"/>
        </w:tabs>
        <w:spacing w:line="360" w:lineRule="auto"/>
        <w:rPr>
          <w:rFonts w:ascii="Times New Roman" w:hAnsi="Times New Roman" w:cs="Times New Roman"/>
          <w:sz w:val="28"/>
          <w:szCs w:val="28"/>
        </w:rPr>
      </w:pPr>
      <w:r w:rsidRPr="005F5C41">
        <w:rPr>
          <w:rFonts w:ascii="Times New Roman" w:hAnsi="Times New Roman" w:cs="Times New Roman"/>
          <w:sz w:val="28"/>
          <w:szCs w:val="28"/>
        </w:rPr>
        <w:t>5. Выделяем действительную и мнимую части.</w:t>
      </w:r>
    </w:p>
    <w:p w:rsidR="00B524E3" w:rsidRPr="005F5C41" w:rsidRDefault="00B524E3" w:rsidP="00B524E3">
      <w:pPr>
        <w:tabs>
          <w:tab w:val="left" w:pos="6000"/>
        </w:tabs>
        <w:spacing w:line="360" w:lineRule="auto"/>
        <w:rPr>
          <w:rFonts w:ascii="Times New Roman" w:hAnsi="Times New Roman" w:cs="Times New Roman"/>
          <w:sz w:val="28"/>
          <w:szCs w:val="28"/>
        </w:rPr>
      </w:pPr>
      <w:r w:rsidRPr="005F5C41">
        <w:rPr>
          <w:rFonts w:ascii="Times New Roman" w:hAnsi="Times New Roman" w:cs="Times New Roman"/>
          <w:position w:val="-58"/>
          <w:sz w:val="28"/>
          <w:szCs w:val="28"/>
        </w:rPr>
        <w:object w:dxaOrig="4020" w:dyaOrig="1280">
          <v:shape id="_x0000_i1038" type="#_x0000_t75" style="width:201pt;height:63.6pt" o:ole="">
            <v:imagedata r:id="rId61" o:title=""/>
          </v:shape>
          <o:OLEObject Type="Embed" ProgID="Equation.3" ShapeID="_x0000_i1038" DrawAspect="Content" ObjectID="_1658827503" r:id="rId62"/>
        </w:object>
      </w:r>
    </w:p>
    <w:tbl>
      <w:tblPr>
        <w:tblpPr w:leftFromText="180" w:rightFromText="180" w:vertAnchor="text" w:horzAnchor="page" w:tblpX="912" w:tblpY="584"/>
        <w:tblW w:w="4008" w:type="dxa"/>
        <w:tblLook w:val="0000" w:firstRow="0" w:lastRow="0" w:firstColumn="0" w:lastColumn="0" w:noHBand="0" w:noVBand="0"/>
      </w:tblPr>
      <w:tblGrid>
        <w:gridCol w:w="911"/>
        <w:gridCol w:w="2103"/>
        <w:gridCol w:w="994"/>
      </w:tblGrid>
      <w:tr w:rsidR="00B524E3" w:rsidRPr="005F5C41" w:rsidTr="00AA75C4">
        <w:trPr>
          <w:trHeight w:val="246"/>
        </w:trPr>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W</w:t>
            </w:r>
          </w:p>
        </w:tc>
        <w:tc>
          <w:tcPr>
            <w:tcW w:w="2103" w:type="dxa"/>
            <w:tcBorders>
              <w:top w:val="single" w:sz="4" w:space="0" w:color="auto"/>
              <w:left w:val="nil"/>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U(</w:t>
            </w:r>
            <w:proofErr w:type="spellStart"/>
            <w:r w:rsidRPr="005F5C41">
              <w:rPr>
                <w:rFonts w:ascii="Times New Roman" w:hAnsi="Times New Roman" w:cs="Times New Roman"/>
                <w:sz w:val="28"/>
                <w:szCs w:val="28"/>
              </w:rPr>
              <w:t>jw</w:t>
            </w:r>
            <w:proofErr w:type="spellEnd"/>
            <w:r w:rsidRPr="005F5C41">
              <w:rPr>
                <w:rFonts w:ascii="Times New Roman" w:hAnsi="Times New Roman" w:cs="Times New Roman"/>
                <w:sz w:val="28"/>
                <w:szCs w:val="28"/>
              </w:rPr>
              <w:t>)</w:t>
            </w:r>
          </w:p>
        </w:tc>
        <w:tc>
          <w:tcPr>
            <w:tcW w:w="994" w:type="dxa"/>
            <w:tcBorders>
              <w:top w:val="single" w:sz="4" w:space="0" w:color="auto"/>
              <w:left w:val="nil"/>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JV(</w:t>
            </w:r>
            <w:proofErr w:type="spellStart"/>
            <w:r w:rsidRPr="005F5C41">
              <w:rPr>
                <w:rFonts w:ascii="Times New Roman" w:hAnsi="Times New Roman" w:cs="Times New Roman"/>
                <w:sz w:val="28"/>
                <w:szCs w:val="28"/>
              </w:rPr>
              <w:t>jw</w:t>
            </w:r>
            <w:proofErr w:type="spellEnd"/>
            <w:r w:rsidRPr="005F5C41">
              <w:rPr>
                <w:rFonts w:ascii="Times New Roman" w:hAnsi="Times New Roman" w:cs="Times New Roman"/>
                <w:sz w:val="28"/>
                <w:szCs w:val="28"/>
              </w:rPr>
              <w:t>)</w:t>
            </w:r>
          </w:p>
        </w:tc>
      </w:tr>
      <w:tr w:rsidR="00B524E3" w:rsidRPr="005F5C41" w:rsidTr="00AA75C4">
        <w:trPr>
          <w:trHeight w:val="246"/>
        </w:trPr>
        <w:tc>
          <w:tcPr>
            <w:tcW w:w="911" w:type="dxa"/>
            <w:tcBorders>
              <w:top w:val="nil"/>
              <w:left w:val="single" w:sz="4" w:space="0" w:color="auto"/>
              <w:bottom w:val="nil"/>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0</w:t>
            </w:r>
          </w:p>
        </w:tc>
        <w:tc>
          <w:tcPr>
            <w:tcW w:w="2103" w:type="dxa"/>
            <w:tcBorders>
              <w:top w:val="nil"/>
              <w:left w:val="nil"/>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0</w:t>
            </w:r>
          </w:p>
        </w:tc>
        <w:tc>
          <w:tcPr>
            <w:tcW w:w="994" w:type="dxa"/>
            <w:tcBorders>
              <w:top w:val="nil"/>
              <w:left w:val="nil"/>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0</w:t>
            </w:r>
          </w:p>
        </w:tc>
      </w:tr>
      <w:tr w:rsidR="00B524E3" w:rsidRPr="005F5C41" w:rsidTr="00AA75C4">
        <w:trPr>
          <w:trHeight w:val="246"/>
        </w:trPr>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1</w:t>
            </w:r>
          </w:p>
        </w:tc>
        <w:tc>
          <w:tcPr>
            <w:tcW w:w="2103" w:type="dxa"/>
            <w:tcBorders>
              <w:top w:val="nil"/>
              <w:left w:val="nil"/>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-0,1</w:t>
            </w:r>
          </w:p>
        </w:tc>
        <w:tc>
          <w:tcPr>
            <w:tcW w:w="994" w:type="dxa"/>
            <w:tcBorders>
              <w:top w:val="nil"/>
              <w:left w:val="nil"/>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-0,1</w:t>
            </w:r>
          </w:p>
        </w:tc>
      </w:tr>
      <w:tr w:rsidR="00B524E3" w:rsidRPr="005F5C41" w:rsidTr="00AA75C4">
        <w:trPr>
          <w:trHeight w:val="246"/>
        </w:trPr>
        <w:tc>
          <w:tcPr>
            <w:tcW w:w="911" w:type="dxa"/>
            <w:tcBorders>
              <w:top w:val="nil"/>
              <w:left w:val="single" w:sz="4" w:space="0" w:color="auto"/>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0,8</w:t>
            </w:r>
          </w:p>
        </w:tc>
        <w:tc>
          <w:tcPr>
            <w:tcW w:w="2103" w:type="dxa"/>
            <w:tcBorders>
              <w:top w:val="nil"/>
              <w:left w:val="nil"/>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0,001</w:t>
            </w:r>
          </w:p>
        </w:tc>
        <w:tc>
          <w:tcPr>
            <w:tcW w:w="994" w:type="dxa"/>
            <w:tcBorders>
              <w:top w:val="nil"/>
              <w:left w:val="nil"/>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-0,2</w:t>
            </w:r>
          </w:p>
        </w:tc>
      </w:tr>
      <w:tr w:rsidR="00B524E3" w:rsidRPr="005F5C41" w:rsidTr="00AA75C4">
        <w:trPr>
          <w:trHeight w:val="246"/>
        </w:trPr>
        <w:tc>
          <w:tcPr>
            <w:tcW w:w="911" w:type="dxa"/>
            <w:tcBorders>
              <w:top w:val="nil"/>
              <w:left w:val="single" w:sz="4" w:space="0" w:color="auto"/>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0,6</w:t>
            </w:r>
          </w:p>
        </w:tc>
        <w:tc>
          <w:tcPr>
            <w:tcW w:w="2103" w:type="dxa"/>
            <w:tcBorders>
              <w:top w:val="nil"/>
              <w:left w:val="nil"/>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0,2</w:t>
            </w:r>
          </w:p>
        </w:tc>
        <w:tc>
          <w:tcPr>
            <w:tcW w:w="994" w:type="dxa"/>
            <w:tcBorders>
              <w:top w:val="nil"/>
              <w:left w:val="nil"/>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0,003</w:t>
            </w:r>
          </w:p>
        </w:tc>
      </w:tr>
      <w:tr w:rsidR="00B524E3" w:rsidRPr="005F5C41" w:rsidTr="00AA75C4">
        <w:trPr>
          <w:trHeight w:val="246"/>
        </w:trPr>
        <w:tc>
          <w:tcPr>
            <w:tcW w:w="911" w:type="dxa"/>
            <w:tcBorders>
              <w:top w:val="nil"/>
              <w:left w:val="single" w:sz="4" w:space="0" w:color="auto"/>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0,4</w:t>
            </w:r>
          </w:p>
        </w:tc>
        <w:tc>
          <w:tcPr>
            <w:tcW w:w="2103" w:type="dxa"/>
            <w:tcBorders>
              <w:top w:val="nil"/>
              <w:left w:val="nil"/>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0,1</w:t>
            </w:r>
          </w:p>
        </w:tc>
        <w:tc>
          <w:tcPr>
            <w:tcW w:w="994" w:type="dxa"/>
            <w:tcBorders>
              <w:top w:val="nil"/>
              <w:left w:val="nil"/>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0,1</w:t>
            </w:r>
          </w:p>
        </w:tc>
      </w:tr>
      <w:tr w:rsidR="00B524E3" w:rsidRPr="005F5C41" w:rsidTr="00AA75C4">
        <w:trPr>
          <w:trHeight w:val="246"/>
        </w:trPr>
        <w:tc>
          <w:tcPr>
            <w:tcW w:w="911" w:type="dxa"/>
            <w:tcBorders>
              <w:top w:val="nil"/>
              <w:left w:val="single" w:sz="4" w:space="0" w:color="auto"/>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0,2</w:t>
            </w:r>
          </w:p>
        </w:tc>
        <w:tc>
          <w:tcPr>
            <w:tcW w:w="2103" w:type="dxa"/>
            <w:tcBorders>
              <w:top w:val="nil"/>
              <w:left w:val="nil"/>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-0,3</w:t>
            </w:r>
          </w:p>
        </w:tc>
        <w:tc>
          <w:tcPr>
            <w:tcW w:w="994" w:type="dxa"/>
            <w:tcBorders>
              <w:top w:val="nil"/>
              <w:left w:val="nil"/>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0,002</w:t>
            </w:r>
          </w:p>
        </w:tc>
      </w:tr>
      <w:tr w:rsidR="00B524E3" w:rsidRPr="005F5C41" w:rsidTr="00AA75C4">
        <w:trPr>
          <w:trHeight w:val="246"/>
        </w:trPr>
        <w:tc>
          <w:tcPr>
            <w:tcW w:w="911" w:type="dxa"/>
            <w:tcBorders>
              <w:top w:val="nil"/>
              <w:left w:val="single" w:sz="4" w:space="0" w:color="auto"/>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0,1</w:t>
            </w:r>
          </w:p>
        </w:tc>
        <w:tc>
          <w:tcPr>
            <w:tcW w:w="2103" w:type="dxa"/>
            <w:tcBorders>
              <w:top w:val="nil"/>
              <w:left w:val="nil"/>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-0,75</w:t>
            </w:r>
          </w:p>
        </w:tc>
        <w:tc>
          <w:tcPr>
            <w:tcW w:w="994" w:type="dxa"/>
            <w:tcBorders>
              <w:top w:val="nil"/>
              <w:left w:val="nil"/>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-0,75</w:t>
            </w:r>
          </w:p>
        </w:tc>
      </w:tr>
      <w:tr w:rsidR="00B524E3" w:rsidRPr="005F5C41" w:rsidTr="00AA75C4">
        <w:trPr>
          <w:trHeight w:val="246"/>
        </w:trPr>
        <w:tc>
          <w:tcPr>
            <w:tcW w:w="911" w:type="dxa"/>
            <w:tcBorders>
              <w:top w:val="nil"/>
              <w:left w:val="single" w:sz="4" w:space="0" w:color="auto"/>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0,07</w:t>
            </w:r>
          </w:p>
        </w:tc>
        <w:tc>
          <w:tcPr>
            <w:tcW w:w="2103" w:type="dxa"/>
            <w:tcBorders>
              <w:top w:val="nil"/>
              <w:left w:val="nil"/>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-1,5</w:t>
            </w:r>
          </w:p>
        </w:tc>
        <w:tc>
          <w:tcPr>
            <w:tcW w:w="994" w:type="dxa"/>
            <w:tcBorders>
              <w:top w:val="nil"/>
              <w:left w:val="nil"/>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-2</w:t>
            </w:r>
          </w:p>
        </w:tc>
      </w:tr>
      <w:tr w:rsidR="00B524E3" w:rsidRPr="005F5C41" w:rsidTr="00AA75C4">
        <w:trPr>
          <w:trHeight w:val="246"/>
        </w:trPr>
        <w:tc>
          <w:tcPr>
            <w:tcW w:w="911" w:type="dxa"/>
            <w:tcBorders>
              <w:top w:val="nil"/>
              <w:left w:val="single" w:sz="4" w:space="0" w:color="auto"/>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0,05</w:t>
            </w:r>
          </w:p>
        </w:tc>
        <w:tc>
          <w:tcPr>
            <w:tcW w:w="2103" w:type="dxa"/>
            <w:tcBorders>
              <w:top w:val="nil"/>
              <w:left w:val="nil"/>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-1,7</w:t>
            </w:r>
          </w:p>
        </w:tc>
        <w:tc>
          <w:tcPr>
            <w:tcW w:w="994" w:type="dxa"/>
            <w:tcBorders>
              <w:top w:val="nil"/>
              <w:left w:val="nil"/>
              <w:bottom w:val="single" w:sz="4" w:space="0" w:color="auto"/>
              <w:right w:val="single" w:sz="4" w:space="0" w:color="auto"/>
            </w:tcBorders>
            <w:shd w:val="clear" w:color="auto" w:fill="auto"/>
            <w:vAlign w:val="center"/>
          </w:tcPr>
          <w:p w:rsidR="00B524E3" w:rsidRPr="005F5C41" w:rsidRDefault="00B524E3" w:rsidP="00AA75C4">
            <w:pPr>
              <w:jc w:val="center"/>
              <w:rPr>
                <w:rFonts w:ascii="Times New Roman" w:hAnsi="Times New Roman" w:cs="Times New Roman"/>
                <w:sz w:val="28"/>
                <w:szCs w:val="28"/>
              </w:rPr>
            </w:pPr>
            <w:r w:rsidRPr="005F5C41">
              <w:rPr>
                <w:rFonts w:ascii="Times New Roman" w:hAnsi="Times New Roman" w:cs="Times New Roman"/>
                <w:sz w:val="28"/>
                <w:szCs w:val="28"/>
              </w:rPr>
              <w:t>-3</w:t>
            </w:r>
          </w:p>
        </w:tc>
      </w:tr>
    </w:tbl>
    <w:p w:rsidR="00B524E3" w:rsidRPr="005F5C41" w:rsidRDefault="00B524E3" w:rsidP="00B524E3">
      <w:pPr>
        <w:tabs>
          <w:tab w:val="left" w:pos="6000"/>
        </w:tabs>
        <w:spacing w:line="360" w:lineRule="auto"/>
        <w:rPr>
          <w:rFonts w:ascii="Times New Roman" w:hAnsi="Times New Roman" w:cs="Times New Roman"/>
          <w:sz w:val="28"/>
          <w:szCs w:val="28"/>
        </w:rPr>
      </w:pPr>
      <w:r w:rsidRPr="005F5C41">
        <w:rPr>
          <w:rFonts w:ascii="Times New Roman" w:hAnsi="Times New Roman" w:cs="Times New Roman"/>
          <w:sz w:val="28"/>
          <w:szCs w:val="28"/>
        </w:rPr>
        <w:t>Результаты сводим в таблицу и строим КЧХ.</w:t>
      </w:r>
    </w:p>
    <w:p w:rsidR="00B524E3" w:rsidRPr="005F5C41" w:rsidRDefault="00B524E3" w:rsidP="00B524E3">
      <w:pPr>
        <w:tabs>
          <w:tab w:val="left" w:pos="6000"/>
        </w:tabs>
        <w:spacing w:line="360" w:lineRule="auto"/>
        <w:rPr>
          <w:rFonts w:ascii="Times New Roman" w:hAnsi="Times New Roman" w:cs="Times New Roman"/>
          <w:sz w:val="28"/>
          <w:szCs w:val="28"/>
        </w:rPr>
      </w:pPr>
      <w:r w:rsidRPr="005F5C41">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4A9A17DB" wp14:editId="14921982">
            <wp:simplePos x="0" y="0"/>
            <wp:positionH relativeFrom="column">
              <wp:posOffset>377825</wp:posOffset>
            </wp:positionH>
            <wp:positionV relativeFrom="paragraph">
              <wp:posOffset>114300</wp:posOffset>
            </wp:positionV>
            <wp:extent cx="2971800" cy="2919730"/>
            <wp:effectExtent l="19050" t="0" r="0" b="0"/>
            <wp:wrapNone/>
            <wp:docPr id="13" name="Рисунок 13" descr="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рафик"/>
                    <pic:cNvPicPr>
                      <a:picLocks noChangeAspect="1" noChangeArrowheads="1"/>
                    </pic:cNvPicPr>
                  </pic:nvPicPr>
                  <pic:blipFill>
                    <a:blip r:embed="rId63" cstate="print">
                      <a:lum contrast="60000"/>
                    </a:blip>
                    <a:srcRect/>
                    <a:stretch>
                      <a:fillRect/>
                    </a:stretch>
                  </pic:blipFill>
                  <pic:spPr bwMode="auto">
                    <a:xfrm>
                      <a:off x="0" y="0"/>
                      <a:ext cx="2971800" cy="2919730"/>
                    </a:xfrm>
                    <a:prstGeom prst="rect">
                      <a:avLst/>
                    </a:prstGeom>
                    <a:noFill/>
                    <a:ln w="9525">
                      <a:noFill/>
                      <a:miter lim="800000"/>
                      <a:headEnd/>
                      <a:tailEnd/>
                    </a:ln>
                  </pic:spPr>
                </pic:pic>
              </a:graphicData>
            </a:graphic>
          </wp:anchor>
        </w:drawing>
      </w:r>
    </w:p>
    <w:p w:rsidR="00B524E3" w:rsidRPr="005F5C41" w:rsidRDefault="00B524E3" w:rsidP="00B524E3">
      <w:pPr>
        <w:tabs>
          <w:tab w:val="left" w:pos="6000"/>
        </w:tabs>
        <w:spacing w:line="360" w:lineRule="auto"/>
        <w:rPr>
          <w:rFonts w:ascii="Times New Roman" w:hAnsi="Times New Roman" w:cs="Times New Roman"/>
          <w:sz w:val="28"/>
          <w:szCs w:val="28"/>
        </w:rPr>
      </w:pPr>
    </w:p>
    <w:p w:rsidR="00B524E3" w:rsidRPr="005F5C41" w:rsidRDefault="00B524E3" w:rsidP="00B524E3">
      <w:pPr>
        <w:tabs>
          <w:tab w:val="left" w:pos="6000"/>
        </w:tabs>
        <w:spacing w:line="360" w:lineRule="auto"/>
        <w:rPr>
          <w:rFonts w:ascii="Times New Roman" w:hAnsi="Times New Roman" w:cs="Times New Roman"/>
          <w:sz w:val="28"/>
          <w:szCs w:val="28"/>
        </w:rPr>
      </w:pPr>
    </w:p>
    <w:p w:rsidR="00B524E3" w:rsidRPr="005F5C41" w:rsidRDefault="00B524E3" w:rsidP="00B524E3">
      <w:pPr>
        <w:tabs>
          <w:tab w:val="left" w:pos="6000"/>
        </w:tabs>
        <w:spacing w:line="360" w:lineRule="auto"/>
        <w:rPr>
          <w:rFonts w:ascii="Times New Roman" w:hAnsi="Times New Roman" w:cs="Times New Roman"/>
          <w:sz w:val="28"/>
          <w:szCs w:val="28"/>
        </w:rPr>
      </w:pPr>
    </w:p>
    <w:p w:rsidR="00B524E3" w:rsidRPr="005F5C41" w:rsidRDefault="00B524E3" w:rsidP="00B524E3">
      <w:pPr>
        <w:tabs>
          <w:tab w:val="left" w:pos="6000"/>
        </w:tabs>
        <w:spacing w:line="360" w:lineRule="auto"/>
        <w:rPr>
          <w:rFonts w:ascii="Times New Roman" w:hAnsi="Times New Roman" w:cs="Times New Roman"/>
          <w:sz w:val="28"/>
          <w:szCs w:val="28"/>
        </w:rPr>
      </w:pPr>
    </w:p>
    <w:p w:rsidR="00B524E3" w:rsidRPr="005F5C41" w:rsidRDefault="00B524E3" w:rsidP="00B524E3">
      <w:pPr>
        <w:tabs>
          <w:tab w:val="left" w:pos="6000"/>
        </w:tabs>
        <w:spacing w:line="360" w:lineRule="auto"/>
        <w:rPr>
          <w:rFonts w:ascii="Times New Roman" w:hAnsi="Times New Roman" w:cs="Times New Roman"/>
          <w:sz w:val="28"/>
          <w:szCs w:val="28"/>
        </w:rPr>
      </w:pPr>
    </w:p>
    <w:p w:rsidR="00B524E3" w:rsidRPr="005F5C41" w:rsidRDefault="00B524E3" w:rsidP="00B524E3">
      <w:pPr>
        <w:tabs>
          <w:tab w:val="left" w:pos="6000"/>
        </w:tabs>
        <w:spacing w:line="360" w:lineRule="auto"/>
        <w:rPr>
          <w:rFonts w:ascii="Times New Roman" w:hAnsi="Times New Roman" w:cs="Times New Roman"/>
          <w:sz w:val="28"/>
          <w:szCs w:val="28"/>
        </w:rPr>
      </w:pPr>
    </w:p>
    <w:p w:rsidR="00B524E3" w:rsidRPr="005F5C41" w:rsidRDefault="00B524E3" w:rsidP="00B524E3">
      <w:pPr>
        <w:tabs>
          <w:tab w:val="left" w:pos="6630"/>
        </w:tabs>
        <w:spacing w:line="360" w:lineRule="auto"/>
        <w:rPr>
          <w:rFonts w:ascii="Times New Roman" w:hAnsi="Times New Roman" w:cs="Times New Roman"/>
          <w:sz w:val="28"/>
          <w:szCs w:val="28"/>
        </w:rPr>
      </w:pPr>
      <w:r w:rsidRPr="005F5C41">
        <w:rPr>
          <w:rFonts w:ascii="Times New Roman" w:hAnsi="Times New Roman" w:cs="Times New Roman"/>
          <w:sz w:val="28"/>
          <w:szCs w:val="28"/>
        </w:rPr>
        <w:tab/>
      </w:r>
    </w:p>
    <w:p w:rsidR="00C215D8" w:rsidRDefault="00C215D8" w:rsidP="00B524E3">
      <w:pPr>
        <w:tabs>
          <w:tab w:val="left" w:pos="6000"/>
        </w:tabs>
        <w:spacing w:line="360" w:lineRule="auto"/>
        <w:rPr>
          <w:rFonts w:ascii="Times New Roman" w:hAnsi="Times New Roman" w:cs="Times New Roman"/>
          <w:sz w:val="28"/>
          <w:szCs w:val="28"/>
        </w:rPr>
      </w:pPr>
    </w:p>
    <w:p w:rsidR="00B524E3" w:rsidRPr="005F5C41" w:rsidRDefault="00B524E3" w:rsidP="00B524E3">
      <w:pPr>
        <w:tabs>
          <w:tab w:val="left" w:pos="6000"/>
        </w:tabs>
        <w:spacing w:line="360" w:lineRule="auto"/>
        <w:rPr>
          <w:rFonts w:ascii="Times New Roman" w:hAnsi="Times New Roman" w:cs="Times New Roman"/>
          <w:sz w:val="28"/>
          <w:szCs w:val="28"/>
        </w:rPr>
      </w:pPr>
      <w:r w:rsidRPr="005F5C41">
        <w:rPr>
          <w:rFonts w:ascii="Times New Roman" w:hAnsi="Times New Roman" w:cs="Times New Roman"/>
          <w:sz w:val="28"/>
          <w:szCs w:val="28"/>
        </w:rPr>
        <w:t>Вывод: По критерию Найквиста система автоматического регулирования устойчива, запас устойчивости по модулю С=0,7 по фазе φ=47º.</w:t>
      </w:r>
    </w:p>
    <w:p w:rsidR="00B524E3" w:rsidRPr="005F5C41" w:rsidRDefault="00B524E3" w:rsidP="00B524E3">
      <w:pPr>
        <w:jc w:val="center"/>
        <w:rPr>
          <w:rFonts w:ascii="Times New Roman" w:hAnsi="Times New Roman" w:cs="Times New Roman"/>
          <w:sz w:val="28"/>
          <w:szCs w:val="28"/>
        </w:rPr>
      </w:pPr>
    </w:p>
    <w:p w:rsidR="00B524E3" w:rsidRDefault="00B524E3" w:rsidP="00B524E3">
      <w:pPr>
        <w:jc w:val="center"/>
        <w:rPr>
          <w:rFonts w:ascii="Times New Roman" w:hAnsi="Times New Roman" w:cs="Times New Roman"/>
          <w:sz w:val="28"/>
          <w:szCs w:val="28"/>
        </w:rPr>
      </w:pPr>
    </w:p>
    <w:p w:rsidR="00B524E3" w:rsidRDefault="00B524E3" w:rsidP="00B524E3">
      <w:pPr>
        <w:jc w:val="center"/>
        <w:rPr>
          <w:rFonts w:ascii="Times New Roman" w:hAnsi="Times New Roman" w:cs="Times New Roman"/>
          <w:sz w:val="28"/>
          <w:szCs w:val="28"/>
        </w:rPr>
      </w:pPr>
    </w:p>
    <w:p w:rsidR="00B524E3" w:rsidRDefault="00B524E3" w:rsidP="00B524E3">
      <w:pPr>
        <w:jc w:val="center"/>
        <w:rPr>
          <w:rFonts w:ascii="Times New Roman" w:hAnsi="Times New Roman" w:cs="Times New Roman"/>
          <w:sz w:val="28"/>
          <w:szCs w:val="28"/>
        </w:rPr>
      </w:pPr>
    </w:p>
    <w:p w:rsidR="00B524E3" w:rsidRDefault="00B524E3" w:rsidP="00B524E3">
      <w:pPr>
        <w:jc w:val="center"/>
        <w:rPr>
          <w:rFonts w:ascii="Times New Roman" w:hAnsi="Times New Roman" w:cs="Times New Roman"/>
          <w:sz w:val="28"/>
          <w:szCs w:val="28"/>
        </w:rPr>
      </w:pPr>
    </w:p>
    <w:p w:rsidR="00B524E3" w:rsidRDefault="00B524E3" w:rsidP="00B524E3">
      <w:pPr>
        <w:jc w:val="center"/>
        <w:rPr>
          <w:rFonts w:ascii="Times New Roman" w:hAnsi="Times New Roman" w:cs="Times New Roman"/>
          <w:sz w:val="28"/>
          <w:szCs w:val="28"/>
        </w:rPr>
      </w:pPr>
    </w:p>
    <w:p w:rsidR="00B524E3" w:rsidRDefault="00B524E3" w:rsidP="00B524E3">
      <w:pPr>
        <w:jc w:val="right"/>
        <w:rPr>
          <w:rFonts w:ascii="Times New Roman" w:hAnsi="Times New Roman" w:cs="Times New Roman"/>
          <w:sz w:val="28"/>
          <w:szCs w:val="28"/>
        </w:rPr>
      </w:pPr>
      <w:r>
        <w:rPr>
          <w:rFonts w:ascii="Times New Roman" w:hAnsi="Times New Roman" w:cs="Times New Roman"/>
          <w:sz w:val="28"/>
          <w:szCs w:val="28"/>
        </w:rPr>
        <w:t>Приложение В</w:t>
      </w:r>
    </w:p>
    <w:p w:rsidR="00B524E3" w:rsidRDefault="00B524E3" w:rsidP="00B524E3">
      <w:pPr>
        <w:jc w:val="center"/>
        <w:rPr>
          <w:rFonts w:ascii="Times New Roman" w:hAnsi="Times New Roman" w:cs="Times New Roman"/>
          <w:sz w:val="28"/>
          <w:szCs w:val="28"/>
        </w:rPr>
      </w:pPr>
    </w:p>
    <w:p w:rsidR="00B524E3" w:rsidRPr="000007A4" w:rsidRDefault="00B524E3" w:rsidP="00B524E3">
      <w:pPr>
        <w:pStyle w:val="a5"/>
        <w:rPr>
          <w:sz w:val="28"/>
        </w:rPr>
      </w:pPr>
      <w:r w:rsidRPr="000007A4">
        <w:rPr>
          <w:sz w:val="28"/>
        </w:rPr>
        <w:t>Таблица соединений</w:t>
      </w:r>
    </w:p>
    <w:tbl>
      <w:tblPr>
        <w:tblpPr w:leftFromText="180" w:rightFromText="180" w:vertAnchor="text" w:horzAnchor="margin" w:tblpXSpec="center" w:tblpY="337"/>
        <w:tblW w:w="10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3078"/>
        <w:gridCol w:w="3123"/>
        <w:gridCol w:w="1722"/>
        <w:gridCol w:w="1205"/>
      </w:tblGrid>
      <w:tr w:rsidR="00B524E3" w:rsidTr="00AA75C4">
        <w:trPr>
          <w:trHeight w:val="340"/>
        </w:trPr>
        <w:tc>
          <w:tcPr>
            <w:tcW w:w="1413" w:type="dxa"/>
            <w:vAlign w:val="center"/>
          </w:tcPr>
          <w:p w:rsidR="00B524E3" w:rsidRPr="00647710" w:rsidRDefault="00B524E3" w:rsidP="00AA75C4">
            <w:pPr>
              <w:spacing w:after="0" w:line="240" w:lineRule="auto"/>
              <w:ind w:hanging="144"/>
              <w:jc w:val="center"/>
              <w:rPr>
                <w:rFonts w:ascii="Times New Roman" w:hAnsi="Times New Roman" w:cs="Times New Roman"/>
                <w:sz w:val="28"/>
                <w:szCs w:val="28"/>
              </w:rPr>
            </w:pPr>
            <w:r w:rsidRPr="00647710">
              <w:rPr>
                <w:rFonts w:ascii="Times New Roman" w:hAnsi="Times New Roman" w:cs="Times New Roman"/>
                <w:sz w:val="28"/>
                <w:szCs w:val="28"/>
              </w:rPr>
              <w:t>Проводник</w:t>
            </w:r>
          </w:p>
        </w:tc>
        <w:tc>
          <w:tcPr>
            <w:tcW w:w="3078"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Откуда идет</w:t>
            </w:r>
          </w:p>
        </w:tc>
        <w:tc>
          <w:tcPr>
            <w:tcW w:w="3123"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Куда поступает</w:t>
            </w:r>
          </w:p>
        </w:tc>
        <w:tc>
          <w:tcPr>
            <w:tcW w:w="1722"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Данные</w:t>
            </w:r>
          </w:p>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провода</w:t>
            </w:r>
          </w:p>
        </w:tc>
        <w:tc>
          <w:tcPr>
            <w:tcW w:w="1205" w:type="dxa"/>
            <w:vAlign w:val="center"/>
          </w:tcPr>
          <w:p w:rsidR="00B524E3" w:rsidRPr="00647710" w:rsidRDefault="00B524E3" w:rsidP="00AA75C4">
            <w:pPr>
              <w:spacing w:after="0" w:line="240" w:lineRule="auto"/>
              <w:ind w:hanging="96"/>
              <w:jc w:val="center"/>
              <w:rPr>
                <w:rFonts w:ascii="Times New Roman" w:hAnsi="Times New Roman" w:cs="Times New Roman"/>
                <w:sz w:val="28"/>
                <w:szCs w:val="28"/>
              </w:rPr>
            </w:pPr>
            <w:r w:rsidRPr="00647710">
              <w:rPr>
                <w:rFonts w:ascii="Times New Roman" w:hAnsi="Times New Roman" w:cs="Times New Roman"/>
                <w:sz w:val="28"/>
                <w:szCs w:val="28"/>
              </w:rPr>
              <w:t>Приме-</w:t>
            </w:r>
            <w:proofErr w:type="spellStart"/>
            <w:r w:rsidRPr="00647710">
              <w:rPr>
                <w:rFonts w:ascii="Times New Roman" w:hAnsi="Times New Roman" w:cs="Times New Roman"/>
                <w:sz w:val="28"/>
                <w:szCs w:val="28"/>
              </w:rPr>
              <w:t>чание</w:t>
            </w:r>
            <w:proofErr w:type="spellEnd"/>
          </w:p>
        </w:tc>
      </w:tr>
      <w:tr w:rsidR="00B524E3" w:rsidTr="00AA75C4">
        <w:trPr>
          <w:trHeight w:val="454"/>
        </w:trPr>
        <w:tc>
          <w:tcPr>
            <w:tcW w:w="10541" w:type="dxa"/>
            <w:gridSpan w:val="5"/>
            <w:vAlign w:val="center"/>
          </w:tcPr>
          <w:p w:rsidR="00B524E3" w:rsidRPr="00647710" w:rsidRDefault="00B524E3" w:rsidP="00AA75C4">
            <w:pPr>
              <w:spacing w:after="0"/>
              <w:jc w:val="center"/>
              <w:rPr>
                <w:rFonts w:ascii="Times New Roman" w:hAnsi="Times New Roman" w:cs="Times New Roman"/>
                <w:sz w:val="28"/>
                <w:szCs w:val="28"/>
                <w:u w:val="single"/>
              </w:rPr>
            </w:pPr>
            <w:r w:rsidRPr="00647710">
              <w:rPr>
                <w:rFonts w:ascii="Times New Roman" w:hAnsi="Times New Roman" w:cs="Times New Roman"/>
                <w:sz w:val="28"/>
                <w:szCs w:val="28"/>
                <w:u w:val="single"/>
              </w:rPr>
              <w:t xml:space="preserve">Местный щит </w:t>
            </w:r>
          </w:p>
        </w:tc>
      </w:tr>
      <w:tr w:rsidR="00B524E3" w:rsidTr="00AA75C4">
        <w:trPr>
          <w:trHeight w:val="454"/>
        </w:trPr>
        <w:tc>
          <w:tcPr>
            <w:tcW w:w="1413"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А804</w:t>
            </w:r>
          </w:p>
        </w:tc>
        <w:tc>
          <w:tcPr>
            <w:tcW w:w="3078" w:type="dxa"/>
            <w:vAlign w:val="center"/>
          </w:tcPr>
          <w:p w:rsidR="00B524E3" w:rsidRPr="00647710" w:rsidRDefault="00B524E3" w:rsidP="00AA75C4">
            <w:pPr>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ХТ</w:t>
            </w:r>
            <w:r>
              <w:rPr>
                <w:rFonts w:ascii="Times New Roman" w:hAnsi="Times New Roman" w:cs="Times New Roman"/>
                <w:sz w:val="28"/>
                <w:szCs w:val="28"/>
                <w:lang w:val="en-US"/>
              </w:rPr>
              <w:t>1/1</w:t>
            </w:r>
          </w:p>
        </w:tc>
        <w:tc>
          <w:tcPr>
            <w:tcW w:w="3123" w:type="dxa"/>
            <w:vAlign w:val="center"/>
          </w:tcPr>
          <w:p w:rsidR="00B524E3" w:rsidRPr="00647710" w:rsidRDefault="00B524E3" w:rsidP="00AA75C4">
            <w:pPr>
              <w:spacing w:after="0" w:line="240" w:lineRule="auto"/>
              <w:jc w:val="center"/>
              <w:rPr>
                <w:rFonts w:ascii="Times New Roman" w:hAnsi="Times New Roman" w:cs="Times New Roman"/>
                <w:sz w:val="28"/>
                <w:szCs w:val="28"/>
                <w:lang w:val="en-US"/>
              </w:rPr>
            </w:pPr>
            <w:r w:rsidRPr="00647710">
              <w:rPr>
                <w:rFonts w:ascii="Times New Roman" w:hAnsi="Times New Roman" w:cs="Times New Roman"/>
                <w:sz w:val="28"/>
                <w:szCs w:val="28"/>
                <w:lang w:val="en-US"/>
              </w:rPr>
              <w:t>SF1/1</w:t>
            </w:r>
          </w:p>
        </w:tc>
        <w:tc>
          <w:tcPr>
            <w:tcW w:w="1722"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ПВ1 1х1</w:t>
            </w:r>
          </w:p>
        </w:tc>
        <w:tc>
          <w:tcPr>
            <w:tcW w:w="1205" w:type="dxa"/>
            <w:vAlign w:val="center"/>
          </w:tcPr>
          <w:p w:rsidR="00B524E3" w:rsidRPr="00647710" w:rsidRDefault="00B524E3" w:rsidP="00AA75C4">
            <w:pPr>
              <w:spacing w:after="0" w:line="240" w:lineRule="auto"/>
              <w:jc w:val="center"/>
              <w:rPr>
                <w:rFonts w:ascii="Times New Roman" w:hAnsi="Times New Roman" w:cs="Times New Roman"/>
                <w:sz w:val="28"/>
                <w:szCs w:val="28"/>
              </w:rPr>
            </w:pPr>
          </w:p>
        </w:tc>
      </w:tr>
      <w:tr w:rsidR="00B524E3" w:rsidTr="00AA75C4">
        <w:trPr>
          <w:trHeight w:val="454"/>
        </w:trPr>
        <w:tc>
          <w:tcPr>
            <w:tcW w:w="1413" w:type="dxa"/>
            <w:vAlign w:val="center"/>
          </w:tcPr>
          <w:p w:rsidR="00B524E3" w:rsidRPr="00647710" w:rsidRDefault="00B524E3" w:rsidP="00AA75C4">
            <w:pPr>
              <w:spacing w:after="0" w:line="240" w:lineRule="auto"/>
              <w:jc w:val="center"/>
              <w:rPr>
                <w:rFonts w:ascii="Times New Roman" w:hAnsi="Times New Roman" w:cs="Times New Roman"/>
                <w:sz w:val="28"/>
                <w:szCs w:val="28"/>
              </w:rPr>
            </w:pPr>
          </w:p>
        </w:tc>
        <w:tc>
          <w:tcPr>
            <w:tcW w:w="3078" w:type="dxa"/>
            <w:vAlign w:val="center"/>
          </w:tcPr>
          <w:p w:rsidR="00B524E3" w:rsidRPr="00647710" w:rsidRDefault="00B524E3" w:rsidP="00AA75C4">
            <w:pPr>
              <w:spacing w:after="0" w:line="240" w:lineRule="auto"/>
              <w:jc w:val="center"/>
              <w:rPr>
                <w:rFonts w:ascii="Times New Roman" w:hAnsi="Times New Roman" w:cs="Times New Roman"/>
                <w:sz w:val="28"/>
                <w:szCs w:val="28"/>
                <w:lang w:val="en-US"/>
              </w:rPr>
            </w:pPr>
            <w:r w:rsidRPr="00647710">
              <w:rPr>
                <w:rFonts w:ascii="Times New Roman" w:hAnsi="Times New Roman" w:cs="Times New Roman"/>
                <w:sz w:val="28"/>
                <w:szCs w:val="28"/>
                <w:lang w:val="en-US"/>
              </w:rPr>
              <w:t>SF1/1</w:t>
            </w:r>
          </w:p>
        </w:tc>
        <w:tc>
          <w:tcPr>
            <w:tcW w:w="3123" w:type="dxa"/>
            <w:vAlign w:val="center"/>
          </w:tcPr>
          <w:p w:rsidR="00B524E3" w:rsidRPr="00647710" w:rsidRDefault="00B524E3" w:rsidP="00AA75C4">
            <w:pPr>
              <w:spacing w:after="0" w:line="240" w:lineRule="auto"/>
              <w:jc w:val="center"/>
              <w:rPr>
                <w:rFonts w:ascii="Times New Roman" w:hAnsi="Times New Roman" w:cs="Times New Roman"/>
                <w:sz w:val="28"/>
                <w:szCs w:val="28"/>
                <w:lang w:val="en-US"/>
              </w:rPr>
            </w:pPr>
            <w:r w:rsidRPr="00647710">
              <w:rPr>
                <w:rFonts w:ascii="Times New Roman" w:hAnsi="Times New Roman" w:cs="Times New Roman"/>
                <w:sz w:val="28"/>
                <w:szCs w:val="28"/>
                <w:lang w:val="en-US"/>
              </w:rPr>
              <w:t>SF2/1</w:t>
            </w:r>
          </w:p>
        </w:tc>
        <w:tc>
          <w:tcPr>
            <w:tcW w:w="1722"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ПВ1 1х1</w:t>
            </w:r>
          </w:p>
        </w:tc>
        <w:tc>
          <w:tcPr>
            <w:tcW w:w="1205" w:type="dxa"/>
            <w:vAlign w:val="center"/>
          </w:tcPr>
          <w:p w:rsidR="00B524E3" w:rsidRPr="00647710" w:rsidRDefault="00B524E3" w:rsidP="00AA75C4">
            <w:pPr>
              <w:spacing w:after="0" w:line="240" w:lineRule="auto"/>
              <w:jc w:val="center"/>
              <w:rPr>
                <w:rFonts w:ascii="Times New Roman" w:hAnsi="Times New Roman" w:cs="Times New Roman"/>
                <w:sz w:val="28"/>
                <w:szCs w:val="28"/>
                <w:lang w:val="en-US"/>
              </w:rPr>
            </w:pPr>
            <w:r w:rsidRPr="00647710">
              <w:rPr>
                <w:rFonts w:ascii="Times New Roman" w:hAnsi="Times New Roman" w:cs="Times New Roman"/>
                <w:sz w:val="28"/>
                <w:szCs w:val="28"/>
              </w:rPr>
              <w:t>п</w:t>
            </w:r>
          </w:p>
        </w:tc>
      </w:tr>
      <w:tr w:rsidR="00B524E3" w:rsidTr="00AA75C4">
        <w:trPr>
          <w:trHeight w:val="454"/>
        </w:trPr>
        <w:tc>
          <w:tcPr>
            <w:tcW w:w="1413" w:type="dxa"/>
            <w:vAlign w:val="center"/>
          </w:tcPr>
          <w:p w:rsidR="00B524E3" w:rsidRPr="00647710" w:rsidRDefault="00B524E3" w:rsidP="00AA75C4">
            <w:pPr>
              <w:spacing w:after="0" w:line="240" w:lineRule="auto"/>
              <w:jc w:val="center"/>
              <w:rPr>
                <w:rFonts w:ascii="Times New Roman" w:hAnsi="Times New Roman" w:cs="Times New Roman"/>
                <w:sz w:val="28"/>
                <w:szCs w:val="28"/>
                <w:lang w:val="en-US"/>
              </w:rPr>
            </w:pPr>
          </w:p>
        </w:tc>
        <w:tc>
          <w:tcPr>
            <w:tcW w:w="3078" w:type="dxa"/>
            <w:vAlign w:val="center"/>
          </w:tcPr>
          <w:p w:rsidR="00B524E3" w:rsidRPr="00647710" w:rsidRDefault="00B524E3" w:rsidP="00AA75C4">
            <w:pPr>
              <w:spacing w:after="0" w:line="240" w:lineRule="auto"/>
              <w:jc w:val="center"/>
              <w:rPr>
                <w:rFonts w:ascii="Times New Roman" w:hAnsi="Times New Roman" w:cs="Times New Roman"/>
                <w:sz w:val="28"/>
                <w:szCs w:val="28"/>
                <w:lang w:val="en-US"/>
              </w:rPr>
            </w:pPr>
            <w:r w:rsidRPr="00647710">
              <w:rPr>
                <w:rFonts w:ascii="Times New Roman" w:hAnsi="Times New Roman" w:cs="Times New Roman"/>
                <w:sz w:val="28"/>
                <w:szCs w:val="28"/>
                <w:lang w:val="en-US"/>
              </w:rPr>
              <w:t>SF2/1</w:t>
            </w:r>
          </w:p>
        </w:tc>
        <w:tc>
          <w:tcPr>
            <w:tcW w:w="3123" w:type="dxa"/>
            <w:vAlign w:val="center"/>
          </w:tcPr>
          <w:p w:rsidR="00B524E3" w:rsidRPr="00647710" w:rsidRDefault="00B524E3" w:rsidP="00AA75C4">
            <w:pPr>
              <w:spacing w:after="0" w:line="240" w:lineRule="auto"/>
              <w:jc w:val="center"/>
              <w:rPr>
                <w:rFonts w:ascii="Times New Roman" w:hAnsi="Times New Roman" w:cs="Times New Roman"/>
                <w:sz w:val="28"/>
                <w:szCs w:val="28"/>
                <w:lang w:val="en-US"/>
              </w:rPr>
            </w:pPr>
            <w:r w:rsidRPr="00647710">
              <w:rPr>
                <w:rFonts w:ascii="Times New Roman" w:hAnsi="Times New Roman" w:cs="Times New Roman"/>
                <w:sz w:val="28"/>
                <w:szCs w:val="28"/>
                <w:lang w:val="en-US"/>
              </w:rPr>
              <w:t>SF3/1</w:t>
            </w:r>
          </w:p>
        </w:tc>
        <w:tc>
          <w:tcPr>
            <w:tcW w:w="1722"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ПВ1 1х1</w:t>
            </w:r>
          </w:p>
        </w:tc>
        <w:tc>
          <w:tcPr>
            <w:tcW w:w="1205"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п</w:t>
            </w:r>
          </w:p>
        </w:tc>
      </w:tr>
      <w:tr w:rsidR="00B524E3" w:rsidTr="00AA75C4">
        <w:trPr>
          <w:trHeight w:val="454"/>
        </w:trPr>
        <w:tc>
          <w:tcPr>
            <w:tcW w:w="1413" w:type="dxa"/>
            <w:vAlign w:val="center"/>
          </w:tcPr>
          <w:p w:rsidR="00B524E3" w:rsidRPr="00647710" w:rsidRDefault="00B524E3" w:rsidP="00AA75C4">
            <w:pPr>
              <w:spacing w:after="0" w:line="240" w:lineRule="auto"/>
              <w:jc w:val="center"/>
              <w:rPr>
                <w:rFonts w:ascii="Times New Roman" w:hAnsi="Times New Roman" w:cs="Times New Roman"/>
                <w:sz w:val="28"/>
                <w:szCs w:val="28"/>
              </w:rPr>
            </w:pPr>
          </w:p>
        </w:tc>
        <w:tc>
          <w:tcPr>
            <w:tcW w:w="3078" w:type="dxa"/>
            <w:vAlign w:val="center"/>
          </w:tcPr>
          <w:p w:rsidR="00B524E3" w:rsidRPr="00647710" w:rsidRDefault="00B524E3" w:rsidP="00AA75C4">
            <w:pPr>
              <w:spacing w:after="0" w:line="240" w:lineRule="auto"/>
              <w:jc w:val="center"/>
              <w:rPr>
                <w:rFonts w:ascii="Times New Roman" w:hAnsi="Times New Roman" w:cs="Times New Roman"/>
                <w:sz w:val="28"/>
                <w:szCs w:val="28"/>
                <w:lang w:val="en-US"/>
              </w:rPr>
            </w:pPr>
            <w:r w:rsidRPr="00647710">
              <w:rPr>
                <w:rFonts w:ascii="Times New Roman" w:hAnsi="Times New Roman" w:cs="Times New Roman"/>
                <w:sz w:val="28"/>
                <w:szCs w:val="28"/>
                <w:lang w:val="en-US"/>
              </w:rPr>
              <w:t>SF3/1</w:t>
            </w:r>
          </w:p>
        </w:tc>
        <w:tc>
          <w:tcPr>
            <w:tcW w:w="3123" w:type="dxa"/>
            <w:vAlign w:val="center"/>
          </w:tcPr>
          <w:p w:rsidR="00B524E3" w:rsidRPr="00647710" w:rsidRDefault="00B524E3" w:rsidP="00AA75C4">
            <w:pPr>
              <w:spacing w:after="0" w:line="240" w:lineRule="auto"/>
              <w:jc w:val="center"/>
              <w:rPr>
                <w:rFonts w:ascii="Times New Roman" w:hAnsi="Times New Roman" w:cs="Times New Roman"/>
                <w:sz w:val="28"/>
                <w:szCs w:val="28"/>
                <w:lang w:val="en-US"/>
              </w:rPr>
            </w:pPr>
            <w:r w:rsidRPr="00647710">
              <w:rPr>
                <w:rFonts w:ascii="Times New Roman" w:hAnsi="Times New Roman" w:cs="Times New Roman"/>
                <w:sz w:val="28"/>
                <w:szCs w:val="28"/>
                <w:lang w:val="en-US"/>
              </w:rPr>
              <w:t>SF4/1</w:t>
            </w:r>
          </w:p>
        </w:tc>
        <w:tc>
          <w:tcPr>
            <w:tcW w:w="1722"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ПВ1 1х1</w:t>
            </w:r>
          </w:p>
        </w:tc>
        <w:tc>
          <w:tcPr>
            <w:tcW w:w="1205" w:type="dxa"/>
            <w:vAlign w:val="center"/>
          </w:tcPr>
          <w:p w:rsidR="00B524E3" w:rsidRPr="00647710" w:rsidRDefault="00B524E3" w:rsidP="00AA75C4">
            <w:pPr>
              <w:spacing w:after="0" w:line="240" w:lineRule="auto"/>
              <w:jc w:val="center"/>
              <w:rPr>
                <w:rFonts w:ascii="Times New Roman" w:hAnsi="Times New Roman" w:cs="Times New Roman"/>
                <w:sz w:val="28"/>
                <w:szCs w:val="28"/>
                <w:lang w:val="en-US"/>
              </w:rPr>
            </w:pPr>
            <w:r w:rsidRPr="00647710">
              <w:rPr>
                <w:rFonts w:ascii="Times New Roman" w:hAnsi="Times New Roman" w:cs="Times New Roman"/>
                <w:sz w:val="28"/>
                <w:szCs w:val="28"/>
              </w:rPr>
              <w:t>п</w:t>
            </w:r>
          </w:p>
        </w:tc>
      </w:tr>
      <w:tr w:rsidR="00B524E3" w:rsidTr="00AA75C4">
        <w:trPr>
          <w:trHeight w:val="454"/>
        </w:trPr>
        <w:tc>
          <w:tcPr>
            <w:tcW w:w="1413" w:type="dxa"/>
            <w:vAlign w:val="center"/>
          </w:tcPr>
          <w:p w:rsidR="00B524E3" w:rsidRPr="00647710" w:rsidRDefault="00B524E3" w:rsidP="00AA75C4">
            <w:pPr>
              <w:spacing w:after="0" w:line="240" w:lineRule="auto"/>
              <w:jc w:val="center"/>
              <w:rPr>
                <w:rFonts w:ascii="Times New Roman" w:hAnsi="Times New Roman" w:cs="Times New Roman"/>
                <w:sz w:val="28"/>
                <w:szCs w:val="28"/>
                <w:lang w:val="en-US"/>
              </w:rPr>
            </w:pPr>
          </w:p>
        </w:tc>
        <w:tc>
          <w:tcPr>
            <w:tcW w:w="3078" w:type="dxa"/>
            <w:vAlign w:val="center"/>
          </w:tcPr>
          <w:p w:rsidR="00B524E3" w:rsidRPr="00647710" w:rsidRDefault="00B524E3" w:rsidP="00AA75C4">
            <w:pPr>
              <w:spacing w:after="0" w:line="240" w:lineRule="auto"/>
              <w:jc w:val="center"/>
              <w:rPr>
                <w:rFonts w:ascii="Times New Roman" w:hAnsi="Times New Roman" w:cs="Times New Roman"/>
                <w:sz w:val="28"/>
                <w:szCs w:val="28"/>
                <w:lang w:val="en-US"/>
              </w:rPr>
            </w:pPr>
            <w:r w:rsidRPr="00647710">
              <w:rPr>
                <w:rFonts w:ascii="Times New Roman" w:hAnsi="Times New Roman" w:cs="Times New Roman"/>
                <w:sz w:val="28"/>
                <w:szCs w:val="28"/>
                <w:lang w:val="en-US"/>
              </w:rPr>
              <w:t>SF4/1</w:t>
            </w:r>
          </w:p>
        </w:tc>
        <w:tc>
          <w:tcPr>
            <w:tcW w:w="3123" w:type="dxa"/>
            <w:vAlign w:val="center"/>
          </w:tcPr>
          <w:p w:rsidR="00B524E3" w:rsidRPr="00647710" w:rsidRDefault="00B524E3" w:rsidP="00AA75C4">
            <w:pPr>
              <w:spacing w:after="0" w:line="240" w:lineRule="auto"/>
              <w:jc w:val="center"/>
              <w:rPr>
                <w:rFonts w:ascii="Times New Roman" w:hAnsi="Times New Roman" w:cs="Times New Roman"/>
                <w:sz w:val="28"/>
                <w:szCs w:val="28"/>
                <w:lang w:val="en-US"/>
              </w:rPr>
            </w:pPr>
            <w:r w:rsidRPr="00647710">
              <w:rPr>
                <w:rFonts w:ascii="Times New Roman" w:hAnsi="Times New Roman" w:cs="Times New Roman"/>
                <w:sz w:val="28"/>
                <w:szCs w:val="28"/>
                <w:lang w:val="en-US"/>
              </w:rPr>
              <w:t>SF6/1</w:t>
            </w:r>
          </w:p>
        </w:tc>
        <w:tc>
          <w:tcPr>
            <w:tcW w:w="1722"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ПВ1 1х1</w:t>
            </w:r>
          </w:p>
        </w:tc>
        <w:tc>
          <w:tcPr>
            <w:tcW w:w="1205"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п</w:t>
            </w:r>
          </w:p>
        </w:tc>
      </w:tr>
      <w:tr w:rsidR="00B524E3" w:rsidTr="00AA75C4">
        <w:trPr>
          <w:trHeight w:val="454"/>
        </w:trPr>
        <w:tc>
          <w:tcPr>
            <w:tcW w:w="1413" w:type="dxa"/>
            <w:vAlign w:val="center"/>
          </w:tcPr>
          <w:p w:rsidR="00B524E3" w:rsidRPr="00647710" w:rsidRDefault="00B524E3" w:rsidP="00AA75C4">
            <w:pPr>
              <w:spacing w:after="0" w:line="240" w:lineRule="auto"/>
              <w:jc w:val="center"/>
              <w:rPr>
                <w:rFonts w:ascii="Times New Roman" w:hAnsi="Times New Roman" w:cs="Times New Roman"/>
                <w:sz w:val="28"/>
                <w:szCs w:val="28"/>
              </w:rPr>
            </w:pPr>
          </w:p>
        </w:tc>
        <w:tc>
          <w:tcPr>
            <w:tcW w:w="3078" w:type="dxa"/>
            <w:vAlign w:val="center"/>
          </w:tcPr>
          <w:p w:rsidR="00B524E3" w:rsidRPr="00647710" w:rsidRDefault="00B524E3" w:rsidP="00AA75C4">
            <w:pPr>
              <w:spacing w:after="0" w:line="240" w:lineRule="auto"/>
              <w:jc w:val="center"/>
              <w:rPr>
                <w:rFonts w:ascii="Times New Roman" w:hAnsi="Times New Roman" w:cs="Times New Roman"/>
                <w:sz w:val="28"/>
                <w:szCs w:val="28"/>
                <w:lang w:val="en-US"/>
              </w:rPr>
            </w:pPr>
            <w:r w:rsidRPr="00647710">
              <w:rPr>
                <w:rFonts w:ascii="Times New Roman" w:hAnsi="Times New Roman" w:cs="Times New Roman"/>
                <w:sz w:val="28"/>
                <w:szCs w:val="28"/>
                <w:lang w:val="en-US"/>
              </w:rPr>
              <w:t>SF6/1</w:t>
            </w:r>
          </w:p>
        </w:tc>
        <w:tc>
          <w:tcPr>
            <w:tcW w:w="3123" w:type="dxa"/>
            <w:vAlign w:val="center"/>
          </w:tcPr>
          <w:p w:rsidR="00B524E3" w:rsidRPr="00647710" w:rsidRDefault="00B524E3" w:rsidP="00AA75C4">
            <w:pPr>
              <w:spacing w:after="0" w:line="240" w:lineRule="auto"/>
              <w:jc w:val="center"/>
              <w:rPr>
                <w:rFonts w:ascii="Times New Roman" w:hAnsi="Times New Roman" w:cs="Times New Roman"/>
                <w:sz w:val="28"/>
                <w:szCs w:val="28"/>
                <w:lang w:val="en-US"/>
              </w:rPr>
            </w:pPr>
            <w:r w:rsidRPr="00647710">
              <w:rPr>
                <w:rFonts w:ascii="Times New Roman" w:hAnsi="Times New Roman" w:cs="Times New Roman"/>
                <w:sz w:val="28"/>
                <w:szCs w:val="28"/>
                <w:lang w:val="en-US"/>
              </w:rPr>
              <w:t>SF7/1</w:t>
            </w:r>
          </w:p>
        </w:tc>
        <w:tc>
          <w:tcPr>
            <w:tcW w:w="1722"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ПВ1 1х1</w:t>
            </w:r>
          </w:p>
        </w:tc>
        <w:tc>
          <w:tcPr>
            <w:tcW w:w="1205"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п</w:t>
            </w:r>
          </w:p>
        </w:tc>
      </w:tr>
      <w:tr w:rsidR="00B524E3" w:rsidTr="00AA75C4">
        <w:trPr>
          <w:trHeight w:val="454"/>
        </w:trPr>
        <w:tc>
          <w:tcPr>
            <w:tcW w:w="1413" w:type="dxa"/>
            <w:vAlign w:val="center"/>
          </w:tcPr>
          <w:p w:rsidR="00B524E3" w:rsidRPr="00647710" w:rsidRDefault="00B524E3" w:rsidP="00AA75C4">
            <w:pPr>
              <w:spacing w:after="0" w:line="240" w:lineRule="auto"/>
              <w:jc w:val="center"/>
              <w:rPr>
                <w:rFonts w:ascii="Times New Roman" w:hAnsi="Times New Roman" w:cs="Times New Roman"/>
                <w:sz w:val="28"/>
                <w:szCs w:val="28"/>
              </w:rPr>
            </w:pPr>
          </w:p>
        </w:tc>
        <w:tc>
          <w:tcPr>
            <w:tcW w:w="3078" w:type="dxa"/>
            <w:vAlign w:val="center"/>
          </w:tcPr>
          <w:p w:rsidR="00B524E3" w:rsidRPr="00647710" w:rsidRDefault="00B524E3" w:rsidP="00AA75C4">
            <w:pPr>
              <w:spacing w:after="0" w:line="240" w:lineRule="auto"/>
              <w:jc w:val="center"/>
              <w:rPr>
                <w:rFonts w:ascii="Times New Roman" w:hAnsi="Times New Roman" w:cs="Times New Roman"/>
                <w:sz w:val="28"/>
                <w:szCs w:val="28"/>
                <w:lang w:val="en-US"/>
              </w:rPr>
            </w:pPr>
            <w:r w:rsidRPr="00647710">
              <w:rPr>
                <w:rFonts w:ascii="Times New Roman" w:hAnsi="Times New Roman" w:cs="Times New Roman"/>
                <w:sz w:val="28"/>
                <w:szCs w:val="28"/>
                <w:lang w:val="en-US"/>
              </w:rPr>
              <w:t>SF7/1</w:t>
            </w:r>
          </w:p>
        </w:tc>
        <w:tc>
          <w:tcPr>
            <w:tcW w:w="3123" w:type="dxa"/>
            <w:vAlign w:val="center"/>
          </w:tcPr>
          <w:p w:rsidR="00B524E3" w:rsidRPr="00647710" w:rsidRDefault="00B524E3" w:rsidP="00AA75C4">
            <w:pPr>
              <w:spacing w:after="0" w:line="240" w:lineRule="auto"/>
              <w:jc w:val="center"/>
              <w:rPr>
                <w:rFonts w:ascii="Times New Roman" w:hAnsi="Times New Roman" w:cs="Times New Roman"/>
                <w:sz w:val="28"/>
                <w:szCs w:val="28"/>
                <w:lang w:val="en-US"/>
              </w:rPr>
            </w:pPr>
            <w:r w:rsidRPr="00647710">
              <w:rPr>
                <w:rFonts w:ascii="Times New Roman" w:hAnsi="Times New Roman" w:cs="Times New Roman"/>
                <w:sz w:val="28"/>
                <w:szCs w:val="28"/>
                <w:lang w:val="en-US"/>
              </w:rPr>
              <w:t>SF12/1</w:t>
            </w:r>
          </w:p>
        </w:tc>
        <w:tc>
          <w:tcPr>
            <w:tcW w:w="1722"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ПВ1 1х1</w:t>
            </w:r>
          </w:p>
        </w:tc>
        <w:tc>
          <w:tcPr>
            <w:tcW w:w="1205"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п</w:t>
            </w:r>
          </w:p>
        </w:tc>
      </w:tr>
      <w:tr w:rsidR="00B524E3" w:rsidTr="00AA75C4">
        <w:trPr>
          <w:trHeight w:val="454"/>
        </w:trPr>
        <w:tc>
          <w:tcPr>
            <w:tcW w:w="1413" w:type="dxa"/>
            <w:vAlign w:val="center"/>
          </w:tcPr>
          <w:p w:rsidR="00B524E3" w:rsidRPr="00647710" w:rsidRDefault="00B524E3" w:rsidP="00AA75C4">
            <w:pPr>
              <w:spacing w:after="0" w:line="240" w:lineRule="auto"/>
              <w:jc w:val="center"/>
              <w:rPr>
                <w:rFonts w:ascii="Times New Roman" w:hAnsi="Times New Roman" w:cs="Times New Roman"/>
                <w:sz w:val="28"/>
                <w:szCs w:val="28"/>
                <w:lang w:val="en-US"/>
              </w:rPr>
            </w:pPr>
            <w:r w:rsidRPr="00647710">
              <w:rPr>
                <w:rFonts w:ascii="Times New Roman" w:hAnsi="Times New Roman" w:cs="Times New Roman"/>
                <w:sz w:val="28"/>
                <w:szCs w:val="28"/>
                <w:lang w:val="en-US"/>
              </w:rPr>
              <w:t>N805</w:t>
            </w:r>
          </w:p>
        </w:tc>
        <w:tc>
          <w:tcPr>
            <w:tcW w:w="3078" w:type="dxa"/>
            <w:vAlign w:val="center"/>
          </w:tcPr>
          <w:p w:rsidR="00B524E3" w:rsidRPr="00A61A5A" w:rsidRDefault="00B524E3" w:rsidP="00AA75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ХТ</w:t>
            </w:r>
            <w:r>
              <w:rPr>
                <w:rFonts w:ascii="Times New Roman" w:hAnsi="Times New Roman" w:cs="Times New Roman"/>
                <w:sz w:val="28"/>
                <w:szCs w:val="28"/>
                <w:lang w:val="en-US"/>
              </w:rPr>
              <w:t>1/</w:t>
            </w:r>
            <w:r>
              <w:rPr>
                <w:rFonts w:ascii="Times New Roman" w:hAnsi="Times New Roman" w:cs="Times New Roman"/>
                <w:sz w:val="28"/>
                <w:szCs w:val="28"/>
              </w:rPr>
              <w:t>2</w:t>
            </w:r>
          </w:p>
        </w:tc>
        <w:tc>
          <w:tcPr>
            <w:tcW w:w="3123" w:type="dxa"/>
            <w:vAlign w:val="center"/>
          </w:tcPr>
          <w:p w:rsidR="00B524E3" w:rsidRPr="00647710" w:rsidRDefault="00B524E3" w:rsidP="00AA75C4">
            <w:pPr>
              <w:spacing w:after="0" w:line="240" w:lineRule="auto"/>
              <w:jc w:val="center"/>
              <w:rPr>
                <w:rFonts w:ascii="Times New Roman" w:hAnsi="Times New Roman" w:cs="Times New Roman"/>
                <w:sz w:val="28"/>
                <w:szCs w:val="28"/>
                <w:lang w:val="en-US"/>
              </w:rPr>
            </w:pPr>
            <w:r w:rsidRPr="00647710">
              <w:rPr>
                <w:rFonts w:ascii="Times New Roman" w:hAnsi="Times New Roman" w:cs="Times New Roman"/>
                <w:sz w:val="28"/>
                <w:szCs w:val="28"/>
                <w:lang w:val="en-US"/>
              </w:rPr>
              <w:t>1</w:t>
            </w:r>
            <w:r w:rsidRPr="00647710">
              <w:rPr>
                <w:rFonts w:ascii="Times New Roman" w:hAnsi="Times New Roman" w:cs="Times New Roman"/>
                <w:sz w:val="28"/>
                <w:szCs w:val="28"/>
              </w:rPr>
              <w:t>б</w:t>
            </w:r>
            <w:r w:rsidRPr="00647710">
              <w:rPr>
                <w:rFonts w:ascii="Times New Roman" w:hAnsi="Times New Roman" w:cs="Times New Roman"/>
                <w:sz w:val="28"/>
                <w:szCs w:val="28"/>
                <w:lang w:val="en-US"/>
              </w:rPr>
              <w:t>/ X</w:t>
            </w:r>
            <w:r w:rsidRPr="00647710">
              <w:rPr>
                <w:rFonts w:ascii="Times New Roman" w:hAnsi="Times New Roman" w:cs="Times New Roman"/>
                <w:sz w:val="28"/>
                <w:szCs w:val="28"/>
              </w:rPr>
              <w:t>Р10/1</w:t>
            </w:r>
          </w:p>
        </w:tc>
        <w:tc>
          <w:tcPr>
            <w:tcW w:w="1722"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ПВ1 1х1</w:t>
            </w:r>
          </w:p>
        </w:tc>
        <w:tc>
          <w:tcPr>
            <w:tcW w:w="1205" w:type="dxa"/>
            <w:vAlign w:val="center"/>
          </w:tcPr>
          <w:p w:rsidR="00B524E3" w:rsidRPr="00647710" w:rsidRDefault="00B524E3" w:rsidP="00AA75C4">
            <w:pPr>
              <w:spacing w:after="0" w:line="240" w:lineRule="auto"/>
              <w:jc w:val="center"/>
              <w:rPr>
                <w:rFonts w:ascii="Times New Roman" w:hAnsi="Times New Roman" w:cs="Times New Roman"/>
                <w:sz w:val="28"/>
                <w:szCs w:val="28"/>
              </w:rPr>
            </w:pPr>
          </w:p>
        </w:tc>
      </w:tr>
      <w:tr w:rsidR="00B524E3" w:rsidTr="00AA75C4">
        <w:trPr>
          <w:trHeight w:val="454"/>
        </w:trPr>
        <w:tc>
          <w:tcPr>
            <w:tcW w:w="1413" w:type="dxa"/>
            <w:vAlign w:val="center"/>
          </w:tcPr>
          <w:p w:rsidR="00B524E3" w:rsidRPr="00647710" w:rsidRDefault="00B524E3" w:rsidP="00AA75C4">
            <w:pPr>
              <w:spacing w:after="0" w:line="240" w:lineRule="auto"/>
              <w:jc w:val="center"/>
              <w:rPr>
                <w:rFonts w:ascii="Times New Roman" w:hAnsi="Times New Roman" w:cs="Times New Roman"/>
                <w:sz w:val="28"/>
                <w:szCs w:val="28"/>
              </w:rPr>
            </w:pPr>
          </w:p>
        </w:tc>
        <w:tc>
          <w:tcPr>
            <w:tcW w:w="3078"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 xml:space="preserve">1б/ </w:t>
            </w:r>
            <w:r w:rsidRPr="00647710">
              <w:rPr>
                <w:rFonts w:ascii="Times New Roman" w:hAnsi="Times New Roman" w:cs="Times New Roman"/>
                <w:sz w:val="28"/>
                <w:szCs w:val="28"/>
                <w:lang w:val="en-US"/>
              </w:rPr>
              <w:t>X</w:t>
            </w:r>
            <w:r w:rsidRPr="00647710">
              <w:rPr>
                <w:rFonts w:ascii="Times New Roman" w:hAnsi="Times New Roman" w:cs="Times New Roman"/>
                <w:sz w:val="28"/>
                <w:szCs w:val="28"/>
              </w:rPr>
              <w:t>Р10/1</w:t>
            </w:r>
          </w:p>
        </w:tc>
        <w:tc>
          <w:tcPr>
            <w:tcW w:w="3123"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2б/</w:t>
            </w:r>
            <w:r w:rsidRPr="00647710">
              <w:rPr>
                <w:rFonts w:ascii="Times New Roman" w:hAnsi="Times New Roman" w:cs="Times New Roman"/>
                <w:sz w:val="28"/>
                <w:szCs w:val="28"/>
                <w:lang w:val="en-US"/>
              </w:rPr>
              <w:t xml:space="preserve"> X</w:t>
            </w:r>
            <w:r w:rsidRPr="00647710">
              <w:rPr>
                <w:rFonts w:ascii="Times New Roman" w:hAnsi="Times New Roman" w:cs="Times New Roman"/>
                <w:sz w:val="28"/>
                <w:szCs w:val="28"/>
              </w:rPr>
              <w:t>Р10/1</w:t>
            </w:r>
          </w:p>
        </w:tc>
        <w:tc>
          <w:tcPr>
            <w:tcW w:w="1722"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ПВ1 1х1</w:t>
            </w:r>
          </w:p>
        </w:tc>
        <w:tc>
          <w:tcPr>
            <w:tcW w:w="1205"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п</w:t>
            </w:r>
          </w:p>
        </w:tc>
      </w:tr>
      <w:tr w:rsidR="00B524E3" w:rsidTr="00AA75C4">
        <w:trPr>
          <w:trHeight w:val="454"/>
        </w:trPr>
        <w:tc>
          <w:tcPr>
            <w:tcW w:w="1413" w:type="dxa"/>
            <w:vAlign w:val="center"/>
          </w:tcPr>
          <w:p w:rsidR="00B524E3" w:rsidRPr="00647710" w:rsidRDefault="00B524E3" w:rsidP="00AA75C4">
            <w:pPr>
              <w:spacing w:after="0" w:line="240" w:lineRule="auto"/>
              <w:jc w:val="center"/>
              <w:rPr>
                <w:rFonts w:ascii="Times New Roman" w:hAnsi="Times New Roman" w:cs="Times New Roman"/>
                <w:sz w:val="28"/>
                <w:szCs w:val="28"/>
              </w:rPr>
            </w:pPr>
          </w:p>
        </w:tc>
        <w:tc>
          <w:tcPr>
            <w:tcW w:w="3078"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2б/</w:t>
            </w:r>
            <w:r w:rsidRPr="00647710">
              <w:rPr>
                <w:rFonts w:ascii="Times New Roman" w:hAnsi="Times New Roman" w:cs="Times New Roman"/>
                <w:sz w:val="28"/>
                <w:szCs w:val="28"/>
                <w:lang w:val="en-US"/>
              </w:rPr>
              <w:t>X</w:t>
            </w:r>
            <w:r w:rsidRPr="00647710">
              <w:rPr>
                <w:rFonts w:ascii="Times New Roman" w:hAnsi="Times New Roman" w:cs="Times New Roman"/>
                <w:sz w:val="28"/>
                <w:szCs w:val="28"/>
              </w:rPr>
              <w:t>Р10/1</w:t>
            </w:r>
          </w:p>
        </w:tc>
        <w:tc>
          <w:tcPr>
            <w:tcW w:w="3123"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 xml:space="preserve">4б/ </w:t>
            </w:r>
            <w:r w:rsidRPr="00647710">
              <w:rPr>
                <w:rFonts w:ascii="Times New Roman" w:hAnsi="Times New Roman" w:cs="Times New Roman"/>
                <w:sz w:val="28"/>
                <w:szCs w:val="28"/>
                <w:lang w:val="en-US"/>
              </w:rPr>
              <w:t>X</w:t>
            </w:r>
            <w:r w:rsidRPr="00647710">
              <w:rPr>
                <w:rFonts w:ascii="Times New Roman" w:hAnsi="Times New Roman" w:cs="Times New Roman"/>
                <w:sz w:val="28"/>
                <w:szCs w:val="28"/>
              </w:rPr>
              <w:t>Р10/1</w:t>
            </w:r>
          </w:p>
        </w:tc>
        <w:tc>
          <w:tcPr>
            <w:tcW w:w="1722"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ПВ1 1х1</w:t>
            </w:r>
          </w:p>
        </w:tc>
        <w:tc>
          <w:tcPr>
            <w:tcW w:w="1205"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п</w:t>
            </w:r>
          </w:p>
        </w:tc>
      </w:tr>
      <w:tr w:rsidR="00B524E3" w:rsidTr="00AA75C4">
        <w:trPr>
          <w:trHeight w:val="454"/>
        </w:trPr>
        <w:tc>
          <w:tcPr>
            <w:tcW w:w="1413" w:type="dxa"/>
            <w:vAlign w:val="center"/>
          </w:tcPr>
          <w:p w:rsidR="00B524E3" w:rsidRPr="00647710" w:rsidRDefault="00B524E3" w:rsidP="00AA75C4">
            <w:pPr>
              <w:spacing w:after="0" w:line="240" w:lineRule="auto"/>
              <w:jc w:val="center"/>
              <w:rPr>
                <w:rFonts w:ascii="Times New Roman" w:hAnsi="Times New Roman" w:cs="Times New Roman"/>
                <w:sz w:val="28"/>
                <w:szCs w:val="28"/>
              </w:rPr>
            </w:pPr>
          </w:p>
        </w:tc>
        <w:tc>
          <w:tcPr>
            <w:tcW w:w="3078"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4б/</w:t>
            </w:r>
            <w:r w:rsidRPr="00647710">
              <w:rPr>
                <w:rFonts w:ascii="Times New Roman" w:hAnsi="Times New Roman" w:cs="Times New Roman"/>
                <w:sz w:val="28"/>
                <w:szCs w:val="28"/>
                <w:lang w:val="en-US"/>
              </w:rPr>
              <w:t>X</w:t>
            </w:r>
            <w:r w:rsidRPr="00647710">
              <w:rPr>
                <w:rFonts w:ascii="Times New Roman" w:hAnsi="Times New Roman" w:cs="Times New Roman"/>
                <w:sz w:val="28"/>
                <w:szCs w:val="28"/>
              </w:rPr>
              <w:t>Р10/1</w:t>
            </w:r>
          </w:p>
        </w:tc>
        <w:tc>
          <w:tcPr>
            <w:tcW w:w="3123"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2е/2</w:t>
            </w:r>
          </w:p>
        </w:tc>
        <w:tc>
          <w:tcPr>
            <w:tcW w:w="1722"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ПВ1 1х1</w:t>
            </w:r>
          </w:p>
        </w:tc>
        <w:tc>
          <w:tcPr>
            <w:tcW w:w="1205"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п</w:t>
            </w:r>
          </w:p>
        </w:tc>
      </w:tr>
      <w:tr w:rsidR="00B524E3" w:rsidTr="00AA75C4">
        <w:trPr>
          <w:trHeight w:val="454"/>
        </w:trPr>
        <w:tc>
          <w:tcPr>
            <w:tcW w:w="1413" w:type="dxa"/>
            <w:vAlign w:val="center"/>
          </w:tcPr>
          <w:p w:rsidR="00B524E3" w:rsidRPr="00647710" w:rsidRDefault="00B524E3" w:rsidP="00AA75C4">
            <w:pPr>
              <w:spacing w:after="0" w:line="240" w:lineRule="auto"/>
              <w:jc w:val="center"/>
              <w:rPr>
                <w:rFonts w:ascii="Times New Roman" w:hAnsi="Times New Roman" w:cs="Times New Roman"/>
                <w:sz w:val="28"/>
                <w:szCs w:val="28"/>
              </w:rPr>
            </w:pPr>
          </w:p>
        </w:tc>
        <w:tc>
          <w:tcPr>
            <w:tcW w:w="3078"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8б/14</w:t>
            </w:r>
          </w:p>
        </w:tc>
        <w:tc>
          <w:tcPr>
            <w:tcW w:w="3123"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4в/Сеть</w:t>
            </w:r>
          </w:p>
        </w:tc>
        <w:tc>
          <w:tcPr>
            <w:tcW w:w="1722"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ПВ1 1х1</w:t>
            </w:r>
          </w:p>
        </w:tc>
        <w:tc>
          <w:tcPr>
            <w:tcW w:w="1205"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п</w:t>
            </w:r>
          </w:p>
        </w:tc>
      </w:tr>
      <w:tr w:rsidR="00B524E3" w:rsidTr="00AA75C4">
        <w:trPr>
          <w:trHeight w:val="454"/>
        </w:trPr>
        <w:tc>
          <w:tcPr>
            <w:tcW w:w="1413"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816</w:t>
            </w:r>
          </w:p>
        </w:tc>
        <w:tc>
          <w:tcPr>
            <w:tcW w:w="3078"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lang w:val="en-US"/>
              </w:rPr>
              <w:t>SF</w:t>
            </w:r>
            <w:r w:rsidRPr="00647710">
              <w:rPr>
                <w:rFonts w:ascii="Times New Roman" w:hAnsi="Times New Roman" w:cs="Times New Roman"/>
                <w:sz w:val="28"/>
                <w:szCs w:val="28"/>
              </w:rPr>
              <w:t>1/2</w:t>
            </w:r>
          </w:p>
        </w:tc>
        <w:tc>
          <w:tcPr>
            <w:tcW w:w="3123" w:type="dxa"/>
            <w:vAlign w:val="center"/>
          </w:tcPr>
          <w:p w:rsidR="00B524E3" w:rsidRPr="00647710" w:rsidRDefault="00B524E3" w:rsidP="00AA75C4">
            <w:pPr>
              <w:spacing w:after="0" w:line="240" w:lineRule="auto"/>
              <w:jc w:val="center"/>
              <w:rPr>
                <w:rFonts w:ascii="Times New Roman" w:hAnsi="Times New Roman" w:cs="Times New Roman"/>
                <w:sz w:val="28"/>
                <w:szCs w:val="28"/>
                <w:lang w:val="en-US"/>
              </w:rPr>
            </w:pPr>
            <w:r w:rsidRPr="00647710">
              <w:rPr>
                <w:rFonts w:ascii="Times New Roman" w:hAnsi="Times New Roman" w:cs="Times New Roman"/>
                <w:sz w:val="28"/>
                <w:szCs w:val="28"/>
              </w:rPr>
              <w:t>1б/</w:t>
            </w:r>
            <w:r w:rsidRPr="00647710">
              <w:rPr>
                <w:rFonts w:ascii="Times New Roman" w:hAnsi="Times New Roman" w:cs="Times New Roman"/>
                <w:sz w:val="28"/>
                <w:szCs w:val="28"/>
                <w:lang w:val="en-US"/>
              </w:rPr>
              <w:t>X</w:t>
            </w:r>
            <w:r w:rsidRPr="00647710">
              <w:rPr>
                <w:rFonts w:ascii="Times New Roman" w:hAnsi="Times New Roman" w:cs="Times New Roman"/>
                <w:sz w:val="28"/>
                <w:szCs w:val="28"/>
              </w:rPr>
              <w:t>Р10/2</w:t>
            </w:r>
          </w:p>
        </w:tc>
        <w:tc>
          <w:tcPr>
            <w:tcW w:w="1722" w:type="dxa"/>
            <w:vAlign w:val="center"/>
          </w:tcPr>
          <w:p w:rsidR="00B524E3" w:rsidRPr="00647710" w:rsidRDefault="00B524E3" w:rsidP="00AA75C4">
            <w:pPr>
              <w:spacing w:after="0" w:line="240" w:lineRule="auto"/>
              <w:jc w:val="center"/>
              <w:rPr>
                <w:rFonts w:ascii="Times New Roman" w:hAnsi="Times New Roman" w:cs="Times New Roman"/>
                <w:sz w:val="28"/>
                <w:szCs w:val="28"/>
              </w:rPr>
            </w:pPr>
            <w:r w:rsidRPr="00647710">
              <w:rPr>
                <w:rFonts w:ascii="Times New Roman" w:hAnsi="Times New Roman" w:cs="Times New Roman"/>
                <w:sz w:val="28"/>
                <w:szCs w:val="28"/>
              </w:rPr>
              <w:t>ПВ1 1х1</w:t>
            </w:r>
          </w:p>
        </w:tc>
        <w:tc>
          <w:tcPr>
            <w:tcW w:w="1205" w:type="dxa"/>
            <w:vAlign w:val="center"/>
          </w:tcPr>
          <w:p w:rsidR="00B524E3" w:rsidRPr="00647710" w:rsidRDefault="00B524E3" w:rsidP="00AA75C4">
            <w:pPr>
              <w:spacing w:after="0" w:line="240" w:lineRule="auto"/>
              <w:jc w:val="center"/>
              <w:rPr>
                <w:rFonts w:ascii="Times New Roman" w:hAnsi="Times New Roman" w:cs="Times New Roman"/>
                <w:sz w:val="28"/>
                <w:szCs w:val="28"/>
              </w:rPr>
            </w:pPr>
          </w:p>
        </w:tc>
      </w:tr>
    </w:tbl>
    <w:p w:rsidR="00B524E3" w:rsidRDefault="00B524E3" w:rsidP="00B524E3">
      <w:pPr>
        <w:jc w:val="center"/>
        <w:rPr>
          <w:b/>
          <w:bCs/>
          <w:sz w:val="28"/>
        </w:rPr>
      </w:pPr>
    </w:p>
    <w:p w:rsidR="00B524E3" w:rsidRPr="007A5850" w:rsidRDefault="00B524E3" w:rsidP="00B524E3">
      <w:pPr>
        <w:jc w:val="center"/>
        <w:rPr>
          <w:rFonts w:ascii="Times New Roman" w:hAnsi="Times New Roman" w:cs="Times New Roman"/>
          <w:sz w:val="28"/>
        </w:rPr>
      </w:pPr>
      <w:r w:rsidRPr="007A5850">
        <w:rPr>
          <w:rFonts w:ascii="Times New Roman" w:hAnsi="Times New Roman" w:cs="Times New Roman"/>
          <w:sz w:val="28"/>
        </w:rPr>
        <w:t xml:space="preserve">Рисунок </w:t>
      </w:r>
      <w:r>
        <w:rPr>
          <w:rFonts w:ascii="Times New Roman" w:hAnsi="Times New Roman" w:cs="Times New Roman"/>
          <w:sz w:val="28"/>
        </w:rPr>
        <w:t>В</w:t>
      </w:r>
      <w:r w:rsidRPr="007A5850">
        <w:rPr>
          <w:rFonts w:ascii="Times New Roman" w:hAnsi="Times New Roman" w:cs="Times New Roman"/>
          <w:sz w:val="28"/>
        </w:rPr>
        <w:t xml:space="preserve">.1 Пример выполнения </w:t>
      </w:r>
      <w:r>
        <w:rPr>
          <w:rFonts w:ascii="Times New Roman" w:hAnsi="Times New Roman" w:cs="Times New Roman"/>
          <w:sz w:val="28"/>
        </w:rPr>
        <w:t>таблицы соединений</w:t>
      </w:r>
    </w:p>
    <w:p w:rsidR="00B524E3" w:rsidRDefault="00B524E3" w:rsidP="00B524E3">
      <w:pPr>
        <w:ind w:left="-851"/>
        <w:jc w:val="center"/>
        <w:rPr>
          <w:rFonts w:ascii="Times New Roman" w:hAnsi="Times New Roman" w:cs="Times New Roman"/>
          <w:sz w:val="28"/>
          <w:szCs w:val="28"/>
        </w:rPr>
      </w:pPr>
    </w:p>
    <w:p w:rsidR="00B524E3" w:rsidRDefault="00B524E3" w:rsidP="00B524E3">
      <w:pPr>
        <w:ind w:left="-851"/>
        <w:jc w:val="center"/>
        <w:rPr>
          <w:rFonts w:ascii="Times New Roman" w:hAnsi="Times New Roman" w:cs="Times New Roman"/>
          <w:sz w:val="28"/>
          <w:szCs w:val="28"/>
        </w:rPr>
      </w:pPr>
    </w:p>
    <w:p w:rsidR="00B524E3" w:rsidRDefault="00B524E3" w:rsidP="00B524E3">
      <w:pPr>
        <w:ind w:left="-851"/>
        <w:jc w:val="center"/>
        <w:rPr>
          <w:rFonts w:ascii="Times New Roman" w:hAnsi="Times New Roman" w:cs="Times New Roman"/>
          <w:sz w:val="28"/>
          <w:szCs w:val="28"/>
        </w:rPr>
      </w:pPr>
    </w:p>
    <w:p w:rsidR="00B524E3" w:rsidRDefault="00B524E3" w:rsidP="00B524E3">
      <w:pPr>
        <w:ind w:left="-851"/>
        <w:jc w:val="center"/>
        <w:rPr>
          <w:rFonts w:ascii="Times New Roman" w:hAnsi="Times New Roman" w:cs="Times New Roman"/>
          <w:sz w:val="28"/>
          <w:szCs w:val="28"/>
        </w:rPr>
      </w:pPr>
    </w:p>
    <w:p w:rsidR="00B524E3" w:rsidRDefault="00B524E3" w:rsidP="00B524E3">
      <w:pPr>
        <w:ind w:left="-851"/>
        <w:jc w:val="center"/>
        <w:rPr>
          <w:rFonts w:ascii="Times New Roman" w:hAnsi="Times New Roman" w:cs="Times New Roman"/>
          <w:sz w:val="28"/>
          <w:szCs w:val="28"/>
        </w:rPr>
      </w:pPr>
    </w:p>
    <w:p w:rsidR="00B524E3" w:rsidRDefault="00B524E3" w:rsidP="00B524E3">
      <w:pPr>
        <w:ind w:left="-851"/>
        <w:jc w:val="center"/>
        <w:rPr>
          <w:rFonts w:ascii="Times New Roman" w:hAnsi="Times New Roman" w:cs="Times New Roman"/>
          <w:sz w:val="28"/>
          <w:szCs w:val="28"/>
        </w:rPr>
      </w:pPr>
    </w:p>
    <w:p w:rsidR="00B524E3" w:rsidRDefault="00B524E3" w:rsidP="00B524E3">
      <w:pPr>
        <w:ind w:left="-851"/>
        <w:jc w:val="center"/>
        <w:rPr>
          <w:rFonts w:ascii="Times New Roman" w:hAnsi="Times New Roman" w:cs="Times New Roman"/>
          <w:sz w:val="28"/>
          <w:szCs w:val="28"/>
        </w:rPr>
      </w:pPr>
    </w:p>
    <w:p w:rsidR="00B524E3" w:rsidRDefault="00B524E3" w:rsidP="00B524E3">
      <w:pPr>
        <w:ind w:left="-851"/>
        <w:jc w:val="center"/>
        <w:rPr>
          <w:rFonts w:ascii="Times New Roman" w:hAnsi="Times New Roman" w:cs="Times New Roman"/>
          <w:sz w:val="28"/>
          <w:szCs w:val="28"/>
        </w:rPr>
      </w:pPr>
    </w:p>
    <w:p w:rsidR="00B524E3" w:rsidRDefault="00B524E3" w:rsidP="00B524E3">
      <w:pPr>
        <w:spacing w:after="0" w:line="240" w:lineRule="auto"/>
        <w:jc w:val="center"/>
        <w:rPr>
          <w:rFonts w:ascii="Times New Roman" w:hAnsi="Times New Roman" w:cs="Times New Roman"/>
          <w:sz w:val="28"/>
          <w:szCs w:val="28"/>
        </w:rPr>
      </w:pPr>
    </w:p>
    <w:p w:rsidR="00B524E3" w:rsidRDefault="00B524E3" w:rsidP="00B524E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 Г</w:t>
      </w:r>
    </w:p>
    <w:p w:rsidR="00B524E3" w:rsidRDefault="00B524E3" w:rsidP="00B524E3">
      <w:pPr>
        <w:spacing w:after="0" w:line="240" w:lineRule="auto"/>
        <w:jc w:val="center"/>
        <w:rPr>
          <w:rFonts w:ascii="Times New Roman" w:hAnsi="Times New Roman" w:cs="Times New Roman"/>
          <w:sz w:val="28"/>
          <w:szCs w:val="28"/>
        </w:rPr>
      </w:pPr>
    </w:p>
    <w:p w:rsidR="00B524E3" w:rsidRPr="000007A4" w:rsidRDefault="00B524E3" w:rsidP="00B524E3">
      <w:pPr>
        <w:pStyle w:val="a5"/>
        <w:spacing w:afterLines="160" w:after="384"/>
        <w:rPr>
          <w:rFonts w:ascii="Arial" w:hAnsi="Arial" w:cs="Arial"/>
          <w:bCs w:val="0"/>
        </w:rPr>
      </w:pPr>
      <w:r w:rsidRPr="000007A4">
        <w:rPr>
          <w:bCs w:val="0"/>
          <w:sz w:val="28"/>
        </w:rPr>
        <w:t>Таблица подключений</w:t>
      </w:r>
    </w:p>
    <w:tbl>
      <w:tblPr>
        <w:tblW w:w="5263" w:type="dxa"/>
        <w:tblInd w:w="2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9"/>
        <w:gridCol w:w="31"/>
        <w:gridCol w:w="758"/>
        <w:gridCol w:w="35"/>
        <w:gridCol w:w="587"/>
        <w:gridCol w:w="9"/>
        <w:gridCol w:w="843"/>
        <w:gridCol w:w="11"/>
        <w:gridCol w:w="1420"/>
      </w:tblGrid>
      <w:tr w:rsidR="00B524E3" w:rsidTr="00AA75C4">
        <w:trPr>
          <w:trHeight w:val="851"/>
        </w:trPr>
        <w:tc>
          <w:tcPr>
            <w:tcW w:w="1600" w:type="dxa"/>
            <w:gridSpan w:val="2"/>
            <w:tcBorders>
              <w:bottom w:val="single" w:sz="4" w:space="0" w:color="auto"/>
            </w:tcBorders>
            <w:vAlign w:val="center"/>
          </w:tcPr>
          <w:p w:rsidR="00B524E3" w:rsidRPr="000C0047" w:rsidRDefault="00B524E3" w:rsidP="00AA75C4">
            <w:pPr>
              <w:ind w:left="-114"/>
              <w:jc w:val="center"/>
              <w:rPr>
                <w:rFonts w:ascii="Times New Roman" w:hAnsi="Times New Roman" w:cs="Times New Roman"/>
              </w:rPr>
            </w:pPr>
            <w:r w:rsidRPr="000C0047">
              <w:rPr>
                <w:rFonts w:ascii="Times New Roman" w:hAnsi="Times New Roman" w:cs="Times New Roman"/>
              </w:rPr>
              <w:t>Проводник</w:t>
            </w:r>
          </w:p>
        </w:tc>
        <w:tc>
          <w:tcPr>
            <w:tcW w:w="793" w:type="dxa"/>
            <w:gridSpan w:val="2"/>
            <w:tcBorders>
              <w:bottom w:val="single" w:sz="4" w:space="0" w:color="auto"/>
            </w:tcBorders>
            <w:vAlign w:val="center"/>
          </w:tcPr>
          <w:p w:rsidR="00B524E3" w:rsidRPr="000C0047" w:rsidRDefault="00B524E3" w:rsidP="00AA75C4">
            <w:pPr>
              <w:ind w:left="-108"/>
              <w:jc w:val="center"/>
              <w:rPr>
                <w:rFonts w:ascii="Times New Roman" w:hAnsi="Times New Roman" w:cs="Times New Roman"/>
              </w:rPr>
            </w:pPr>
            <w:r w:rsidRPr="000C0047">
              <w:rPr>
                <w:rFonts w:ascii="Times New Roman" w:hAnsi="Times New Roman" w:cs="Times New Roman"/>
              </w:rPr>
              <w:t>Вывод</w:t>
            </w:r>
          </w:p>
        </w:tc>
        <w:tc>
          <w:tcPr>
            <w:tcW w:w="587" w:type="dxa"/>
            <w:tcBorders>
              <w:bottom w:val="single" w:sz="4" w:space="0" w:color="auto"/>
            </w:tcBorders>
            <w:vAlign w:val="center"/>
          </w:tcPr>
          <w:p w:rsidR="00B524E3" w:rsidRPr="000C0047" w:rsidRDefault="00B524E3" w:rsidP="00AA75C4">
            <w:pPr>
              <w:ind w:left="-108"/>
              <w:jc w:val="center"/>
              <w:rPr>
                <w:rFonts w:ascii="Times New Roman" w:hAnsi="Times New Roman" w:cs="Times New Roman"/>
                <w:sz w:val="20"/>
              </w:rPr>
            </w:pPr>
            <w:r w:rsidRPr="000C0047">
              <w:rPr>
                <w:rFonts w:ascii="Times New Roman" w:hAnsi="Times New Roman" w:cs="Times New Roman"/>
                <w:sz w:val="20"/>
              </w:rPr>
              <w:t>Вид кон-так-та</w:t>
            </w:r>
          </w:p>
        </w:tc>
        <w:tc>
          <w:tcPr>
            <w:tcW w:w="852" w:type="dxa"/>
            <w:gridSpan w:val="2"/>
            <w:tcBorders>
              <w:bottom w:val="single" w:sz="4" w:space="0" w:color="auto"/>
            </w:tcBorders>
            <w:vAlign w:val="center"/>
          </w:tcPr>
          <w:p w:rsidR="00B524E3" w:rsidRPr="000C0047" w:rsidRDefault="00B524E3" w:rsidP="00AA75C4">
            <w:pPr>
              <w:ind w:left="-165"/>
              <w:jc w:val="center"/>
              <w:rPr>
                <w:rFonts w:ascii="Times New Roman" w:hAnsi="Times New Roman" w:cs="Times New Roman"/>
              </w:rPr>
            </w:pPr>
            <w:r w:rsidRPr="000C0047">
              <w:rPr>
                <w:rFonts w:ascii="Times New Roman" w:hAnsi="Times New Roman" w:cs="Times New Roman"/>
              </w:rPr>
              <w:t>Вывод</w:t>
            </w:r>
          </w:p>
        </w:tc>
        <w:tc>
          <w:tcPr>
            <w:tcW w:w="1431" w:type="dxa"/>
            <w:gridSpan w:val="2"/>
            <w:tcBorders>
              <w:bottom w:val="single" w:sz="4" w:space="0" w:color="auto"/>
              <w:right w:val="single" w:sz="4" w:space="0" w:color="auto"/>
            </w:tcBorders>
            <w:vAlign w:val="center"/>
          </w:tcPr>
          <w:p w:rsidR="00B524E3" w:rsidRPr="000C0047" w:rsidRDefault="00B524E3" w:rsidP="00AA75C4">
            <w:pPr>
              <w:ind w:left="-165"/>
              <w:jc w:val="center"/>
              <w:rPr>
                <w:rFonts w:ascii="Times New Roman" w:hAnsi="Times New Roman" w:cs="Times New Roman"/>
              </w:rPr>
            </w:pPr>
            <w:r w:rsidRPr="000C0047">
              <w:rPr>
                <w:rFonts w:ascii="Times New Roman" w:hAnsi="Times New Roman" w:cs="Times New Roman"/>
              </w:rPr>
              <w:t>Проводник</w:t>
            </w:r>
          </w:p>
        </w:tc>
      </w:tr>
      <w:tr w:rsidR="00B524E3" w:rsidTr="00AA75C4">
        <w:trPr>
          <w:trHeight w:val="454"/>
        </w:trPr>
        <w:tc>
          <w:tcPr>
            <w:tcW w:w="5263" w:type="dxa"/>
            <w:gridSpan w:val="9"/>
            <w:tcBorders>
              <w:right w:val="single" w:sz="4" w:space="0" w:color="auto"/>
            </w:tcBorders>
            <w:vAlign w:val="center"/>
          </w:tcPr>
          <w:p w:rsidR="00B524E3" w:rsidRPr="000C0047" w:rsidRDefault="00B524E3" w:rsidP="00AA75C4">
            <w:pPr>
              <w:pStyle w:val="2"/>
              <w:jc w:val="center"/>
              <w:rPr>
                <w:color w:val="000000" w:themeColor="text1"/>
                <w:u w:val="single"/>
              </w:rPr>
            </w:pPr>
            <w:r w:rsidRPr="000C0047">
              <w:rPr>
                <w:color w:val="000000" w:themeColor="text1"/>
                <w:u w:val="single"/>
              </w:rPr>
              <w:t>Местный щит</w:t>
            </w:r>
          </w:p>
        </w:tc>
      </w:tr>
      <w:tr w:rsidR="00B524E3" w:rsidTr="00AA75C4">
        <w:trPr>
          <w:trHeight w:val="454"/>
        </w:trPr>
        <w:tc>
          <w:tcPr>
            <w:tcW w:w="5263" w:type="dxa"/>
            <w:gridSpan w:val="9"/>
            <w:tcBorders>
              <w:right w:val="single" w:sz="4" w:space="0" w:color="auto"/>
            </w:tcBorders>
            <w:vAlign w:val="center"/>
          </w:tcPr>
          <w:p w:rsidR="00B524E3" w:rsidRPr="000C0047" w:rsidRDefault="00B524E3" w:rsidP="00AA75C4">
            <w:pPr>
              <w:pStyle w:val="2"/>
              <w:jc w:val="center"/>
              <w:rPr>
                <w:color w:val="000000" w:themeColor="text1"/>
                <w:u w:val="single"/>
              </w:rPr>
            </w:pPr>
            <w:r w:rsidRPr="000C0047">
              <w:rPr>
                <w:color w:val="000000" w:themeColor="text1"/>
                <w:u w:val="single"/>
              </w:rPr>
              <w:t>Левая боковая панель</w:t>
            </w:r>
          </w:p>
        </w:tc>
      </w:tr>
      <w:tr w:rsidR="00B524E3" w:rsidTr="00AA75C4">
        <w:trPr>
          <w:trHeight w:val="454"/>
        </w:trPr>
        <w:tc>
          <w:tcPr>
            <w:tcW w:w="1569" w:type="dxa"/>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rPr>
            </w:pPr>
          </w:p>
        </w:tc>
        <w:tc>
          <w:tcPr>
            <w:tcW w:w="789" w:type="dxa"/>
            <w:gridSpan w:val="2"/>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rPr>
            </w:pPr>
          </w:p>
        </w:tc>
        <w:tc>
          <w:tcPr>
            <w:tcW w:w="631" w:type="dxa"/>
            <w:gridSpan w:val="3"/>
            <w:tcBorders>
              <w:top w:val="single" w:sz="4" w:space="0" w:color="auto"/>
              <w:bottom w:val="single" w:sz="4" w:space="0" w:color="auto"/>
            </w:tcBorders>
            <w:vAlign w:val="center"/>
          </w:tcPr>
          <w:p w:rsidR="00B524E3" w:rsidRPr="000C0047" w:rsidRDefault="00B524E3" w:rsidP="00AA75C4">
            <w:pPr>
              <w:pStyle w:val="3"/>
              <w:rPr>
                <w:spacing w:val="-20"/>
                <w:szCs w:val="28"/>
                <w:u w:val="single"/>
              </w:rPr>
            </w:pPr>
            <w:r w:rsidRPr="000C0047">
              <w:rPr>
                <w:spacing w:val="-20"/>
                <w:szCs w:val="28"/>
                <w:u w:val="single"/>
              </w:rPr>
              <w:t>SF1</w:t>
            </w:r>
          </w:p>
        </w:tc>
        <w:tc>
          <w:tcPr>
            <w:tcW w:w="854" w:type="dxa"/>
            <w:gridSpan w:val="2"/>
            <w:tcBorders>
              <w:top w:val="single" w:sz="4" w:space="0" w:color="auto"/>
              <w:bottom w:val="single" w:sz="4" w:space="0" w:color="auto"/>
            </w:tcBorders>
            <w:vAlign w:val="center"/>
          </w:tcPr>
          <w:p w:rsidR="00B524E3" w:rsidRPr="000C0047" w:rsidRDefault="00B524E3" w:rsidP="00AA75C4">
            <w:pPr>
              <w:ind w:left="-165"/>
              <w:jc w:val="center"/>
              <w:rPr>
                <w:rFonts w:ascii="Times New Roman" w:hAnsi="Times New Roman" w:cs="Times New Roman"/>
                <w:sz w:val="28"/>
                <w:szCs w:val="28"/>
                <w:lang w:val="en-US"/>
              </w:rPr>
            </w:pPr>
          </w:p>
        </w:tc>
        <w:tc>
          <w:tcPr>
            <w:tcW w:w="1420" w:type="dxa"/>
            <w:tcBorders>
              <w:top w:val="single" w:sz="4" w:space="0" w:color="auto"/>
              <w:bottom w:val="single" w:sz="4" w:space="0" w:color="auto"/>
              <w:right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p>
        </w:tc>
      </w:tr>
      <w:tr w:rsidR="00B524E3" w:rsidTr="00AA75C4">
        <w:trPr>
          <w:trHeight w:val="454"/>
        </w:trPr>
        <w:tc>
          <w:tcPr>
            <w:tcW w:w="1569" w:type="dxa"/>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A804</w:t>
            </w:r>
          </w:p>
        </w:tc>
        <w:tc>
          <w:tcPr>
            <w:tcW w:w="789" w:type="dxa"/>
            <w:gridSpan w:val="2"/>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1</w:t>
            </w:r>
          </w:p>
        </w:tc>
        <w:tc>
          <w:tcPr>
            <w:tcW w:w="631" w:type="dxa"/>
            <w:gridSpan w:val="3"/>
            <w:tcBorders>
              <w:top w:val="single" w:sz="4" w:space="0" w:color="auto"/>
              <w:bottom w:val="single" w:sz="4" w:space="0" w:color="auto"/>
            </w:tcBorders>
            <w:vAlign w:val="center"/>
          </w:tcPr>
          <w:p w:rsidR="00B524E3" w:rsidRPr="000C0047" w:rsidRDefault="00B524E3" w:rsidP="00AA75C4">
            <w:pPr>
              <w:pStyle w:val="3"/>
              <w:rPr>
                <w:spacing w:val="-20"/>
                <w:szCs w:val="28"/>
              </w:rPr>
            </w:pPr>
          </w:p>
        </w:tc>
        <w:tc>
          <w:tcPr>
            <w:tcW w:w="854" w:type="dxa"/>
            <w:gridSpan w:val="2"/>
            <w:tcBorders>
              <w:top w:val="single" w:sz="4" w:space="0" w:color="auto"/>
              <w:bottom w:val="single" w:sz="4" w:space="0" w:color="auto"/>
            </w:tcBorders>
            <w:vAlign w:val="center"/>
          </w:tcPr>
          <w:p w:rsidR="00B524E3" w:rsidRPr="000C0047" w:rsidRDefault="00B524E3" w:rsidP="00AA75C4">
            <w:pPr>
              <w:ind w:left="-165"/>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2</w:t>
            </w:r>
          </w:p>
        </w:tc>
        <w:tc>
          <w:tcPr>
            <w:tcW w:w="1420" w:type="dxa"/>
            <w:tcBorders>
              <w:top w:val="single" w:sz="4" w:space="0" w:color="auto"/>
              <w:bottom w:val="single" w:sz="4" w:space="0" w:color="auto"/>
              <w:right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816</w:t>
            </w:r>
          </w:p>
        </w:tc>
      </w:tr>
      <w:tr w:rsidR="00B524E3" w:rsidTr="00AA75C4">
        <w:trPr>
          <w:trHeight w:val="454"/>
        </w:trPr>
        <w:tc>
          <w:tcPr>
            <w:tcW w:w="1569" w:type="dxa"/>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p>
        </w:tc>
        <w:tc>
          <w:tcPr>
            <w:tcW w:w="789" w:type="dxa"/>
            <w:gridSpan w:val="2"/>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p>
        </w:tc>
        <w:tc>
          <w:tcPr>
            <w:tcW w:w="631" w:type="dxa"/>
            <w:gridSpan w:val="3"/>
            <w:tcBorders>
              <w:top w:val="single" w:sz="4" w:space="0" w:color="auto"/>
              <w:bottom w:val="single" w:sz="4" w:space="0" w:color="auto"/>
            </w:tcBorders>
            <w:vAlign w:val="center"/>
          </w:tcPr>
          <w:p w:rsidR="00B524E3" w:rsidRPr="000C0047" w:rsidRDefault="00B524E3" w:rsidP="00AA75C4">
            <w:pPr>
              <w:pStyle w:val="3"/>
              <w:rPr>
                <w:spacing w:val="-20"/>
                <w:szCs w:val="28"/>
                <w:u w:val="single"/>
              </w:rPr>
            </w:pPr>
            <w:r w:rsidRPr="000C0047">
              <w:rPr>
                <w:spacing w:val="-20"/>
                <w:szCs w:val="28"/>
                <w:u w:val="single"/>
              </w:rPr>
              <w:t>SF2</w:t>
            </w:r>
          </w:p>
        </w:tc>
        <w:tc>
          <w:tcPr>
            <w:tcW w:w="854" w:type="dxa"/>
            <w:gridSpan w:val="2"/>
            <w:tcBorders>
              <w:top w:val="single" w:sz="4" w:space="0" w:color="auto"/>
              <w:bottom w:val="single" w:sz="4" w:space="0" w:color="auto"/>
            </w:tcBorders>
            <w:vAlign w:val="center"/>
          </w:tcPr>
          <w:p w:rsidR="00B524E3" w:rsidRPr="000C0047" w:rsidRDefault="00B524E3" w:rsidP="00AA75C4">
            <w:pPr>
              <w:ind w:left="-165"/>
              <w:jc w:val="center"/>
              <w:rPr>
                <w:rFonts w:ascii="Times New Roman" w:hAnsi="Times New Roman" w:cs="Times New Roman"/>
                <w:sz w:val="28"/>
                <w:szCs w:val="28"/>
                <w:lang w:val="en-US"/>
              </w:rPr>
            </w:pPr>
          </w:p>
        </w:tc>
        <w:tc>
          <w:tcPr>
            <w:tcW w:w="1420" w:type="dxa"/>
            <w:tcBorders>
              <w:top w:val="single" w:sz="4" w:space="0" w:color="auto"/>
              <w:bottom w:val="single" w:sz="4" w:space="0" w:color="auto"/>
              <w:right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p>
        </w:tc>
      </w:tr>
      <w:tr w:rsidR="00B524E3" w:rsidTr="00AA75C4">
        <w:trPr>
          <w:trHeight w:val="454"/>
        </w:trPr>
        <w:tc>
          <w:tcPr>
            <w:tcW w:w="1569" w:type="dxa"/>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A804</w:t>
            </w:r>
          </w:p>
        </w:tc>
        <w:tc>
          <w:tcPr>
            <w:tcW w:w="789" w:type="dxa"/>
            <w:gridSpan w:val="2"/>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1</w:t>
            </w:r>
          </w:p>
        </w:tc>
        <w:tc>
          <w:tcPr>
            <w:tcW w:w="631" w:type="dxa"/>
            <w:gridSpan w:val="3"/>
            <w:tcBorders>
              <w:top w:val="single" w:sz="4" w:space="0" w:color="auto"/>
              <w:bottom w:val="single" w:sz="4" w:space="0" w:color="auto"/>
            </w:tcBorders>
            <w:vAlign w:val="center"/>
          </w:tcPr>
          <w:p w:rsidR="00B524E3" w:rsidRPr="000C0047" w:rsidRDefault="00B524E3" w:rsidP="00AA75C4">
            <w:pPr>
              <w:pStyle w:val="3"/>
              <w:rPr>
                <w:spacing w:val="-20"/>
                <w:szCs w:val="28"/>
                <w:u w:val="single"/>
              </w:rPr>
            </w:pPr>
          </w:p>
        </w:tc>
        <w:tc>
          <w:tcPr>
            <w:tcW w:w="854" w:type="dxa"/>
            <w:gridSpan w:val="2"/>
            <w:tcBorders>
              <w:top w:val="single" w:sz="4" w:space="0" w:color="auto"/>
              <w:bottom w:val="single" w:sz="4" w:space="0" w:color="auto"/>
            </w:tcBorders>
            <w:vAlign w:val="center"/>
          </w:tcPr>
          <w:p w:rsidR="00B524E3" w:rsidRPr="000C0047" w:rsidRDefault="00B524E3" w:rsidP="00AA75C4">
            <w:pPr>
              <w:ind w:left="-165"/>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2</w:t>
            </w:r>
          </w:p>
        </w:tc>
        <w:tc>
          <w:tcPr>
            <w:tcW w:w="1420" w:type="dxa"/>
            <w:tcBorders>
              <w:top w:val="single" w:sz="4" w:space="0" w:color="auto"/>
              <w:bottom w:val="single" w:sz="4" w:space="0" w:color="auto"/>
              <w:right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817</w:t>
            </w:r>
          </w:p>
        </w:tc>
      </w:tr>
      <w:tr w:rsidR="00B524E3" w:rsidTr="00AA75C4">
        <w:trPr>
          <w:trHeight w:val="454"/>
        </w:trPr>
        <w:tc>
          <w:tcPr>
            <w:tcW w:w="1569" w:type="dxa"/>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p>
        </w:tc>
        <w:tc>
          <w:tcPr>
            <w:tcW w:w="789" w:type="dxa"/>
            <w:gridSpan w:val="2"/>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p>
        </w:tc>
        <w:tc>
          <w:tcPr>
            <w:tcW w:w="631" w:type="dxa"/>
            <w:gridSpan w:val="3"/>
            <w:tcBorders>
              <w:top w:val="single" w:sz="4" w:space="0" w:color="auto"/>
              <w:bottom w:val="single" w:sz="4" w:space="0" w:color="auto"/>
            </w:tcBorders>
            <w:vAlign w:val="center"/>
          </w:tcPr>
          <w:p w:rsidR="00B524E3" w:rsidRPr="000C0047" w:rsidRDefault="00B524E3" w:rsidP="00AA75C4">
            <w:pPr>
              <w:pStyle w:val="3"/>
              <w:rPr>
                <w:spacing w:val="-20"/>
                <w:szCs w:val="28"/>
                <w:u w:val="single"/>
              </w:rPr>
            </w:pPr>
            <w:r w:rsidRPr="000C0047">
              <w:rPr>
                <w:spacing w:val="-20"/>
                <w:szCs w:val="28"/>
                <w:u w:val="single"/>
              </w:rPr>
              <w:t>SF3</w:t>
            </w:r>
          </w:p>
        </w:tc>
        <w:tc>
          <w:tcPr>
            <w:tcW w:w="854" w:type="dxa"/>
            <w:gridSpan w:val="2"/>
            <w:tcBorders>
              <w:top w:val="single" w:sz="4" w:space="0" w:color="auto"/>
              <w:bottom w:val="single" w:sz="4" w:space="0" w:color="auto"/>
            </w:tcBorders>
            <w:vAlign w:val="center"/>
          </w:tcPr>
          <w:p w:rsidR="00B524E3" w:rsidRPr="000C0047" w:rsidRDefault="00B524E3" w:rsidP="00AA75C4">
            <w:pPr>
              <w:ind w:left="-165"/>
              <w:jc w:val="center"/>
              <w:rPr>
                <w:rFonts w:ascii="Times New Roman" w:hAnsi="Times New Roman" w:cs="Times New Roman"/>
                <w:sz w:val="28"/>
                <w:szCs w:val="28"/>
                <w:lang w:val="en-US"/>
              </w:rPr>
            </w:pPr>
          </w:p>
        </w:tc>
        <w:tc>
          <w:tcPr>
            <w:tcW w:w="1420" w:type="dxa"/>
            <w:tcBorders>
              <w:top w:val="single" w:sz="4" w:space="0" w:color="auto"/>
              <w:bottom w:val="single" w:sz="4" w:space="0" w:color="auto"/>
              <w:right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p>
        </w:tc>
      </w:tr>
      <w:tr w:rsidR="00B524E3" w:rsidTr="00AA75C4">
        <w:trPr>
          <w:cantSplit/>
          <w:trHeight w:val="454"/>
        </w:trPr>
        <w:tc>
          <w:tcPr>
            <w:tcW w:w="1569" w:type="dxa"/>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A804</w:t>
            </w:r>
          </w:p>
        </w:tc>
        <w:tc>
          <w:tcPr>
            <w:tcW w:w="789" w:type="dxa"/>
            <w:gridSpan w:val="2"/>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1</w:t>
            </w:r>
          </w:p>
        </w:tc>
        <w:tc>
          <w:tcPr>
            <w:tcW w:w="631" w:type="dxa"/>
            <w:gridSpan w:val="3"/>
            <w:tcBorders>
              <w:top w:val="single" w:sz="4" w:space="0" w:color="auto"/>
              <w:bottom w:val="single" w:sz="4" w:space="0" w:color="auto"/>
            </w:tcBorders>
            <w:vAlign w:val="center"/>
          </w:tcPr>
          <w:p w:rsidR="00B524E3" w:rsidRPr="000C0047" w:rsidRDefault="00B524E3" w:rsidP="00AA75C4">
            <w:pPr>
              <w:pStyle w:val="3"/>
              <w:rPr>
                <w:spacing w:val="-20"/>
                <w:szCs w:val="28"/>
                <w:u w:val="single"/>
              </w:rPr>
            </w:pPr>
          </w:p>
        </w:tc>
        <w:tc>
          <w:tcPr>
            <w:tcW w:w="854" w:type="dxa"/>
            <w:gridSpan w:val="2"/>
            <w:tcBorders>
              <w:top w:val="single" w:sz="4" w:space="0" w:color="auto"/>
              <w:bottom w:val="single" w:sz="4" w:space="0" w:color="auto"/>
            </w:tcBorders>
            <w:vAlign w:val="center"/>
          </w:tcPr>
          <w:p w:rsidR="00B524E3" w:rsidRPr="000C0047" w:rsidRDefault="00B524E3" w:rsidP="00AA75C4">
            <w:pPr>
              <w:ind w:left="-165"/>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2</w:t>
            </w:r>
          </w:p>
        </w:tc>
        <w:tc>
          <w:tcPr>
            <w:tcW w:w="1420" w:type="dxa"/>
            <w:tcBorders>
              <w:top w:val="single" w:sz="4" w:space="0" w:color="auto"/>
              <w:bottom w:val="single" w:sz="4" w:space="0" w:color="auto"/>
              <w:right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818</w:t>
            </w:r>
          </w:p>
        </w:tc>
      </w:tr>
      <w:tr w:rsidR="00B524E3" w:rsidTr="00AA75C4">
        <w:trPr>
          <w:trHeight w:val="454"/>
        </w:trPr>
        <w:tc>
          <w:tcPr>
            <w:tcW w:w="1569" w:type="dxa"/>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p>
        </w:tc>
        <w:tc>
          <w:tcPr>
            <w:tcW w:w="789" w:type="dxa"/>
            <w:gridSpan w:val="2"/>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p>
        </w:tc>
        <w:tc>
          <w:tcPr>
            <w:tcW w:w="631" w:type="dxa"/>
            <w:gridSpan w:val="3"/>
            <w:tcBorders>
              <w:top w:val="single" w:sz="4" w:space="0" w:color="auto"/>
              <w:bottom w:val="single" w:sz="4" w:space="0" w:color="auto"/>
            </w:tcBorders>
            <w:vAlign w:val="center"/>
          </w:tcPr>
          <w:p w:rsidR="00B524E3" w:rsidRPr="000C0047" w:rsidRDefault="00B524E3" w:rsidP="00AA75C4">
            <w:pPr>
              <w:pStyle w:val="3"/>
              <w:rPr>
                <w:spacing w:val="-20"/>
                <w:szCs w:val="28"/>
                <w:u w:val="single"/>
              </w:rPr>
            </w:pPr>
            <w:r w:rsidRPr="000C0047">
              <w:rPr>
                <w:spacing w:val="-20"/>
                <w:szCs w:val="28"/>
                <w:u w:val="single"/>
              </w:rPr>
              <w:t>SF4</w:t>
            </w:r>
          </w:p>
        </w:tc>
        <w:tc>
          <w:tcPr>
            <w:tcW w:w="854" w:type="dxa"/>
            <w:gridSpan w:val="2"/>
            <w:tcBorders>
              <w:top w:val="single" w:sz="4" w:space="0" w:color="auto"/>
              <w:bottom w:val="single" w:sz="4" w:space="0" w:color="auto"/>
            </w:tcBorders>
            <w:vAlign w:val="center"/>
          </w:tcPr>
          <w:p w:rsidR="00B524E3" w:rsidRPr="000C0047" w:rsidRDefault="00B524E3" w:rsidP="00AA75C4">
            <w:pPr>
              <w:ind w:left="-165"/>
              <w:jc w:val="center"/>
              <w:rPr>
                <w:rFonts w:ascii="Times New Roman" w:hAnsi="Times New Roman" w:cs="Times New Roman"/>
                <w:sz w:val="28"/>
                <w:szCs w:val="28"/>
                <w:lang w:val="en-US"/>
              </w:rPr>
            </w:pPr>
          </w:p>
        </w:tc>
        <w:tc>
          <w:tcPr>
            <w:tcW w:w="1420" w:type="dxa"/>
            <w:tcBorders>
              <w:top w:val="single" w:sz="4" w:space="0" w:color="auto"/>
              <w:bottom w:val="single" w:sz="4" w:space="0" w:color="auto"/>
              <w:right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p>
        </w:tc>
      </w:tr>
      <w:tr w:rsidR="00B524E3" w:rsidTr="00AA75C4">
        <w:trPr>
          <w:trHeight w:val="454"/>
        </w:trPr>
        <w:tc>
          <w:tcPr>
            <w:tcW w:w="1569" w:type="dxa"/>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A804</w:t>
            </w:r>
          </w:p>
        </w:tc>
        <w:tc>
          <w:tcPr>
            <w:tcW w:w="789" w:type="dxa"/>
            <w:gridSpan w:val="2"/>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1</w:t>
            </w:r>
          </w:p>
        </w:tc>
        <w:tc>
          <w:tcPr>
            <w:tcW w:w="631" w:type="dxa"/>
            <w:gridSpan w:val="3"/>
            <w:tcBorders>
              <w:top w:val="single" w:sz="4" w:space="0" w:color="auto"/>
              <w:bottom w:val="single" w:sz="4" w:space="0" w:color="auto"/>
            </w:tcBorders>
            <w:vAlign w:val="center"/>
          </w:tcPr>
          <w:p w:rsidR="00B524E3" w:rsidRPr="000C0047" w:rsidRDefault="00B524E3" w:rsidP="00AA75C4">
            <w:pPr>
              <w:pStyle w:val="3"/>
              <w:rPr>
                <w:spacing w:val="-20"/>
                <w:szCs w:val="28"/>
                <w:u w:val="single"/>
              </w:rPr>
            </w:pPr>
          </w:p>
        </w:tc>
        <w:tc>
          <w:tcPr>
            <w:tcW w:w="854" w:type="dxa"/>
            <w:gridSpan w:val="2"/>
            <w:tcBorders>
              <w:top w:val="single" w:sz="4" w:space="0" w:color="auto"/>
              <w:bottom w:val="single" w:sz="4" w:space="0" w:color="auto"/>
            </w:tcBorders>
            <w:vAlign w:val="center"/>
          </w:tcPr>
          <w:p w:rsidR="00B524E3" w:rsidRPr="000C0047" w:rsidRDefault="00B524E3" w:rsidP="00AA75C4">
            <w:pPr>
              <w:ind w:left="-165"/>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2</w:t>
            </w:r>
          </w:p>
        </w:tc>
        <w:tc>
          <w:tcPr>
            <w:tcW w:w="1420" w:type="dxa"/>
            <w:tcBorders>
              <w:top w:val="single" w:sz="4" w:space="0" w:color="auto"/>
              <w:bottom w:val="single" w:sz="4" w:space="0" w:color="auto"/>
              <w:right w:val="single" w:sz="4" w:space="0" w:color="auto"/>
            </w:tcBorders>
            <w:vAlign w:val="center"/>
          </w:tcPr>
          <w:p w:rsidR="00B524E3" w:rsidRPr="000C0047" w:rsidRDefault="00B524E3" w:rsidP="00AA75C4">
            <w:pPr>
              <w:jc w:val="center"/>
              <w:rPr>
                <w:rFonts w:ascii="Times New Roman" w:hAnsi="Times New Roman" w:cs="Times New Roman"/>
                <w:sz w:val="28"/>
                <w:szCs w:val="28"/>
              </w:rPr>
            </w:pPr>
            <w:r w:rsidRPr="000C0047">
              <w:rPr>
                <w:rFonts w:ascii="Times New Roman" w:hAnsi="Times New Roman" w:cs="Times New Roman"/>
                <w:sz w:val="28"/>
                <w:szCs w:val="28"/>
              </w:rPr>
              <w:t>819</w:t>
            </w:r>
          </w:p>
        </w:tc>
      </w:tr>
      <w:tr w:rsidR="00B524E3" w:rsidTr="00AA75C4">
        <w:trPr>
          <w:trHeight w:val="454"/>
        </w:trPr>
        <w:tc>
          <w:tcPr>
            <w:tcW w:w="1569" w:type="dxa"/>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p>
        </w:tc>
        <w:tc>
          <w:tcPr>
            <w:tcW w:w="789" w:type="dxa"/>
            <w:gridSpan w:val="2"/>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p>
        </w:tc>
        <w:tc>
          <w:tcPr>
            <w:tcW w:w="631" w:type="dxa"/>
            <w:gridSpan w:val="3"/>
            <w:tcBorders>
              <w:top w:val="single" w:sz="4" w:space="0" w:color="auto"/>
              <w:bottom w:val="single" w:sz="4" w:space="0" w:color="auto"/>
            </w:tcBorders>
            <w:vAlign w:val="center"/>
          </w:tcPr>
          <w:p w:rsidR="00B524E3" w:rsidRPr="000C0047" w:rsidRDefault="00B524E3" w:rsidP="00AA75C4">
            <w:pPr>
              <w:pStyle w:val="3"/>
              <w:rPr>
                <w:spacing w:val="-20"/>
                <w:szCs w:val="28"/>
                <w:u w:val="single"/>
              </w:rPr>
            </w:pPr>
            <w:r w:rsidRPr="000C0047">
              <w:rPr>
                <w:spacing w:val="-20"/>
                <w:szCs w:val="28"/>
                <w:u w:val="single"/>
              </w:rPr>
              <w:t>SF5</w:t>
            </w:r>
          </w:p>
        </w:tc>
        <w:tc>
          <w:tcPr>
            <w:tcW w:w="854" w:type="dxa"/>
            <w:gridSpan w:val="2"/>
            <w:tcBorders>
              <w:top w:val="single" w:sz="4" w:space="0" w:color="auto"/>
              <w:bottom w:val="single" w:sz="4" w:space="0" w:color="auto"/>
            </w:tcBorders>
            <w:vAlign w:val="center"/>
          </w:tcPr>
          <w:p w:rsidR="00B524E3" w:rsidRPr="000C0047" w:rsidRDefault="00B524E3" w:rsidP="00AA75C4">
            <w:pPr>
              <w:ind w:left="-165"/>
              <w:jc w:val="center"/>
              <w:rPr>
                <w:rFonts w:ascii="Times New Roman" w:hAnsi="Times New Roman" w:cs="Times New Roman"/>
                <w:sz w:val="28"/>
                <w:szCs w:val="28"/>
                <w:lang w:val="en-US"/>
              </w:rPr>
            </w:pPr>
          </w:p>
        </w:tc>
        <w:tc>
          <w:tcPr>
            <w:tcW w:w="1420" w:type="dxa"/>
            <w:tcBorders>
              <w:top w:val="single" w:sz="4" w:space="0" w:color="auto"/>
              <w:bottom w:val="single" w:sz="4" w:space="0" w:color="auto"/>
              <w:right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p>
        </w:tc>
      </w:tr>
      <w:tr w:rsidR="00B524E3" w:rsidTr="00AA75C4">
        <w:trPr>
          <w:cantSplit/>
          <w:trHeight w:val="454"/>
        </w:trPr>
        <w:tc>
          <w:tcPr>
            <w:tcW w:w="1569" w:type="dxa"/>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A804</w:t>
            </w:r>
          </w:p>
        </w:tc>
        <w:tc>
          <w:tcPr>
            <w:tcW w:w="789" w:type="dxa"/>
            <w:gridSpan w:val="2"/>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1</w:t>
            </w:r>
          </w:p>
        </w:tc>
        <w:tc>
          <w:tcPr>
            <w:tcW w:w="631" w:type="dxa"/>
            <w:gridSpan w:val="3"/>
            <w:tcBorders>
              <w:top w:val="single" w:sz="4" w:space="0" w:color="auto"/>
              <w:bottom w:val="single" w:sz="4" w:space="0" w:color="auto"/>
            </w:tcBorders>
            <w:vAlign w:val="center"/>
          </w:tcPr>
          <w:p w:rsidR="00B524E3" w:rsidRPr="000C0047" w:rsidRDefault="00B524E3" w:rsidP="00AA75C4">
            <w:pPr>
              <w:pStyle w:val="3"/>
              <w:rPr>
                <w:spacing w:val="-20"/>
                <w:szCs w:val="28"/>
                <w:u w:val="single"/>
              </w:rPr>
            </w:pPr>
          </w:p>
        </w:tc>
        <w:tc>
          <w:tcPr>
            <w:tcW w:w="854" w:type="dxa"/>
            <w:gridSpan w:val="2"/>
            <w:tcBorders>
              <w:top w:val="single" w:sz="4" w:space="0" w:color="auto"/>
              <w:bottom w:val="single" w:sz="4" w:space="0" w:color="auto"/>
            </w:tcBorders>
            <w:vAlign w:val="center"/>
          </w:tcPr>
          <w:p w:rsidR="00B524E3" w:rsidRPr="000C0047" w:rsidRDefault="00B524E3" w:rsidP="00AA75C4">
            <w:pPr>
              <w:ind w:left="-165"/>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2</w:t>
            </w:r>
          </w:p>
        </w:tc>
        <w:tc>
          <w:tcPr>
            <w:tcW w:w="1420" w:type="dxa"/>
            <w:tcBorders>
              <w:top w:val="single" w:sz="4" w:space="0" w:color="auto"/>
              <w:bottom w:val="single" w:sz="4" w:space="0" w:color="auto"/>
              <w:right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820</w:t>
            </w:r>
          </w:p>
        </w:tc>
      </w:tr>
      <w:tr w:rsidR="00B524E3" w:rsidTr="00AA75C4">
        <w:trPr>
          <w:trHeight w:val="454"/>
        </w:trPr>
        <w:tc>
          <w:tcPr>
            <w:tcW w:w="1569" w:type="dxa"/>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p>
        </w:tc>
        <w:tc>
          <w:tcPr>
            <w:tcW w:w="789" w:type="dxa"/>
            <w:gridSpan w:val="2"/>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p>
        </w:tc>
        <w:tc>
          <w:tcPr>
            <w:tcW w:w="631" w:type="dxa"/>
            <w:gridSpan w:val="3"/>
            <w:tcBorders>
              <w:top w:val="single" w:sz="4" w:space="0" w:color="auto"/>
              <w:bottom w:val="single" w:sz="4" w:space="0" w:color="auto"/>
            </w:tcBorders>
            <w:vAlign w:val="center"/>
          </w:tcPr>
          <w:p w:rsidR="00B524E3" w:rsidRPr="000C0047" w:rsidRDefault="00B524E3" w:rsidP="00AA75C4">
            <w:pPr>
              <w:pStyle w:val="3"/>
              <w:rPr>
                <w:spacing w:val="-20"/>
                <w:szCs w:val="28"/>
                <w:u w:val="single"/>
              </w:rPr>
            </w:pPr>
            <w:r w:rsidRPr="000C0047">
              <w:rPr>
                <w:spacing w:val="-20"/>
                <w:szCs w:val="28"/>
                <w:u w:val="single"/>
              </w:rPr>
              <w:t>SF6</w:t>
            </w:r>
          </w:p>
        </w:tc>
        <w:tc>
          <w:tcPr>
            <w:tcW w:w="854" w:type="dxa"/>
            <w:gridSpan w:val="2"/>
            <w:tcBorders>
              <w:top w:val="single" w:sz="4" w:space="0" w:color="auto"/>
              <w:bottom w:val="single" w:sz="4" w:space="0" w:color="auto"/>
            </w:tcBorders>
            <w:vAlign w:val="center"/>
          </w:tcPr>
          <w:p w:rsidR="00B524E3" w:rsidRPr="000C0047" w:rsidRDefault="00B524E3" w:rsidP="00AA75C4">
            <w:pPr>
              <w:ind w:left="-165"/>
              <w:jc w:val="center"/>
              <w:rPr>
                <w:rFonts w:ascii="Times New Roman" w:hAnsi="Times New Roman" w:cs="Times New Roman"/>
                <w:sz w:val="28"/>
                <w:szCs w:val="28"/>
                <w:lang w:val="en-US"/>
              </w:rPr>
            </w:pPr>
          </w:p>
        </w:tc>
        <w:tc>
          <w:tcPr>
            <w:tcW w:w="1420" w:type="dxa"/>
            <w:tcBorders>
              <w:top w:val="single" w:sz="4" w:space="0" w:color="auto"/>
              <w:bottom w:val="single" w:sz="4" w:space="0" w:color="auto"/>
              <w:right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p>
        </w:tc>
      </w:tr>
      <w:tr w:rsidR="00B524E3" w:rsidTr="00AA75C4">
        <w:trPr>
          <w:cantSplit/>
          <w:trHeight w:val="454"/>
        </w:trPr>
        <w:tc>
          <w:tcPr>
            <w:tcW w:w="1569" w:type="dxa"/>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A804</w:t>
            </w:r>
          </w:p>
        </w:tc>
        <w:tc>
          <w:tcPr>
            <w:tcW w:w="789" w:type="dxa"/>
            <w:gridSpan w:val="2"/>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1</w:t>
            </w:r>
          </w:p>
        </w:tc>
        <w:tc>
          <w:tcPr>
            <w:tcW w:w="631" w:type="dxa"/>
            <w:gridSpan w:val="3"/>
            <w:tcBorders>
              <w:top w:val="single" w:sz="4" w:space="0" w:color="auto"/>
              <w:bottom w:val="single" w:sz="4" w:space="0" w:color="auto"/>
            </w:tcBorders>
            <w:vAlign w:val="center"/>
          </w:tcPr>
          <w:p w:rsidR="00B524E3" w:rsidRPr="000C0047" w:rsidRDefault="00B524E3" w:rsidP="00AA75C4">
            <w:pPr>
              <w:pStyle w:val="3"/>
              <w:rPr>
                <w:spacing w:val="-20"/>
                <w:szCs w:val="28"/>
                <w:u w:val="single"/>
              </w:rPr>
            </w:pPr>
          </w:p>
        </w:tc>
        <w:tc>
          <w:tcPr>
            <w:tcW w:w="854" w:type="dxa"/>
            <w:gridSpan w:val="2"/>
            <w:tcBorders>
              <w:top w:val="single" w:sz="4" w:space="0" w:color="auto"/>
              <w:bottom w:val="single" w:sz="4" w:space="0" w:color="auto"/>
            </w:tcBorders>
            <w:vAlign w:val="center"/>
          </w:tcPr>
          <w:p w:rsidR="00B524E3" w:rsidRPr="000C0047" w:rsidRDefault="00B524E3" w:rsidP="00AA75C4">
            <w:pPr>
              <w:ind w:left="-165"/>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2</w:t>
            </w:r>
          </w:p>
        </w:tc>
        <w:tc>
          <w:tcPr>
            <w:tcW w:w="1420" w:type="dxa"/>
            <w:tcBorders>
              <w:top w:val="single" w:sz="4" w:space="0" w:color="auto"/>
              <w:bottom w:val="single" w:sz="4" w:space="0" w:color="auto"/>
              <w:right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821</w:t>
            </w:r>
          </w:p>
        </w:tc>
      </w:tr>
      <w:tr w:rsidR="00B524E3" w:rsidTr="00AA75C4">
        <w:trPr>
          <w:trHeight w:val="454"/>
        </w:trPr>
        <w:tc>
          <w:tcPr>
            <w:tcW w:w="1569" w:type="dxa"/>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p>
        </w:tc>
        <w:tc>
          <w:tcPr>
            <w:tcW w:w="789" w:type="dxa"/>
            <w:gridSpan w:val="2"/>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p>
        </w:tc>
        <w:tc>
          <w:tcPr>
            <w:tcW w:w="631" w:type="dxa"/>
            <w:gridSpan w:val="3"/>
            <w:tcBorders>
              <w:top w:val="single" w:sz="4" w:space="0" w:color="auto"/>
              <w:bottom w:val="single" w:sz="4" w:space="0" w:color="auto"/>
            </w:tcBorders>
            <w:vAlign w:val="center"/>
          </w:tcPr>
          <w:p w:rsidR="00B524E3" w:rsidRPr="000C0047" w:rsidRDefault="00B524E3" w:rsidP="00AA75C4">
            <w:pPr>
              <w:pStyle w:val="3"/>
              <w:rPr>
                <w:spacing w:val="-20"/>
                <w:szCs w:val="28"/>
                <w:u w:val="single"/>
              </w:rPr>
            </w:pPr>
            <w:r w:rsidRPr="000C0047">
              <w:rPr>
                <w:spacing w:val="-20"/>
                <w:szCs w:val="28"/>
                <w:u w:val="single"/>
              </w:rPr>
              <w:t>SF7</w:t>
            </w:r>
          </w:p>
        </w:tc>
        <w:tc>
          <w:tcPr>
            <w:tcW w:w="854" w:type="dxa"/>
            <w:gridSpan w:val="2"/>
            <w:tcBorders>
              <w:top w:val="single" w:sz="4" w:space="0" w:color="auto"/>
              <w:bottom w:val="single" w:sz="4" w:space="0" w:color="auto"/>
            </w:tcBorders>
            <w:vAlign w:val="center"/>
          </w:tcPr>
          <w:p w:rsidR="00B524E3" w:rsidRPr="000C0047" w:rsidRDefault="00B524E3" w:rsidP="00AA75C4">
            <w:pPr>
              <w:ind w:left="-165"/>
              <w:jc w:val="center"/>
              <w:rPr>
                <w:rFonts w:ascii="Times New Roman" w:hAnsi="Times New Roman" w:cs="Times New Roman"/>
                <w:sz w:val="28"/>
                <w:szCs w:val="28"/>
                <w:lang w:val="en-US"/>
              </w:rPr>
            </w:pPr>
          </w:p>
        </w:tc>
        <w:tc>
          <w:tcPr>
            <w:tcW w:w="1420" w:type="dxa"/>
            <w:tcBorders>
              <w:top w:val="single" w:sz="4" w:space="0" w:color="auto"/>
              <w:bottom w:val="single" w:sz="4" w:space="0" w:color="auto"/>
              <w:right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p>
        </w:tc>
      </w:tr>
      <w:tr w:rsidR="00B524E3" w:rsidTr="00AA75C4">
        <w:trPr>
          <w:trHeight w:val="454"/>
        </w:trPr>
        <w:tc>
          <w:tcPr>
            <w:tcW w:w="1569" w:type="dxa"/>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A804</w:t>
            </w:r>
          </w:p>
        </w:tc>
        <w:tc>
          <w:tcPr>
            <w:tcW w:w="789" w:type="dxa"/>
            <w:gridSpan w:val="2"/>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1</w:t>
            </w:r>
          </w:p>
        </w:tc>
        <w:tc>
          <w:tcPr>
            <w:tcW w:w="631" w:type="dxa"/>
            <w:gridSpan w:val="3"/>
            <w:tcBorders>
              <w:top w:val="single" w:sz="4" w:space="0" w:color="auto"/>
              <w:bottom w:val="single" w:sz="4" w:space="0" w:color="auto"/>
            </w:tcBorders>
            <w:vAlign w:val="center"/>
          </w:tcPr>
          <w:p w:rsidR="00B524E3" w:rsidRPr="000C0047" w:rsidRDefault="00B524E3" w:rsidP="00AA75C4">
            <w:pPr>
              <w:pStyle w:val="3"/>
              <w:rPr>
                <w:spacing w:val="-20"/>
                <w:szCs w:val="28"/>
                <w:u w:val="single"/>
              </w:rPr>
            </w:pPr>
          </w:p>
        </w:tc>
        <w:tc>
          <w:tcPr>
            <w:tcW w:w="854" w:type="dxa"/>
            <w:gridSpan w:val="2"/>
            <w:tcBorders>
              <w:top w:val="single" w:sz="4" w:space="0" w:color="auto"/>
              <w:bottom w:val="single" w:sz="4" w:space="0" w:color="auto"/>
            </w:tcBorders>
            <w:vAlign w:val="center"/>
          </w:tcPr>
          <w:p w:rsidR="00B524E3" w:rsidRPr="000C0047" w:rsidRDefault="00B524E3" w:rsidP="00AA75C4">
            <w:pPr>
              <w:ind w:left="-165"/>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2</w:t>
            </w:r>
          </w:p>
        </w:tc>
        <w:tc>
          <w:tcPr>
            <w:tcW w:w="1420" w:type="dxa"/>
            <w:tcBorders>
              <w:top w:val="single" w:sz="4" w:space="0" w:color="auto"/>
              <w:bottom w:val="single" w:sz="4" w:space="0" w:color="auto"/>
              <w:right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822</w:t>
            </w:r>
          </w:p>
        </w:tc>
      </w:tr>
      <w:tr w:rsidR="00B524E3" w:rsidTr="00AA75C4">
        <w:trPr>
          <w:trHeight w:val="454"/>
        </w:trPr>
        <w:tc>
          <w:tcPr>
            <w:tcW w:w="1569" w:type="dxa"/>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p>
        </w:tc>
        <w:tc>
          <w:tcPr>
            <w:tcW w:w="789" w:type="dxa"/>
            <w:gridSpan w:val="2"/>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p>
        </w:tc>
        <w:tc>
          <w:tcPr>
            <w:tcW w:w="631" w:type="dxa"/>
            <w:gridSpan w:val="3"/>
            <w:tcBorders>
              <w:top w:val="single" w:sz="4" w:space="0" w:color="auto"/>
              <w:bottom w:val="single" w:sz="4" w:space="0" w:color="auto"/>
            </w:tcBorders>
            <w:vAlign w:val="center"/>
          </w:tcPr>
          <w:p w:rsidR="00B524E3" w:rsidRPr="000C0047" w:rsidRDefault="00B524E3" w:rsidP="00AA75C4">
            <w:pPr>
              <w:pStyle w:val="3"/>
              <w:rPr>
                <w:spacing w:val="-20"/>
                <w:szCs w:val="28"/>
                <w:u w:val="single"/>
              </w:rPr>
            </w:pPr>
            <w:r>
              <w:rPr>
                <w:spacing w:val="-20"/>
                <w:szCs w:val="28"/>
                <w:u w:val="single"/>
              </w:rPr>
              <w:t>SF8</w:t>
            </w:r>
          </w:p>
        </w:tc>
        <w:tc>
          <w:tcPr>
            <w:tcW w:w="854" w:type="dxa"/>
            <w:gridSpan w:val="2"/>
            <w:tcBorders>
              <w:top w:val="single" w:sz="4" w:space="0" w:color="auto"/>
              <w:bottom w:val="single" w:sz="4" w:space="0" w:color="auto"/>
            </w:tcBorders>
            <w:vAlign w:val="center"/>
          </w:tcPr>
          <w:p w:rsidR="00B524E3" w:rsidRPr="000C0047" w:rsidRDefault="00B524E3" w:rsidP="00AA75C4">
            <w:pPr>
              <w:ind w:left="-165"/>
              <w:jc w:val="center"/>
              <w:rPr>
                <w:rFonts w:ascii="Times New Roman" w:hAnsi="Times New Roman" w:cs="Times New Roman"/>
                <w:sz w:val="28"/>
                <w:szCs w:val="28"/>
                <w:lang w:val="en-US"/>
              </w:rPr>
            </w:pPr>
          </w:p>
        </w:tc>
        <w:tc>
          <w:tcPr>
            <w:tcW w:w="1420" w:type="dxa"/>
            <w:tcBorders>
              <w:top w:val="single" w:sz="4" w:space="0" w:color="auto"/>
              <w:bottom w:val="single" w:sz="4" w:space="0" w:color="auto"/>
              <w:right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p>
        </w:tc>
      </w:tr>
      <w:tr w:rsidR="00B524E3" w:rsidTr="00AA75C4">
        <w:trPr>
          <w:trHeight w:val="454"/>
        </w:trPr>
        <w:tc>
          <w:tcPr>
            <w:tcW w:w="1569" w:type="dxa"/>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A804</w:t>
            </w:r>
          </w:p>
        </w:tc>
        <w:tc>
          <w:tcPr>
            <w:tcW w:w="789" w:type="dxa"/>
            <w:gridSpan w:val="2"/>
            <w:tcBorders>
              <w:top w:val="single" w:sz="4" w:space="0" w:color="auto"/>
              <w:bottom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1</w:t>
            </w:r>
          </w:p>
        </w:tc>
        <w:tc>
          <w:tcPr>
            <w:tcW w:w="631" w:type="dxa"/>
            <w:gridSpan w:val="3"/>
            <w:tcBorders>
              <w:top w:val="single" w:sz="4" w:space="0" w:color="auto"/>
              <w:bottom w:val="single" w:sz="4" w:space="0" w:color="auto"/>
            </w:tcBorders>
            <w:vAlign w:val="center"/>
          </w:tcPr>
          <w:p w:rsidR="00B524E3" w:rsidRPr="000C0047" w:rsidRDefault="00B524E3" w:rsidP="00AA75C4">
            <w:pPr>
              <w:pStyle w:val="3"/>
              <w:rPr>
                <w:spacing w:val="-20"/>
                <w:szCs w:val="28"/>
              </w:rPr>
            </w:pPr>
          </w:p>
        </w:tc>
        <w:tc>
          <w:tcPr>
            <w:tcW w:w="854" w:type="dxa"/>
            <w:gridSpan w:val="2"/>
            <w:tcBorders>
              <w:top w:val="single" w:sz="4" w:space="0" w:color="auto"/>
              <w:bottom w:val="single" w:sz="4" w:space="0" w:color="auto"/>
            </w:tcBorders>
            <w:vAlign w:val="center"/>
          </w:tcPr>
          <w:p w:rsidR="00B524E3" w:rsidRPr="000C0047" w:rsidRDefault="00B524E3" w:rsidP="00AA75C4">
            <w:pPr>
              <w:ind w:left="-165"/>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2</w:t>
            </w:r>
          </w:p>
        </w:tc>
        <w:tc>
          <w:tcPr>
            <w:tcW w:w="1420" w:type="dxa"/>
            <w:tcBorders>
              <w:top w:val="single" w:sz="4" w:space="0" w:color="auto"/>
              <w:bottom w:val="single" w:sz="4" w:space="0" w:color="auto"/>
              <w:right w:val="single" w:sz="4" w:space="0" w:color="auto"/>
            </w:tcBorders>
            <w:vAlign w:val="center"/>
          </w:tcPr>
          <w:p w:rsidR="00B524E3" w:rsidRPr="000C0047" w:rsidRDefault="00B524E3" w:rsidP="00AA75C4">
            <w:pPr>
              <w:jc w:val="center"/>
              <w:rPr>
                <w:rFonts w:ascii="Times New Roman" w:hAnsi="Times New Roman" w:cs="Times New Roman"/>
                <w:sz w:val="28"/>
                <w:szCs w:val="28"/>
                <w:lang w:val="en-US"/>
              </w:rPr>
            </w:pPr>
            <w:r w:rsidRPr="000C0047">
              <w:rPr>
                <w:rFonts w:ascii="Times New Roman" w:hAnsi="Times New Roman" w:cs="Times New Roman"/>
                <w:sz w:val="28"/>
                <w:szCs w:val="28"/>
                <w:lang w:val="en-US"/>
              </w:rPr>
              <w:t>827</w:t>
            </w:r>
          </w:p>
        </w:tc>
      </w:tr>
    </w:tbl>
    <w:p w:rsidR="00B524E3" w:rsidRDefault="00B524E3" w:rsidP="00B524E3"/>
    <w:p w:rsidR="00B524E3" w:rsidRPr="007A5850" w:rsidRDefault="00B524E3" w:rsidP="00B524E3">
      <w:pPr>
        <w:jc w:val="center"/>
        <w:rPr>
          <w:rFonts w:ascii="Times New Roman" w:hAnsi="Times New Roman" w:cs="Times New Roman"/>
          <w:sz w:val="28"/>
        </w:rPr>
      </w:pPr>
      <w:r w:rsidRPr="007A5850">
        <w:rPr>
          <w:rFonts w:ascii="Times New Roman" w:hAnsi="Times New Roman" w:cs="Times New Roman"/>
          <w:sz w:val="28"/>
        </w:rPr>
        <w:t xml:space="preserve">Рисунок </w:t>
      </w:r>
      <w:r>
        <w:rPr>
          <w:rFonts w:ascii="Times New Roman" w:hAnsi="Times New Roman" w:cs="Times New Roman"/>
          <w:sz w:val="28"/>
        </w:rPr>
        <w:t>Г</w:t>
      </w:r>
      <w:r w:rsidRPr="007A5850">
        <w:rPr>
          <w:rFonts w:ascii="Times New Roman" w:hAnsi="Times New Roman" w:cs="Times New Roman"/>
          <w:sz w:val="28"/>
        </w:rPr>
        <w:t xml:space="preserve">.1 Пример выполнения </w:t>
      </w:r>
      <w:r>
        <w:rPr>
          <w:rFonts w:ascii="Times New Roman" w:hAnsi="Times New Roman" w:cs="Times New Roman"/>
          <w:sz w:val="28"/>
        </w:rPr>
        <w:t>таблицы подключений</w:t>
      </w: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AC5D2C" w:rsidRDefault="00AC5D2C" w:rsidP="00B524E3">
      <w:pPr>
        <w:spacing w:after="0" w:line="240" w:lineRule="auto"/>
        <w:jc w:val="right"/>
        <w:rPr>
          <w:rFonts w:ascii="Times New Roman" w:hAnsi="Times New Roman" w:cs="Times New Roman"/>
          <w:sz w:val="28"/>
          <w:szCs w:val="28"/>
        </w:rPr>
        <w:sectPr w:rsidR="00AC5D2C" w:rsidSect="002D2882">
          <w:footerReference w:type="even" r:id="rId64"/>
          <w:footerReference w:type="default" r:id="rId65"/>
          <w:pgSz w:w="11906" w:h="16838" w:code="9"/>
          <w:pgMar w:top="1134" w:right="851" w:bottom="1134" w:left="1701" w:header="709" w:footer="709" w:gutter="0"/>
          <w:pgNumType w:start="45"/>
          <w:cols w:space="708"/>
          <w:titlePg/>
          <w:docGrid w:linePitch="360"/>
        </w:sectPr>
      </w:pPr>
    </w:p>
    <w:p w:rsidR="00B524E3" w:rsidRPr="00180C20" w:rsidRDefault="00B524E3" w:rsidP="00B524E3">
      <w:pPr>
        <w:spacing w:after="0" w:line="240" w:lineRule="auto"/>
        <w:jc w:val="right"/>
        <w:rPr>
          <w:rFonts w:ascii="Times New Roman" w:hAnsi="Times New Roman" w:cs="Times New Roman"/>
          <w:sz w:val="28"/>
          <w:szCs w:val="28"/>
        </w:rPr>
      </w:pPr>
      <w:r w:rsidRPr="00180C20">
        <w:rPr>
          <w:rFonts w:ascii="Times New Roman" w:hAnsi="Times New Roman" w:cs="Times New Roman"/>
          <w:sz w:val="28"/>
          <w:szCs w:val="28"/>
        </w:rPr>
        <w:lastRenderedPageBreak/>
        <w:t>Приложение Д</w:t>
      </w:r>
    </w:p>
    <w:p w:rsidR="00B524E3" w:rsidRPr="00180C20" w:rsidRDefault="00B524E3" w:rsidP="00B524E3">
      <w:pPr>
        <w:spacing w:after="0" w:line="240" w:lineRule="auto"/>
        <w:ind w:firstLine="284"/>
        <w:jc w:val="both"/>
        <w:rPr>
          <w:rFonts w:ascii="Times New Roman" w:hAnsi="Times New Roman" w:cs="Times New Roman"/>
          <w:sz w:val="24"/>
          <w:szCs w:val="24"/>
        </w:rPr>
      </w:pPr>
      <w:r w:rsidRPr="00180C20">
        <w:rPr>
          <w:rFonts w:ascii="Times New Roman" w:hAnsi="Times New Roman" w:cs="Times New Roman"/>
          <w:sz w:val="24"/>
          <w:szCs w:val="24"/>
        </w:rPr>
        <w:t>Форма Д.1</w:t>
      </w:r>
    </w:p>
    <w:tbl>
      <w:tblPr>
        <w:tblpPr w:leftFromText="180" w:rightFromText="180" w:vertAnchor="page" w:horzAnchor="margin" w:tblpXSpec="center" w:tblpY="1959"/>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3668"/>
        <w:gridCol w:w="1878"/>
        <w:gridCol w:w="1362"/>
        <w:gridCol w:w="1721"/>
        <w:gridCol w:w="1418"/>
        <w:gridCol w:w="1260"/>
        <w:gridCol w:w="1260"/>
        <w:gridCol w:w="1023"/>
      </w:tblGrid>
      <w:tr w:rsidR="00B524E3" w:rsidRPr="00917B42" w:rsidTr="00AA75C4">
        <w:tc>
          <w:tcPr>
            <w:tcW w:w="1260"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Позиция</w:t>
            </w:r>
          </w:p>
        </w:tc>
        <w:tc>
          <w:tcPr>
            <w:tcW w:w="3668"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Наименование и техническая характеристика</w:t>
            </w:r>
          </w:p>
        </w:tc>
        <w:tc>
          <w:tcPr>
            <w:tcW w:w="1878"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Тип, марка, обозначение документа, опросного лица</w:t>
            </w:r>
          </w:p>
        </w:tc>
        <w:tc>
          <w:tcPr>
            <w:tcW w:w="1362"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Код оборудования, изделия, материала</w:t>
            </w:r>
          </w:p>
        </w:tc>
        <w:tc>
          <w:tcPr>
            <w:tcW w:w="1721"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Завод изготовитель</w:t>
            </w:r>
          </w:p>
        </w:tc>
        <w:tc>
          <w:tcPr>
            <w:tcW w:w="1418"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Единица измерения</w:t>
            </w:r>
          </w:p>
        </w:tc>
        <w:tc>
          <w:tcPr>
            <w:tcW w:w="1260"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Количество</w:t>
            </w:r>
          </w:p>
        </w:tc>
        <w:tc>
          <w:tcPr>
            <w:tcW w:w="1260"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Масса единицы кг</w:t>
            </w:r>
          </w:p>
        </w:tc>
        <w:tc>
          <w:tcPr>
            <w:tcW w:w="1023" w:type="dxa"/>
            <w:vAlign w:val="center"/>
          </w:tcPr>
          <w:p w:rsidR="00B524E3" w:rsidRDefault="00B524E3" w:rsidP="00AA75C4">
            <w:pPr>
              <w:ind w:right="-72"/>
              <w:jc w:val="center"/>
              <w:rPr>
                <w:rFonts w:ascii="Times New Roman" w:hAnsi="Times New Roman" w:cs="Times New Roman"/>
                <w:sz w:val="24"/>
                <w:szCs w:val="24"/>
              </w:rPr>
            </w:pPr>
            <w:r w:rsidRPr="00917B42">
              <w:rPr>
                <w:rFonts w:ascii="Times New Roman" w:hAnsi="Times New Roman" w:cs="Times New Roman"/>
                <w:sz w:val="24"/>
                <w:szCs w:val="24"/>
              </w:rPr>
              <w:t>Приме</w:t>
            </w:r>
          </w:p>
          <w:p w:rsidR="00B524E3" w:rsidRPr="00917B42" w:rsidRDefault="00B524E3" w:rsidP="00AA75C4">
            <w:pPr>
              <w:ind w:right="-72"/>
              <w:jc w:val="center"/>
              <w:rPr>
                <w:rFonts w:ascii="Times New Roman" w:hAnsi="Times New Roman" w:cs="Times New Roman"/>
                <w:sz w:val="24"/>
                <w:szCs w:val="24"/>
              </w:rPr>
            </w:pPr>
            <w:proofErr w:type="spellStart"/>
            <w:r w:rsidRPr="00917B42">
              <w:rPr>
                <w:rFonts w:ascii="Times New Roman" w:hAnsi="Times New Roman" w:cs="Times New Roman"/>
                <w:sz w:val="24"/>
                <w:szCs w:val="24"/>
              </w:rPr>
              <w:t>чание</w:t>
            </w:r>
            <w:proofErr w:type="spellEnd"/>
          </w:p>
        </w:tc>
      </w:tr>
      <w:tr w:rsidR="00B524E3" w:rsidRPr="00917B42" w:rsidTr="00AA75C4">
        <w:tc>
          <w:tcPr>
            <w:tcW w:w="1260"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1</w:t>
            </w:r>
          </w:p>
        </w:tc>
        <w:tc>
          <w:tcPr>
            <w:tcW w:w="3668"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2</w:t>
            </w:r>
          </w:p>
        </w:tc>
        <w:tc>
          <w:tcPr>
            <w:tcW w:w="1878"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3</w:t>
            </w:r>
          </w:p>
        </w:tc>
        <w:tc>
          <w:tcPr>
            <w:tcW w:w="1362"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4</w:t>
            </w:r>
          </w:p>
        </w:tc>
        <w:tc>
          <w:tcPr>
            <w:tcW w:w="1721"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5</w:t>
            </w:r>
          </w:p>
        </w:tc>
        <w:tc>
          <w:tcPr>
            <w:tcW w:w="1418"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6</w:t>
            </w:r>
          </w:p>
        </w:tc>
        <w:tc>
          <w:tcPr>
            <w:tcW w:w="1260"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7</w:t>
            </w:r>
          </w:p>
        </w:tc>
        <w:tc>
          <w:tcPr>
            <w:tcW w:w="1260"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8</w:t>
            </w:r>
          </w:p>
        </w:tc>
        <w:tc>
          <w:tcPr>
            <w:tcW w:w="1023"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9</w:t>
            </w:r>
          </w:p>
        </w:tc>
      </w:tr>
      <w:tr w:rsidR="00B524E3" w:rsidRPr="00917B42" w:rsidTr="00AA75C4">
        <w:tc>
          <w:tcPr>
            <w:tcW w:w="1260"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1а-8а</w:t>
            </w:r>
          </w:p>
        </w:tc>
        <w:tc>
          <w:tcPr>
            <w:tcW w:w="3668"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 xml:space="preserve">Термопара хромель-алюмелевая </w:t>
            </w:r>
          </w:p>
        </w:tc>
        <w:tc>
          <w:tcPr>
            <w:tcW w:w="1878"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ТХА 9310</w:t>
            </w:r>
          </w:p>
        </w:tc>
        <w:tc>
          <w:tcPr>
            <w:tcW w:w="1362" w:type="dxa"/>
            <w:vAlign w:val="center"/>
          </w:tcPr>
          <w:p w:rsidR="00B524E3" w:rsidRPr="00917B42" w:rsidRDefault="00B524E3" w:rsidP="00AA75C4">
            <w:pPr>
              <w:jc w:val="center"/>
              <w:rPr>
                <w:rFonts w:ascii="Times New Roman" w:hAnsi="Times New Roman" w:cs="Times New Roman"/>
                <w:sz w:val="24"/>
                <w:szCs w:val="24"/>
              </w:rPr>
            </w:pPr>
          </w:p>
        </w:tc>
        <w:tc>
          <w:tcPr>
            <w:tcW w:w="1721" w:type="dxa"/>
            <w:vAlign w:val="center"/>
          </w:tcPr>
          <w:p w:rsidR="00B524E3" w:rsidRPr="00917B42" w:rsidRDefault="00B524E3" w:rsidP="00AA75C4">
            <w:pPr>
              <w:tabs>
                <w:tab w:val="left" w:pos="720"/>
              </w:tabs>
              <w:ind w:left="-80" w:right="-77" w:firstLine="80"/>
              <w:jc w:val="center"/>
              <w:rPr>
                <w:rFonts w:ascii="Times New Roman" w:hAnsi="Times New Roman" w:cs="Times New Roman"/>
                <w:sz w:val="24"/>
                <w:szCs w:val="24"/>
              </w:rPr>
            </w:pPr>
            <w:r w:rsidRPr="00917B42">
              <w:rPr>
                <w:rFonts w:ascii="Times New Roman" w:hAnsi="Times New Roman" w:cs="Times New Roman"/>
                <w:sz w:val="24"/>
                <w:szCs w:val="24"/>
              </w:rPr>
              <w:t>«Тесей»</w:t>
            </w:r>
          </w:p>
        </w:tc>
        <w:tc>
          <w:tcPr>
            <w:tcW w:w="1418"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шт.</w:t>
            </w:r>
          </w:p>
        </w:tc>
        <w:tc>
          <w:tcPr>
            <w:tcW w:w="1260"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8</w:t>
            </w:r>
          </w:p>
        </w:tc>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1023" w:type="dxa"/>
            <w:vAlign w:val="center"/>
          </w:tcPr>
          <w:p w:rsidR="00B524E3" w:rsidRPr="00917B42" w:rsidRDefault="00B524E3" w:rsidP="00AA75C4">
            <w:pPr>
              <w:jc w:val="center"/>
              <w:rPr>
                <w:rFonts w:ascii="Times New Roman" w:hAnsi="Times New Roman" w:cs="Times New Roman"/>
                <w:sz w:val="24"/>
                <w:szCs w:val="24"/>
              </w:rPr>
            </w:pPr>
          </w:p>
        </w:tc>
      </w:tr>
      <w:tr w:rsidR="00B524E3" w:rsidRPr="00917B42" w:rsidTr="00AA75C4">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3668"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предел измерения 0 – 1100 °С</w:t>
            </w:r>
          </w:p>
        </w:tc>
        <w:tc>
          <w:tcPr>
            <w:tcW w:w="1878" w:type="dxa"/>
            <w:vAlign w:val="center"/>
          </w:tcPr>
          <w:p w:rsidR="00B524E3" w:rsidRPr="00917B42" w:rsidRDefault="00B524E3" w:rsidP="00AA75C4">
            <w:pPr>
              <w:jc w:val="center"/>
              <w:rPr>
                <w:rFonts w:ascii="Times New Roman" w:hAnsi="Times New Roman" w:cs="Times New Roman"/>
                <w:sz w:val="24"/>
                <w:szCs w:val="24"/>
              </w:rPr>
            </w:pPr>
          </w:p>
        </w:tc>
        <w:tc>
          <w:tcPr>
            <w:tcW w:w="1362" w:type="dxa"/>
            <w:vAlign w:val="center"/>
          </w:tcPr>
          <w:p w:rsidR="00B524E3" w:rsidRPr="00917B42" w:rsidRDefault="00B524E3" w:rsidP="00AA75C4">
            <w:pPr>
              <w:jc w:val="center"/>
              <w:rPr>
                <w:rFonts w:ascii="Times New Roman" w:hAnsi="Times New Roman" w:cs="Times New Roman"/>
                <w:sz w:val="24"/>
                <w:szCs w:val="24"/>
              </w:rPr>
            </w:pPr>
          </w:p>
        </w:tc>
        <w:tc>
          <w:tcPr>
            <w:tcW w:w="1721"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Россия</w:t>
            </w:r>
          </w:p>
        </w:tc>
        <w:tc>
          <w:tcPr>
            <w:tcW w:w="1418" w:type="dxa"/>
            <w:vAlign w:val="center"/>
          </w:tcPr>
          <w:p w:rsidR="00B524E3" w:rsidRPr="00917B42" w:rsidRDefault="00B524E3" w:rsidP="00AA75C4">
            <w:pPr>
              <w:jc w:val="center"/>
              <w:rPr>
                <w:rFonts w:ascii="Times New Roman" w:hAnsi="Times New Roman" w:cs="Times New Roman"/>
                <w:sz w:val="24"/>
                <w:szCs w:val="24"/>
              </w:rPr>
            </w:pPr>
          </w:p>
        </w:tc>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1023" w:type="dxa"/>
            <w:vAlign w:val="center"/>
          </w:tcPr>
          <w:p w:rsidR="00B524E3" w:rsidRPr="00917B42" w:rsidRDefault="00B524E3" w:rsidP="00AA75C4">
            <w:pPr>
              <w:jc w:val="center"/>
              <w:rPr>
                <w:rFonts w:ascii="Times New Roman" w:hAnsi="Times New Roman" w:cs="Times New Roman"/>
                <w:sz w:val="24"/>
                <w:szCs w:val="24"/>
              </w:rPr>
            </w:pPr>
          </w:p>
        </w:tc>
      </w:tr>
      <w:tr w:rsidR="00B524E3" w:rsidRPr="00917B42" w:rsidTr="00AA75C4">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3668" w:type="dxa"/>
            <w:vAlign w:val="center"/>
          </w:tcPr>
          <w:p w:rsidR="00B524E3" w:rsidRPr="00917B42" w:rsidRDefault="00B524E3" w:rsidP="00AA75C4">
            <w:pPr>
              <w:tabs>
                <w:tab w:val="left" w:pos="720"/>
              </w:tabs>
              <w:ind w:left="-83" w:right="-108"/>
              <w:jc w:val="center"/>
              <w:rPr>
                <w:rFonts w:ascii="Times New Roman" w:hAnsi="Times New Roman" w:cs="Times New Roman"/>
                <w:sz w:val="24"/>
                <w:szCs w:val="24"/>
              </w:rPr>
            </w:pPr>
            <w:r w:rsidRPr="00917B42">
              <w:rPr>
                <w:rFonts w:ascii="Times New Roman" w:hAnsi="Times New Roman" w:cs="Times New Roman"/>
                <w:sz w:val="24"/>
                <w:szCs w:val="24"/>
              </w:rPr>
              <w:t xml:space="preserve">Давление: в барабане сепараторе, </w:t>
            </w:r>
          </w:p>
        </w:tc>
        <w:tc>
          <w:tcPr>
            <w:tcW w:w="1878" w:type="dxa"/>
            <w:vAlign w:val="center"/>
          </w:tcPr>
          <w:p w:rsidR="00B524E3" w:rsidRPr="00917B42" w:rsidRDefault="00B524E3" w:rsidP="00AA75C4">
            <w:pPr>
              <w:jc w:val="center"/>
              <w:rPr>
                <w:rFonts w:ascii="Times New Roman" w:hAnsi="Times New Roman" w:cs="Times New Roman"/>
                <w:sz w:val="24"/>
                <w:szCs w:val="24"/>
              </w:rPr>
            </w:pPr>
          </w:p>
        </w:tc>
        <w:tc>
          <w:tcPr>
            <w:tcW w:w="1362" w:type="dxa"/>
            <w:vAlign w:val="center"/>
          </w:tcPr>
          <w:p w:rsidR="00B524E3" w:rsidRPr="00917B42" w:rsidRDefault="00B524E3" w:rsidP="00AA75C4">
            <w:pPr>
              <w:jc w:val="center"/>
              <w:rPr>
                <w:rFonts w:ascii="Times New Roman" w:hAnsi="Times New Roman" w:cs="Times New Roman"/>
                <w:sz w:val="24"/>
                <w:szCs w:val="24"/>
              </w:rPr>
            </w:pPr>
          </w:p>
        </w:tc>
        <w:tc>
          <w:tcPr>
            <w:tcW w:w="1721" w:type="dxa"/>
            <w:vAlign w:val="center"/>
          </w:tcPr>
          <w:p w:rsidR="00B524E3" w:rsidRPr="00917B42" w:rsidRDefault="00B524E3" w:rsidP="00AA75C4">
            <w:pPr>
              <w:jc w:val="center"/>
              <w:rPr>
                <w:rFonts w:ascii="Times New Roman" w:hAnsi="Times New Roman" w:cs="Times New Roman"/>
                <w:sz w:val="24"/>
                <w:szCs w:val="24"/>
              </w:rPr>
            </w:pPr>
          </w:p>
        </w:tc>
        <w:tc>
          <w:tcPr>
            <w:tcW w:w="1418" w:type="dxa"/>
            <w:vAlign w:val="center"/>
          </w:tcPr>
          <w:p w:rsidR="00B524E3" w:rsidRPr="00917B42" w:rsidRDefault="00B524E3" w:rsidP="00AA75C4">
            <w:pPr>
              <w:jc w:val="center"/>
              <w:rPr>
                <w:rFonts w:ascii="Times New Roman" w:hAnsi="Times New Roman" w:cs="Times New Roman"/>
                <w:sz w:val="24"/>
                <w:szCs w:val="24"/>
              </w:rPr>
            </w:pPr>
          </w:p>
        </w:tc>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1023" w:type="dxa"/>
            <w:vAlign w:val="center"/>
          </w:tcPr>
          <w:p w:rsidR="00B524E3" w:rsidRPr="00917B42" w:rsidRDefault="00B524E3" w:rsidP="00AA75C4">
            <w:pPr>
              <w:jc w:val="center"/>
              <w:rPr>
                <w:rFonts w:ascii="Times New Roman" w:hAnsi="Times New Roman" w:cs="Times New Roman"/>
                <w:sz w:val="24"/>
                <w:szCs w:val="24"/>
              </w:rPr>
            </w:pPr>
          </w:p>
        </w:tc>
      </w:tr>
      <w:tr w:rsidR="00B524E3" w:rsidRPr="00917B42" w:rsidTr="00AA75C4">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3668" w:type="dxa"/>
            <w:vAlign w:val="center"/>
          </w:tcPr>
          <w:p w:rsidR="00B524E3" w:rsidRPr="00917B42" w:rsidRDefault="00B524E3" w:rsidP="00AA75C4">
            <w:pPr>
              <w:tabs>
                <w:tab w:val="left" w:pos="720"/>
              </w:tabs>
              <w:ind w:left="-83" w:right="-108"/>
              <w:jc w:val="center"/>
              <w:rPr>
                <w:rFonts w:ascii="Times New Roman" w:hAnsi="Times New Roman" w:cs="Times New Roman"/>
                <w:sz w:val="24"/>
                <w:szCs w:val="24"/>
              </w:rPr>
            </w:pPr>
            <w:r w:rsidRPr="00917B42">
              <w:rPr>
                <w:rFonts w:ascii="Times New Roman" w:hAnsi="Times New Roman" w:cs="Times New Roman"/>
                <w:sz w:val="24"/>
                <w:szCs w:val="24"/>
              </w:rPr>
              <w:t xml:space="preserve">в трубопроводе пара из барабана </w:t>
            </w:r>
          </w:p>
        </w:tc>
        <w:tc>
          <w:tcPr>
            <w:tcW w:w="1878" w:type="dxa"/>
            <w:vAlign w:val="center"/>
          </w:tcPr>
          <w:p w:rsidR="00B524E3" w:rsidRPr="00917B42" w:rsidRDefault="00B524E3" w:rsidP="00AA75C4">
            <w:pPr>
              <w:jc w:val="center"/>
              <w:rPr>
                <w:rFonts w:ascii="Times New Roman" w:hAnsi="Times New Roman" w:cs="Times New Roman"/>
                <w:sz w:val="24"/>
                <w:szCs w:val="24"/>
              </w:rPr>
            </w:pPr>
          </w:p>
        </w:tc>
        <w:tc>
          <w:tcPr>
            <w:tcW w:w="1362" w:type="dxa"/>
            <w:vAlign w:val="center"/>
          </w:tcPr>
          <w:p w:rsidR="00B524E3" w:rsidRPr="00917B42" w:rsidRDefault="00B524E3" w:rsidP="00AA75C4">
            <w:pPr>
              <w:jc w:val="center"/>
              <w:rPr>
                <w:rFonts w:ascii="Times New Roman" w:hAnsi="Times New Roman" w:cs="Times New Roman"/>
                <w:sz w:val="24"/>
                <w:szCs w:val="24"/>
              </w:rPr>
            </w:pPr>
          </w:p>
        </w:tc>
        <w:tc>
          <w:tcPr>
            <w:tcW w:w="1721" w:type="dxa"/>
            <w:vAlign w:val="center"/>
          </w:tcPr>
          <w:p w:rsidR="00B524E3" w:rsidRPr="00917B42" w:rsidRDefault="00B524E3" w:rsidP="00AA75C4">
            <w:pPr>
              <w:jc w:val="center"/>
              <w:rPr>
                <w:rFonts w:ascii="Times New Roman" w:hAnsi="Times New Roman" w:cs="Times New Roman"/>
                <w:sz w:val="24"/>
                <w:szCs w:val="24"/>
              </w:rPr>
            </w:pPr>
          </w:p>
        </w:tc>
        <w:tc>
          <w:tcPr>
            <w:tcW w:w="1418" w:type="dxa"/>
            <w:vAlign w:val="center"/>
          </w:tcPr>
          <w:p w:rsidR="00B524E3" w:rsidRPr="00917B42" w:rsidRDefault="00B524E3" w:rsidP="00AA75C4">
            <w:pPr>
              <w:jc w:val="center"/>
              <w:rPr>
                <w:rFonts w:ascii="Times New Roman" w:hAnsi="Times New Roman" w:cs="Times New Roman"/>
                <w:sz w:val="24"/>
                <w:szCs w:val="24"/>
              </w:rPr>
            </w:pPr>
          </w:p>
        </w:tc>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1023" w:type="dxa"/>
            <w:vAlign w:val="center"/>
          </w:tcPr>
          <w:p w:rsidR="00B524E3" w:rsidRPr="00917B42" w:rsidRDefault="00B524E3" w:rsidP="00AA75C4">
            <w:pPr>
              <w:jc w:val="center"/>
              <w:rPr>
                <w:rFonts w:ascii="Times New Roman" w:hAnsi="Times New Roman" w:cs="Times New Roman"/>
                <w:sz w:val="24"/>
                <w:szCs w:val="24"/>
              </w:rPr>
            </w:pPr>
          </w:p>
        </w:tc>
      </w:tr>
      <w:tr w:rsidR="00B524E3" w:rsidRPr="00917B42" w:rsidTr="00AA75C4">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3668" w:type="dxa"/>
            <w:vAlign w:val="center"/>
          </w:tcPr>
          <w:p w:rsidR="00B524E3" w:rsidRPr="00917B42" w:rsidRDefault="00B524E3" w:rsidP="00AA75C4">
            <w:pPr>
              <w:tabs>
                <w:tab w:val="left" w:pos="720"/>
              </w:tabs>
              <w:ind w:left="-83" w:right="-108"/>
              <w:jc w:val="center"/>
              <w:rPr>
                <w:rFonts w:ascii="Times New Roman" w:hAnsi="Times New Roman" w:cs="Times New Roman"/>
                <w:sz w:val="24"/>
                <w:szCs w:val="24"/>
              </w:rPr>
            </w:pPr>
            <w:r w:rsidRPr="00917B42">
              <w:rPr>
                <w:rFonts w:ascii="Times New Roman" w:hAnsi="Times New Roman" w:cs="Times New Roman"/>
                <w:sz w:val="24"/>
                <w:szCs w:val="24"/>
              </w:rPr>
              <w:t>сепаратора,  в трубопроводе</w:t>
            </w:r>
          </w:p>
        </w:tc>
        <w:tc>
          <w:tcPr>
            <w:tcW w:w="1878" w:type="dxa"/>
            <w:vAlign w:val="center"/>
          </w:tcPr>
          <w:p w:rsidR="00B524E3" w:rsidRPr="00917B42" w:rsidRDefault="00B524E3" w:rsidP="00AA75C4">
            <w:pPr>
              <w:jc w:val="center"/>
              <w:rPr>
                <w:rFonts w:ascii="Times New Roman" w:hAnsi="Times New Roman" w:cs="Times New Roman"/>
                <w:sz w:val="24"/>
                <w:szCs w:val="24"/>
              </w:rPr>
            </w:pPr>
          </w:p>
        </w:tc>
        <w:tc>
          <w:tcPr>
            <w:tcW w:w="1362" w:type="dxa"/>
            <w:vAlign w:val="center"/>
          </w:tcPr>
          <w:p w:rsidR="00B524E3" w:rsidRPr="00917B42" w:rsidRDefault="00B524E3" w:rsidP="00AA75C4">
            <w:pPr>
              <w:jc w:val="center"/>
              <w:rPr>
                <w:rFonts w:ascii="Times New Roman" w:hAnsi="Times New Roman" w:cs="Times New Roman"/>
                <w:sz w:val="24"/>
                <w:szCs w:val="24"/>
              </w:rPr>
            </w:pPr>
          </w:p>
        </w:tc>
        <w:tc>
          <w:tcPr>
            <w:tcW w:w="1721" w:type="dxa"/>
            <w:vAlign w:val="center"/>
          </w:tcPr>
          <w:p w:rsidR="00B524E3" w:rsidRPr="00917B42" w:rsidRDefault="00B524E3" w:rsidP="00AA75C4">
            <w:pPr>
              <w:jc w:val="center"/>
              <w:rPr>
                <w:rFonts w:ascii="Times New Roman" w:hAnsi="Times New Roman" w:cs="Times New Roman"/>
                <w:sz w:val="24"/>
                <w:szCs w:val="24"/>
              </w:rPr>
            </w:pPr>
          </w:p>
        </w:tc>
        <w:tc>
          <w:tcPr>
            <w:tcW w:w="1418" w:type="dxa"/>
            <w:vAlign w:val="center"/>
          </w:tcPr>
          <w:p w:rsidR="00B524E3" w:rsidRPr="00917B42" w:rsidRDefault="00B524E3" w:rsidP="00AA75C4">
            <w:pPr>
              <w:jc w:val="center"/>
              <w:rPr>
                <w:rFonts w:ascii="Times New Roman" w:hAnsi="Times New Roman" w:cs="Times New Roman"/>
                <w:sz w:val="24"/>
                <w:szCs w:val="24"/>
              </w:rPr>
            </w:pPr>
          </w:p>
        </w:tc>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1023" w:type="dxa"/>
            <w:vAlign w:val="center"/>
          </w:tcPr>
          <w:p w:rsidR="00B524E3" w:rsidRPr="00917B42" w:rsidRDefault="00B524E3" w:rsidP="00AA75C4">
            <w:pPr>
              <w:jc w:val="center"/>
              <w:rPr>
                <w:rFonts w:ascii="Times New Roman" w:hAnsi="Times New Roman" w:cs="Times New Roman"/>
                <w:sz w:val="24"/>
                <w:szCs w:val="24"/>
              </w:rPr>
            </w:pPr>
          </w:p>
        </w:tc>
      </w:tr>
      <w:tr w:rsidR="00B524E3" w:rsidRPr="00917B42" w:rsidTr="00AA75C4">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3668"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 xml:space="preserve">питательной воды,  в </w:t>
            </w:r>
          </w:p>
        </w:tc>
        <w:tc>
          <w:tcPr>
            <w:tcW w:w="1878" w:type="dxa"/>
            <w:vAlign w:val="center"/>
          </w:tcPr>
          <w:p w:rsidR="00B524E3" w:rsidRPr="00917B42" w:rsidRDefault="00B524E3" w:rsidP="00AA75C4">
            <w:pPr>
              <w:jc w:val="center"/>
              <w:rPr>
                <w:rFonts w:ascii="Times New Roman" w:hAnsi="Times New Roman" w:cs="Times New Roman"/>
                <w:sz w:val="24"/>
                <w:szCs w:val="24"/>
              </w:rPr>
            </w:pPr>
          </w:p>
        </w:tc>
        <w:tc>
          <w:tcPr>
            <w:tcW w:w="1362" w:type="dxa"/>
            <w:vAlign w:val="center"/>
          </w:tcPr>
          <w:p w:rsidR="00B524E3" w:rsidRPr="00917B42" w:rsidRDefault="00B524E3" w:rsidP="00AA75C4">
            <w:pPr>
              <w:jc w:val="center"/>
              <w:rPr>
                <w:rFonts w:ascii="Times New Roman" w:hAnsi="Times New Roman" w:cs="Times New Roman"/>
                <w:sz w:val="24"/>
                <w:szCs w:val="24"/>
              </w:rPr>
            </w:pPr>
          </w:p>
        </w:tc>
        <w:tc>
          <w:tcPr>
            <w:tcW w:w="1721" w:type="dxa"/>
            <w:vAlign w:val="center"/>
          </w:tcPr>
          <w:p w:rsidR="00B524E3" w:rsidRPr="00917B42" w:rsidRDefault="00B524E3" w:rsidP="00AA75C4">
            <w:pPr>
              <w:jc w:val="center"/>
              <w:rPr>
                <w:rFonts w:ascii="Times New Roman" w:hAnsi="Times New Roman" w:cs="Times New Roman"/>
                <w:sz w:val="24"/>
                <w:szCs w:val="24"/>
              </w:rPr>
            </w:pPr>
          </w:p>
        </w:tc>
        <w:tc>
          <w:tcPr>
            <w:tcW w:w="1418" w:type="dxa"/>
            <w:vAlign w:val="center"/>
          </w:tcPr>
          <w:p w:rsidR="00B524E3" w:rsidRPr="00917B42" w:rsidRDefault="00B524E3" w:rsidP="00AA75C4">
            <w:pPr>
              <w:jc w:val="center"/>
              <w:rPr>
                <w:rFonts w:ascii="Times New Roman" w:hAnsi="Times New Roman" w:cs="Times New Roman"/>
                <w:sz w:val="24"/>
                <w:szCs w:val="24"/>
              </w:rPr>
            </w:pPr>
          </w:p>
        </w:tc>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1023" w:type="dxa"/>
            <w:vAlign w:val="center"/>
          </w:tcPr>
          <w:p w:rsidR="00B524E3" w:rsidRPr="00917B42" w:rsidRDefault="00B524E3" w:rsidP="00AA75C4">
            <w:pPr>
              <w:jc w:val="center"/>
              <w:rPr>
                <w:rFonts w:ascii="Times New Roman" w:hAnsi="Times New Roman" w:cs="Times New Roman"/>
                <w:sz w:val="24"/>
                <w:szCs w:val="24"/>
              </w:rPr>
            </w:pPr>
          </w:p>
        </w:tc>
      </w:tr>
      <w:tr w:rsidR="00B524E3" w:rsidRPr="00917B42" w:rsidTr="00AA75C4">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3668"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трубопроводе питательного пара,</w:t>
            </w:r>
          </w:p>
        </w:tc>
        <w:tc>
          <w:tcPr>
            <w:tcW w:w="1878" w:type="dxa"/>
            <w:vAlign w:val="center"/>
          </w:tcPr>
          <w:p w:rsidR="00B524E3" w:rsidRPr="00917B42" w:rsidRDefault="00B524E3" w:rsidP="00AA75C4">
            <w:pPr>
              <w:jc w:val="center"/>
              <w:rPr>
                <w:rFonts w:ascii="Times New Roman" w:hAnsi="Times New Roman" w:cs="Times New Roman"/>
                <w:sz w:val="24"/>
                <w:szCs w:val="24"/>
              </w:rPr>
            </w:pPr>
          </w:p>
        </w:tc>
        <w:tc>
          <w:tcPr>
            <w:tcW w:w="1362" w:type="dxa"/>
            <w:vAlign w:val="center"/>
          </w:tcPr>
          <w:p w:rsidR="00B524E3" w:rsidRPr="00917B42" w:rsidRDefault="00B524E3" w:rsidP="00AA75C4">
            <w:pPr>
              <w:jc w:val="center"/>
              <w:rPr>
                <w:rFonts w:ascii="Times New Roman" w:hAnsi="Times New Roman" w:cs="Times New Roman"/>
                <w:sz w:val="24"/>
                <w:szCs w:val="24"/>
              </w:rPr>
            </w:pPr>
          </w:p>
        </w:tc>
        <w:tc>
          <w:tcPr>
            <w:tcW w:w="1721" w:type="dxa"/>
            <w:vAlign w:val="center"/>
          </w:tcPr>
          <w:p w:rsidR="00B524E3" w:rsidRPr="00917B42" w:rsidRDefault="00B524E3" w:rsidP="00AA75C4">
            <w:pPr>
              <w:jc w:val="center"/>
              <w:rPr>
                <w:rFonts w:ascii="Times New Roman" w:hAnsi="Times New Roman" w:cs="Times New Roman"/>
                <w:sz w:val="24"/>
                <w:szCs w:val="24"/>
              </w:rPr>
            </w:pPr>
          </w:p>
        </w:tc>
        <w:tc>
          <w:tcPr>
            <w:tcW w:w="1418" w:type="dxa"/>
            <w:vAlign w:val="center"/>
          </w:tcPr>
          <w:p w:rsidR="00B524E3" w:rsidRPr="00917B42" w:rsidRDefault="00B524E3" w:rsidP="00AA75C4">
            <w:pPr>
              <w:jc w:val="center"/>
              <w:rPr>
                <w:rFonts w:ascii="Times New Roman" w:hAnsi="Times New Roman" w:cs="Times New Roman"/>
                <w:sz w:val="24"/>
                <w:szCs w:val="24"/>
              </w:rPr>
            </w:pPr>
          </w:p>
        </w:tc>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1023" w:type="dxa"/>
            <w:vAlign w:val="center"/>
          </w:tcPr>
          <w:p w:rsidR="00B524E3" w:rsidRPr="00917B42" w:rsidRDefault="00B524E3" w:rsidP="00AA75C4">
            <w:pPr>
              <w:jc w:val="center"/>
              <w:rPr>
                <w:rFonts w:ascii="Times New Roman" w:hAnsi="Times New Roman" w:cs="Times New Roman"/>
                <w:sz w:val="24"/>
                <w:szCs w:val="24"/>
              </w:rPr>
            </w:pPr>
          </w:p>
        </w:tc>
      </w:tr>
      <w:tr w:rsidR="00B524E3" w:rsidRPr="00917B42" w:rsidTr="00AA75C4">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3668" w:type="dxa"/>
            <w:vAlign w:val="center"/>
          </w:tcPr>
          <w:p w:rsidR="00B524E3" w:rsidRPr="00917B42" w:rsidRDefault="00B524E3" w:rsidP="00AA75C4">
            <w:pPr>
              <w:jc w:val="center"/>
              <w:rPr>
                <w:rFonts w:ascii="Times New Roman" w:hAnsi="Times New Roman" w:cs="Times New Roman"/>
                <w:sz w:val="24"/>
                <w:szCs w:val="24"/>
              </w:rPr>
            </w:pPr>
          </w:p>
        </w:tc>
        <w:tc>
          <w:tcPr>
            <w:tcW w:w="1878" w:type="dxa"/>
            <w:vAlign w:val="center"/>
          </w:tcPr>
          <w:p w:rsidR="00B524E3" w:rsidRPr="00917B42" w:rsidRDefault="00B524E3" w:rsidP="00AA75C4">
            <w:pPr>
              <w:jc w:val="center"/>
              <w:rPr>
                <w:rFonts w:ascii="Times New Roman" w:hAnsi="Times New Roman" w:cs="Times New Roman"/>
                <w:sz w:val="24"/>
                <w:szCs w:val="24"/>
              </w:rPr>
            </w:pPr>
          </w:p>
        </w:tc>
        <w:tc>
          <w:tcPr>
            <w:tcW w:w="1362" w:type="dxa"/>
            <w:vAlign w:val="center"/>
          </w:tcPr>
          <w:p w:rsidR="00B524E3" w:rsidRPr="00917B42" w:rsidRDefault="00B524E3" w:rsidP="00AA75C4">
            <w:pPr>
              <w:jc w:val="center"/>
              <w:rPr>
                <w:rFonts w:ascii="Times New Roman" w:hAnsi="Times New Roman" w:cs="Times New Roman"/>
                <w:sz w:val="24"/>
                <w:szCs w:val="24"/>
              </w:rPr>
            </w:pPr>
          </w:p>
        </w:tc>
        <w:tc>
          <w:tcPr>
            <w:tcW w:w="1721" w:type="dxa"/>
            <w:vAlign w:val="center"/>
          </w:tcPr>
          <w:p w:rsidR="00B524E3" w:rsidRPr="00917B42" w:rsidRDefault="00B524E3" w:rsidP="00AA75C4">
            <w:pPr>
              <w:jc w:val="center"/>
              <w:rPr>
                <w:rFonts w:ascii="Times New Roman" w:hAnsi="Times New Roman" w:cs="Times New Roman"/>
                <w:sz w:val="24"/>
                <w:szCs w:val="24"/>
              </w:rPr>
            </w:pPr>
          </w:p>
        </w:tc>
        <w:tc>
          <w:tcPr>
            <w:tcW w:w="1418" w:type="dxa"/>
            <w:vAlign w:val="center"/>
          </w:tcPr>
          <w:p w:rsidR="00B524E3" w:rsidRPr="00917B42" w:rsidRDefault="00B524E3" w:rsidP="00AA75C4">
            <w:pPr>
              <w:jc w:val="center"/>
              <w:rPr>
                <w:rFonts w:ascii="Times New Roman" w:hAnsi="Times New Roman" w:cs="Times New Roman"/>
                <w:sz w:val="24"/>
                <w:szCs w:val="24"/>
              </w:rPr>
            </w:pPr>
          </w:p>
        </w:tc>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1023" w:type="dxa"/>
            <w:vAlign w:val="center"/>
          </w:tcPr>
          <w:p w:rsidR="00B524E3" w:rsidRPr="00917B42" w:rsidRDefault="00B524E3" w:rsidP="00AA75C4">
            <w:pPr>
              <w:jc w:val="center"/>
              <w:rPr>
                <w:rFonts w:ascii="Times New Roman" w:hAnsi="Times New Roman" w:cs="Times New Roman"/>
                <w:sz w:val="24"/>
                <w:szCs w:val="24"/>
              </w:rPr>
            </w:pPr>
          </w:p>
        </w:tc>
      </w:tr>
      <w:tr w:rsidR="00B524E3" w:rsidRPr="00917B42" w:rsidTr="00AA75C4">
        <w:tc>
          <w:tcPr>
            <w:tcW w:w="1260"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1б-4б</w:t>
            </w:r>
          </w:p>
        </w:tc>
        <w:tc>
          <w:tcPr>
            <w:tcW w:w="3668"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Датчик давления</w:t>
            </w:r>
          </w:p>
        </w:tc>
        <w:tc>
          <w:tcPr>
            <w:tcW w:w="1878" w:type="dxa"/>
            <w:vAlign w:val="center"/>
          </w:tcPr>
          <w:p w:rsidR="00B524E3" w:rsidRPr="00917B42" w:rsidRDefault="00B524E3" w:rsidP="00AA75C4">
            <w:pPr>
              <w:jc w:val="center"/>
              <w:rPr>
                <w:rFonts w:ascii="Times New Roman" w:hAnsi="Times New Roman" w:cs="Times New Roman"/>
                <w:sz w:val="24"/>
                <w:szCs w:val="24"/>
                <w:lang w:val="en-US"/>
              </w:rPr>
            </w:pPr>
            <w:proofErr w:type="spellStart"/>
            <w:r w:rsidRPr="00917B42">
              <w:rPr>
                <w:rFonts w:ascii="Times New Roman" w:hAnsi="Times New Roman" w:cs="Times New Roman"/>
                <w:sz w:val="24"/>
                <w:szCs w:val="24"/>
                <w:lang w:val="en-US"/>
              </w:rPr>
              <w:t>Sitrans</w:t>
            </w:r>
            <w:proofErr w:type="spellEnd"/>
            <w:r w:rsidRPr="00917B42">
              <w:rPr>
                <w:rFonts w:ascii="Times New Roman" w:hAnsi="Times New Roman" w:cs="Times New Roman"/>
                <w:sz w:val="24"/>
                <w:szCs w:val="24"/>
                <w:lang w:val="en-US"/>
              </w:rPr>
              <w:t xml:space="preserve"> Z</w:t>
            </w:r>
          </w:p>
        </w:tc>
        <w:tc>
          <w:tcPr>
            <w:tcW w:w="1362" w:type="dxa"/>
            <w:vAlign w:val="center"/>
          </w:tcPr>
          <w:p w:rsidR="00B524E3" w:rsidRPr="00917B42" w:rsidRDefault="00B524E3" w:rsidP="00AA75C4">
            <w:pPr>
              <w:jc w:val="center"/>
              <w:rPr>
                <w:rFonts w:ascii="Times New Roman" w:hAnsi="Times New Roman" w:cs="Times New Roman"/>
                <w:sz w:val="24"/>
                <w:szCs w:val="24"/>
              </w:rPr>
            </w:pPr>
          </w:p>
        </w:tc>
        <w:tc>
          <w:tcPr>
            <w:tcW w:w="1721" w:type="dxa"/>
            <w:vAlign w:val="center"/>
          </w:tcPr>
          <w:p w:rsidR="00B524E3" w:rsidRPr="00917B42" w:rsidRDefault="00B524E3" w:rsidP="00AA75C4">
            <w:pPr>
              <w:tabs>
                <w:tab w:val="left" w:pos="720"/>
              </w:tabs>
              <w:ind w:left="-80" w:right="-77" w:hanging="28"/>
              <w:jc w:val="center"/>
              <w:rPr>
                <w:rFonts w:ascii="Times New Roman" w:hAnsi="Times New Roman" w:cs="Times New Roman"/>
                <w:sz w:val="24"/>
                <w:szCs w:val="24"/>
              </w:rPr>
            </w:pPr>
            <w:r w:rsidRPr="00917B42">
              <w:rPr>
                <w:rFonts w:ascii="Times New Roman" w:hAnsi="Times New Roman" w:cs="Times New Roman"/>
                <w:sz w:val="24"/>
                <w:szCs w:val="24"/>
              </w:rPr>
              <w:t>«</w:t>
            </w:r>
            <w:proofErr w:type="spellStart"/>
            <w:r w:rsidRPr="00917B42">
              <w:rPr>
                <w:rFonts w:ascii="Times New Roman" w:hAnsi="Times New Roman" w:cs="Times New Roman"/>
                <w:sz w:val="24"/>
                <w:szCs w:val="24"/>
              </w:rPr>
              <w:t>Danfoss</w:t>
            </w:r>
            <w:proofErr w:type="spellEnd"/>
            <w:r w:rsidRPr="00917B42">
              <w:rPr>
                <w:rFonts w:ascii="Times New Roman" w:hAnsi="Times New Roman" w:cs="Times New Roman"/>
                <w:sz w:val="24"/>
                <w:szCs w:val="24"/>
              </w:rPr>
              <w:t>»</w:t>
            </w:r>
          </w:p>
        </w:tc>
        <w:tc>
          <w:tcPr>
            <w:tcW w:w="1418"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шт.</w:t>
            </w:r>
          </w:p>
        </w:tc>
        <w:tc>
          <w:tcPr>
            <w:tcW w:w="1260"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4</w:t>
            </w:r>
          </w:p>
        </w:tc>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1023" w:type="dxa"/>
            <w:vAlign w:val="center"/>
          </w:tcPr>
          <w:p w:rsidR="00B524E3" w:rsidRPr="00917B42" w:rsidRDefault="00B524E3" w:rsidP="00AA75C4">
            <w:pPr>
              <w:jc w:val="center"/>
              <w:rPr>
                <w:rFonts w:ascii="Times New Roman" w:hAnsi="Times New Roman" w:cs="Times New Roman"/>
                <w:sz w:val="24"/>
                <w:szCs w:val="24"/>
              </w:rPr>
            </w:pPr>
          </w:p>
        </w:tc>
      </w:tr>
      <w:tr w:rsidR="00B524E3" w:rsidRPr="00917B42" w:rsidTr="00AA75C4">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3668"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предел измерения 0 – 25,5кгс/см</w:t>
            </w:r>
            <w:r w:rsidRPr="00917B42">
              <w:rPr>
                <w:rFonts w:ascii="Times New Roman" w:hAnsi="Times New Roman" w:cs="Times New Roman"/>
                <w:sz w:val="24"/>
                <w:szCs w:val="24"/>
                <w:vertAlign w:val="superscript"/>
              </w:rPr>
              <w:t>2</w:t>
            </w:r>
          </w:p>
        </w:tc>
        <w:tc>
          <w:tcPr>
            <w:tcW w:w="1878" w:type="dxa"/>
            <w:vAlign w:val="center"/>
          </w:tcPr>
          <w:p w:rsidR="00B524E3" w:rsidRPr="00917B42" w:rsidRDefault="00B524E3" w:rsidP="00AA75C4">
            <w:pPr>
              <w:ind w:left="-108" w:right="-111"/>
              <w:jc w:val="center"/>
              <w:rPr>
                <w:rFonts w:ascii="Times New Roman" w:hAnsi="Times New Roman" w:cs="Times New Roman"/>
                <w:sz w:val="24"/>
                <w:szCs w:val="24"/>
                <w:lang w:val="en-US"/>
              </w:rPr>
            </w:pPr>
            <w:r w:rsidRPr="00917B42">
              <w:rPr>
                <w:rFonts w:ascii="Times New Roman" w:hAnsi="Times New Roman" w:cs="Times New Roman"/>
                <w:sz w:val="24"/>
                <w:szCs w:val="24"/>
                <w:lang w:val="en-US"/>
              </w:rPr>
              <w:t>7MF1563</w:t>
            </w:r>
          </w:p>
        </w:tc>
        <w:tc>
          <w:tcPr>
            <w:tcW w:w="1362" w:type="dxa"/>
            <w:vAlign w:val="center"/>
          </w:tcPr>
          <w:p w:rsidR="00B524E3" w:rsidRPr="00917B42" w:rsidRDefault="00B524E3" w:rsidP="00AA75C4">
            <w:pPr>
              <w:jc w:val="center"/>
              <w:rPr>
                <w:rFonts w:ascii="Times New Roman" w:hAnsi="Times New Roman" w:cs="Times New Roman"/>
                <w:sz w:val="24"/>
                <w:szCs w:val="24"/>
              </w:rPr>
            </w:pPr>
          </w:p>
        </w:tc>
        <w:tc>
          <w:tcPr>
            <w:tcW w:w="1721" w:type="dxa"/>
            <w:vAlign w:val="center"/>
          </w:tcPr>
          <w:p w:rsidR="00B524E3" w:rsidRPr="00917B42" w:rsidRDefault="00B524E3" w:rsidP="00AA75C4">
            <w:pPr>
              <w:jc w:val="center"/>
              <w:rPr>
                <w:rFonts w:ascii="Times New Roman" w:hAnsi="Times New Roman" w:cs="Times New Roman"/>
                <w:sz w:val="24"/>
                <w:szCs w:val="24"/>
              </w:rPr>
            </w:pPr>
            <w:r w:rsidRPr="00917B42">
              <w:rPr>
                <w:rFonts w:ascii="Times New Roman" w:hAnsi="Times New Roman" w:cs="Times New Roman"/>
                <w:sz w:val="24"/>
                <w:szCs w:val="24"/>
              </w:rPr>
              <w:t>Дания</w:t>
            </w:r>
          </w:p>
        </w:tc>
        <w:tc>
          <w:tcPr>
            <w:tcW w:w="1418" w:type="dxa"/>
            <w:vAlign w:val="center"/>
          </w:tcPr>
          <w:p w:rsidR="00B524E3" w:rsidRPr="00917B42" w:rsidRDefault="00B524E3" w:rsidP="00AA75C4">
            <w:pPr>
              <w:jc w:val="center"/>
              <w:rPr>
                <w:rFonts w:ascii="Times New Roman" w:hAnsi="Times New Roman" w:cs="Times New Roman"/>
                <w:sz w:val="24"/>
                <w:szCs w:val="24"/>
              </w:rPr>
            </w:pPr>
          </w:p>
        </w:tc>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1023" w:type="dxa"/>
            <w:vAlign w:val="center"/>
          </w:tcPr>
          <w:p w:rsidR="00B524E3" w:rsidRPr="00917B42" w:rsidRDefault="00B524E3" w:rsidP="00AA75C4">
            <w:pPr>
              <w:jc w:val="center"/>
              <w:rPr>
                <w:rFonts w:ascii="Times New Roman" w:hAnsi="Times New Roman" w:cs="Times New Roman"/>
                <w:sz w:val="24"/>
                <w:szCs w:val="24"/>
              </w:rPr>
            </w:pPr>
          </w:p>
        </w:tc>
      </w:tr>
      <w:tr w:rsidR="00B524E3" w:rsidRPr="00917B42" w:rsidTr="00AA75C4">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3668" w:type="dxa"/>
            <w:vAlign w:val="center"/>
          </w:tcPr>
          <w:p w:rsidR="00B524E3" w:rsidRPr="00917B42" w:rsidRDefault="00B524E3" w:rsidP="00AA75C4">
            <w:pPr>
              <w:jc w:val="center"/>
              <w:rPr>
                <w:rFonts w:ascii="Times New Roman" w:hAnsi="Times New Roman" w:cs="Times New Roman"/>
                <w:sz w:val="24"/>
                <w:szCs w:val="24"/>
              </w:rPr>
            </w:pPr>
          </w:p>
        </w:tc>
        <w:tc>
          <w:tcPr>
            <w:tcW w:w="1878" w:type="dxa"/>
            <w:vAlign w:val="center"/>
          </w:tcPr>
          <w:p w:rsidR="00B524E3" w:rsidRPr="00917B42" w:rsidRDefault="00B524E3" w:rsidP="00AA75C4">
            <w:pPr>
              <w:ind w:left="-108" w:right="-111"/>
              <w:jc w:val="center"/>
              <w:rPr>
                <w:rFonts w:ascii="Times New Roman" w:hAnsi="Times New Roman" w:cs="Times New Roman"/>
                <w:sz w:val="24"/>
                <w:szCs w:val="24"/>
              </w:rPr>
            </w:pPr>
            <w:r w:rsidRPr="00917B42">
              <w:rPr>
                <w:rFonts w:ascii="Times New Roman" w:hAnsi="Times New Roman" w:cs="Times New Roman"/>
                <w:sz w:val="24"/>
                <w:szCs w:val="24"/>
                <w:lang w:val="en-US"/>
              </w:rPr>
              <w:t>3</w:t>
            </w:r>
            <w:r w:rsidRPr="00917B42">
              <w:rPr>
                <w:rFonts w:ascii="Times New Roman" w:hAnsi="Times New Roman" w:cs="Times New Roman"/>
                <w:sz w:val="24"/>
                <w:szCs w:val="24"/>
              </w:rPr>
              <w:t>СВ 00</w:t>
            </w:r>
          </w:p>
        </w:tc>
        <w:tc>
          <w:tcPr>
            <w:tcW w:w="1362" w:type="dxa"/>
            <w:vAlign w:val="center"/>
          </w:tcPr>
          <w:p w:rsidR="00B524E3" w:rsidRPr="00917B42" w:rsidRDefault="00B524E3" w:rsidP="00AA75C4">
            <w:pPr>
              <w:jc w:val="center"/>
              <w:rPr>
                <w:rFonts w:ascii="Times New Roman" w:hAnsi="Times New Roman" w:cs="Times New Roman"/>
                <w:sz w:val="24"/>
                <w:szCs w:val="24"/>
              </w:rPr>
            </w:pPr>
          </w:p>
        </w:tc>
        <w:tc>
          <w:tcPr>
            <w:tcW w:w="1721" w:type="dxa"/>
            <w:vAlign w:val="center"/>
          </w:tcPr>
          <w:p w:rsidR="00B524E3" w:rsidRPr="00917B42" w:rsidRDefault="00B524E3" w:rsidP="00AA75C4">
            <w:pPr>
              <w:jc w:val="center"/>
              <w:rPr>
                <w:rFonts w:ascii="Times New Roman" w:hAnsi="Times New Roman" w:cs="Times New Roman"/>
                <w:sz w:val="24"/>
                <w:szCs w:val="24"/>
              </w:rPr>
            </w:pPr>
          </w:p>
        </w:tc>
        <w:tc>
          <w:tcPr>
            <w:tcW w:w="1418" w:type="dxa"/>
            <w:vAlign w:val="center"/>
          </w:tcPr>
          <w:p w:rsidR="00B524E3" w:rsidRPr="00917B42" w:rsidRDefault="00B524E3" w:rsidP="00AA75C4">
            <w:pPr>
              <w:jc w:val="center"/>
              <w:rPr>
                <w:rFonts w:ascii="Times New Roman" w:hAnsi="Times New Roman" w:cs="Times New Roman"/>
                <w:sz w:val="24"/>
                <w:szCs w:val="24"/>
              </w:rPr>
            </w:pPr>
          </w:p>
        </w:tc>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1023" w:type="dxa"/>
            <w:vAlign w:val="center"/>
          </w:tcPr>
          <w:p w:rsidR="00B524E3" w:rsidRPr="00917B42" w:rsidRDefault="00B524E3" w:rsidP="00AA75C4">
            <w:pPr>
              <w:jc w:val="center"/>
              <w:rPr>
                <w:rFonts w:ascii="Times New Roman" w:hAnsi="Times New Roman" w:cs="Times New Roman"/>
                <w:sz w:val="24"/>
                <w:szCs w:val="24"/>
              </w:rPr>
            </w:pPr>
          </w:p>
        </w:tc>
      </w:tr>
      <w:tr w:rsidR="00B524E3" w:rsidRPr="00917B42" w:rsidTr="00AA75C4">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3668" w:type="dxa"/>
            <w:vAlign w:val="center"/>
          </w:tcPr>
          <w:p w:rsidR="00B524E3" w:rsidRPr="00917B42" w:rsidRDefault="00B524E3" w:rsidP="00AA75C4">
            <w:pPr>
              <w:jc w:val="center"/>
              <w:rPr>
                <w:rFonts w:ascii="Times New Roman" w:hAnsi="Times New Roman" w:cs="Times New Roman"/>
                <w:sz w:val="24"/>
                <w:szCs w:val="24"/>
              </w:rPr>
            </w:pPr>
          </w:p>
        </w:tc>
        <w:tc>
          <w:tcPr>
            <w:tcW w:w="1878" w:type="dxa"/>
            <w:vAlign w:val="center"/>
          </w:tcPr>
          <w:p w:rsidR="00B524E3" w:rsidRPr="00917B42" w:rsidRDefault="00B524E3" w:rsidP="00AA75C4">
            <w:pPr>
              <w:jc w:val="center"/>
              <w:rPr>
                <w:rFonts w:ascii="Times New Roman" w:hAnsi="Times New Roman" w:cs="Times New Roman"/>
                <w:sz w:val="24"/>
                <w:szCs w:val="24"/>
              </w:rPr>
            </w:pPr>
          </w:p>
        </w:tc>
        <w:tc>
          <w:tcPr>
            <w:tcW w:w="1362" w:type="dxa"/>
            <w:vAlign w:val="center"/>
          </w:tcPr>
          <w:p w:rsidR="00B524E3" w:rsidRPr="00917B42" w:rsidRDefault="00B524E3" w:rsidP="00AA75C4">
            <w:pPr>
              <w:jc w:val="center"/>
              <w:rPr>
                <w:rFonts w:ascii="Times New Roman" w:hAnsi="Times New Roman" w:cs="Times New Roman"/>
                <w:sz w:val="24"/>
                <w:szCs w:val="24"/>
              </w:rPr>
            </w:pPr>
          </w:p>
        </w:tc>
        <w:tc>
          <w:tcPr>
            <w:tcW w:w="1721" w:type="dxa"/>
            <w:vAlign w:val="center"/>
          </w:tcPr>
          <w:p w:rsidR="00B524E3" w:rsidRPr="00917B42" w:rsidRDefault="00B524E3" w:rsidP="00AA75C4">
            <w:pPr>
              <w:jc w:val="center"/>
              <w:rPr>
                <w:rFonts w:ascii="Times New Roman" w:hAnsi="Times New Roman" w:cs="Times New Roman"/>
                <w:sz w:val="24"/>
                <w:szCs w:val="24"/>
              </w:rPr>
            </w:pPr>
          </w:p>
        </w:tc>
        <w:tc>
          <w:tcPr>
            <w:tcW w:w="1418" w:type="dxa"/>
            <w:vAlign w:val="center"/>
          </w:tcPr>
          <w:p w:rsidR="00B524E3" w:rsidRPr="00917B42" w:rsidRDefault="00B524E3" w:rsidP="00AA75C4">
            <w:pPr>
              <w:jc w:val="center"/>
              <w:rPr>
                <w:rFonts w:ascii="Times New Roman" w:hAnsi="Times New Roman" w:cs="Times New Roman"/>
                <w:sz w:val="24"/>
                <w:szCs w:val="24"/>
              </w:rPr>
            </w:pPr>
          </w:p>
        </w:tc>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1260" w:type="dxa"/>
            <w:vAlign w:val="center"/>
          </w:tcPr>
          <w:p w:rsidR="00B524E3" w:rsidRPr="00917B42" w:rsidRDefault="00B524E3" w:rsidP="00AA75C4">
            <w:pPr>
              <w:jc w:val="center"/>
              <w:rPr>
                <w:rFonts w:ascii="Times New Roman" w:hAnsi="Times New Roman" w:cs="Times New Roman"/>
                <w:sz w:val="24"/>
                <w:szCs w:val="24"/>
              </w:rPr>
            </w:pPr>
          </w:p>
        </w:tc>
        <w:tc>
          <w:tcPr>
            <w:tcW w:w="1023" w:type="dxa"/>
            <w:vAlign w:val="center"/>
          </w:tcPr>
          <w:p w:rsidR="00B524E3" w:rsidRPr="00917B42" w:rsidRDefault="00B524E3" w:rsidP="00AA75C4">
            <w:pPr>
              <w:jc w:val="center"/>
              <w:rPr>
                <w:rFonts w:ascii="Times New Roman" w:hAnsi="Times New Roman" w:cs="Times New Roman"/>
                <w:sz w:val="24"/>
                <w:szCs w:val="24"/>
              </w:rPr>
            </w:pPr>
          </w:p>
        </w:tc>
      </w:tr>
    </w:tbl>
    <w:p w:rsidR="00B524E3" w:rsidRPr="00180C20" w:rsidRDefault="00B524E3" w:rsidP="00B524E3">
      <w:pPr>
        <w:jc w:val="center"/>
        <w:rPr>
          <w:rFonts w:ascii="Times New Roman" w:hAnsi="Times New Roman" w:cs="Times New Roman"/>
          <w:sz w:val="24"/>
          <w:szCs w:val="24"/>
        </w:rPr>
      </w:pPr>
      <w:r w:rsidRPr="00180C20">
        <w:rPr>
          <w:rFonts w:ascii="Times New Roman" w:hAnsi="Times New Roman" w:cs="Times New Roman"/>
          <w:sz w:val="24"/>
          <w:szCs w:val="24"/>
        </w:rPr>
        <w:t>Рисунок Д.1 - Пример выполнения спецификации</w:t>
      </w:r>
    </w:p>
    <w:p w:rsidR="00B524E3" w:rsidRDefault="00B524E3" w:rsidP="00EA7315">
      <w:pPr>
        <w:tabs>
          <w:tab w:val="left" w:pos="993"/>
        </w:tabs>
        <w:spacing w:after="0" w:line="240" w:lineRule="auto"/>
        <w:jc w:val="both"/>
        <w:rPr>
          <w:rFonts w:ascii="Times New Roman" w:eastAsia="Times New Roman" w:hAnsi="Times New Roman" w:cs="Times New Roman"/>
          <w:sz w:val="28"/>
          <w:szCs w:val="28"/>
          <w:lang w:eastAsia="ru-RU"/>
        </w:rPr>
      </w:pPr>
    </w:p>
    <w:p w:rsidR="00AA75C4" w:rsidRDefault="00AA75C4" w:rsidP="00AA75C4">
      <w:pPr>
        <w:jc w:val="right"/>
        <w:rPr>
          <w:rFonts w:ascii="Times New Roman" w:hAnsi="Times New Roman" w:cs="Times New Roman"/>
          <w:sz w:val="28"/>
          <w:szCs w:val="28"/>
        </w:rPr>
        <w:sectPr w:rsidR="00AA75C4" w:rsidSect="00AC5D2C">
          <w:pgSz w:w="16838" w:h="11906" w:orient="landscape" w:code="9"/>
          <w:pgMar w:top="851" w:right="1134" w:bottom="1701" w:left="1134" w:header="709" w:footer="709" w:gutter="0"/>
          <w:pgNumType w:start="45"/>
          <w:cols w:space="708"/>
          <w:titlePg/>
          <w:docGrid w:linePitch="360"/>
        </w:sectPr>
      </w:pPr>
    </w:p>
    <w:p w:rsidR="00AA75C4" w:rsidRPr="001D4CCD" w:rsidRDefault="00AA75C4" w:rsidP="00AA75C4">
      <w:pPr>
        <w:jc w:val="right"/>
        <w:rPr>
          <w:rFonts w:ascii="Times New Roman" w:hAnsi="Times New Roman" w:cs="Times New Roman"/>
          <w:sz w:val="28"/>
          <w:szCs w:val="28"/>
        </w:rPr>
      </w:pPr>
      <w:r w:rsidRPr="001D4CCD">
        <w:rPr>
          <w:rFonts w:ascii="Times New Roman" w:hAnsi="Times New Roman" w:cs="Times New Roman"/>
          <w:sz w:val="28"/>
          <w:szCs w:val="28"/>
        </w:rPr>
        <w:lastRenderedPageBreak/>
        <w:t xml:space="preserve">Приложение </w:t>
      </w:r>
      <w:r>
        <w:rPr>
          <w:rFonts w:ascii="Times New Roman" w:hAnsi="Times New Roman" w:cs="Times New Roman"/>
          <w:sz w:val="28"/>
          <w:szCs w:val="28"/>
        </w:rPr>
        <w:t>Е</w:t>
      </w:r>
    </w:p>
    <w:p w:rsidR="00AA75C4" w:rsidRDefault="00AA75C4" w:rsidP="00AA75C4">
      <w:pPr>
        <w:jc w:val="center"/>
        <w:rPr>
          <w:rFonts w:ascii="Times New Roman" w:hAnsi="Times New Roman" w:cs="Times New Roman"/>
          <w:sz w:val="28"/>
          <w:szCs w:val="28"/>
        </w:rPr>
      </w:pPr>
      <w:r w:rsidRPr="001D4CCD">
        <w:rPr>
          <w:rFonts w:ascii="Times New Roman" w:hAnsi="Times New Roman" w:cs="Times New Roman"/>
          <w:sz w:val="28"/>
          <w:szCs w:val="28"/>
        </w:rPr>
        <w:t>Примеры построения условных обозначений приборов и средств автоматизации</w:t>
      </w:r>
    </w:p>
    <w:p w:rsidR="00AA75C4" w:rsidRPr="001D4CCD" w:rsidRDefault="00AA75C4" w:rsidP="00AA75C4">
      <w:pPr>
        <w:spacing w:after="0" w:line="240" w:lineRule="auto"/>
        <w:rPr>
          <w:rFonts w:ascii="Times New Roman" w:hAnsi="Times New Roman" w:cs="Times New Roman"/>
          <w:sz w:val="28"/>
          <w:szCs w:val="28"/>
        </w:rPr>
      </w:pPr>
      <w:r>
        <w:rPr>
          <w:rFonts w:ascii="Times New Roman" w:hAnsi="Times New Roman" w:cs="Times New Roman"/>
          <w:sz w:val="28"/>
          <w:szCs w:val="28"/>
        </w:rPr>
        <w:t>Таблица Е.1</w:t>
      </w:r>
    </w:p>
    <w:p w:rsidR="00AA75C4" w:rsidRDefault="00AA75C4" w:rsidP="00AA75C4">
      <w:r>
        <w:rPr>
          <w:noProof/>
          <w:lang w:eastAsia="ru-RU"/>
        </w:rPr>
        <w:drawing>
          <wp:inline distT="0" distB="0" distL="0" distR="0" wp14:anchorId="2FA6EAFC" wp14:editId="319191D3">
            <wp:extent cx="5818614" cy="5229922"/>
            <wp:effectExtent l="0" t="0" r="0" b="0"/>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srcRect/>
                    <a:stretch>
                      <a:fillRect/>
                    </a:stretch>
                  </pic:blipFill>
                  <pic:spPr bwMode="auto">
                    <a:xfrm>
                      <a:off x="0" y="0"/>
                      <a:ext cx="5821722" cy="5232716"/>
                    </a:xfrm>
                    <a:prstGeom prst="rect">
                      <a:avLst/>
                    </a:prstGeom>
                    <a:noFill/>
                    <a:ln w="9525">
                      <a:noFill/>
                      <a:miter lim="800000"/>
                      <a:headEnd/>
                      <a:tailEnd/>
                    </a:ln>
                  </pic:spPr>
                </pic:pic>
              </a:graphicData>
            </a:graphic>
          </wp:inline>
        </w:drawing>
      </w: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Pr="001D4CCD" w:rsidRDefault="00AA75C4" w:rsidP="00AA75C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Е</w:t>
      </w:r>
      <w:r w:rsidRPr="001D4CCD">
        <w:rPr>
          <w:rFonts w:ascii="Times New Roman" w:hAnsi="Times New Roman" w:cs="Times New Roman"/>
          <w:sz w:val="28"/>
          <w:szCs w:val="28"/>
        </w:rPr>
        <w:t>.1</w:t>
      </w:r>
    </w:p>
    <w:p w:rsidR="00AA75C4" w:rsidRDefault="00AA75C4" w:rsidP="00AA75C4"/>
    <w:p w:rsidR="00AA75C4" w:rsidRDefault="00AA75C4" w:rsidP="00AA75C4">
      <w:r>
        <w:rPr>
          <w:noProof/>
          <w:lang w:eastAsia="ru-RU"/>
        </w:rPr>
        <w:drawing>
          <wp:inline distT="0" distB="0" distL="0" distR="0" wp14:anchorId="3894220C" wp14:editId="25EAEA65">
            <wp:extent cx="5903774" cy="4994910"/>
            <wp:effectExtent l="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srcRect/>
                    <a:stretch>
                      <a:fillRect/>
                    </a:stretch>
                  </pic:blipFill>
                  <pic:spPr bwMode="auto">
                    <a:xfrm>
                      <a:off x="0" y="0"/>
                      <a:ext cx="5916342" cy="5005543"/>
                    </a:xfrm>
                    <a:prstGeom prst="rect">
                      <a:avLst/>
                    </a:prstGeom>
                    <a:noFill/>
                    <a:ln w="9525">
                      <a:noFill/>
                      <a:miter lim="800000"/>
                      <a:headEnd/>
                      <a:tailEnd/>
                    </a:ln>
                  </pic:spPr>
                </pic:pic>
              </a:graphicData>
            </a:graphic>
          </wp:inline>
        </w:drawing>
      </w: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Default="00AA75C4" w:rsidP="00AA75C4">
      <w:pPr>
        <w:spacing w:after="0" w:line="240" w:lineRule="auto"/>
        <w:rPr>
          <w:rFonts w:ascii="Times New Roman" w:hAnsi="Times New Roman" w:cs="Times New Roman"/>
          <w:sz w:val="28"/>
          <w:szCs w:val="28"/>
        </w:rPr>
      </w:pPr>
    </w:p>
    <w:p w:rsidR="00AA75C4" w:rsidRPr="001D4CCD" w:rsidRDefault="00AA75C4" w:rsidP="00AA75C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Е</w:t>
      </w:r>
      <w:r w:rsidRPr="001D4CCD">
        <w:rPr>
          <w:rFonts w:ascii="Times New Roman" w:hAnsi="Times New Roman" w:cs="Times New Roman"/>
          <w:sz w:val="28"/>
          <w:szCs w:val="28"/>
        </w:rPr>
        <w:t>.1</w:t>
      </w:r>
    </w:p>
    <w:p w:rsidR="00AA75C4" w:rsidRDefault="00AA75C4" w:rsidP="00AA75C4">
      <w:pPr>
        <w:spacing w:after="0" w:line="240" w:lineRule="auto"/>
        <w:rPr>
          <w:rFonts w:ascii="Times New Roman" w:hAnsi="Times New Roman" w:cs="Times New Roman"/>
          <w:sz w:val="28"/>
          <w:szCs w:val="28"/>
        </w:rPr>
      </w:pPr>
    </w:p>
    <w:p w:rsidR="00AA75C4" w:rsidRDefault="00AA75C4" w:rsidP="00AA75C4">
      <w:r>
        <w:rPr>
          <w:noProof/>
          <w:lang w:eastAsia="ru-RU"/>
        </w:rPr>
        <w:drawing>
          <wp:inline distT="0" distB="0" distL="0" distR="0" wp14:anchorId="402EFBD5" wp14:editId="657FFDBB">
            <wp:extent cx="5976058" cy="7057193"/>
            <wp:effectExtent l="0" t="0" r="0"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srcRect/>
                    <a:stretch>
                      <a:fillRect/>
                    </a:stretch>
                  </pic:blipFill>
                  <pic:spPr bwMode="auto">
                    <a:xfrm>
                      <a:off x="0" y="0"/>
                      <a:ext cx="5979772" cy="7061579"/>
                    </a:xfrm>
                    <a:prstGeom prst="rect">
                      <a:avLst/>
                    </a:prstGeom>
                    <a:noFill/>
                    <a:ln w="9525">
                      <a:noFill/>
                      <a:miter lim="800000"/>
                      <a:headEnd/>
                      <a:tailEnd/>
                    </a:ln>
                  </pic:spPr>
                </pic:pic>
              </a:graphicData>
            </a:graphic>
          </wp:inline>
        </w:drawing>
      </w:r>
    </w:p>
    <w:p w:rsidR="00AA75C4" w:rsidRDefault="00AA75C4" w:rsidP="00AA75C4"/>
    <w:p w:rsidR="00AA75C4" w:rsidRDefault="00AA75C4" w:rsidP="00AA75C4"/>
    <w:p w:rsidR="00AA75C4" w:rsidRDefault="00AA75C4" w:rsidP="00AA75C4"/>
    <w:p w:rsidR="00AA75C4" w:rsidRDefault="00AA75C4" w:rsidP="00AA75C4"/>
    <w:p w:rsidR="00AA75C4" w:rsidRDefault="00AA75C4" w:rsidP="00AA75C4"/>
    <w:p w:rsidR="00AA75C4" w:rsidRDefault="00AA75C4" w:rsidP="00AA75C4"/>
    <w:p w:rsidR="00AA75C4" w:rsidRPr="001D4CCD" w:rsidRDefault="00AA75C4" w:rsidP="00AA75C4">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1D4CCD">
        <w:rPr>
          <w:rFonts w:ascii="Times New Roman" w:hAnsi="Times New Roman" w:cs="Times New Roman"/>
          <w:sz w:val="28"/>
          <w:szCs w:val="28"/>
        </w:rPr>
        <w:t xml:space="preserve">Продолжение таблицы </w:t>
      </w:r>
      <w:r>
        <w:rPr>
          <w:rFonts w:ascii="Times New Roman" w:hAnsi="Times New Roman" w:cs="Times New Roman"/>
          <w:sz w:val="28"/>
          <w:szCs w:val="28"/>
        </w:rPr>
        <w:t>Е</w:t>
      </w:r>
      <w:r w:rsidRPr="001D4CCD">
        <w:rPr>
          <w:rFonts w:ascii="Times New Roman" w:hAnsi="Times New Roman" w:cs="Times New Roman"/>
          <w:sz w:val="28"/>
          <w:szCs w:val="28"/>
        </w:rPr>
        <w:t>.1</w:t>
      </w:r>
    </w:p>
    <w:p w:rsidR="00AA75C4" w:rsidRDefault="00AA75C4" w:rsidP="00AA75C4">
      <w:r>
        <w:rPr>
          <w:noProof/>
          <w:lang w:eastAsia="ru-RU"/>
        </w:rPr>
        <w:drawing>
          <wp:inline distT="0" distB="0" distL="0" distR="0" wp14:anchorId="7A35E997" wp14:editId="014F2CF6">
            <wp:extent cx="5988205" cy="5462019"/>
            <wp:effectExtent l="0" t="0" r="0" b="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srcRect/>
                    <a:stretch>
                      <a:fillRect/>
                    </a:stretch>
                  </pic:blipFill>
                  <pic:spPr bwMode="auto">
                    <a:xfrm>
                      <a:off x="0" y="0"/>
                      <a:ext cx="5991555" cy="5465074"/>
                    </a:xfrm>
                    <a:prstGeom prst="rect">
                      <a:avLst/>
                    </a:prstGeom>
                    <a:noFill/>
                    <a:ln w="9525">
                      <a:noFill/>
                      <a:miter lim="800000"/>
                      <a:headEnd/>
                      <a:tailEnd/>
                    </a:ln>
                  </pic:spPr>
                </pic:pic>
              </a:graphicData>
            </a:graphic>
          </wp:inline>
        </w:drawing>
      </w:r>
    </w:p>
    <w:p w:rsidR="00AA75C4" w:rsidRDefault="00AA75C4" w:rsidP="00AA75C4"/>
    <w:p w:rsidR="00AA75C4" w:rsidRDefault="00AA75C4" w:rsidP="00AA75C4"/>
    <w:p w:rsidR="00AA75C4" w:rsidRDefault="00AA75C4" w:rsidP="00AA75C4"/>
    <w:p w:rsidR="00AA75C4" w:rsidRDefault="00AA75C4" w:rsidP="00AA75C4"/>
    <w:p w:rsidR="00AA75C4" w:rsidRDefault="00AA75C4" w:rsidP="00AA75C4"/>
    <w:p w:rsidR="00AA75C4" w:rsidRDefault="00AA75C4" w:rsidP="00AA75C4"/>
    <w:p w:rsidR="00AA75C4" w:rsidRDefault="00AA75C4" w:rsidP="00AA75C4"/>
    <w:p w:rsidR="00AA75C4" w:rsidRDefault="00AA75C4" w:rsidP="00AA75C4"/>
    <w:p w:rsidR="00AA75C4" w:rsidRDefault="00AA75C4" w:rsidP="00AA75C4"/>
    <w:p w:rsidR="00AA75C4" w:rsidRDefault="00AA75C4" w:rsidP="00AA75C4"/>
    <w:p w:rsidR="00AA75C4" w:rsidRDefault="00AA75C4" w:rsidP="00AA75C4"/>
    <w:p w:rsidR="00AA75C4" w:rsidRDefault="00AA75C4" w:rsidP="00AA75C4"/>
    <w:p w:rsidR="00AA75C4" w:rsidRDefault="00AA75C4" w:rsidP="00AA75C4">
      <w:pPr>
        <w:jc w:val="right"/>
        <w:rPr>
          <w:rFonts w:ascii="Times New Roman" w:hAnsi="Times New Roman" w:cs="Times New Roman"/>
          <w:sz w:val="28"/>
          <w:szCs w:val="28"/>
        </w:rPr>
      </w:pPr>
      <w:r w:rsidRPr="0051755D">
        <w:rPr>
          <w:rFonts w:ascii="Times New Roman" w:hAnsi="Times New Roman" w:cs="Times New Roman"/>
          <w:sz w:val="28"/>
          <w:szCs w:val="28"/>
        </w:rPr>
        <w:lastRenderedPageBreak/>
        <w:t>Приложение Ж</w:t>
      </w:r>
    </w:p>
    <w:p w:rsidR="00AA75C4" w:rsidRDefault="00AA75C4" w:rsidP="00AA75C4">
      <w:pPr>
        <w:jc w:val="center"/>
        <w:rPr>
          <w:rFonts w:ascii="Times New Roman" w:hAnsi="Times New Roman" w:cs="Times New Roman"/>
          <w:sz w:val="28"/>
          <w:szCs w:val="28"/>
        </w:rPr>
      </w:pPr>
    </w:p>
    <w:p w:rsidR="00AA75C4" w:rsidRDefault="00AA75C4" w:rsidP="00AA75C4">
      <w:pPr>
        <w:jc w:val="center"/>
      </w:pPr>
      <w:r>
        <w:rPr>
          <w:noProof/>
          <w:lang w:eastAsia="ru-RU"/>
        </w:rPr>
        <w:drawing>
          <wp:inline distT="0" distB="0" distL="0" distR="0" wp14:anchorId="557C8A72" wp14:editId="25D81048">
            <wp:extent cx="5118320" cy="611086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118100" cy="6110605"/>
                    </a:xfrm>
                    <a:prstGeom prst="rect">
                      <a:avLst/>
                    </a:prstGeom>
                    <a:noFill/>
                    <a:ln>
                      <a:noFill/>
                    </a:ln>
                  </pic:spPr>
                </pic:pic>
              </a:graphicData>
            </a:graphic>
          </wp:inline>
        </w:drawing>
      </w:r>
    </w:p>
    <w:p w:rsidR="00AA75C4" w:rsidRDefault="00AA75C4" w:rsidP="00AA75C4"/>
    <w:p w:rsidR="00AA75C4" w:rsidRDefault="00AA75C4" w:rsidP="00AA75C4"/>
    <w:p w:rsidR="00AA75C4" w:rsidRPr="0051755D" w:rsidRDefault="00AA75C4" w:rsidP="00AA75C4">
      <w:pPr>
        <w:jc w:val="center"/>
        <w:rPr>
          <w:rFonts w:ascii="Times New Roman" w:hAnsi="Times New Roman" w:cs="Times New Roman"/>
          <w:sz w:val="28"/>
          <w:szCs w:val="28"/>
        </w:rPr>
      </w:pPr>
      <w:r w:rsidRPr="0051755D">
        <w:rPr>
          <w:rFonts w:ascii="Times New Roman" w:hAnsi="Times New Roman" w:cs="Times New Roman"/>
          <w:sz w:val="28"/>
          <w:szCs w:val="28"/>
        </w:rPr>
        <w:t>Рисунок Ж.1 Пример выполнения функциональной схемы</w:t>
      </w:r>
    </w:p>
    <w:p w:rsidR="00AA75C4" w:rsidRPr="0051755D" w:rsidRDefault="00AA75C4" w:rsidP="00AA75C4">
      <w:pPr>
        <w:rPr>
          <w:rFonts w:ascii="Times New Roman" w:hAnsi="Times New Roman" w:cs="Times New Roman"/>
          <w:sz w:val="28"/>
          <w:szCs w:val="28"/>
        </w:rPr>
      </w:pPr>
    </w:p>
    <w:p w:rsidR="00AA75C4" w:rsidRDefault="00AA75C4" w:rsidP="00AA75C4"/>
    <w:p w:rsidR="00AA75C4" w:rsidRDefault="00AA75C4" w:rsidP="00AA75C4"/>
    <w:p w:rsidR="00AA75C4" w:rsidRDefault="00AA75C4" w:rsidP="00AA75C4"/>
    <w:p w:rsidR="00AA75C4" w:rsidRDefault="00AA75C4" w:rsidP="00AA75C4"/>
    <w:p w:rsidR="00AA75C4" w:rsidRDefault="00AA75C4" w:rsidP="00AA75C4">
      <w:pPr>
        <w:spacing w:after="0" w:line="240" w:lineRule="auto"/>
        <w:jc w:val="right"/>
        <w:outlineLvl w:val="1"/>
        <w:rPr>
          <w:rFonts w:ascii="Times New Roman" w:eastAsia="Times New Roman" w:hAnsi="Times New Roman" w:cs="Times New Roman"/>
          <w:bCs/>
          <w:sz w:val="28"/>
          <w:szCs w:val="28"/>
          <w:lang w:eastAsia="ru-RU"/>
        </w:rPr>
      </w:pPr>
      <w:r w:rsidRPr="00EA0F97">
        <w:rPr>
          <w:rFonts w:ascii="Times New Roman" w:eastAsia="Times New Roman" w:hAnsi="Times New Roman" w:cs="Times New Roman"/>
          <w:bCs/>
          <w:sz w:val="28"/>
          <w:szCs w:val="28"/>
          <w:lang w:eastAsia="ru-RU"/>
        </w:rPr>
        <w:lastRenderedPageBreak/>
        <w:t xml:space="preserve">Приложение </w:t>
      </w:r>
      <w:r>
        <w:rPr>
          <w:rFonts w:ascii="Times New Roman" w:eastAsia="Times New Roman" w:hAnsi="Times New Roman" w:cs="Times New Roman"/>
          <w:bCs/>
          <w:sz w:val="28"/>
          <w:szCs w:val="28"/>
          <w:lang w:eastAsia="ru-RU"/>
        </w:rPr>
        <w:t>И</w:t>
      </w:r>
    </w:p>
    <w:p w:rsidR="00AA75C4" w:rsidRDefault="00AA75C4" w:rsidP="00AA75C4">
      <w:pPr>
        <w:spacing w:after="0" w:line="240" w:lineRule="auto"/>
        <w:jc w:val="right"/>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(обязательное)</w:t>
      </w:r>
    </w:p>
    <w:p w:rsidR="00AA75C4" w:rsidRDefault="00AA75C4" w:rsidP="00AA75C4">
      <w:pPr>
        <w:spacing w:after="0" w:line="240" w:lineRule="auto"/>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Таблицы И.1</w:t>
      </w:r>
      <w:r w:rsidRPr="00EA0F97">
        <w:rPr>
          <w:rFonts w:ascii="Times New Roman" w:eastAsia="Times New Roman" w:hAnsi="Times New Roman" w:cs="Times New Roman"/>
          <w:bCs/>
          <w:sz w:val="28"/>
          <w:szCs w:val="28"/>
          <w:lang w:eastAsia="ru-RU"/>
        </w:rPr>
        <w:t xml:space="preserve"> Буквенные обозначения наиболее распространенных приборов и элементов пневмоавтоматики</w:t>
      </w:r>
    </w:p>
    <w:tbl>
      <w:tblPr>
        <w:tblW w:w="9355" w:type="dxa"/>
        <w:tblCellSpacing w:w="15" w:type="dxa"/>
        <w:tblInd w:w="-8" w:type="dxa"/>
        <w:tblCellMar>
          <w:top w:w="15" w:type="dxa"/>
          <w:left w:w="15" w:type="dxa"/>
          <w:bottom w:w="15" w:type="dxa"/>
          <w:right w:w="15" w:type="dxa"/>
        </w:tblCellMar>
        <w:tblLook w:val="04A0" w:firstRow="1" w:lastRow="0" w:firstColumn="1" w:lastColumn="0" w:noHBand="0" w:noVBand="1"/>
      </w:tblPr>
      <w:tblGrid>
        <w:gridCol w:w="7136"/>
        <w:gridCol w:w="2219"/>
      </w:tblGrid>
      <w:tr w:rsidR="00AA75C4" w:rsidRPr="00394ECE" w:rsidTr="00AA75C4">
        <w:trPr>
          <w:tblCellSpacing w:w="15" w:type="dxa"/>
        </w:trPr>
        <w:tc>
          <w:tcPr>
            <w:tcW w:w="7091"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Наименование </w:t>
            </w:r>
          </w:p>
        </w:tc>
        <w:tc>
          <w:tcPr>
            <w:tcW w:w="2174" w:type="dxa"/>
            <w:tcBorders>
              <w:top w:val="single" w:sz="6" w:space="0" w:color="000000"/>
              <w:left w:val="single" w:sz="6" w:space="0" w:color="000000"/>
              <w:bottom w:val="single" w:sz="6" w:space="0" w:color="000000"/>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Обозначение</w:t>
            </w:r>
          </w:p>
        </w:tc>
      </w:tr>
      <w:tr w:rsidR="00AA75C4" w:rsidRPr="00394ECE" w:rsidTr="00AA75C4">
        <w:trPr>
          <w:tblCellSpacing w:w="15" w:type="dxa"/>
        </w:trPr>
        <w:tc>
          <w:tcPr>
            <w:tcW w:w="7091"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Датчик</w:t>
            </w:r>
          </w:p>
        </w:tc>
        <w:tc>
          <w:tcPr>
            <w:tcW w:w="2174" w:type="dxa"/>
            <w:tcBorders>
              <w:top w:val="single" w:sz="6" w:space="0" w:color="000000"/>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Д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Вторичный измерительный прибор</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ВИП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Измерительный механизм показывающий</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ИМ-П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Измерительный механизм самопишущий</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ИМ-С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Измерительное устройство</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ИУ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Ручной </w:t>
            </w:r>
            <w:proofErr w:type="spellStart"/>
            <w:r w:rsidRPr="00394ECE">
              <w:rPr>
                <w:rFonts w:ascii="Times New Roman" w:eastAsia="Times New Roman" w:hAnsi="Times New Roman" w:cs="Times New Roman"/>
                <w:sz w:val="26"/>
                <w:szCs w:val="26"/>
                <w:lang w:eastAsia="ru-RU"/>
              </w:rPr>
              <w:t>задатчик</w:t>
            </w:r>
            <w:proofErr w:type="spellEnd"/>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РЗ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Станция управления</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СУ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Программный </w:t>
            </w:r>
            <w:proofErr w:type="spellStart"/>
            <w:r w:rsidRPr="00394ECE">
              <w:rPr>
                <w:rFonts w:ascii="Times New Roman" w:eastAsia="Times New Roman" w:hAnsi="Times New Roman" w:cs="Times New Roman"/>
                <w:sz w:val="26"/>
                <w:szCs w:val="26"/>
                <w:lang w:eastAsia="ru-RU"/>
              </w:rPr>
              <w:t>задатчик</w:t>
            </w:r>
            <w:proofErr w:type="spellEnd"/>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ПЗ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Регулирующее устройство</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РУ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Регулирующее устройство соотношения</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РУС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Кнопки переключающих устройств и станций управления:</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after="0" w:line="240" w:lineRule="auto"/>
              <w:rPr>
                <w:rFonts w:ascii="Times New Roman" w:eastAsia="Times New Roman" w:hAnsi="Times New Roman" w:cs="Times New Roman"/>
                <w:sz w:val="26"/>
                <w:szCs w:val="26"/>
                <w:lang w:eastAsia="ru-RU"/>
              </w:rPr>
            </w:pP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ручное дистанционное управление</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Р</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автоматическое управление</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А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программное регулирование</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АП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регулятор включен</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Вкл.</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регулятор отключен</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proofErr w:type="spellStart"/>
            <w:r w:rsidRPr="00394ECE">
              <w:rPr>
                <w:rFonts w:ascii="Times New Roman" w:eastAsia="Times New Roman" w:hAnsi="Times New Roman" w:cs="Times New Roman"/>
                <w:sz w:val="26"/>
                <w:szCs w:val="26"/>
                <w:lang w:eastAsia="ru-RU"/>
              </w:rPr>
              <w:t>Откл</w:t>
            </w:r>
            <w:proofErr w:type="spellEnd"/>
            <w:r w:rsidRPr="00394ECE">
              <w:rPr>
                <w:rFonts w:ascii="Times New Roman" w:eastAsia="Times New Roman" w:hAnsi="Times New Roman" w:cs="Times New Roman"/>
                <w:sz w:val="26"/>
                <w:szCs w:val="26"/>
                <w:lang w:eastAsia="ru-RU"/>
              </w:rPr>
              <w:t>.</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Усилитель мощности</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УМ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Устройство алгебраического суммирования</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УС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Устройство предварения</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УП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Устройство умножения на постоянный коэффициент</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УУ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Блок ограничения сигнала</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БО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Пневматический сигнализатор</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ПС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proofErr w:type="spellStart"/>
            <w:r w:rsidRPr="00394ECE">
              <w:rPr>
                <w:rFonts w:ascii="Times New Roman" w:eastAsia="Times New Roman" w:hAnsi="Times New Roman" w:cs="Times New Roman"/>
                <w:sz w:val="26"/>
                <w:szCs w:val="26"/>
                <w:lang w:eastAsia="ru-RU"/>
              </w:rPr>
              <w:t>Пневмотабло</w:t>
            </w:r>
            <w:proofErr w:type="spellEnd"/>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ПТ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Реле переключения</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РП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Панель управления</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ПУ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Исполнительный механизм</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ИМ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Позиционер</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П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Манометр контрольный</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МН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Фильтр воздуха</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Ф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Стабилизатор (редуктор) давления воздуха</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СД </w:t>
            </w:r>
          </w:p>
        </w:tc>
      </w:tr>
      <w:tr w:rsidR="00AA75C4" w:rsidRPr="00394ECE" w:rsidTr="00AA75C4">
        <w:trPr>
          <w:tblCellSpacing w:w="15" w:type="dxa"/>
        </w:trPr>
        <w:tc>
          <w:tcPr>
            <w:tcW w:w="7091"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Вентиль запорный</w:t>
            </w:r>
          </w:p>
        </w:tc>
        <w:tc>
          <w:tcPr>
            <w:tcW w:w="2174" w:type="dxa"/>
            <w:tcBorders>
              <w:top w:val="nil"/>
              <w:left w:val="single" w:sz="6" w:space="0" w:color="000000"/>
              <w:bottom w:val="nil"/>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ВН </w:t>
            </w:r>
          </w:p>
        </w:tc>
      </w:tr>
      <w:tr w:rsidR="00AA75C4" w:rsidRPr="00394ECE" w:rsidTr="00AA75C4">
        <w:trPr>
          <w:tblCellSpacing w:w="15" w:type="dxa"/>
        </w:trPr>
        <w:tc>
          <w:tcPr>
            <w:tcW w:w="7091"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Кран трехходовой</w:t>
            </w:r>
          </w:p>
        </w:tc>
        <w:tc>
          <w:tcPr>
            <w:tcW w:w="2174" w:type="dxa"/>
            <w:tcBorders>
              <w:top w:val="nil"/>
              <w:left w:val="single" w:sz="6" w:space="0" w:color="000000"/>
              <w:bottom w:val="single" w:sz="6" w:space="0" w:color="000000"/>
              <w:right w:val="single" w:sz="6" w:space="0" w:color="000000"/>
            </w:tcBorders>
            <w:tcMar>
              <w:top w:w="15" w:type="dxa"/>
              <w:left w:w="74" w:type="dxa"/>
              <w:bottom w:w="15" w:type="dxa"/>
              <w:right w:w="74" w:type="dxa"/>
            </w:tcMar>
            <w:hideMark/>
          </w:tcPr>
          <w:p w:rsidR="00AA75C4" w:rsidRPr="00394ECE" w:rsidRDefault="00AA75C4" w:rsidP="00AA75C4">
            <w:pPr>
              <w:spacing w:before="100" w:beforeAutospacing="1" w:after="100" w:afterAutospacing="1" w:line="240" w:lineRule="auto"/>
              <w:jc w:val="center"/>
              <w:rPr>
                <w:rFonts w:ascii="Times New Roman" w:eastAsia="Times New Roman" w:hAnsi="Times New Roman" w:cs="Times New Roman"/>
                <w:sz w:val="26"/>
                <w:szCs w:val="26"/>
                <w:lang w:eastAsia="ru-RU"/>
              </w:rPr>
            </w:pPr>
            <w:r w:rsidRPr="00394ECE">
              <w:rPr>
                <w:rFonts w:ascii="Times New Roman" w:eastAsia="Times New Roman" w:hAnsi="Times New Roman" w:cs="Times New Roman"/>
                <w:sz w:val="26"/>
                <w:szCs w:val="26"/>
                <w:lang w:eastAsia="ru-RU"/>
              </w:rPr>
              <w:t xml:space="preserve">К </w:t>
            </w:r>
          </w:p>
        </w:tc>
      </w:tr>
    </w:tbl>
    <w:p w:rsidR="00AA75C4" w:rsidRDefault="00AA75C4" w:rsidP="00AA75C4">
      <w:pPr>
        <w:spacing w:before="100" w:beforeAutospacing="1" w:after="100" w:afterAutospacing="1" w:line="240" w:lineRule="auto"/>
        <w:jc w:val="center"/>
        <w:rPr>
          <w:rFonts w:ascii="Times New Roman" w:eastAsia="Times New Roman" w:hAnsi="Times New Roman" w:cs="Times New Roman"/>
          <w:sz w:val="24"/>
          <w:szCs w:val="24"/>
          <w:lang w:eastAsia="ru-RU"/>
        </w:rPr>
      </w:pPr>
    </w:p>
    <w:p w:rsidR="00AA75C4" w:rsidRDefault="00AA75C4" w:rsidP="00AA75C4">
      <w:pPr>
        <w:spacing w:before="100" w:beforeAutospacing="1" w:after="100" w:afterAutospacing="1" w:line="240" w:lineRule="auto"/>
        <w:jc w:val="center"/>
        <w:rPr>
          <w:rFonts w:ascii="Times New Roman" w:eastAsia="Times New Roman" w:hAnsi="Times New Roman" w:cs="Times New Roman"/>
          <w:sz w:val="28"/>
          <w:szCs w:val="28"/>
          <w:lang w:eastAsia="ru-RU"/>
        </w:rPr>
        <w:sectPr w:rsidR="00AA75C4" w:rsidSect="002D2882">
          <w:pgSz w:w="11906" w:h="16838" w:code="9"/>
          <w:pgMar w:top="1134" w:right="851" w:bottom="1134" w:left="1701" w:header="709" w:footer="709" w:gutter="0"/>
          <w:pgNumType w:start="45"/>
          <w:cols w:space="708"/>
          <w:titlePg/>
          <w:docGrid w:linePitch="360"/>
        </w:sectPr>
      </w:pPr>
    </w:p>
    <w:p w:rsidR="00AA75C4" w:rsidRPr="002C219C" w:rsidRDefault="00AA75C4" w:rsidP="00AA75C4">
      <w:pPr>
        <w:spacing w:after="0" w:line="240" w:lineRule="auto"/>
        <w:jc w:val="right"/>
        <w:rPr>
          <w:rFonts w:ascii="Times New Roman" w:eastAsia="Times New Roman" w:hAnsi="Times New Roman" w:cs="Times New Roman"/>
          <w:sz w:val="28"/>
          <w:szCs w:val="28"/>
          <w:lang w:eastAsia="ru-RU"/>
        </w:rPr>
      </w:pPr>
      <w:r w:rsidRPr="002C219C">
        <w:rPr>
          <w:rFonts w:ascii="Times New Roman" w:eastAsia="Times New Roman" w:hAnsi="Times New Roman" w:cs="Times New Roman"/>
          <w:sz w:val="28"/>
          <w:szCs w:val="28"/>
          <w:lang w:eastAsia="ru-RU"/>
        </w:rPr>
        <w:lastRenderedPageBreak/>
        <w:t xml:space="preserve">Приложение </w:t>
      </w:r>
      <w:r>
        <w:rPr>
          <w:rFonts w:ascii="Times New Roman" w:eastAsia="Times New Roman" w:hAnsi="Times New Roman" w:cs="Times New Roman"/>
          <w:sz w:val="28"/>
          <w:szCs w:val="28"/>
          <w:lang w:eastAsia="ru-RU"/>
        </w:rPr>
        <w:t>К</w:t>
      </w:r>
      <w:r w:rsidRPr="002C219C">
        <w:rPr>
          <w:rFonts w:ascii="Times New Roman" w:eastAsia="Times New Roman" w:hAnsi="Times New Roman" w:cs="Times New Roman"/>
          <w:sz w:val="28"/>
          <w:szCs w:val="28"/>
          <w:lang w:eastAsia="ru-RU"/>
        </w:rPr>
        <w:br/>
        <w:t>(справочное)</w:t>
      </w:r>
    </w:p>
    <w:p w:rsidR="00AA75C4" w:rsidRDefault="00AA75C4" w:rsidP="00AA75C4">
      <w:pPr>
        <w:spacing w:after="0" w:line="240" w:lineRule="auto"/>
        <w:jc w:val="center"/>
        <w:rPr>
          <w:rFonts w:ascii="Times New Roman" w:eastAsia="Times New Roman" w:hAnsi="Times New Roman" w:cs="Times New Roman"/>
          <w:sz w:val="24"/>
          <w:szCs w:val="24"/>
          <w:lang w:eastAsia="ru-RU"/>
        </w:rPr>
      </w:pPr>
      <w:r w:rsidRPr="00DA7023">
        <w:rPr>
          <w:rFonts w:ascii="Times New Roman" w:eastAsia="Times New Roman" w:hAnsi="Times New Roman" w:cs="Times New Roman"/>
          <w:noProof/>
          <w:sz w:val="24"/>
          <w:szCs w:val="24"/>
          <w:lang w:eastAsia="ru-RU"/>
        </w:rPr>
        <w:drawing>
          <wp:inline distT="0" distB="0" distL="0" distR="0" wp14:anchorId="6CF5696E" wp14:editId="1DDA818C">
            <wp:extent cx="9222058" cy="5214763"/>
            <wp:effectExtent l="0" t="0" r="0" b="0"/>
            <wp:docPr id="25" name="Рисунок 3" descr="http://docs.cntd.ru/picture/get?id=P0142&amp;doc_id=120010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cs.cntd.ru/picture/get?id=P0142&amp;doc_id=120010800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232324" cy="5220568"/>
                    </a:xfrm>
                    <a:prstGeom prst="rect">
                      <a:avLst/>
                    </a:prstGeom>
                    <a:noFill/>
                    <a:ln>
                      <a:noFill/>
                    </a:ln>
                  </pic:spPr>
                </pic:pic>
              </a:graphicData>
            </a:graphic>
          </wp:inline>
        </w:drawing>
      </w:r>
    </w:p>
    <w:p w:rsidR="00AA75C4" w:rsidRDefault="00AA75C4" w:rsidP="00AA75C4">
      <w:pPr>
        <w:spacing w:after="0" w:line="240" w:lineRule="auto"/>
        <w:jc w:val="center"/>
        <w:rPr>
          <w:rFonts w:ascii="Times New Roman" w:eastAsia="Times New Roman" w:hAnsi="Times New Roman" w:cs="Times New Roman"/>
          <w:sz w:val="24"/>
          <w:szCs w:val="24"/>
          <w:lang w:eastAsia="ru-RU"/>
        </w:rPr>
      </w:pPr>
    </w:p>
    <w:p w:rsidR="00AA75C4" w:rsidRDefault="00AA75C4" w:rsidP="00AA75C4">
      <w:pPr>
        <w:spacing w:after="0" w:line="240" w:lineRule="auto"/>
        <w:jc w:val="center"/>
        <w:rPr>
          <w:rFonts w:ascii="Times New Roman" w:eastAsia="Times New Roman" w:hAnsi="Times New Roman" w:cs="Times New Roman"/>
          <w:sz w:val="24"/>
          <w:szCs w:val="24"/>
          <w:lang w:eastAsia="ru-RU"/>
        </w:rPr>
        <w:sectPr w:rsidR="00AA75C4" w:rsidSect="002D2882">
          <w:pgSz w:w="11906" w:h="16838" w:code="9"/>
          <w:pgMar w:top="567" w:right="1134" w:bottom="567" w:left="567" w:header="709" w:footer="709" w:gutter="0"/>
          <w:cols w:space="708"/>
          <w:titlePg/>
          <w:docGrid w:linePitch="360"/>
        </w:sectPr>
      </w:pPr>
      <w:r w:rsidRPr="00DA7023">
        <w:rPr>
          <w:rFonts w:ascii="Times New Roman" w:eastAsia="Times New Roman" w:hAnsi="Times New Roman" w:cs="Times New Roman"/>
          <w:sz w:val="24"/>
          <w:szCs w:val="24"/>
          <w:lang w:eastAsia="ru-RU"/>
        </w:rPr>
        <w:t>Рисунок К.1 Пример выполнения принципиальной пневматической схемы контура управления</w:t>
      </w:r>
    </w:p>
    <w:p w:rsidR="00AA75C4" w:rsidRDefault="00AA75C4" w:rsidP="00AA75C4">
      <w:pPr>
        <w:ind w:left="-426"/>
        <w:jc w:val="center"/>
      </w:pPr>
      <w:r>
        <w:rPr>
          <w:noProof/>
          <w:lang w:eastAsia="ru-RU"/>
        </w:rPr>
        <w:lastRenderedPageBreak/>
        <w:drawing>
          <wp:inline distT="0" distB="0" distL="0" distR="0" wp14:anchorId="72B02551" wp14:editId="6A947827">
            <wp:extent cx="5664560" cy="5343525"/>
            <wp:effectExtent l="0" t="0" r="0" b="0"/>
            <wp:docPr id="26" name="Рисунок 26" descr="&amp;Gcy;&amp;Ocy;&amp;Scy;&amp;Tcy; 21.408-2013 &amp;Scy;&amp;icy;&amp;scy;&amp;tcy;&amp;iecy;&amp;mcy;&amp;acy; &amp;pcy;&amp;rcy;&amp;ocy;&amp;iecy;&amp;kcy;&amp;tcy;&amp;ncy;&amp;ocy;&amp;jcy; &amp;dcy;&amp;ocy;&amp;kcy;&amp;ucy;&amp;mcy;&amp;iecy;&amp;ncy;&amp;tcy;&amp;acy;&amp;tscy;&amp;icy;&amp;icy; &amp;dcy;&amp;lcy;&amp;yacy; &amp;scy;&amp;tcy;&amp;rcy;&amp;ocy;&amp;icy;&amp;tcy;&amp;iecy;&amp;lcy;&amp;softcy;&amp;scy;&amp;tcy;&amp;vcy;&amp;acy; (&amp;Scy;&amp;Pcy;&amp;Dcy;&amp;Scy;). &amp;Pcy;&amp;rcy;&amp;acy;&amp;vcy;&amp;icy;&amp;lcy;&amp;acy; &amp;vcy;&amp;ycy;&amp;pcy;&amp;ocy;&amp;lcy;&amp;ncy;&amp;iecy;&amp;ncy;&amp;icy;&amp;yacy; &amp;rcy;&amp;acy;&amp;bcy;&amp;ocy;&amp;chcy;&amp;iecy;&amp;jcy; &amp;dcy;&amp;ocy;&amp;kcy;&amp;ucy;&amp;mcy;&amp;iecy;&amp;ncy;&amp;tcy;&amp;acy;&amp;tscy;&amp;icy;&amp;icy; &amp;acy;&amp;vcy;&amp;tcy;&amp;ocy;&amp;mcy;&amp;acy;&amp;tcy;&amp;icy;&amp;zcy;&amp;acy;&amp;tscy;&amp;icy;&amp;icy; &amp;tcy;&amp;iecy;&amp;khcy;&amp;ncy;&amp;ocy;&amp;lcy;&amp;ocy;&amp;gcy;&amp;icy;&amp;chcy;&amp;iecy;&amp;scy;&amp;kcy;&amp;icy;&amp;khcy; &amp;pcy;&amp;rcy;&amp;ocy;&amp;tscy;&amp;iecy;&amp;scy;&amp;s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Gcy;&amp;Ocy;&amp;Scy;&amp;Tcy; 21.408-2013 &amp;Scy;&amp;icy;&amp;scy;&amp;tcy;&amp;iecy;&amp;mcy;&amp;acy; &amp;pcy;&amp;rcy;&amp;ocy;&amp;iecy;&amp;kcy;&amp;tcy;&amp;ncy;&amp;ocy;&amp;jcy; &amp;dcy;&amp;ocy;&amp;kcy;&amp;ucy;&amp;mcy;&amp;iecy;&amp;ncy;&amp;tcy;&amp;acy;&amp;tscy;&amp;icy;&amp;icy; &amp;dcy;&amp;lcy;&amp;yacy; &amp;scy;&amp;tcy;&amp;rcy;&amp;ocy;&amp;icy;&amp;tcy;&amp;iecy;&amp;lcy;&amp;softcy;&amp;scy;&amp;tcy;&amp;vcy;&amp;acy; (&amp;Scy;&amp;Pcy;&amp;Dcy;&amp;Scy;). &amp;Pcy;&amp;rcy;&amp;acy;&amp;vcy;&amp;icy;&amp;lcy;&amp;acy; &amp;vcy;&amp;ycy;&amp;pcy;&amp;ocy;&amp;lcy;&amp;ncy;&amp;iecy;&amp;ncy;&amp;icy;&amp;yacy; &amp;rcy;&amp;acy;&amp;bcy;&amp;ocy;&amp;chcy;&amp;iecy;&amp;jcy; &amp;dcy;&amp;ocy;&amp;kcy;&amp;ucy;&amp;mcy;&amp;iecy;&amp;ncy;&amp;tcy;&amp;acy;&amp;tscy;&amp;icy;&amp;icy; &amp;acy;&amp;vcy;&amp;tcy;&amp;ocy;&amp;mcy;&amp;acy;&amp;tcy;&amp;icy;&amp;zcy;&amp;acy;&amp;tscy;&amp;icy;&amp;icy; &amp;tcy;&amp;iecy;&amp;khcy;&amp;ncy;&amp;ocy;&amp;lcy;&amp;ocy;&amp;gcy;&amp;icy;&amp;chcy;&amp;iecy;&amp;scy;&amp;kcy;&amp;icy;&amp;khcy; &amp;pcy;&amp;rcy;&amp;ocy;&amp;tscy;&amp;iecy;&amp;scy;&amp;scy;&amp;ocy;&amp;vcy;"/>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74180" cy="5352600"/>
                    </a:xfrm>
                    <a:prstGeom prst="rect">
                      <a:avLst/>
                    </a:prstGeom>
                    <a:noFill/>
                    <a:ln>
                      <a:noFill/>
                    </a:ln>
                  </pic:spPr>
                </pic:pic>
              </a:graphicData>
            </a:graphic>
          </wp:inline>
        </w:drawing>
      </w:r>
    </w:p>
    <w:p w:rsidR="00AA75C4" w:rsidRDefault="00AA75C4" w:rsidP="00AA75C4">
      <w:pPr>
        <w:jc w:val="center"/>
        <w:rPr>
          <w:rFonts w:ascii="Times New Roman" w:hAnsi="Times New Roman" w:cs="Times New Roman"/>
          <w:sz w:val="28"/>
          <w:szCs w:val="28"/>
        </w:rPr>
      </w:pPr>
      <w:r w:rsidRPr="002C219C">
        <w:rPr>
          <w:rFonts w:ascii="Times New Roman" w:hAnsi="Times New Roman" w:cs="Times New Roman"/>
          <w:sz w:val="28"/>
          <w:szCs w:val="28"/>
        </w:rPr>
        <w:t xml:space="preserve">Рисунок </w:t>
      </w:r>
      <w:r>
        <w:rPr>
          <w:rFonts w:ascii="Times New Roman" w:hAnsi="Times New Roman" w:cs="Times New Roman"/>
          <w:sz w:val="28"/>
          <w:szCs w:val="28"/>
        </w:rPr>
        <w:t>К</w:t>
      </w:r>
      <w:r w:rsidRPr="002C219C">
        <w:rPr>
          <w:rFonts w:ascii="Times New Roman" w:hAnsi="Times New Roman" w:cs="Times New Roman"/>
          <w:sz w:val="28"/>
          <w:szCs w:val="28"/>
        </w:rPr>
        <w:t xml:space="preserve">.2 Пример выполнения принципиальной схемы </w:t>
      </w:r>
      <w:proofErr w:type="spellStart"/>
      <w:r w:rsidRPr="002C219C">
        <w:rPr>
          <w:rFonts w:ascii="Times New Roman" w:hAnsi="Times New Roman" w:cs="Times New Roman"/>
          <w:sz w:val="28"/>
          <w:szCs w:val="28"/>
        </w:rPr>
        <w:t>пневмопитания</w:t>
      </w:r>
      <w:proofErr w:type="spellEnd"/>
      <w:r>
        <w:rPr>
          <w:rFonts w:ascii="Times New Roman" w:hAnsi="Times New Roman" w:cs="Times New Roman"/>
          <w:sz w:val="28"/>
          <w:szCs w:val="28"/>
        </w:rPr>
        <w:t>.</w:t>
      </w:r>
    </w:p>
    <w:p w:rsidR="00345001" w:rsidRDefault="00345001" w:rsidP="00345001">
      <w:pPr>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Л</w:t>
      </w:r>
    </w:p>
    <w:p w:rsidR="00345001" w:rsidRDefault="00345001" w:rsidP="00345001">
      <w:pPr>
        <w:jc w:val="center"/>
      </w:pPr>
      <w:r>
        <w:rPr>
          <w:noProof/>
          <w:lang w:eastAsia="ru-RU"/>
        </w:rPr>
        <w:lastRenderedPageBreak/>
        <w:drawing>
          <wp:inline distT="0" distB="0" distL="0" distR="0" wp14:anchorId="5CD26761" wp14:editId="0ED4CDB5">
            <wp:extent cx="5266179" cy="460661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srcRect/>
                    <a:stretch>
                      <a:fillRect/>
                    </a:stretch>
                  </pic:blipFill>
                  <pic:spPr bwMode="auto">
                    <a:xfrm>
                      <a:off x="0" y="0"/>
                      <a:ext cx="5277962" cy="4616922"/>
                    </a:xfrm>
                    <a:prstGeom prst="rect">
                      <a:avLst/>
                    </a:prstGeom>
                    <a:noFill/>
                    <a:ln w="9525">
                      <a:noFill/>
                      <a:miter lim="800000"/>
                      <a:headEnd/>
                      <a:tailEnd/>
                    </a:ln>
                  </pic:spPr>
                </pic:pic>
              </a:graphicData>
            </a:graphic>
          </wp:inline>
        </w:drawing>
      </w:r>
    </w:p>
    <w:p w:rsidR="00345001" w:rsidRDefault="00345001" w:rsidP="00345001">
      <w:pPr>
        <w:jc w:val="center"/>
      </w:pPr>
      <w:r w:rsidRPr="007A5850">
        <w:rPr>
          <w:rFonts w:ascii="Times New Roman" w:hAnsi="Times New Roman" w:cs="Times New Roman"/>
          <w:sz w:val="28"/>
        </w:rPr>
        <w:t xml:space="preserve">Рисунок </w:t>
      </w:r>
      <w:r>
        <w:rPr>
          <w:rFonts w:ascii="Times New Roman" w:hAnsi="Times New Roman" w:cs="Times New Roman"/>
          <w:sz w:val="28"/>
        </w:rPr>
        <w:t>Л</w:t>
      </w:r>
      <w:r w:rsidRPr="007A5850">
        <w:rPr>
          <w:rFonts w:ascii="Times New Roman" w:hAnsi="Times New Roman" w:cs="Times New Roman"/>
          <w:sz w:val="28"/>
        </w:rPr>
        <w:t xml:space="preserve">.1 </w:t>
      </w:r>
      <w:r>
        <w:rPr>
          <w:rFonts w:ascii="Times New Roman" w:hAnsi="Times New Roman" w:cs="Times New Roman"/>
          <w:sz w:val="28"/>
        </w:rPr>
        <w:t xml:space="preserve">- </w:t>
      </w:r>
      <w:r w:rsidRPr="007A5850">
        <w:rPr>
          <w:rFonts w:ascii="Times New Roman" w:hAnsi="Times New Roman" w:cs="Times New Roman"/>
          <w:sz w:val="28"/>
        </w:rPr>
        <w:t xml:space="preserve">Пример выполнения </w:t>
      </w:r>
      <w:r>
        <w:rPr>
          <w:rFonts w:ascii="Times New Roman" w:hAnsi="Times New Roman" w:cs="Times New Roman"/>
          <w:sz w:val="28"/>
        </w:rPr>
        <w:t>принципиальной схемы</w:t>
      </w:r>
    </w:p>
    <w:p w:rsidR="00345001" w:rsidRPr="002C219C" w:rsidRDefault="00345001" w:rsidP="00AA75C4">
      <w:pPr>
        <w:jc w:val="center"/>
        <w:rPr>
          <w:rFonts w:ascii="Times New Roman" w:hAnsi="Times New Roman" w:cs="Times New Roman"/>
          <w:sz w:val="28"/>
          <w:szCs w:val="28"/>
        </w:rPr>
      </w:pPr>
    </w:p>
    <w:sectPr w:rsidR="00345001" w:rsidRPr="002C219C" w:rsidSect="002D2882">
      <w:pgSz w:w="11906" w:h="16838" w:code="9"/>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0CB" w:rsidRDefault="006620CB" w:rsidP="00F30B87">
      <w:pPr>
        <w:spacing w:after="0" w:line="240" w:lineRule="auto"/>
      </w:pPr>
      <w:r>
        <w:separator/>
      </w:r>
    </w:p>
  </w:endnote>
  <w:endnote w:type="continuationSeparator" w:id="0">
    <w:p w:rsidR="006620CB" w:rsidRDefault="006620CB" w:rsidP="00F30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248" w:rsidRDefault="00970248">
    <w:pPr>
      <w:pStyle w:val="af4"/>
    </w:pPr>
  </w:p>
  <w:p w:rsidR="00970248" w:rsidRDefault="00970248">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5332" w:rsidRDefault="00665332">
    <w:pPr>
      <w:pStyle w:val="af4"/>
      <w:jc w:val="right"/>
    </w:pPr>
  </w:p>
  <w:p w:rsidR="00970248" w:rsidRDefault="00970248">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0CB" w:rsidRDefault="006620CB" w:rsidP="00F30B87">
      <w:pPr>
        <w:spacing w:after="0" w:line="240" w:lineRule="auto"/>
      </w:pPr>
      <w:r>
        <w:separator/>
      </w:r>
    </w:p>
  </w:footnote>
  <w:footnote w:type="continuationSeparator" w:id="0">
    <w:p w:rsidR="006620CB" w:rsidRDefault="006620CB" w:rsidP="00F30B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144F9"/>
    <w:multiLevelType w:val="hybridMultilevel"/>
    <w:tmpl w:val="AEB27506"/>
    <w:lvl w:ilvl="0" w:tplc="4B10227A">
      <w:start w:val="2"/>
      <w:numFmt w:val="bullet"/>
      <w:lvlText w:val="-"/>
      <w:lvlJc w:val="left"/>
      <w:pPr>
        <w:ind w:left="1429" w:hanging="360"/>
      </w:pPr>
      <w:rPr>
        <w:rFonts w:ascii="Arial" w:eastAsia="Arial" w:hAnsi="Aria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B1604CA"/>
    <w:multiLevelType w:val="hybridMultilevel"/>
    <w:tmpl w:val="BF0EF9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BB30706"/>
    <w:multiLevelType w:val="multilevel"/>
    <w:tmpl w:val="4D6A36E0"/>
    <w:lvl w:ilvl="0">
      <w:start w:val="2"/>
      <w:numFmt w:val="bullet"/>
      <w:lvlText w:val="-"/>
      <w:lvlJc w:val="left"/>
      <w:pPr>
        <w:tabs>
          <w:tab w:val="num" w:pos="720"/>
        </w:tabs>
        <w:ind w:left="720" w:hanging="360"/>
      </w:pPr>
      <w:rPr>
        <w:rFonts w:ascii="Arial" w:eastAsia="Arial" w:hAnsi="Arial"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F00B0B"/>
    <w:multiLevelType w:val="multilevel"/>
    <w:tmpl w:val="A590E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410AA0"/>
    <w:multiLevelType w:val="multilevel"/>
    <w:tmpl w:val="8B967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1A268A"/>
    <w:multiLevelType w:val="multilevel"/>
    <w:tmpl w:val="8CB0D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4283F20"/>
    <w:multiLevelType w:val="hybridMultilevel"/>
    <w:tmpl w:val="6C88091E"/>
    <w:lvl w:ilvl="0" w:tplc="0F884B9C">
      <w:start w:val="1"/>
      <w:numFmt w:val="decimal"/>
      <w:lvlText w:val="%1."/>
      <w:lvlJc w:val="left"/>
      <w:pPr>
        <w:ind w:left="785"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55347F"/>
    <w:multiLevelType w:val="hybridMultilevel"/>
    <w:tmpl w:val="F1C0D1F2"/>
    <w:lvl w:ilvl="0" w:tplc="B79A21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CD64FB8"/>
    <w:multiLevelType w:val="multilevel"/>
    <w:tmpl w:val="F4D40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8873E0"/>
    <w:multiLevelType w:val="hybridMultilevel"/>
    <w:tmpl w:val="CCA42C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8C87D73"/>
    <w:multiLevelType w:val="hybridMultilevel"/>
    <w:tmpl w:val="D6E46FD6"/>
    <w:lvl w:ilvl="0" w:tplc="4B10227A">
      <w:start w:val="2"/>
      <w:numFmt w:val="bullet"/>
      <w:lvlText w:val="-"/>
      <w:lvlJc w:val="left"/>
      <w:pPr>
        <w:ind w:left="1429" w:hanging="360"/>
      </w:pPr>
      <w:rPr>
        <w:rFonts w:ascii="Arial" w:eastAsia="Arial" w:hAnsi="Aria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A7841BA"/>
    <w:multiLevelType w:val="hybridMultilevel"/>
    <w:tmpl w:val="D64007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4C172C8"/>
    <w:multiLevelType w:val="hybridMultilevel"/>
    <w:tmpl w:val="32E4C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5632E56"/>
    <w:multiLevelType w:val="hybridMultilevel"/>
    <w:tmpl w:val="117C48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B7518F0"/>
    <w:multiLevelType w:val="hybridMultilevel"/>
    <w:tmpl w:val="A66C28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530C2F20"/>
    <w:multiLevelType w:val="hybridMultilevel"/>
    <w:tmpl w:val="0EF2CD0A"/>
    <w:lvl w:ilvl="0" w:tplc="4B10227A">
      <w:start w:val="2"/>
      <w:numFmt w:val="bullet"/>
      <w:lvlText w:val="-"/>
      <w:lvlJc w:val="left"/>
      <w:pPr>
        <w:ind w:left="1429" w:hanging="360"/>
      </w:pPr>
      <w:rPr>
        <w:rFonts w:ascii="Arial" w:eastAsia="Arial" w:hAnsi="Aria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5E02EE4"/>
    <w:multiLevelType w:val="hybridMultilevel"/>
    <w:tmpl w:val="3FB2E3E2"/>
    <w:lvl w:ilvl="0" w:tplc="4B10227A">
      <w:start w:val="2"/>
      <w:numFmt w:val="bullet"/>
      <w:lvlText w:val="-"/>
      <w:lvlJc w:val="left"/>
      <w:pPr>
        <w:ind w:left="1429" w:hanging="360"/>
      </w:pPr>
      <w:rPr>
        <w:rFonts w:ascii="Arial" w:eastAsia="Arial" w:hAnsi="Aria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A153288"/>
    <w:multiLevelType w:val="multilevel"/>
    <w:tmpl w:val="ABA68776"/>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rPr>
        <w:rFonts w:hint="default"/>
        <w:sz w:val="28"/>
        <w:szCs w:val="28"/>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18" w15:restartNumberingAfterBreak="0">
    <w:nsid w:val="5B0D4EEC"/>
    <w:multiLevelType w:val="hybridMultilevel"/>
    <w:tmpl w:val="78F23EA8"/>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9" w15:restartNumberingAfterBreak="0">
    <w:nsid w:val="5D45573E"/>
    <w:multiLevelType w:val="multilevel"/>
    <w:tmpl w:val="813E8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4738EB"/>
    <w:multiLevelType w:val="hybridMultilevel"/>
    <w:tmpl w:val="14C426B8"/>
    <w:lvl w:ilvl="0" w:tplc="5A0ACCE0">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0B12E0B"/>
    <w:multiLevelType w:val="hybridMultilevel"/>
    <w:tmpl w:val="193C54C8"/>
    <w:lvl w:ilvl="0" w:tplc="2E024C9A">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64BB2BCE"/>
    <w:multiLevelType w:val="hybridMultilevel"/>
    <w:tmpl w:val="01C2DD4A"/>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3" w15:restartNumberingAfterBreak="0">
    <w:nsid w:val="6BAE3F93"/>
    <w:multiLevelType w:val="hybridMultilevel"/>
    <w:tmpl w:val="561827D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727C4C67"/>
    <w:multiLevelType w:val="hybridMultilevel"/>
    <w:tmpl w:val="B596D2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7C726996"/>
    <w:multiLevelType w:val="hybridMultilevel"/>
    <w:tmpl w:val="F1CEF5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D271245"/>
    <w:multiLevelType w:val="hybridMultilevel"/>
    <w:tmpl w:val="F02692F4"/>
    <w:lvl w:ilvl="0" w:tplc="CDA820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D381F51"/>
    <w:multiLevelType w:val="hybridMultilevel"/>
    <w:tmpl w:val="B19C2806"/>
    <w:lvl w:ilvl="0" w:tplc="2E024C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7"/>
  </w:num>
  <w:num w:numId="2">
    <w:abstractNumId w:val="23"/>
  </w:num>
  <w:num w:numId="3">
    <w:abstractNumId w:val="6"/>
  </w:num>
  <w:num w:numId="4">
    <w:abstractNumId w:val="4"/>
  </w:num>
  <w:num w:numId="5">
    <w:abstractNumId w:val="8"/>
  </w:num>
  <w:num w:numId="6">
    <w:abstractNumId w:val="14"/>
  </w:num>
  <w:num w:numId="7">
    <w:abstractNumId w:val="12"/>
  </w:num>
  <w:num w:numId="8">
    <w:abstractNumId w:val="1"/>
  </w:num>
  <w:num w:numId="9">
    <w:abstractNumId w:val="18"/>
  </w:num>
  <w:num w:numId="10">
    <w:abstractNumId w:val="9"/>
  </w:num>
  <w:num w:numId="11">
    <w:abstractNumId w:val="5"/>
  </w:num>
  <w:num w:numId="12">
    <w:abstractNumId w:val="3"/>
    <w:lvlOverride w:ilvl="0">
      <w:startOverride w:val="2"/>
    </w:lvlOverride>
  </w:num>
  <w:num w:numId="13">
    <w:abstractNumId w:val="25"/>
  </w:num>
  <w:num w:numId="14">
    <w:abstractNumId w:val="19"/>
  </w:num>
  <w:num w:numId="15">
    <w:abstractNumId w:val="15"/>
  </w:num>
  <w:num w:numId="16">
    <w:abstractNumId w:val="22"/>
  </w:num>
  <w:num w:numId="17">
    <w:abstractNumId w:val="13"/>
  </w:num>
  <w:num w:numId="18">
    <w:abstractNumId w:val="10"/>
  </w:num>
  <w:num w:numId="19">
    <w:abstractNumId w:val="24"/>
  </w:num>
  <w:num w:numId="20">
    <w:abstractNumId w:val="20"/>
  </w:num>
  <w:num w:numId="21">
    <w:abstractNumId w:val="2"/>
  </w:num>
  <w:num w:numId="22">
    <w:abstractNumId w:val="16"/>
  </w:num>
  <w:num w:numId="23">
    <w:abstractNumId w:val="27"/>
  </w:num>
  <w:num w:numId="24">
    <w:abstractNumId w:val="21"/>
  </w:num>
  <w:num w:numId="25">
    <w:abstractNumId w:val="7"/>
  </w:num>
  <w:num w:numId="26">
    <w:abstractNumId w:val="0"/>
  </w:num>
  <w:num w:numId="27">
    <w:abstractNumId w:val="11"/>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06C"/>
    <w:rsid w:val="00007081"/>
    <w:rsid w:val="00017597"/>
    <w:rsid w:val="00021D2B"/>
    <w:rsid w:val="00023298"/>
    <w:rsid w:val="00032D0B"/>
    <w:rsid w:val="00035362"/>
    <w:rsid w:val="000359AA"/>
    <w:rsid w:val="00052D39"/>
    <w:rsid w:val="000727AB"/>
    <w:rsid w:val="00073E3D"/>
    <w:rsid w:val="00074D64"/>
    <w:rsid w:val="0007563C"/>
    <w:rsid w:val="000A27E2"/>
    <w:rsid w:val="000B3C3C"/>
    <w:rsid w:val="000B5BDB"/>
    <w:rsid w:val="000C3856"/>
    <w:rsid w:val="000D379F"/>
    <w:rsid w:val="000D4928"/>
    <w:rsid w:val="000E22B6"/>
    <w:rsid w:val="000E4D33"/>
    <w:rsid w:val="000E72E2"/>
    <w:rsid w:val="001347DE"/>
    <w:rsid w:val="00135EA6"/>
    <w:rsid w:val="00140F0B"/>
    <w:rsid w:val="00143330"/>
    <w:rsid w:val="00156323"/>
    <w:rsid w:val="001643C0"/>
    <w:rsid w:val="00195D00"/>
    <w:rsid w:val="001A4BE5"/>
    <w:rsid w:val="001A6104"/>
    <w:rsid w:val="001B0F71"/>
    <w:rsid w:val="001B465B"/>
    <w:rsid w:val="001E5AEF"/>
    <w:rsid w:val="001E7DD8"/>
    <w:rsid w:val="00280582"/>
    <w:rsid w:val="0028212A"/>
    <w:rsid w:val="002840F3"/>
    <w:rsid w:val="00284D93"/>
    <w:rsid w:val="002B720E"/>
    <w:rsid w:val="002D2882"/>
    <w:rsid w:val="002F044D"/>
    <w:rsid w:val="002F1536"/>
    <w:rsid w:val="002F57AA"/>
    <w:rsid w:val="0031113B"/>
    <w:rsid w:val="00345001"/>
    <w:rsid w:val="00354B33"/>
    <w:rsid w:val="003B3BA7"/>
    <w:rsid w:val="003B3D8E"/>
    <w:rsid w:val="003C2D76"/>
    <w:rsid w:val="003C31A2"/>
    <w:rsid w:val="003D0624"/>
    <w:rsid w:val="003E39BE"/>
    <w:rsid w:val="00423893"/>
    <w:rsid w:val="00450FFE"/>
    <w:rsid w:val="004543A2"/>
    <w:rsid w:val="004673A1"/>
    <w:rsid w:val="004C7565"/>
    <w:rsid w:val="004D072A"/>
    <w:rsid w:val="004D0A6F"/>
    <w:rsid w:val="004D6D09"/>
    <w:rsid w:val="00502971"/>
    <w:rsid w:val="00506D32"/>
    <w:rsid w:val="00516100"/>
    <w:rsid w:val="00516517"/>
    <w:rsid w:val="005205E2"/>
    <w:rsid w:val="00521C98"/>
    <w:rsid w:val="00522D0D"/>
    <w:rsid w:val="0053687D"/>
    <w:rsid w:val="00540BF4"/>
    <w:rsid w:val="005434B8"/>
    <w:rsid w:val="005475EA"/>
    <w:rsid w:val="00550B31"/>
    <w:rsid w:val="00560EB1"/>
    <w:rsid w:val="005618C3"/>
    <w:rsid w:val="005729D3"/>
    <w:rsid w:val="00574505"/>
    <w:rsid w:val="00575585"/>
    <w:rsid w:val="005A421D"/>
    <w:rsid w:val="005D2272"/>
    <w:rsid w:val="005E2629"/>
    <w:rsid w:val="005E62AF"/>
    <w:rsid w:val="005F1572"/>
    <w:rsid w:val="006171F2"/>
    <w:rsid w:val="0065367D"/>
    <w:rsid w:val="006545B6"/>
    <w:rsid w:val="006620CB"/>
    <w:rsid w:val="00665332"/>
    <w:rsid w:val="00692CBF"/>
    <w:rsid w:val="006A3FDF"/>
    <w:rsid w:val="006B0F11"/>
    <w:rsid w:val="006B2CE7"/>
    <w:rsid w:val="006C1E58"/>
    <w:rsid w:val="006C7142"/>
    <w:rsid w:val="006C7A8F"/>
    <w:rsid w:val="006E36F3"/>
    <w:rsid w:val="006E4527"/>
    <w:rsid w:val="006F0A9A"/>
    <w:rsid w:val="006F5964"/>
    <w:rsid w:val="00707E1E"/>
    <w:rsid w:val="00714E3E"/>
    <w:rsid w:val="007351DB"/>
    <w:rsid w:val="00736470"/>
    <w:rsid w:val="00780C06"/>
    <w:rsid w:val="007A7B3F"/>
    <w:rsid w:val="007C7C25"/>
    <w:rsid w:val="00814AE5"/>
    <w:rsid w:val="00824C87"/>
    <w:rsid w:val="0083438E"/>
    <w:rsid w:val="00835B7D"/>
    <w:rsid w:val="0083607B"/>
    <w:rsid w:val="008503F3"/>
    <w:rsid w:val="008623FD"/>
    <w:rsid w:val="00874016"/>
    <w:rsid w:val="008A6906"/>
    <w:rsid w:val="008B5514"/>
    <w:rsid w:val="008C5A76"/>
    <w:rsid w:val="008D3E2E"/>
    <w:rsid w:val="008D70C7"/>
    <w:rsid w:val="008E164A"/>
    <w:rsid w:val="00942576"/>
    <w:rsid w:val="0094474F"/>
    <w:rsid w:val="009506B1"/>
    <w:rsid w:val="00970248"/>
    <w:rsid w:val="00977368"/>
    <w:rsid w:val="009778AD"/>
    <w:rsid w:val="009814A3"/>
    <w:rsid w:val="009A27F6"/>
    <w:rsid w:val="009B1D71"/>
    <w:rsid w:val="009B2549"/>
    <w:rsid w:val="009C1170"/>
    <w:rsid w:val="009C2072"/>
    <w:rsid w:val="009D4EFA"/>
    <w:rsid w:val="009E39EF"/>
    <w:rsid w:val="009E6CB4"/>
    <w:rsid w:val="009F5818"/>
    <w:rsid w:val="00A1529E"/>
    <w:rsid w:val="00A23384"/>
    <w:rsid w:val="00A24D78"/>
    <w:rsid w:val="00A33AE0"/>
    <w:rsid w:val="00A360C7"/>
    <w:rsid w:val="00A43D60"/>
    <w:rsid w:val="00A5309C"/>
    <w:rsid w:val="00A56B2D"/>
    <w:rsid w:val="00A57763"/>
    <w:rsid w:val="00A62EA4"/>
    <w:rsid w:val="00A776FF"/>
    <w:rsid w:val="00A840CB"/>
    <w:rsid w:val="00A9006A"/>
    <w:rsid w:val="00A92C74"/>
    <w:rsid w:val="00A94F7F"/>
    <w:rsid w:val="00A95507"/>
    <w:rsid w:val="00AA159E"/>
    <w:rsid w:val="00AA3906"/>
    <w:rsid w:val="00AA6A25"/>
    <w:rsid w:val="00AA75C4"/>
    <w:rsid w:val="00AA7AD1"/>
    <w:rsid w:val="00AC5D2C"/>
    <w:rsid w:val="00AD791C"/>
    <w:rsid w:val="00AD7CAC"/>
    <w:rsid w:val="00AE20BB"/>
    <w:rsid w:val="00AE3AE7"/>
    <w:rsid w:val="00AF3D45"/>
    <w:rsid w:val="00B00F97"/>
    <w:rsid w:val="00B021C1"/>
    <w:rsid w:val="00B077ED"/>
    <w:rsid w:val="00B13A00"/>
    <w:rsid w:val="00B16AB6"/>
    <w:rsid w:val="00B21CFF"/>
    <w:rsid w:val="00B40AD4"/>
    <w:rsid w:val="00B524E3"/>
    <w:rsid w:val="00B633D4"/>
    <w:rsid w:val="00B64815"/>
    <w:rsid w:val="00B668E1"/>
    <w:rsid w:val="00B84F24"/>
    <w:rsid w:val="00BD58A5"/>
    <w:rsid w:val="00BD599F"/>
    <w:rsid w:val="00BE653B"/>
    <w:rsid w:val="00BF0CAA"/>
    <w:rsid w:val="00BF44D4"/>
    <w:rsid w:val="00BF7E8C"/>
    <w:rsid w:val="00C215D8"/>
    <w:rsid w:val="00C31309"/>
    <w:rsid w:val="00C5617F"/>
    <w:rsid w:val="00C75C92"/>
    <w:rsid w:val="00C81325"/>
    <w:rsid w:val="00C93ECF"/>
    <w:rsid w:val="00CA6AB7"/>
    <w:rsid w:val="00CA74C7"/>
    <w:rsid w:val="00CB7945"/>
    <w:rsid w:val="00CC79AB"/>
    <w:rsid w:val="00CD02C4"/>
    <w:rsid w:val="00CF1639"/>
    <w:rsid w:val="00CF26D8"/>
    <w:rsid w:val="00CF535C"/>
    <w:rsid w:val="00D01BD3"/>
    <w:rsid w:val="00D15CC4"/>
    <w:rsid w:val="00D57EA3"/>
    <w:rsid w:val="00D63C77"/>
    <w:rsid w:val="00D70782"/>
    <w:rsid w:val="00D91F66"/>
    <w:rsid w:val="00DA5CEB"/>
    <w:rsid w:val="00DD549F"/>
    <w:rsid w:val="00DE4E9C"/>
    <w:rsid w:val="00DF2E56"/>
    <w:rsid w:val="00E0187C"/>
    <w:rsid w:val="00E03483"/>
    <w:rsid w:val="00E22CE8"/>
    <w:rsid w:val="00E30605"/>
    <w:rsid w:val="00E43001"/>
    <w:rsid w:val="00E53760"/>
    <w:rsid w:val="00E76EC5"/>
    <w:rsid w:val="00E80933"/>
    <w:rsid w:val="00E83BA3"/>
    <w:rsid w:val="00E86B11"/>
    <w:rsid w:val="00E873C5"/>
    <w:rsid w:val="00E90EED"/>
    <w:rsid w:val="00E921F0"/>
    <w:rsid w:val="00E9706C"/>
    <w:rsid w:val="00EA7315"/>
    <w:rsid w:val="00EE11AC"/>
    <w:rsid w:val="00EF0C11"/>
    <w:rsid w:val="00F16417"/>
    <w:rsid w:val="00F23B9D"/>
    <w:rsid w:val="00F30B87"/>
    <w:rsid w:val="00F3266A"/>
    <w:rsid w:val="00F46495"/>
    <w:rsid w:val="00F5369C"/>
    <w:rsid w:val="00F55C67"/>
    <w:rsid w:val="00F65723"/>
    <w:rsid w:val="00F67F78"/>
    <w:rsid w:val="00F70198"/>
    <w:rsid w:val="00F75CAA"/>
    <w:rsid w:val="00F8045A"/>
    <w:rsid w:val="00F81F97"/>
    <w:rsid w:val="00F830BE"/>
    <w:rsid w:val="00FA3AF9"/>
    <w:rsid w:val="00FA7B12"/>
    <w:rsid w:val="00FB1598"/>
    <w:rsid w:val="00FB6005"/>
    <w:rsid w:val="00FC2FC2"/>
    <w:rsid w:val="00FE5AA1"/>
    <w:rsid w:val="00FF2A89"/>
    <w:rsid w:val="00FF6050"/>
    <w:rsid w:val="00FF7D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830058"/>
  <w15:docId w15:val="{900DCD99-FCBD-49CE-89FB-31F635685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1BD3"/>
  </w:style>
  <w:style w:type="paragraph" w:styleId="1">
    <w:name w:val="heading 1"/>
    <w:basedOn w:val="a"/>
    <w:next w:val="a"/>
    <w:link w:val="10"/>
    <w:uiPriority w:val="9"/>
    <w:qFormat/>
    <w:rsid w:val="00A62E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524E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nhideWhenUsed/>
    <w:qFormat/>
    <w:rsid w:val="00AE3AE7"/>
    <w:pPr>
      <w:keepNext/>
      <w:tabs>
        <w:tab w:val="left" w:pos="1937"/>
      </w:tabs>
      <w:spacing w:after="0" w:line="240" w:lineRule="auto"/>
      <w:ind w:right="-81"/>
      <w:jc w:val="both"/>
      <w:outlineLvl w:val="2"/>
    </w:pPr>
    <w:rPr>
      <w:rFonts w:ascii="Times New Roman" w:eastAsia="Times New Roman" w:hAnsi="Times New Roman" w:cs="Times New Roman"/>
      <w:sz w:val="28"/>
      <w:szCs w:val="24"/>
      <w:lang w:eastAsia="ru-RU"/>
    </w:rPr>
  </w:style>
  <w:style w:type="paragraph" w:styleId="4">
    <w:name w:val="heading 4"/>
    <w:basedOn w:val="a"/>
    <w:next w:val="a"/>
    <w:link w:val="40"/>
    <w:unhideWhenUsed/>
    <w:qFormat/>
    <w:rsid w:val="00AE3AE7"/>
    <w:pPr>
      <w:keepNext/>
      <w:spacing w:after="0" w:line="360" w:lineRule="auto"/>
      <w:ind w:left="980" w:hanging="700"/>
      <w:jc w:val="center"/>
      <w:outlineLvl w:val="3"/>
    </w:pPr>
    <w:rPr>
      <w:rFonts w:ascii="Times New Roman" w:eastAsia="Times New Roman" w:hAnsi="Times New Roman" w:cs="Times New Roman"/>
      <w:sz w:val="32"/>
      <w:szCs w:val="24"/>
      <w:lang w:eastAsia="ru-RU"/>
    </w:rPr>
  </w:style>
  <w:style w:type="paragraph" w:styleId="5">
    <w:name w:val="heading 5"/>
    <w:basedOn w:val="a"/>
    <w:next w:val="a"/>
    <w:link w:val="50"/>
    <w:semiHidden/>
    <w:unhideWhenUsed/>
    <w:qFormat/>
    <w:rsid w:val="00AE3AE7"/>
    <w:pPr>
      <w:keepNext/>
      <w:spacing w:after="0" w:line="480" w:lineRule="auto"/>
      <w:jc w:val="center"/>
      <w:outlineLvl w:val="4"/>
    </w:pPr>
    <w:rPr>
      <w:rFonts w:ascii="Times New Roman" w:eastAsia="Times New Roman" w:hAnsi="Times New Roman" w:cs="Times New Roman"/>
      <w:sz w:val="28"/>
      <w:szCs w:val="24"/>
      <w:lang w:eastAsia="ru-RU"/>
    </w:rPr>
  </w:style>
  <w:style w:type="paragraph" w:styleId="6">
    <w:name w:val="heading 6"/>
    <w:basedOn w:val="a"/>
    <w:next w:val="a"/>
    <w:link w:val="60"/>
    <w:uiPriority w:val="9"/>
    <w:semiHidden/>
    <w:unhideWhenUsed/>
    <w:qFormat/>
    <w:rsid w:val="00B524E3"/>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B524E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93ECF"/>
    <w:pPr>
      <w:ind w:left="720"/>
      <w:contextualSpacing/>
    </w:pPr>
  </w:style>
  <w:style w:type="paragraph" w:styleId="a5">
    <w:name w:val="Title"/>
    <w:basedOn w:val="a"/>
    <w:link w:val="a6"/>
    <w:qFormat/>
    <w:rsid w:val="00C93ECF"/>
    <w:pPr>
      <w:spacing w:after="0" w:line="360" w:lineRule="auto"/>
      <w:jc w:val="center"/>
    </w:pPr>
    <w:rPr>
      <w:rFonts w:ascii="Times New Roman" w:eastAsia="Times New Roman" w:hAnsi="Times New Roman" w:cs="Times New Roman"/>
      <w:b/>
      <w:bCs/>
      <w:sz w:val="32"/>
      <w:szCs w:val="24"/>
      <w:lang w:eastAsia="ru-RU"/>
    </w:rPr>
  </w:style>
  <w:style w:type="character" w:customStyle="1" w:styleId="a6">
    <w:name w:val="Заголовок Знак"/>
    <w:basedOn w:val="a0"/>
    <w:link w:val="a5"/>
    <w:rsid w:val="00C93ECF"/>
    <w:rPr>
      <w:rFonts w:ascii="Times New Roman" w:eastAsia="Times New Roman" w:hAnsi="Times New Roman" w:cs="Times New Roman"/>
      <w:b/>
      <w:bCs/>
      <w:sz w:val="32"/>
      <w:szCs w:val="24"/>
      <w:lang w:eastAsia="ru-RU"/>
    </w:rPr>
  </w:style>
  <w:style w:type="character" w:styleId="a7">
    <w:name w:val="Strong"/>
    <w:basedOn w:val="a0"/>
    <w:uiPriority w:val="22"/>
    <w:qFormat/>
    <w:rsid w:val="009E39EF"/>
    <w:rPr>
      <w:b/>
      <w:bCs/>
    </w:rPr>
  </w:style>
  <w:style w:type="character" w:styleId="a8">
    <w:name w:val="Hyperlink"/>
    <w:basedOn w:val="a0"/>
    <w:uiPriority w:val="99"/>
    <w:semiHidden/>
    <w:unhideWhenUsed/>
    <w:rsid w:val="009E39EF"/>
    <w:rPr>
      <w:color w:val="0000FF"/>
      <w:u w:val="single"/>
    </w:rPr>
  </w:style>
  <w:style w:type="paragraph" w:styleId="a9">
    <w:name w:val="Normal (Web)"/>
    <w:basedOn w:val="a"/>
    <w:uiPriority w:val="99"/>
    <w:semiHidden/>
    <w:unhideWhenUsed/>
    <w:rsid w:val="009E39EF"/>
    <w:pPr>
      <w:spacing w:before="225" w:after="225" w:line="240" w:lineRule="auto"/>
      <w:ind w:left="285" w:right="285"/>
      <w:jc w:val="both"/>
    </w:pPr>
    <w:rPr>
      <w:rFonts w:ascii="Times New Roman" w:eastAsia="Times New Roman" w:hAnsi="Times New Roman" w:cs="Times New Roman"/>
      <w:sz w:val="24"/>
      <w:szCs w:val="24"/>
      <w:lang w:eastAsia="ru-RU"/>
    </w:rPr>
  </w:style>
  <w:style w:type="character" w:customStyle="1" w:styleId="30">
    <w:name w:val="Заголовок 3 Знак"/>
    <w:basedOn w:val="a0"/>
    <w:link w:val="3"/>
    <w:rsid w:val="00AE3AE7"/>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AE3AE7"/>
    <w:rPr>
      <w:rFonts w:ascii="Times New Roman" w:eastAsia="Times New Roman" w:hAnsi="Times New Roman" w:cs="Times New Roman"/>
      <w:sz w:val="32"/>
      <w:szCs w:val="24"/>
      <w:lang w:eastAsia="ru-RU"/>
    </w:rPr>
  </w:style>
  <w:style w:type="character" w:customStyle="1" w:styleId="50">
    <w:name w:val="Заголовок 5 Знак"/>
    <w:basedOn w:val="a0"/>
    <w:link w:val="5"/>
    <w:semiHidden/>
    <w:rsid w:val="00AE3AE7"/>
    <w:rPr>
      <w:rFonts w:ascii="Times New Roman" w:eastAsia="Times New Roman" w:hAnsi="Times New Roman" w:cs="Times New Roman"/>
      <w:sz w:val="28"/>
      <w:szCs w:val="24"/>
      <w:lang w:eastAsia="ru-RU"/>
    </w:rPr>
  </w:style>
  <w:style w:type="paragraph" w:styleId="aa">
    <w:name w:val="Body Text"/>
    <w:basedOn w:val="a"/>
    <w:link w:val="ab"/>
    <w:semiHidden/>
    <w:unhideWhenUsed/>
    <w:rsid w:val="00AE3AE7"/>
    <w:pPr>
      <w:spacing w:after="0" w:line="240" w:lineRule="auto"/>
      <w:jc w:val="center"/>
    </w:pPr>
    <w:rPr>
      <w:rFonts w:ascii="Times New Roman" w:eastAsia="Times New Roman" w:hAnsi="Times New Roman" w:cs="Times New Roman"/>
      <w:sz w:val="28"/>
      <w:szCs w:val="24"/>
      <w:lang w:eastAsia="ru-RU"/>
    </w:rPr>
  </w:style>
  <w:style w:type="character" w:customStyle="1" w:styleId="ab">
    <w:name w:val="Основной текст Знак"/>
    <w:basedOn w:val="a0"/>
    <w:link w:val="aa"/>
    <w:semiHidden/>
    <w:rsid w:val="00AE3AE7"/>
    <w:rPr>
      <w:rFonts w:ascii="Times New Roman" w:eastAsia="Times New Roman" w:hAnsi="Times New Roman" w:cs="Times New Roman"/>
      <w:sz w:val="28"/>
      <w:szCs w:val="24"/>
      <w:lang w:eastAsia="ru-RU"/>
    </w:rPr>
  </w:style>
  <w:style w:type="character" w:customStyle="1" w:styleId="10">
    <w:name w:val="Заголовок 1 Знак"/>
    <w:basedOn w:val="a0"/>
    <w:link w:val="1"/>
    <w:uiPriority w:val="9"/>
    <w:rsid w:val="00A62EA4"/>
    <w:rPr>
      <w:rFonts w:asciiTheme="majorHAnsi" w:eastAsiaTheme="majorEastAsia" w:hAnsiTheme="majorHAnsi" w:cstheme="majorBidi"/>
      <w:color w:val="2E74B5" w:themeColor="accent1" w:themeShade="BF"/>
      <w:sz w:val="32"/>
      <w:szCs w:val="32"/>
    </w:rPr>
  </w:style>
  <w:style w:type="paragraph" w:styleId="HTML">
    <w:name w:val="HTML Preformatted"/>
    <w:basedOn w:val="a"/>
    <w:link w:val="HTML0"/>
    <w:uiPriority w:val="99"/>
    <w:semiHidden/>
    <w:unhideWhenUsed/>
    <w:rsid w:val="000A2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A27E2"/>
    <w:rPr>
      <w:rFonts w:ascii="Courier New" w:eastAsia="Times New Roman" w:hAnsi="Courier New" w:cs="Courier New"/>
      <w:sz w:val="20"/>
      <w:szCs w:val="20"/>
      <w:lang w:eastAsia="ru-RU"/>
    </w:rPr>
  </w:style>
  <w:style w:type="table" w:styleId="ac">
    <w:name w:val="Table Grid"/>
    <w:basedOn w:val="a1"/>
    <w:uiPriority w:val="59"/>
    <w:rsid w:val="00A77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FB15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9B254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B2549"/>
    <w:rPr>
      <w:rFonts w:ascii="Tahoma" w:hAnsi="Tahoma" w:cs="Tahoma"/>
      <w:sz w:val="16"/>
      <w:szCs w:val="16"/>
    </w:rPr>
  </w:style>
  <w:style w:type="paragraph" w:styleId="af">
    <w:name w:val="Body Text Indent"/>
    <w:basedOn w:val="a"/>
    <w:link w:val="af0"/>
    <w:unhideWhenUsed/>
    <w:rsid w:val="006C7142"/>
    <w:pPr>
      <w:spacing w:after="120"/>
      <w:ind w:left="283"/>
    </w:pPr>
  </w:style>
  <w:style w:type="character" w:customStyle="1" w:styleId="af0">
    <w:name w:val="Основной текст с отступом Знак"/>
    <w:basedOn w:val="a0"/>
    <w:link w:val="af"/>
    <w:rsid w:val="006C7142"/>
  </w:style>
  <w:style w:type="character" w:styleId="af1">
    <w:name w:val="line number"/>
    <w:basedOn w:val="a0"/>
    <w:uiPriority w:val="99"/>
    <w:semiHidden/>
    <w:unhideWhenUsed/>
    <w:rsid w:val="00F30B87"/>
  </w:style>
  <w:style w:type="paragraph" w:styleId="af2">
    <w:name w:val="header"/>
    <w:basedOn w:val="a"/>
    <w:link w:val="af3"/>
    <w:uiPriority w:val="99"/>
    <w:unhideWhenUsed/>
    <w:rsid w:val="00F30B8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F30B87"/>
  </w:style>
  <w:style w:type="paragraph" w:styleId="af4">
    <w:name w:val="footer"/>
    <w:basedOn w:val="a"/>
    <w:link w:val="af5"/>
    <w:uiPriority w:val="99"/>
    <w:unhideWhenUsed/>
    <w:rsid w:val="00F30B87"/>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F30B87"/>
  </w:style>
  <w:style w:type="paragraph" w:styleId="af6">
    <w:name w:val="No Spacing"/>
    <w:link w:val="af7"/>
    <w:uiPriority w:val="1"/>
    <w:qFormat/>
    <w:rsid w:val="001B0F71"/>
    <w:pPr>
      <w:spacing w:after="0" w:line="240" w:lineRule="auto"/>
    </w:pPr>
    <w:rPr>
      <w:rFonts w:ascii="Times New Roman" w:eastAsia="Times New Roman" w:hAnsi="Times New Roman" w:cs="Times New Roman"/>
      <w:sz w:val="20"/>
      <w:szCs w:val="20"/>
      <w:lang w:eastAsia="ru-RU"/>
    </w:rPr>
  </w:style>
  <w:style w:type="character" w:customStyle="1" w:styleId="a4">
    <w:name w:val="Абзац списка Знак"/>
    <w:link w:val="a3"/>
    <w:uiPriority w:val="34"/>
    <w:locked/>
    <w:rsid w:val="001B0F71"/>
  </w:style>
  <w:style w:type="character" w:customStyle="1" w:styleId="af7">
    <w:name w:val="Без интервала Знак"/>
    <w:basedOn w:val="a0"/>
    <w:link w:val="af6"/>
    <w:uiPriority w:val="1"/>
    <w:rsid w:val="001B0F71"/>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5A421D"/>
  </w:style>
  <w:style w:type="character" w:customStyle="1" w:styleId="20">
    <w:name w:val="Заголовок 2 Знак"/>
    <w:basedOn w:val="a0"/>
    <w:link w:val="2"/>
    <w:uiPriority w:val="9"/>
    <w:semiHidden/>
    <w:rsid w:val="00B524E3"/>
    <w:rPr>
      <w:rFonts w:asciiTheme="majorHAnsi" w:eastAsiaTheme="majorEastAsia" w:hAnsiTheme="majorHAnsi" w:cstheme="majorBidi"/>
      <w:b/>
      <w:bCs/>
      <w:color w:val="5B9BD5" w:themeColor="accent1"/>
      <w:sz w:val="26"/>
      <w:szCs w:val="26"/>
    </w:rPr>
  </w:style>
  <w:style w:type="character" w:customStyle="1" w:styleId="60">
    <w:name w:val="Заголовок 6 Знак"/>
    <w:basedOn w:val="a0"/>
    <w:link w:val="6"/>
    <w:uiPriority w:val="9"/>
    <w:semiHidden/>
    <w:rsid w:val="00B524E3"/>
    <w:rPr>
      <w:rFonts w:asciiTheme="majorHAnsi" w:eastAsiaTheme="majorEastAsia" w:hAnsiTheme="majorHAnsi" w:cstheme="majorBidi"/>
      <w:i/>
      <w:iCs/>
      <w:color w:val="1F4D78" w:themeColor="accent1" w:themeShade="7F"/>
    </w:rPr>
  </w:style>
  <w:style w:type="character" w:customStyle="1" w:styleId="70">
    <w:name w:val="Заголовок 7 Знак"/>
    <w:basedOn w:val="a0"/>
    <w:link w:val="7"/>
    <w:uiPriority w:val="9"/>
    <w:semiHidden/>
    <w:rsid w:val="00B524E3"/>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62650">
      <w:bodyDiv w:val="1"/>
      <w:marLeft w:val="0"/>
      <w:marRight w:val="0"/>
      <w:marTop w:val="0"/>
      <w:marBottom w:val="0"/>
      <w:divBdr>
        <w:top w:val="none" w:sz="0" w:space="0" w:color="auto"/>
        <w:left w:val="none" w:sz="0" w:space="0" w:color="auto"/>
        <w:bottom w:val="none" w:sz="0" w:space="0" w:color="auto"/>
        <w:right w:val="none" w:sz="0" w:space="0" w:color="auto"/>
      </w:divBdr>
    </w:div>
    <w:div w:id="130680492">
      <w:bodyDiv w:val="1"/>
      <w:marLeft w:val="0"/>
      <w:marRight w:val="0"/>
      <w:marTop w:val="0"/>
      <w:marBottom w:val="0"/>
      <w:divBdr>
        <w:top w:val="none" w:sz="0" w:space="0" w:color="auto"/>
        <w:left w:val="none" w:sz="0" w:space="0" w:color="auto"/>
        <w:bottom w:val="none" w:sz="0" w:space="0" w:color="auto"/>
        <w:right w:val="none" w:sz="0" w:space="0" w:color="auto"/>
      </w:divBdr>
    </w:div>
    <w:div w:id="230238354">
      <w:bodyDiv w:val="1"/>
      <w:marLeft w:val="0"/>
      <w:marRight w:val="0"/>
      <w:marTop w:val="0"/>
      <w:marBottom w:val="0"/>
      <w:divBdr>
        <w:top w:val="none" w:sz="0" w:space="0" w:color="auto"/>
        <w:left w:val="none" w:sz="0" w:space="0" w:color="auto"/>
        <w:bottom w:val="none" w:sz="0" w:space="0" w:color="auto"/>
        <w:right w:val="none" w:sz="0" w:space="0" w:color="auto"/>
      </w:divBdr>
    </w:div>
    <w:div w:id="244727331">
      <w:bodyDiv w:val="1"/>
      <w:marLeft w:val="0"/>
      <w:marRight w:val="0"/>
      <w:marTop w:val="0"/>
      <w:marBottom w:val="0"/>
      <w:divBdr>
        <w:top w:val="none" w:sz="0" w:space="0" w:color="auto"/>
        <w:left w:val="none" w:sz="0" w:space="0" w:color="auto"/>
        <w:bottom w:val="none" w:sz="0" w:space="0" w:color="auto"/>
        <w:right w:val="none" w:sz="0" w:space="0" w:color="auto"/>
      </w:divBdr>
    </w:div>
    <w:div w:id="253824578">
      <w:bodyDiv w:val="1"/>
      <w:marLeft w:val="0"/>
      <w:marRight w:val="0"/>
      <w:marTop w:val="0"/>
      <w:marBottom w:val="0"/>
      <w:divBdr>
        <w:top w:val="none" w:sz="0" w:space="0" w:color="auto"/>
        <w:left w:val="none" w:sz="0" w:space="0" w:color="auto"/>
        <w:bottom w:val="none" w:sz="0" w:space="0" w:color="auto"/>
        <w:right w:val="none" w:sz="0" w:space="0" w:color="auto"/>
      </w:divBdr>
    </w:div>
    <w:div w:id="341276081">
      <w:bodyDiv w:val="1"/>
      <w:marLeft w:val="0"/>
      <w:marRight w:val="0"/>
      <w:marTop w:val="0"/>
      <w:marBottom w:val="0"/>
      <w:divBdr>
        <w:top w:val="none" w:sz="0" w:space="0" w:color="auto"/>
        <w:left w:val="none" w:sz="0" w:space="0" w:color="auto"/>
        <w:bottom w:val="none" w:sz="0" w:space="0" w:color="auto"/>
        <w:right w:val="none" w:sz="0" w:space="0" w:color="auto"/>
      </w:divBdr>
    </w:div>
    <w:div w:id="491531702">
      <w:bodyDiv w:val="1"/>
      <w:marLeft w:val="0"/>
      <w:marRight w:val="0"/>
      <w:marTop w:val="0"/>
      <w:marBottom w:val="0"/>
      <w:divBdr>
        <w:top w:val="none" w:sz="0" w:space="0" w:color="auto"/>
        <w:left w:val="none" w:sz="0" w:space="0" w:color="auto"/>
        <w:bottom w:val="none" w:sz="0" w:space="0" w:color="auto"/>
        <w:right w:val="none" w:sz="0" w:space="0" w:color="auto"/>
      </w:divBdr>
    </w:div>
    <w:div w:id="582957769">
      <w:bodyDiv w:val="1"/>
      <w:marLeft w:val="0"/>
      <w:marRight w:val="0"/>
      <w:marTop w:val="0"/>
      <w:marBottom w:val="0"/>
      <w:divBdr>
        <w:top w:val="none" w:sz="0" w:space="0" w:color="auto"/>
        <w:left w:val="none" w:sz="0" w:space="0" w:color="auto"/>
        <w:bottom w:val="none" w:sz="0" w:space="0" w:color="auto"/>
        <w:right w:val="none" w:sz="0" w:space="0" w:color="auto"/>
      </w:divBdr>
    </w:div>
    <w:div w:id="595212406">
      <w:bodyDiv w:val="1"/>
      <w:marLeft w:val="0"/>
      <w:marRight w:val="0"/>
      <w:marTop w:val="0"/>
      <w:marBottom w:val="0"/>
      <w:divBdr>
        <w:top w:val="none" w:sz="0" w:space="0" w:color="auto"/>
        <w:left w:val="none" w:sz="0" w:space="0" w:color="auto"/>
        <w:bottom w:val="none" w:sz="0" w:space="0" w:color="auto"/>
        <w:right w:val="none" w:sz="0" w:space="0" w:color="auto"/>
      </w:divBdr>
    </w:div>
    <w:div w:id="677653411">
      <w:bodyDiv w:val="1"/>
      <w:marLeft w:val="0"/>
      <w:marRight w:val="0"/>
      <w:marTop w:val="0"/>
      <w:marBottom w:val="0"/>
      <w:divBdr>
        <w:top w:val="none" w:sz="0" w:space="0" w:color="auto"/>
        <w:left w:val="none" w:sz="0" w:space="0" w:color="auto"/>
        <w:bottom w:val="none" w:sz="0" w:space="0" w:color="auto"/>
        <w:right w:val="none" w:sz="0" w:space="0" w:color="auto"/>
      </w:divBdr>
    </w:div>
    <w:div w:id="742605475">
      <w:bodyDiv w:val="1"/>
      <w:marLeft w:val="0"/>
      <w:marRight w:val="0"/>
      <w:marTop w:val="0"/>
      <w:marBottom w:val="0"/>
      <w:divBdr>
        <w:top w:val="none" w:sz="0" w:space="0" w:color="auto"/>
        <w:left w:val="none" w:sz="0" w:space="0" w:color="auto"/>
        <w:bottom w:val="none" w:sz="0" w:space="0" w:color="auto"/>
        <w:right w:val="none" w:sz="0" w:space="0" w:color="auto"/>
      </w:divBdr>
    </w:div>
    <w:div w:id="809327228">
      <w:bodyDiv w:val="1"/>
      <w:marLeft w:val="0"/>
      <w:marRight w:val="0"/>
      <w:marTop w:val="0"/>
      <w:marBottom w:val="0"/>
      <w:divBdr>
        <w:top w:val="none" w:sz="0" w:space="0" w:color="auto"/>
        <w:left w:val="none" w:sz="0" w:space="0" w:color="auto"/>
        <w:bottom w:val="none" w:sz="0" w:space="0" w:color="auto"/>
        <w:right w:val="none" w:sz="0" w:space="0" w:color="auto"/>
      </w:divBdr>
    </w:div>
    <w:div w:id="854031974">
      <w:bodyDiv w:val="1"/>
      <w:marLeft w:val="0"/>
      <w:marRight w:val="0"/>
      <w:marTop w:val="0"/>
      <w:marBottom w:val="0"/>
      <w:divBdr>
        <w:top w:val="none" w:sz="0" w:space="0" w:color="auto"/>
        <w:left w:val="none" w:sz="0" w:space="0" w:color="auto"/>
        <w:bottom w:val="none" w:sz="0" w:space="0" w:color="auto"/>
        <w:right w:val="none" w:sz="0" w:space="0" w:color="auto"/>
      </w:divBdr>
    </w:div>
    <w:div w:id="897936764">
      <w:bodyDiv w:val="1"/>
      <w:marLeft w:val="0"/>
      <w:marRight w:val="0"/>
      <w:marTop w:val="0"/>
      <w:marBottom w:val="0"/>
      <w:divBdr>
        <w:top w:val="none" w:sz="0" w:space="0" w:color="auto"/>
        <w:left w:val="none" w:sz="0" w:space="0" w:color="auto"/>
        <w:bottom w:val="none" w:sz="0" w:space="0" w:color="auto"/>
        <w:right w:val="none" w:sz="0" w:space="0" w:color="auto"/>
      </w:divBdr>
    </w:div>
    <w:div w:id="1067219555">
      <w:bodyDiv w:val="1"/>
      <w:marLeft w:val="0"/>
      <w:marRight w:val="0"/>
      <w:marTop w:val="0"/>
      <w:marBottom w:val="0"/>
      <w:divBdr>
        <w:top w:val="none" w:sz="0" w:space="0" w:color="auto"/>
        <w:left w:val="none" w:sz="0" w:space="0" w:color="auto"/>
        <w:bottom w:val="none" w:sz="0" w:space="0" w:color="auto"/>
        <w:right w:val="none" w:sz="0" w:space="0" w:color="auto"/>
      </w:divBdr>
    </w:div>
    <w:div w:id="1113014495">
      <w:bodyDiv w:val="1"/>
      <w:marLeft w:val="0"/>
      <w:marRight w:val="0"/>
      <w:marTop w:val="0"/>
      <w:marBottom w:val="0"/>
      <w:divBdr>
        <w:top w:val="none" w:sz="0" w:space="0" w:color="auto"/>
        <w:left w:val="none" w:sz="0" w:space="0" w:color="auto"/>
        <w:bottom w:val="none" w:sz="0" w:space="0" w:color="auto"/>
        <w:right w:val="none" w:sz="0" w:space="0" w:color="auto"/>
      </w:divBdr>
    </w:div>
    <w:div w:id="1144391839">
      <w:bodyDiv w:val="1"/>
      <w:marLeft w:val="0"/>
      <w:marRight w:val="0"/>
      <w:marTop w:val="0"/>
      <w:marBottom w:val="0"/>
      <w:divBdr>
        <w:top w:val="none" w:sz="0" w:space="0" w:color="auto"/>
        <w:left w:val="none" w:sz="0" w:space="0" w:color="auto"/>
        <w:bottom w:val="none" w:sz="0" w:space="0" w:color="auto"/>
        <w:right w:val="none" w:sz="0" w:space="0" w:color="auto"/>
      </w:divBdr>
    </w:div>
    <w:div w:id="1170750643">
      <w:bodyDiv w:val="1"/>
      <w:marLeft w:val="0"/>
      <w:marRight w:val="0"/>
      <w:marTop w:val="0"/>
      <w:marBottom w:val="0"/>
      <w:divBdr>
        <w:top w:val="none" w:sz="0" w:space="0" w:color="auto"/>
        <w:left w:val="none" w:sz="0" w:space="0" w:color="auto"/>
        <w:bottom w:val="none" w:sz="0" w:space="0" w:color="auto"/>
        <w:right w:val="none" w:sz="0" w:space="0" w:color="auto"/>
      </w:divBdr>
      <w:divsChild>
        <w:div w:id="52311821">
          <w:marLeft w:val="0"/>
          <w:marRight w:val="0"/>
          <w:marTop w:val="0"/>
          <w:marBottom w:val="0"/>
          <w:divBdr>
            <w:top w:val="none" w:sz="0" w:space="0" w:color="auto"/>
            <w:left w:val="none" w:sz="0" w:space="0" w:color="auto"/>
            <w:bottom w:val="none" w:sz="0" w:space="0" w:color="auto"/>
            <w:right w:val="none" w:sz="0" w:space="0" w:color="auto"/>
          </w:divBdr>
        </w:div>
        <w:div w:id="148523569">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0"/>
          <w:marBottom w:val="0"/>
          <w:divBdr>
            <w:top w:val="none" w:sz="0" w:space="0" w:color="auto"/>
            <w:left w:val="none" w:sz="0" w:space="0" w:color="auto"/>
            <w:bottom w:val="none" w:sz="0" w:space="0" w:color="auto"/>
            <w:right w:val="none" w:sz="0" w:space="0" w:color="auto"/>
          </w:divBdr>
        </w:div>
        <w:div w:id="176895029">
          <w:marLeft w:val="0"/>
          <w:marRight w:val="0"/>
          <w:marTop w:val="0"/>
          <w:marBottom w:val="0"/>
          <w:divBdr>
            <w:top w:val="none" w:sz="0" w:space="0" w:color="auto"/>
            <w:left w:val="none" w:sz="0" w:space="0" w:color="auto"/>
            <w:bottom w:val="none" w:sz="0" w:space="0" w:color="auto"/>
            <w:right w:val="none" w:sz="0" w:space="0" w:color="auto"/>
          </w:divBdr>
        </w:div>
        <w:div w:id="227156217">
          <w:marLeft w:val="0"/>
          <w:marRight w:val="0"/>
          <w:marTop w:val="0"/>
          <w:marBottom w:val="0"/>
          <w:divBdr>
            <w:top w:val="none" w:sz="0" w:space="0" w:color="auto"/>
            <w:left w:val="none" w:sz="0" w:space="0" w:color="auto"/>
            <w:bottom w:val="none" w:sz="0" w:space="0" w:color="auto"/>
            <w:right w:val="none" w:sz="0" w:space="0" w:color="auto"/>
          </w:divBdr>
        </w:div>
        <w:div w:id="248538269">
          <w:marLeft w:val="0"/>
          <w:marRight w:val="0"/>
          <w:marTop w:val="0"/>
          <w:marBottom w:val="0"/>
          <w:divBdr>
            <w:top w:val="none" w:sz="0" w:space="0" w:color="auto"/>
            <w:left w:val="none" w:sz="0" w:space="0" w:color="auto"/>
            <w:bottom w:val="none" w:sz="0" w:space="0" w:color="auto"/>
            <w:right w:val="none" w:sz="0" w:space="0" w:color="auto"/>
          </w:divBdr>
        </w:div>
        <w:div w:id="290209531">
          <w:marLeft w:val="0"/>
          <w:marRight w:val="0"/>
          <w:marTop w:val="0"/>
          <w:marBottom w:val="0"/>
          <w:divBdr>
            <w:top w:val="none" w:sz="0" w:space="0" w:color="auto"/>
            <w:left w:val="none" w:sz="0" w:space="0" w:color="auto"/>
            <w:bottom w:val="none" w:sz="0" w:space="0" w:color="auto"/>
            <w:right w:val="none" w:sz="0" w:space="0" w:color="auto"/>
          </w:divBdr>
        </w:div>
        <w:div w:id="361592824">
          <w:marLeft w:val="0"/>
          <w:marRight w:val="0"/>
          <w:marTop w:val="0"/>
          <w:marBottom w:val="0"/>
          <w:divBdr>
            <w:top w:val="none" w:sz="0" w:space="0" w:color="auto"/>
            <w:left w:val="none" w:sz="0" w:space="0" w:color="auto"/>
            <w:bottom w:val="none" w:sz="0" w:space="0" w:color="auto"/>
            <w:right w:val="none" w:sz="0" w:space="0" w:color="auto"/>
          </w:divBdr>
        </w:div>
        <w:div w:id="366219588">
          <w:marLeft w:val="0"/>
          <w:marRight w:val="0"/>
          <w:marTop w:val="0"/>
          <w:marBottom w:val="0"/>
          <w:divBdr>
            <w:top w:val="none" w:sz="0" w:space="0" w:color="auto"/>
            <w:left w:val="none" w:sz="0" w:space="0" w:color="auto"/>
            <w:bottom w:val="none" w:sz="0" w:space="0" w:color="auto"/>
            <w:right w:val="none" w:sz="0" w:space="0" w:color="auto"/>
          </w:divBdr>
        </w:div>
        <w:div w:id="394010144">
          <w:marLeft w:val="0"/>
          <w:marRight w:val="0"/>
          <w:marTop w:val="0"/>
          <w:marBottom w:val="0"/>
          <w:divBdr>
            <w:top w:val="none" w:sz="0" w:space="0" w:color="auto"/>
            <w:left w:val="none" w:sz="0" w:space="0" w:color="auto"/>
            <w:bottom w:val="none" w:sz="0" w:space="0" w:color="auto"/>
            <w:right w:val="none" w:sz="0" w:space="0" w:color="auto"/>
          </w:divBdr>
        </w:div>
        <w:div w:id="440493778">
          <w:marLeft w:val="0"/>
          <w:marRight w:val="0"/>
          <w:marTop w:val="0"/>
          <w:marBottom w:val="0"/>
          <w:divBdr>
            <w:top w:val="none" w:sz="0" w:space="0" w:color="auto"/>
            <w:left w:val="none" w:sz="0" w:space="0" w:color="auto"/>
            <w:bottom w:val="none" w:sz="0" w:space="0" w:color="auto"/>
            <w:right w:val="none" w:sz="0" w:space="0" w:color="auto"/>
          </w:divBdr>
        </w:div>
        <w:div w:id="480511883">
          <w:marLeft w:val="0"/>
          <w:marRight w:val="0"/>
          <w:marTop w:val="0"/>
          <w:marBottom w:val="0"/>
          <w:divBdr>
            <w:top w:val="none" w:sz="0" w:space="0" w:color="auto"/>
            <w:left w:val="none" w:sz="0" w:space="0" w:color="auto"/>
            <w:bottom w:val="none" w:sz="0" w:space="0" w:color="auto"/>
            <w:right w:val="none" w:sz="0" w:space="0" w:color="auto"/>
          </w:divBdr>
        </w:div>
        <w:div w:id="542206878">
          <w:marLeft w:val="0"/>
          <w:marRight w:val="0"/>
          <w:marTop w:val="0"/>
          <w:marBottom w:val="0"/>
          <w:divBdr>
            <w:top w:val="none" w:sz="0" w:space="0" w:color="auto"/>
            <w:left w:val="none" w:sz="0" w:space="0" w:color="auto"/>
            <w:bottom w:val="none" w:sz="0" w:space="0" w:color="auto"/>
            <w:right w:val="none" w:sz="0" w:space="0" w:color="auto"/>
          </w:divBdr>
        </w:div>
        <w:div w:id="587925518">
          <w:marLeft w:val="0"/>
          <w:marRight w:val="0"/>
          <w:marTop w:val="0"/>
          <w:marBottom w:val="0"/>
          <w:divBdr>
            <w:top w:val="none" w:sz="0" w:space="0" w:color="auto"/>
            <w:left w:val="none" w:sz="0" w:space="0" w:color="auto"/>
            <w:bottom w:val="none" w:sz="0" w:space="0" w:color="auto"/>
            <w:right w:val="none" w:sz="0" w:space="0" w:color="auto"/>
          </w:divBdr>
        </w:div>
        <w:div w:id="591283210">
          <w:marLeft w:val="0"/>
          <w:marRight w:val="0"/>
          <w:marTop w:val="0"/>
          <w:marBottom w:val="0"/>
          <w:divBdr>
            <w:top w:val="none" w:sz="0" w:space="0" w:color="auto"/>
            <w:left w:val="none" w:sz="0" w:space="0" w:color="auto"/>
            <w:bottom w:val="none" w:sz="0" w:space="0" w:color="auto"/>
            <w:right w:val="none" w:sz="0" w:space="0" w:color="auto"/>
          </w:divBdr>
        </w:div>
        <w:div w:id="598609232">
          <w:marLeft w:val="0"/>
          <w:marRight w:val="0"/>
          <w:marTop w:val="0"/>
          <w:marBottom w:val="0"/>
          <w:divBdr>
            <w:top w:val="none" w:sz="0" w:space="0" w:color="auto"/>
            <w:left w:val="none" w:sz="0" w:space="0" w:color="auto"/>
            <w:bottom w:val="none" w:sz="0" w:space="0" w:color="auto"/>
            <w:right w:val="none" w:sz="0" w:space="0" w:color="auto"/>
          </w:divBdr>
        </w:div>
        <w:div w:id="680476546">
          <w:marLeft w:val="0"/>
          <w:marRight w:val="0"/>
          <w:marTop w:val="0"/>
          <w:marBottom w:val="0"/>
          <w:divBdr>
            <w:top w:val="none" w:sz="0" w:space="0" w:color="auto"/>
            <w:left w:val="none" w:sz="0" w:space="0" w:color="auto"/>
            <w:bottom w:val="none" w:sz="0" w:space="0" w:color="auto"/>
            <w:right w:val="none" w:sz="0" w:space="0" w:color="auto"/>
          </w:divBdr>
        </w:div>
        <w:div w:id="859583869">
          <w:marLeft w:val="0"/>
          <w:marRight w:val="0"/>
          <w:marTop w:val="0"/>
          <w:marBottom w:val="0"/>
          <w:divBdr>
            <w:top w:val="none" w:sz="0" w:space="0" w:color="auto"/>
            <w:left w:val="none" w:sz="0" w:space="0" w:color="auto"/>
            <w:bottom w:val="none" w:sz="0" w:space="0" w:color="auto"/>
            <w:right w:val="none" w:sz="0" w:space="0" w:color="auto"/>
          </w:divBdr>
        </w:div>
        <w:div w:id="869612261">
          <w:marLeft w:val="0"/>
          <w:marRight w:val="0"/>
          <w:marTop w:val="0"/>
          <w:marBottom w:val="0"/>
          <w:divBdr>
            <w:top w:val="none" w:sz="0" w:space="0" w:color="auto"/>
            <w:left w:val="none" w:sz="0" w:space="0" w:color="auto"/>
            <w:bottom w:val="none" w:sz="0" w:space="0" w:color="auto"/>
            <w:right w:val="none" w:sz="0" w:space="0" w:color="auto"/>
          </w:divBdr>
        </w:div>
        <w:div w:id="986014307">
          <w:marLeft w:val="0"/>
          <w:marRight w:val="0"/>
          <w:marTop w:val="0"/>
          <w:marBottom w:val="0"/>
          <w:divBdr>
            <w:top w:val="none" w:sz="0" w:space="0" w:color="auto"/>
            <w:left w:val="none" w:sz="0" w:space="0" w:color="auto"/>
            <w:bottom w:val="none" w:sz="0" w:space="0" w:color="auto"/>
            <w:right w:val="none" w:sz="0" w:space="0" w:color="auto"/>
          </w:divBdr>
        </w:div>
        <w:div w:id="989675842">
          <w:marLeft w:val="0"/>
          <w:marRight w:val="0"/>
          <w:marTop w:val="0"/>
          <w:marBottom w:val="0"/>
          <w:divBdr>
            <w:top w:val="none" w:sz="0" w:space="0" w:color="auto"/>
            <w:left w:val="none" w:sz="0" w:space="0" w:color="auto"/>
            <w:bottom w:val="none" w:sz="0" w:space="0" w:color="auto"/>
            <w:right w:val="none" w:sz="0" w:space="0" w:color="auto"/>
          </w:divBdr>
        </w:div>
        <w:div w:id="1033581507">
          <w:marLeft w:val="0"/>
          <w:marRight w:val="0"/>
          <w:marTop w:val="0"/>
          <w:marBottom w:val="0"/>
          <w:divBdr>
            <w:top w:val="none" w:sz="0" w:space="0" w:color="auto"/>
            <w:left w:val="none" w:sz="0" w:space="0" w:color="auto"/>
            <w:bottom w:val="none" w:sz="0" w:space="0" w:color="auto"/>
            <w:right w:val="none" w:sz="0" w:space="0" w:color="auto"/>
          </w:divBdr>
        </w:div>
        <w:div w:id="1051534026">
          <w:marLeft w:val="0"/>
          <w:marRight w:val="0"/>
          <w:marTop w:val="0"/>
          <w:marBottom w:val="0"/>
          <w:divBdr>
            <w:top w:val="none" w:sz="0" w:space="0" w:color="auto"/>
            <w:left w:val="none" w:sz="0" w:space="0" w:color="auto"/>
            <w:bottom w:val="none" w:sz="0" w:space="0" w:color="auto"/>
            <w:right w:val="none" w:sz="0" w:space="0" w:color="auto"/>
          </w:divBdr>
        </w:div>
        <w:div w:id="1053502464">
          <w:marLeft w:val="0"/>
          <w:marRight w:val="0"/>
          <w:marTop w:val="0"/>
          <w:marBottom w:val="0"/>
          <w:divBdr>
            <w:top w:val="none" w:sz="0" w:space="0" w:color="auto"/>
            <w:left w:val="none" w:sz="0" w:space="0" w:color="auto"/>
            <w:bottom w:val="none" w:sz="0" w:space="0" w:color="auto"/>
            <w:right w:val="none" w:sz="0" w:space="0" w:color="auto"/>
          </w:divBdr>
        </w:div>
        <w:div w:id="1066800675">
          <w:marLeft w:val="0"/>
          <w:marRight w:val="0"/>
          <w:marTop w:val="0"/>
          <w:marBottom w:val="0"/>
          <w:divBdr>
            <w:top w:val="none" w:sz="0" w:space="0" w:color="auto"/>
            <w:left w:val="none" w:sz="0" w:space="0" w:color="auto"/>
            <w:bottom w:val="none" w:sz="0" w:space="0" w:color="auto"/>
            <w:right w:val="none" w:sz="0" w:space="0" w:color="auto"/>
          </w:divBdr>
        </w:div>
        <w:div w:id="1092163698">
          <w:marLeft w:val="0"/>
          <w:marRight w:val="0"/>
          <w:marTop w:val="0"/>
          <w:marBottom w:val="0"/>
          <w:divBdr>
            <w:top w:val="none" w:sz="0" w:space="0" w:color="auto"/>
            <w:left w:val="none" w:sz="0" w:space="0" w:color="auto"/>
            <w:bottom w:val="none" w:sz="0" w:space="0" w:color="auto"/>
            <w:right w:val="none" w:sz="0" w:space="0" w:color="auto"/>
          </w:divBdr>
        </w:div>
        <w:div w:id="1099645878">
          <w:marLeft w:val="0"/>
          <w:marRight w:val="0"/>
          <w:marTop w:val="0"/>
          <w:marBottom w:val="0"/>
          <w:divBdr>
            <w:top w:val="none" w:sz="0" w:space="0" w:color="auto"/>
            <w:left w:val="none" w:sz="0" w:space="0" w:color="auto"/>
            <w:bottom w:val="none" w:sz="0" w:space="0" w:color="auto"/>
            <w:right w:val="none" w:sz="0" w:space="0" w:color="auto"/>
          </w:divBdr>
        </w:div>
        <w:div w:id="1116830934">
          <w:marLeft w:val="0"/>
          <w:marRight w:val="0"/>
          <w:marTop w:val="0"/>
          <w:marBottom w:val="0"/>
          <w:divBdr>
            <w:top w:val="none" w:sz="0" w:space="0" w:color="auto"/>
            <w:left w:val="none" w:sz="0" w:space="0" w:color="auto"/>
            <w:bottom w:val="none" w:sz="0" w:space="0" w:color="auto"/>
            <w:right w:val="none" w:sz="0" w:space="0" w:color="auto"/>
          </w:divBdr>
        </w:div>
        <w:div w:id="1146749631">
          <w:marLeft w:val="0"/>
          <w:marRight w:val="0"/>
          <w:marTop w:val="0"/>
          <w:marBottom w:val="0"/>
          <w:divBdr>
            <w:top w:val="none" w:sz="0" w:space="0" w:color="auto"/>
            <w:left w:val="none" w:sz="0" w:space="0" w:color="auto"/>
            <w:bottom w:val="none" w:sz="0" w:space="0" w:color="auto"/>
            <w:right w:val="none" w:sz="0" w:space="0" w:color="auto"/>
          </w:divBdr>
        </w:div>
        <w:div w:id="1252085439">
          <w:marLeft w:val="0"/>
          <w:marRight w:val="0"/>
          <w:marTop w:val="0"/>
          <w:marBottom w:val="0"/>
          <w:divBdr>
            <w:top w:val="none" w:sz="0" w:space="0" w:color="auto"/>
            <w:left w:val="none" w:sz="0" w:space="0" w:color="auto"/>
            <w:bottom w:val="none" w:sz="0" w:space="0" w:color="auto"/>
            <w:right w:val="none" w:sz="0" w:space="0" w:color="auto"/>
          </w:divBdr>
        </w:div>
        <w:div w:id="1254893786">
          <w:marLeft w:val="0"/>
          <w:marRight w:val="0"/>
          <w:marTop w:val="0"/>
          <w:marBottom w:val="0"/>
          <w:divBdr>
            <w:top w:val="none" w:sz="0" w:space="0" w:color="auto"/>
            <w:left w:val="none" w:sz="0" w:space="0" w:color="auto"/>
            <w:bottom w:val="none" w:sz="0" w:space="0" w:color="auto"/>
            <w:right w:val="none" w:sz="0" w:space="0" w:color="auto"/>
          </w:divBdr>
        </w:div>
        <w:div w:id="1298294205">
          <w:marLeft w:val="0"/>
          <w:marRight w:val="0"/>
          <w:marTop w:val="0"/>
          <w:marBottom w:val="0"/>
          <w:divBdr>
            <w:top w:val="none" w:sz="0" w:space="0" w:color="auto"/>
            <w:left w:val="none" w:sz="0" w:space="0" w:color="auto"/>
            <w:bottom w:val="none" w:sz="0" w:space="0" w:color="auto"/>
            <w:right w:val="none" w:sz="0" w:space="0" w:color="auto"/>
          </w:divBdr>
        </w:div>
        <w:div w:id="1511795008">
          <w:marLeft w:val="0"/>
          <w:marRight w:val="0"/>
          <w:marTop w:val="0"/>
          <w:marBottom w:val="0"/>
          <w:divBdr>
            <w:top w:val="none" w:sz="0" w:space="0" w:color="auto"/>
            <w:left w:val="none" w:sz="0" w:space="0" w:color="auto"/>
            <w:bottom w:val="none" w:sz="0" w:space="0" w:color="auto"/>
            <w:right w:val="none" w:sz="0" w:space="0" w:color="auto"/>
          </w:divBdr>
        </w:div>
        <w:div w:id="1554393289">
          <w:marLeft w:val="0"/>
          <w:marRight w:val="0"/>
          <w:marTop w:val="0"/>
          <w:marBottom w:val="0"/>
          <w:divBdr>
            <w:top w:val="none" w:sz="0" w:space="0" w:color="auto"/>
            <w:left w:val="none" w:sz="0" w:space="0" w:color="auto"/>
            <w:bottom w:val="none" w:sz="0" w:space="0" w:color="auto"/>
            <w:right w:val="none" w:sz="0" w:space="0" w:color="auto"/>
          </w:divBdr>
        </w:div>
        <w:div w:id="1730763403">
          <w:marLeft w:val="0"/>
          <w:marRight w:val="0"/>
          <w:marTop w:val="0"/>
          <w:marBottom w:val="0"/>
          <w:divBdr>
            <w:top w:val="none" w:sz="0" w:space="0" w:color="auto"/>
            <w:left w:val="none" w:sz="0" w:space="0" w:color="auto"/>
            <w:bottom w:val="none" w:sz="0" w:space="0" w:color="auto"/>
            <w:right w:val="none" w:sz="0" w:space="0" w:color="auto"/>
          </w:divBdr>
        </w:div>
        <w:div w:id="1734499407">
          <w:marLeft w:val="0"/>
          <w:marRight w:val="0"/>
          <w:marTop w:val="0"/>
          <w:marBottom w:val="0"/>
          <w:divBdr>
            <w:top w:val="none" w:sz="0" w:space="0" w:color="auto"/>
            <w:left w:val="none" w:sz="0" w:space="0" w:color="auto"/>
            <w:bottom w:val="none" w:sz="0" w:space="0" w:color="auto"/>
            <w:right w:val="none" w:sz="0" w:space="0" w:color="auto"/>
          </w:divBdr>
        </w:div>
        <w:div w:id="1798335076">
          <w:marLeft w:val="0"/>
          <w:marRight w:val="0"/>
          <w:marTop w:val="0"/>
          <w:marBottom w:val="0"/>
          <w:divBdr>
            <w:top w:val="none" w:sz="0" w:space="0" w:color="auto"/>
            <w:left w:val="none" w:sz="0" w:space="0" w:color="auto"/>
            <w:bottom w:val="none" w:sz="0" w:space="0" w:color="auto"/>
            <w:right w:val="none" w:sz="0" w:space="0" w:color="auto"/>
          </w:divBdr>
        </w:div>
        <w:div w:id="1844390079">
          <w:marLeft w:val="0"/>
          <w:marRight w:val="0"/>
          <w:marTop w:val="0"/>
          <w:marBottom w:val="0"/>
          <w:divBdr>
            <w:top w:val="none" w:sz="0" w:space="0" w:color="auto"/>
            <w:left w:val="none" w:sz="0" w:space="0" w:color="auto"/>
            <w:bottom w:val="none" w:sz="0" w:space="0" w:color="auto"/>
            <w:right w:val="none" w:sz="0" w:space="0" w:color="auto"/>
          </w:divBdr>
        </w:div>
        <w:div w:id="1848976447">
          <w:marLeft w:val="0"/>
          <w:marRight w:val="0"/>
          <w:marTop w:val="0"/>
          <w:marBottom w:val="0"/>
          <w:divBdr>
            <w:top w:val="none" w:sz="0" w:space="0" w:color="auto"/>
            <w:left w:val="none" w:sz="0" w:space="0" w:color="auto"/>
            <w:bottom w:val="none" w:sz="0" w:space="0" w:color="auto"/>
            <w:right w:val="none" w:sz="0" w:space="0" w:color="auto"/>
          </w:divBdr>
        </w:div>
        <w:div w:id="1874922479">
          <w:marLeft w:val="0"/>
          <w:marRight w:val="0"/>
          <w:marTop w:val="0"/>
          <w:marBottom w:val="0"/>
          <w:divBdr>
            <w:top w:val="none" w:sz="0" w:space="0" w:color="auto"/>
            <w:left w:val="none" w:sz="0" w:space="0" w:color="auto"/>
            <w:bottom w:val="none" w:sz="0" w:space="0" w:color="auto"/>
            <w:right w:val="none" w:sz="0" w:space="0" w:color="auto"/>
          </w:divBdr>
        </w:div>
        <w:div w:id="1899323646">
          <w:marLeft w:val="0"/>
          <w:marRight w:val="0"/>
          <w:marTop w:val="0"/>
          <w:marBottom w:val="0"/>
          <w:divBdr>
            <w:top w:val="none" w:sz="0" w:space="0" w:color="auto"/>
            <w:left w:val="none" w:sz="0" w:space="0" w:color="auto"/>
            <w:bottom w:val="none" w:sz="0" w:space="0" w:color="auto"/>
            <w:right w:val="none" w:sz="0" w:space="0" w:color="auto"/>
          </w:divBdr>
        </w:div>
        <w:div w:id="1928422086">
          <w:marLeft w:val="0"/>
          <w:marRight w:val="0"/>
          <w:marTop w:val="0"/>
          <w:marBottom w:val="0"/>
          <w:divBdr>
            <w:top w:val="none" w:sz="0" w:space="0" w:color="auto"/>
            <w:left w:val="none" w:sz="0" w:space="0" w:color="auto"/>
            <w:bottom w:val="none" w:sz="0" w:space="0" w:color="auto"/>
            <w:right w:val="none" w:sz="0" w:space="0" w:color="auto"/>
          </w:divBdr>
        </w:div>
        <w:div w:id="2027825612">
          <w:marLeft w:val="0"/>
          <w:marRight w:val="0"/>
          <w:marTop w:val="0"/>
          <w:marBottom w:val="0"/>
          <w:divBdr>
            <w:top w:val="none" w:sz="0" w:space="0" w:color="auto"/>
            <w:left w:val="none" w:sz="0" w:space="0" w:color="auto"/>
            <w:bottom w:val="none" w:sz="0" w:space="0" w:color="auto"/>
            <w:right w:val="none" w:sz="0" w:space="0" w:color="auto"/>
          </w:divBdr>
        </w:div>
      </w:divsChild>
    </w:div>
    <w:div w:id="1172647468">
      <w:bodyDiv w:val="1"/>
      <w:marLeft w:val="0"/>
      <w:marRight w:val="0"/>
      <w:marTop w:val="0"/>
      <w:marBottom w:val="0"/>
      <w:divBdr>
        <w:top w:val="none" w:sz="0" w:space="0" w:color="auto"/>
        <w:left w:val="none" w:sz="0" w:space="0" w:color="auto"/>
        <w:bottom w:val="none" w:sz="0" w:space="0" w:color="auto"/>
        <w:right w:val="none" w:sz="0" w:space="0" w:color="auto"/>
      </w:divBdr>
    </w:div>
    <w:div w:id="1298412243">
      <w:bodyDiv w:val="1"/>
      <w:marLeft w:val="0"/>
      <w:marRight w:val="0"/>
      <w:marTop w:val="0"/>
      <w:marBottom w:val="0"/>
      <w:divBdr>
        <w:top w:val="none" w:sz="0" w:space="0" w:color="auto"/>
        <w:left w:val="none" w:sz="0" w:space="0" w:color="auto"/>
        <w:bottom w:val="none" w:sz="0" w:space="0" w:color="auto"/>
        <w:right w:val="none" w:sz="0" w:space="0" w:color="auto"/>
      </w:divBdr>
    </w:div>
    <w:div w:id="1342050368">
      <w:bodyDiv w:val="1"/>
      <w:marLeft w:val="0"/>
      <w:marRight w:val="0"/>
      <w:marTop w:val="0"/>
      <w:marBottom w:val="0"/>
      <w:divBdr>
        <w:top w:val="none" w:sz="0" w:space="0" w:color="auto"/>
        <w:left w:val="none" w:sz="0" w:space="0" w:color="auto"/>
        <w:bottom w:val="none" w:sz="0" w:space="0" w:color="auto"/>
        <w:right w:val="none" w:sz="0" w:space="0" w:color="auto"/>
      </w:divBdr>
    </w:div>
    <w:div w:id="1361934669">
      <w:bodyDiv w:val="1"/>
      <w:marLeft w:val="0"/>
      <w:marRight w:val="0"/>
      <w:marTop w:val="0"/>
      <w:marBottom w:val="0"/>
      <w:divBdr>
        <w:top w:val="none" w:sz="0" w:space="0" w:color="auto"/>
        <w:left w:val="none" w:sz="0" w:space="0" w:color="auto"/>
        <w:bottom w:val="none" w:sz="0" w:space="0" w:color="auto"/>
        <w:right w:val="none" w:sz="0" w:space="0" w:color="auto"/>
      </w:divBdr>
    </w:div>
    <w:div w:id="1440560375">
      <w:bodyDiv w:val="1"/>
      <w:marLeft w:val="0"/>
      <w:marRight w:val="0"/>
      <w:marTop w:val="0"/>
      <w:marBottom w:val="0"/>
      <w:divBdr>
        <w:top w:val="none" w:sz="0" w:space="0" w:color="auto"/>
        <w:left w:val="none" w:sz="0" w:space="0" w:color="auto"/>
        <w:bottom w:val="none" w:sz="0" w:space="0" w:color="auto"/>
        <w:right w:val="none" w:sz="0" w:space="0" w:color="auto"/>
      </w:divBdr>
    </w:div>
    <w:div w:id="1445803090">
      <w:bodyDiv w:val="1"/>
      <w:marLeft w:val="0"/>
      <w:marRight w:val="0"/>
      <w:marTop w:val="0"/>
      <w:marBottom w:val="0"/>
      <w:divBdr>
        <w:top w:val="none" w:sz="0" w:space="0" w:color="auto"/>
        <w:left w:val="none" w:sz="0" w:space="0" w:color="auto"/>
        <w:bottom w:val="none" w:sz="0" w:space="0" w:color="auto"/>
        <w:right w:val="none" w:sz="0" w:space="0" w:color="auto"/>
      </w:divBdr>
      <w:divsChild>
        <w:div w:id="2323558">
          <w:marLeft w:val="0"/>
          <w:marRight w:val="0"/>
          <w:marTop w:val="0"/>
          <w:marBottom w:val="0"/>
          <w:divBdr>
            <w:top w:val="none" w:sz="0" w:space="0" w:color="auto"/>
            <w:left w:val="none" w:sz="0" w:space="0" w:color="auto"/>
            <w:bottom w:val="none" w:sz="0" w:space="0" w:color="auto"/>
            <w:right w:val="none" w:sz="0" w:space="0" w:color="auto"/>
          </w:divBdr>
        </w:div>
        <w:div w:id="28573703">
          <w:marLeft w:val="0"/>
          <w:marRight w:val="0"/>
          <w:marTop w:val="0"/>
          <w:marBottom w:val="0"/>
          <w:divBdr>
            <w:top w:val="none" w:sz="0" w:space="0" w:color="auto"/>
            <w:left w:val="none" w:sz="0" w:space="0" w:color="auto"/>
            <w:bottom w:val="none" w:sz="0" w:space="0" w:color="auto"/>
            <w:right w:val="none" w:sz="0" w:space="0" w:color="auto"/>
          </w:divBdr>
        </w:div>
        <w:div w:id="99570341">
          <w:marLeft w:val="0"/>
          <w:marRight w:val="0"/>
          <w:marTop w:val="0"/>
          <w:marBottom w:val="0"/>
          <w:divBdr>
            <w:top w:val="none" w:sz="0" w:space="0" w:color="auto"/>
            <w:left w:val="none" w:sz="0" w:space="0" w:color="auto"/>
            <w:bottom w:val="none" w:sz="0" w:space="0" w:color="auto"/>
            <w:right w:val="none" w:sz="0" w:space="0" w:color="auto"/>
          </w:divBdr>
        </w:div>
        <w:div w:id="112990043">
          <w:marLeft w:val="0"/>
          <w:marRight w:val="0"/>
          <w:marTop w:val="0"/>
          <w:marBottom w:val="0"/>
          <w:divBdr>
            <w:top w:val="none" w:sz="0" w:space="0" w:color="auto"/>
            <w:left w:val="none" w:sz="0" w:space="0" w:color="auto"/>
            <w:bottom w:val="none" w:sz="0" w:space="0" w:color="auto"/>
            <w:right w:val="none" w:sz="0" w:space="0" w:color="auto"/>
          </w:divBdr>
        </w:div>
        <w:div w:id="148862799">
          <w:marLeft w:val="0"/>
          <w:marRight w:val="0"/>
          <w:marTop w:val="0"/>
          <w:marBottom w:val="0"/>
          <w:divBdr>
            <w:top w:val="none" w:sz="0" w:space="0" w:color="auto"/>
            <w:left w:val="none" w:sz="0" w:space="0" w:color="auto"/>
            <w:bottom w:val="none" w:sz="0" w:space="0" w:color="auto"/>
            <w:right w:val="none" w:sz="0" w:space="0" w:color="auto"/>
          </w:divBdr>
        </w:div>
        <w:div w:id="157157455">
          <w:marLeft w:val="0"/>
          <w:marRight w:val="0"/>
          <w:marTop w:val="0"/>
          <w:marBottom w:val="0"/>
          <w:divBdr>
            <w:top w:val="none" w:sz="0" w:space="0" w:color="auto"/>
            <w:left w:val="none" w:sz="0" w:space="0" w:color="auto"/>
            <w:bottom w:val="none" w:sz="0" w:space="0" w:color="auto"/>
            <w:right w:val="none" w:sz="0" w:space="0" w:color="auto"/>
          </w:divBdr>
        </w:div>
        <w:div w:id="161044534">
          <w:marLeft w:val="0"/>
          <w:marRight w:val="0"/>
          <w:marTop w:val="0"/>
          <w:marBottom w:val="0"/>
          <w:divBdr>
            <w:top w:val="none" w:sz="0" w:space="0" w:color="auto"/>
            <w:left w:val="none" w:sz="0" w:space="0" w:color="auto"/>
            <w:bottom w:val="none" w:sz="0" w:space="0" w:color="auto"/>
            <w:right w:val="none" w:sz="0" w:space="0" w:color="auto"/>
          </w:divBdr>
        </w:div>
        <w:div w:id="175459357">
          <w:marLeft w:val="0"/>
          <w:marRight w:val="0"/>
          <w:marTop w:val="0"/>
          <w:marBottom w:val="0"/>
          <w:divBdr>
            <w:top w:val="none" w:sz="0" w:space="0" w:color="auto"/>
            <w:left w:val="none" w:sz="0" w:space="0" w:color="auto"/>
            <w:bottom w:val="none" w:sz="0" w:space="0" w:color="auto"/>
            <w:right w:val="none" w:sz="0" w:space="0" w:color="auto"/>
          </w:divBdr>
        </w:div>
        <w:div w:id="196550110">
          <w:marLeft w:val="0"/>
          <w:marRight w:val="0"/>
          <w:marTop w:val="0"/>
          <w:marBottom w:val="0"/>
          <w:divBdr>
            <w:top w:val="none" w:sz="0" w:space="0" w:color="auto"/>
            <w:left w:val="none" w:sz="0" w:space="0" w:color="auto"/>
            <w:bottom w:val="none" w:sz="0" w:space="0" w:color="auto"/>
            <w:right w:val="none" w:sz="0" w:space="0" w:color="auto"/>
          </w:divBdr>
        </w:div>
        <w:div w:id="220293166">
          <w:marLeft w:val="0"/>
          <w:marRight w:val="0"/>
          <w:marTop w:val="0"/>
          <w:marBottom w:val="0"/>
          <w:divBdr>
            <w:top w:val="none" w:sz="0" w:space="0" w:color="auto"/>
            <w:left w:val="none" w:sz="0" w:space="0" w:color="auto"/>
            <w:bottom w:val="none" w:sz="0" w:space="0" w:color="auto"/>
            <w:right w:val="none" w:sz="0" w:space="0" w:color="auto"/>
          </w:divBdr>
        </w:div>
        <w:div w:id="226886911">
          <w:marLeft w:val="0"/>
          <w:marRight w:val="0"/>
          <w:marTop w:val="0"/>
          <w:marBottom w:val="0"/>
          <w:divBdr>
            <w:top w:val="none" w:sz="0" w:space="0" w:color="auto"/>
            <w:left w:val="none" w:sz="0" w:space="0" w:color="auto"/>
            <w:bottom w:val="none" w:sz="0" w:space="0" w:color="auto"/>
            <w:right w:val="none" w:sz="0" w:space="0" w:color="auto"/>
          </w:divBdr>
        </w:div>
        <w:div w:id="227348468">
          <w:marLeft w:val="0"/>
          <w:marRight w:val="0"/>
          <w:marTop w:val="0"/>
          <w:marBottom w:val="0"/>
          <w:divBdr>
            <w:top w:val="none" w:sz="0" w:space="0" w:color="auto"/>
            <w:left w:val="none" w:sz="0" w:space="0" w:color="auto"/>
            <w:bottom w:val="none" w:sz="0" w:space="0" w:color="auto"/>
            <w:right w:val="none" w:sz="0" w:space="0" w:color="auto"/>
          </w:divBdr>
        </w:div>
        <w:div w:id="240870503">
          <w:marLeft w:val="0"/>
          <w:marRight w:val="0"/>
          <w:marTop w:val="0"/>
          <w:marBottom w:val="0"/>
          <w:divBdr>
            <w:top w:val="none" w:sz="0" w:space="0" w:color="auto"/>
            <w:left w:val="none" w:sz="0" w:space="0" w:color="auto"/>
            <w:bottom w:val="none" w:sz="0" w:space="0" w:color="auto"/>
            <w:right w:val="none" w:sz="0" w:space="0" w:color="auto"/>
          </w:divBdr>
        </w:div>
        <w:div w:id="270017083">
          <w:marLeft w:val="0"/>
          <w:marRight w:val="0"/>
          <w:marTop w:val="0"/>
          <w:marBottom w:val="0"/>
          <w:divBdr>
            <w:top w:val="none" w:sz="0" w:space="0" w:color="auto"/>
            <w:left w:val="none" w:sz="0" w:space="0" w:color="auto"/>
            <w:bottom w:val="none" w:sz="0" w:space="0" w:color="auto"/>
            <w:right w:val="none" w:sz="0" w:space="0" w:color="auto"/>
          </w:divBdr>
        </w:div>
        <w:div w:id="270669108">
          <w:marLeft w:val="0"/>
          <w:marRight w:val="0"/>
          <w:marTop w:val="0"/>
          <w:marBottom w:val="0"/>
          <w:divBdr>
            <w:top w:val="none" w:sz="0" w:space="0" w:color="auto"/>
            <w:left w:val="none" w:sz="0" w:space="0" w:color="auto"/>
            <w:bottom w:val="none" w:sz="0" w:space="0" w:color="auto"/>
            <w:right w:val="none" w:sz="0" w:space="0" w:color="auto"/>
          </w:divBdr>
        </w:div>
        <w:div w:id="271322859">
          <w:marLeft w:val="0"/>
          <w:marRight w:val="0"/>
          <w:marTop w:val="0"/>
          <w:marBottom w:val="0"/>
          <w:divBdr>
            <w:top w:val="none" w:sz="0" w:space="0" w:color="auto"/>
            <w:left w:val="none" w:sz="0" w:space="0" w:color="auto"/>
            <w:bottom w:val="none" w:sz="0" w:space="0" w:color="auto"/>
            <w:right w:val="none" w:sz="0" w:space="0" w:color="auto"/>
          </w:divBdr>
        </w:div>
        <w:div w:id="345208820">
          <w:marLeft w:val="0"/>
          <w:marRight w:val="0"/>
          <w:marTop w:val="0"/>
          <w:marBottom w:val="0"/>
          <w:divBdr>
            <w:top w:val="none" w:sz="0" w:space="0" w:color="auto"/>
            <w:left w:val="none" w:sz="0" w:space="0" w:color="auto"/>
            <w:bottom w:val="none" w:sz="0" w:space="0" w:color="auto"/>
            <w:right w:val="none" w:sz="0" w:space="0" w:color="auto"/>
          </w:divBdr>
        </w:div>
        <w:div w:id="379133743">
          <w:marLeft w:val="0"/>
          <w:marRight w:val="0"/>
          <w:marTop w:val="0"/>
          <w:marBottom w:val="0"/>
          <w:divBdr>
            <w:top w:val="none" w:sz="0" w:space="0" w:color="auto"/>
            <w:left w:val="none" w:sz="0" w:space="0" w:color="auto"/>
            <w:bottom w:val="none" w:sz="0" w:space="0" w:color="auto"/>
            <w:right w:val="none" w:sz="0" w:space="0" w:color="auto"/>
          </w:divBdr>
        </w:div>
        <w:div w:id="398328563">
          <w:marLeft w:val="0"/>
          <w:marRight w:val="0"/>
          <w:marTop w:val="0"/>
          <w:marBottom w:val="0"/>
          <w:divBdr>
            <w:top w:val="none" w:sz="0" w:space="0" w:color="auto"/>
            <w:left w:val="none" w:sz="0" w:space="0" w:color="auto"/>
            <w:bottom w:val="none" w:sz="0" w:space="0" w:color="auto"/>
            <w:right w:val="none" w:sz="0" w:space="0" w:color="auto"/>
          </w:divBdr>
        </w:div>
        <w:div w:id="408114299">
          <w:marLeft w:val="0"/>
          <w:marRight w:val="0"/>
          <w:marTop w:val="0"/>
          <w:marBottom w:val="0"/>
          <w:divBdr>
            <w:top w:val="none" w:sz="0" w:space="0" w:color="auto"/>
            <w:left w:val="none" w:sz="0" w:space="0" w:color="auto"/>
            <w:bottom w:val="none" w:sz="0" w:space="0" w:color="auto"/>
            <w:right w:val="none" w:sz="0" w:space="0" w:color="auto"/>
          </w:divBdr>
        </w:div>
        <w:div w:id="445195746">
          <w:marLeft w:val="0"/>
          <w:marRight w:val="0"/>
          <w:marTop w:val="0"/>
          <w:marBottom w:val="0"/>
          <w:divBdr>
            <w:top w:val="none" w:sz="0" w:space="0" w:color="auto"/>
            <w:left w:val="none" w:sz="0" w:space="0" w:color="auto"/>
            <w:bottom w:val="none" w:sz="0" w:space="0" w:color="auto"/>
            <w:right w:val="none" w:sz="0" w:space="0" w:color="auto"/>
          </w:divBdr>
        </w:div>
        <w:div w:id="463930939">
          <w:marLeft w:val="0"/>
          <w:marRight w:val="0"/>
          <w:marTop w:val="0"/>
          <w:marBottom w:val="0"/>
          <w:divBdr>
            <w:top w:val="none" w:sz="0" w:space="0" w:color="auto"/>
            <w:left w:val="none" w:sz="0" w:space="0" w:color="auto"/>
            <w:bottom w:val="none" w:sz="0" w:space="0" w:color="auto"/>
            <w:right w:val="none" w:sz="0" w:space="0" w:color="auto"/>
          </w:divBdr>
        </w:div>
        <w:div w:id="471141219">
          <w:marLeft w:val="0"/>
          <w:marRight w:val="0"/>
          <w:marTop w:val="0"/>
          <w:marBottom w:val="0"/>
          <w:divBdr>
            <w:top w:val="none" w:sz="0" w:space="0" w:color="auto"/>
            <w:left w:val="none" w:sz="0" w:space="0" w:color="auto"/>
            <w:bottom w:val="none" w:sz="0" w:space="0" w:color="auto"/>
            <w:right w:val="none" w:sz="0" w:space="0" w:color="auto"/>
          </w:divBdr>
        </w:div>
        <w:div w:id="473449765">
          <w:marLeft w:val="0"/>
          <w:marRight w:val="0"/>
          <w:marTop w:val="0"/>
          <w:marBottom w:val="0"/>
          <w:divBdr>
            <w:top w:val="none" w:sz="0" w:space="0" w:color="auto"/>
            <w:left w:val="none" w:sz="0" w:space="0" w:color="auto"/>
            <w:bottom w:val="none" w:sz="0" w:space="0" w:color="auto"/>
            <w:right w:val="none" w:sz="0" w:space="0" w:color="auto"/>
          </w:divBdr>
        </w:div>
        <w:div w:id="488865347">
          <w:marLeft w:val="0"/>
          <w:marRight w:val="0"/>
          <w:marTop w:val="0"/>
          <w:marBottom w:val="0"/>
          <w:divBdr>
            <w:top w:val="none" w:sz="0" w:space="0" w:color="auto"/>
            <w:left w:val="none" w:sz="0" w:space="0" w:color="auto"/>
            <w:bottom w:val="none" w:sz="0" w:space="0" w:color="auto"/>
            <w:right w:val="none" w:sz="0" w:space="0" w:color="auto"/>
          </w:divBdr>
        </w:div>
        <w:div w:id="501940585">
          <w:marLeft w:val="0"/>
          <w:marRight w:val="0"/>
          <w:marTop w:val="0"/>
          <w:marBottom w:val="0"/>
          <w:divBdr>
            <w:top w:val="none" w:sz="0" w:space="0" w:color="auto"/>
            <w:left w:val="none" w:sz="0" w:space="0" w:color="auto"/>
            <w:bottom w:val="none" w:sz="0" w:space="0" w:color="auto"/>
            <w:right w:val="none" w:sz="0" w:space="0" w:color="auto"/>
          </w:divBdr>
        </w:div>
        <w:div w:id="503860652">
          <w:marLeft w:val="0"/>
          <w:marRight w:val="0"/>
          <w:marTop w:val="0"/>
          <w:marBottom w:val="0"/>
          <w:divBdr>
            <w:top w:val="none" w:sz="0" w:space="0" w:color="auto"/>
            <w:left w:val="none" w:sz="0" w:space="0" w:color="auto"/>
            <w:bottom w:val="none" w:sz="0" w:space="0" w:color="auto"/>
            <w:right w:val="none" w:sz="0" w:space="0" w:color="auto"/>
          </w:divBdr>
        </w:div>
        <w:div w:id="536701809">
          <w:marLeft w:val="0"/>
          <w:marRight w:val="0"/>
          <w:marTop w:val="0"/>
          <w:marBottom w:val="0"/>
          <w:divBdr>
            <w:top w:val="none" w:sz="0" w:space="0" w:color="auto"/>
            <w:left w:val="none" w:sz="0" w:space="0" w:color="auto"/>
            <w:bottom w:val="none" w:sz="0" w:space="0" w:color="auto"/>
            <w:right w:val="none" w:sz="0" w:space="0" w:color="auto"/>
          </w:divBdr>
        </w:div>
        <w:div w:id="540476923">
          <w:marLeft w:val="0"/>
          <w:marRight w:val="0"/>
          <w:marTop w:val="0"/>
          <w:marBottom w:val="0"/>
          <w:divBdr>
            <w:top w:val="none" w:sz="0" w:space="0" w:color="auto"/>
            <w:left w:val="none" w:sz="0" w:space="0" w:color="auto"/>
            <w:bottom w:val="none" w:sz="0" w:space="0" w:color="auto"/>
            <w:right w:val="none" w:sz="0" w:space="0" w:color="auto"/>
          </w:divBdr>
        </w:div>
        <w:div w:id="540678730">
          <w:marLeft w:val="0"/>
          <w:marRight w:val="0"/>
          <w:marTop w:val="0"/>
          <w:marBottom w:val="0"/>
          <w:divBdr>
            <w:top w:val="none" w:sz="0" w:space="0" w:color="auto"/>
            <w:left w:val="none" w:sz="0" w:space="0" w:color="auto"/>
            <w:bottom w:val="none" w:sz="0" w:space="0" w:color="auto"/>
            <w:right w:val="none" w:sz="0" w:space="0" w:color="auto"/>
          </w:divBdr>
        </w:div>
        <w:div w:id="541673492">
          <w:marLeft w:val="0"/>
          <w:marRight w:val="0"/>
          <w:marTop w:val="0"/>
          <w:marBottom w:val="0"/>
          <w:divBdr>
            <w:top w:val="none" w:sz="0" w:space="0" w:color="auto"/>
            <w:left w:val="none" w:sz="0" w:space="0" w:color="auto"/>
            <w:bottom w:val="none" w:sz="0" w:space="0" w:color="auto"/>
            <w:right w:val="none" w:sz="0" w:space="0" w:color="auto"/>
          </w:divBdr>
        </w:div>
        <w:div w:id="550926475">
          <w:marLeft w:val="0"/>
          <w:marRight w:val="0"/>
          <w:marTop w:val="0"/>
          <w:marBottom w:val="0"/>
          <w:divBdr>
            <w:top w:val="none" w:sz="0" w:space="0" w:color="auto"/>
            <w:left w:val="none" w:sz="0" w:space="0" w:color="auto"/>
            <w:bottom w:val="none" w:sz="0" w:space="0" w:color="auto"/>
            <w:right w:val="none" w:sz="0" w:space="0" w:color="auto"/>
          </w:divBdr>
        </w:div>
        <w:div w:id="566696146">
          <w:marLeft w:val="0"/>
          <w:marRight w:val="0"/>
          <w:marTop w:val="0"/>
          <w:marBottom w:val="0"/>
          <w:divBdr>
            <w:top w:val="none" w:sz="0" w:space="0" w:color="auto"/>
            <w:left w:val="none" w:sz="0" w:space="0" w:color="auto"/>
            <w:bottom w:val="none" w:sz="0" w:space="0" w:color="auto"/>
            <w:right w:val="none" w:sz="0" w:space="0" w:color="auto"/>
          </w:divBdr>
        </w:div>
        <w:div w:id="577206418">
          <w:marLeft w:val="0"/>
          <w:marRight w:val="0"/>
          <w:marTop w:val="0"/>
          <w:marBottom w:val="0"/>
          <w:divBdr>
            <w:top w:val="none" w:sz="0" w:space="0" w:color="auto"/>
            <w:left w:val="none" w:sz="0" w:space="0" w:color="auto"/>
            <w:bottom w:val="none" w:sz="0" w:space="0" w:color="auto"/>
            <w:right w:val="none" w:sz="0" w:space="0" w:color="auto"/>
          </w:divBdr>
        </w:div>
        <w:div w:id="589436139">
          <w:marLeft w:val="0"/>
          <w:marRight w:val="0"/>
          <w:marTop w:val="0"/>
          <w:marBottom w:val="0"/>
          <w:divBdr>
            <w:top w:val="none" w:sz="0" w:space="0" w:color="auto"/>
            <w:left w:val="none" w:sz="0" w:space="0" w:color="auto"/>
            <w:bottom w:val="none" w:sz="0" w:space="0" w:color="auto"/>
            <w:right w:val="none" w:sz="0" w:space="0" w:color="auto"/>
          </w:divBdr>
        </w:div>
        <w:div w:id="654647251">
          <w:marLeft w:val="0"/>
          <w:marRight w:val="0"/>
          <w:marTop w:val="0"/>
          <w:marBottom w:val="0"/>
          <w:divBdr>
            <w:top w:val="none" w:sz="0" w:space="0" w:color="auto"/>
            <w:left w:val="none" w:sz="0" w:space="0" w:color="auto"/>
            <w:bottom w:val="none" w:sz="0" w:space="0" w:color="auto"/>
            <w:right w:val="none" w:sz="0" w:space="0" w:color="auto"/>
          </w:divBdr>
        </w:div>
        <w:div w:id="656347746">
          <w:marLeft w:val="0"/>
          <w:marRight w:val="0"/>
          <w:marTop w:val="0"/>
          <w:marBottom w:val="0"/>
          <w:divBdr>
            <w:top w:val="none" w:sz="0" w:space="0" w:color="auto"/>
            <w:left w:val="none" w:sz="0" w:space="0" w:color="auto"/>
            <w:bottom w:val="none" w:sz="0" w:space="0" w:color="auto"/>
            <w:right w:val="none" w:sz="0" w:space="0" w:color="auto"/>
          </w:divBdr>
        </w:div>
        <w:div w:id="685911306">
          <w:marLeft w:val="0"/>
          <w:marRight w:val="0"/>
          <w:marTop w:val="0"/>
          <w:marBottom w:val="0"/>
          <w:divBdr>
            <w:top w:val="none" w:sz="0" w:space="0" w:color="auto"/>
            <w:left w:val="none" w:sz="0" w:space="0" w:color="auto"/>
            <w:bottom w:val="none" w:sz="0" w:space="0" w:color="auto"/>
            <w:right w:val="none" w:sz="0" w:space="0" w:color="auto"/>
          </w:divBdr>
        </w:div>
        <w:div w:id="695423895">
          <w:marLeft w:val="0"/>
          <w:marRight w:val="0"/>
          <w:marTop w:val="0"/>
          <w:marBottom w:val="0"/>
          <w:divBdr>
            <w:top w:val="none" w:sz="0" w:space="0" w:color="auto"/>
            <w:left w:val="none" w:sz="0" w:space="0" w:color="auto"/>
            <w:bottom w:val="none" w:sz="0" w:space="0" w:color="auto"/>
            <w:right w:val="none" w:sz="0" w:space="0" w:color="auto"/>
          </w:divBdr>
        </w:div>
        <w:div w:id="713652113">
          <w:marLeft w:val="0"/>
          <w:marRight w:val="0"/>
          <w:marTop w:val="0"/>
          <w:marBottom w:val="0"/>
          <w:divBdr>
            <w:top w:val="none" w:sz="0" w:space="0" w:color="auto"/>
            <w:left w:val="none" w:sz="0" w:space="0" w:color="auto"/>
            <w:bottom w:val="none" w:sz="0" w:space="0" w:color="auto"/>
            <w:right w:val="none" w:sz="0" w:space="0" w:color="auto"/>
          </w:divBdr>
        </w:div>
        <w:div w:id="744230795">
          <w:marLeft w:val="0"/>
          <w:marRight w:val="0"/>
          <w:marTop w:val="0"/>
          <w:marBottom w:val="0"/>
          <w:divBdr>
            <w:top w:val="none" w:sz="0" w:space="0" w:color="auto"/>
            <w:left w:val="none" w:sz="0" w:space="0" w:color="auto"/>
            <w:bottom w:val="none" w:sz="0" w:space="0" w:color="auto"/>
            <w:right w:val="none" w:sz="0" w:space="0" w:color="auto"/>
          </w:divBdr>
        </w:div>
        <w:div w:id="751777366">
          <w:marLeft w:val="0"/>
          <w:marRight w:val="0"/>
          <w:marTop w:val="0"/>
          <w:marBottom w:val="0"/>
          <w:divBdr>
            <w:top w:val="none" w:sz="0" w:space="0" w:color="auto"/>
            <w:left w:val="none" w:sz="0" w:space="0" w:color="auto"/>
            <w:bottom w:val="none" w:sz="0" w:space="0" w:color="auto"/>
            <w:right w:val="none" w:sz="0" w:space="0" w:color="auto"/>
          </w:divBdr>
        </w:div>
        <w:div w:id="784272558">
          <w:marLeft w:val="0"/>
          <w:marRight w:val="0"/>
          <w:marTop w:val="0"/>
          <w:marBottom w:val="0"/>
          <w:divBdr>
            <w:top w:val="none" w:sz="0" w:space="0" w:color="auto"/>
            <w:left w:val="none" w:sz="0" w:space="0" w:color="auto"/>
            <w:bottom w:val="none" w:sz="0" w:space="0" w:color="auto"/>
            <w:right w:val="none" w:sz="0" w:space="0" w:color="auto"/>
          </w:divBdr>
        </w:div>
        <w:div w:id="832644152">
          <w:marLeft w:val="0"/>
          <w:marRight w:val="0"/>
          <w:marTop w:val="0"/>
          <w:marBottom w:val="0"/>
          <w:divBdr>
            <w:top w:val="none" w:sz="0" w:space="0" w:color="auto"/>
            <w:left w:val="none" w:sz="0" w:space="0" w:color="auto"/>
            <w:bottom w:val="none" w:sz="0" w:space="0" w:color="auto"/>
            <w:right w:val="none" w:sz="0" w:space="0" w:color="auto"/>
          </w:divBdr>
        </w:div>
        <w:div w:id="857278201">
          <w:marLeft w:val="0"/>
          <w:marRight w:val="0"/>
          <w:marTop w:val="0"/>
          <w:marBottom w:val="0"/>
          <w:divBdr>
            <w:top w:val="none" w:sz="0" w:space="0" w:color="auto"/>
            <w:left w:val="none" w:sz="0" w:space="0" w:color="auto"/>
            <w:bottom w:val="none" w:sz="0" w:space="0" w:color="auto"/>
            <w:right w:val="none" w:sz="0" w:space="0" w:color="auto"/>
          </w:divBdr>
        </w:div>
        <w:div w:id="860702414">
          <w:marLeft w:val="0"/>
          <w:marRight w:val="0"/>
          <w:marTop w:val="0"/>
          <w:marBottom w:val="0"/>
          <w:divBdr>
            <w:top w:val="none" w:sz="0" w:space="0" w:color="auto"/>
            <w:left w:val="none" w:sz="0" w:space="0" w:color="auto"/>
            <w:bottom w:val="none" w:sz="0" w:space="0" w:color="auto"/>
            <w:right w:val="none" w:sz="0" w:space="0" w:color="auto"/>
          </w:divBdr>
        </w:div>
        <w:div w:id="885994549">
          <w:marLeft w:val="0"/>
          <w:marRight w:val="0"/>
          <w:marTop w:val="0"/>
          <w:marBottom w:val="0"/>
          <w:divBdr>
            <w:top w:val="none" w:sz="0" w:space="0" w:color="auto"/>
            <w:left w:val="none" w:sz="0" w:space="0" w:color="auto"/>
            <w:bottom w:val="none" w:sz="0" w:space="0" w:color="auto"/>
            <w:right w:val="none" w:sz="0" w:space="0" w:color="auto"/>
          </w:divBdr>
        </w:div>
        <w:div w:id="886643532">
          <w:marLeft w:val="0"/>
          <w:marRight w:val="0"/>
          <w:marTop w:val="0"/>
          <w:marBottom w:val="0"/>
          <w:divBdr>
            <w:top w:val="none" w:sz="0" w:space="0" w:color="auto"/>
            <w:left w:val="none" w:sz="0" w:space="0" w:color="auto"/>
            <w:bottom w:val="none" w:sz="0" w:space="0" w:color="auto"/>
            <w:right w:val="none" w:sz="0" w:space="0" w:color="auto"/>
          </w:divBdr>
        </w:div>
        <w:div w:id="899361208">
          <w:marLeft w:val="0"/>
          <w:marRight w:val="0"/>
          <w:marTop w:val="0"/>
          <w:marBottom w:val="0"/>
          <w:divBdr>
            <w:top w:val="none" w:sz="0" w:space="0" w:color="auto"/>
            <w:left w:val="none" w:sz="0" w:space="0" w:color="auto"/>
            <w:bottom w:val="none" w:sz="0" w:space="0" w:color="auto"/>
            <w:right w:val="none" w:sz="0" w:space="0" w:color="auto"/>
          </w:divBdr>
        </w:div>
        <w:div w:id="934363767">
          <w:marLeft w:val="0"/>
          <w:marRight w:val="0"/>
          <w:marTop w:val="0"/>
          <w:marBottom w:val="0"/>
          <w:divBdr>
            <w:top w:val="none" w:sz="0" w:space="0" w:color="auto"/>
            <w:left w:val="none" w:sz="0" w:space="0" w:color="auto"/>
            <w:bottom w:val="none" w:sz="0" w:space="0" w:color="auto"/>
            <w:right w:val="none" w:sz="0" w:space="0" w:color="auto"/>
          </w:divBdr>
        </w:div>
        <w:div w:id="975255328">
          <w:marLeft w:val="0"/>
          <w:marRight w:val="0"/>
          <w:marTop w:val="0"/>
          <w:marBottom w:val="0"/>
          <w:divBdr>
            <w:top w:val="none" w:sz="0" w:space="0" w:color="auto"/>
            <w:left w:val="none" w:sz="0" w:space="0" w:color="auto"/>
            <w:bottom w:val="none" w:sz="0" w:space="0" w:color="auto"/>
            <w:right w:val="none" w:sz="0" w:space="0" w:color="auto"/>
          </w:divBdr>
        </w:div>
        <w:div w:id="982394807">
          <w:marLeft w:val="0"/>
          <w:marRight w:val="0"/>
          <w:marTop w:val="0"/>
          <w:marBottom w:val="0"/>
          <w:divBdr>
            <w:top w:val="none" w:sz="0" w:space="0" w:color="auto"/>
            <w:left w:val="none" w:sz="0" w:space="0" w:color="auto"/>
            <w:bottom w:val="none" w:sz="0" w:space="0" w:color="auto"/>
            <w:right w:val="none" w:sz="0" w:space="0" w:color="auto"/>
          </w:divBdr>
        </w:div>
        <w:div w:id="1040469995">
          <w:marLeft w:val="0"/>
          <w:marRight w:val="0"/>
          <w:marTop w:val="0"/>
          <w:marBottom w:val="0"/>
          <w:divBdr>
            <w:top w:val="none" w:sz="0" w:space="0" w:color="auto"/>
            <w:left w:val="none" w:sz="0" w:space="0" w:color="auto"/>
            <w:bottom w:val="none" w:sz="0" w:space="0" w:color="auto"/>
            <w:right w:val="none" w:sz="0" w:space="0" w:color="auto"/>
          </w:divBdr>
        </w:div>
        <w:div w:id="1053892535">
          <w:marLeft w:val="0"/>
          <w:marRight w:val="0"/>
          <w:marTop w:val="0"/>
          <w:marBottom w:val="0"/>
          <w:divBdr>
            <w:top w:val="none" w:sz="0" w:space="0" w:color="auto"/>
            <w:left w:val="none" w:sz="0" w:space="0" w:color="auto"/>
            <w:bottom w:val="none" w:sz="0" w:space="0" w:color="auto"/>
            <w:right w:val="none" w:sz="0" w:space="0" w:color="auto"/>
          </w:divBdr>
        </w:div>
        <w:div w:id="1057817962">
          <w:marLeft w:val="0"/>
          <w:marRight w:val="0"/>
          <w:marTop w:val="0"/>
          <w:marBottom w:val="0"/>
          <w:divBdr>
            <w:top w:val="none" w:sz="0" w:space="0" w:color="auto"/>
            <w:left w:val="none" w:sz="0" w:space="0" w:color="auto"/>
            <w:bottom w:val="none" w:sz="0" w:space="0" w:color="auto"/>
            <w:right w:val="none" w:sz="0" w:space="0" w:color="auto"/>
          </w:divBdr>
        </w:div>
        <w:div w:id="1064908448">
          <w:marLeft w:val="0"/>
          <w:marRight w:val="0"/>
          <w:marTop w:val="0"/>
          <w:marBottom w:val="0"/>
          <w:divBdr>
            <w:top w:val="none" w:sz="0" w:space="0" w:color="auto"/>
            <w:left w:val="none" w:sz="0" w:space="0" w:color="auto"/>
            <w:bottom w:val="none" w:sz="0" w:space="0" w:color="auto"/>
            <w:right w:val="none" w:sz="0" w:space="0" w:color="auto"/>
          </w:divBdr>
        </w:div>
        <w:div w:id="1078331502">
          <w:marLeft w:val="0"/>
          <w:marRight w:val="0"/>
          <w:marTop w:val="0"/>
          <w:marBottom w:val="0"/>
          <w:divBdr>
            <w:top w:val="none" w:sz="0" w:space="0" w:color="auto"/>
            <w:left w:val="none" w:sz="0" w:space="0" w:color="auto"/>
            <w:bottom w:val="none" w:sz="0" w:space="0" w:color="auto"/>
            <w:right w:val="none" w:sz="0" w:space="0" w:color="auto"/>
          </w:divBdr>
        </w:div>
        <w:div w:id="1100568345">
          <w:marLeft w:val="0"/>
          <w:marRight w:val="0"/>
          <w:marTop w:val="0"/>
          <w:marBottom w:val="0"/>
          <w:divBdr>
            <w:top w:val="none" w:sz="0" w:space="0" w:color="auto"/>
            <w:left w:val="none" w:sz="0" w:space="0" w:color="auto"/>
            <w:bottom w:val="none" w:sz="0" w:space="0" w:color="auto"/>
            <w:right w:val="none" w:sz="0" w:space="0" w:color="auto"/>
          </w:divBdr>
        </w:div>
        <w:div w:id="1128358922">
          <w:marLeft w:val="0"/>
          <w:marRight w:val="0"/>
          <w:marTop w:val="0"/>
          <w:marBottom w:val="0"/>
          <w:divBdr>
            <w:top w:val="none" w:sz="0" w:space="0" w:color="auto"/>
            <w:left w:val="none" w:sz="0" w:space="0" w:color="auto"/>
            <w:bottom w:val="none" w:sz="0" w:space="0" w:color="auto"/>
            <w:right w:val="none" w:sz="0" w:space="0" w:color="auto"/>
          </w:divBdr>
        </w:div>
        <w:div w:id="1154223798">
          <w:marLeft w:val="0"/>
          <w:marRight w:val="0"/>
          <w:marTop w:val="0"/>
          <w:marBottom w:val="0"/>
          <w:divBdr>
            <w:top w:val="none" w:sz="0" w:space="0" w:color="auto"/>
            <w:left w:val="none" w:sz="0" w:space="0" w:color="auto"/>
            <w:bottom w:val="none" w:sz="0" w:space="0" w:color="auto"/>
            <w:right w:val="none" w:sz="0" w:space="0" w:color="auto"/>
          </w:divBdr>
        </w:div>
        <w:div w:id="1155488070">
          <w:marLeft w:val="0"/>
          <w:marRight w:val="0"/>
          <w:marTop w:val="0"/>
          <w:marBottom w:val="0"/>
          <w:divBdr>
            <w:top w:val="none" w:sz="0" w:space="0" w:color="auto"/>
            <w:left w:val="none" w:sz="0" w:space="0" w:color="auto"/>
            <w:bottom w:val="none" w:sz="0" w:space="0" w:color="auto"/>
            <w:right w:val="none" w:sz="0" w:space="0" w:color="auto"/>
          </w:divBdr>
        </w:div>
        <w:div w:id="1157107592">
          <w:marLeft w:val="0"/>
          <w:marRight w:val="0"/>
          <w:marTop w:val="0"/>
          <w:marBottom w:val="0"/>
          <w:divBdr>
            <w:top w:val="none" w:sz="0" w:space="0" w:color="auto"/>
            <w:left w:val="none" w:sz="0" w:space="0" w:color="auto"/>
            <w:bottom w:val="none" w:sz="0" w:space="0" w:color="auto"/>
            <w:right w:val="none" w:sz="0" w:space="0" w:color="auto"/>
          </w:divBdr>
        </w:div>
        <w:div w:id="1288971014">
          <w:marLeft w:val="0"/>
          <w:marRight w:val="0"/>
          <w:marTop w:val="0"/>
          <w:marBottom w:val="0"/>
          <w:divBdr>
            <w:top w:val="none" w:sz="0" w:space="0" w:color="auto"/>
            <w:left w:val="none" w:sz="0" w:space="0" w:color="auto"/>
            <w:bottom w:val="none" w:sz="0" w:space="0" w:color="auto"/>
            <w:right w:val="none" w:sz="0" w:space="0" w:color="auto"/>
          </w:divBdr>
        </w:div>
        <w:div w:id="1310476871">
          <w:marLeft w:val="0"/>
          <w:marRight w:val="0"/>
          <w:marTop w:val="0"/>
          <w:marBottom w:val="0"/>
          <w:divBdr>
            <w:top w:val="none" w:sz="0" w:space="0" w:color="auto"/>
            <w:left w:val="none" w:sz="0" w:space="0" w:color="auto"/>
            <w:bottom w:val="none" w:sz="0" w:space="0" w:color="auto"/>
            <w:right w:val="none" w:sz="0" w:space="0" w:color="auto"/>
          </w:divBdr>
        </w:div>
        <w:div w:id="1318147322">
          <w:marLeft w:val="0"/>
          <w:marRight w:val="0"/>
          <w:marTop w:val="0"/>
          <w:marBottom w:val="0"/>
          <w:divBdr>
            <w:top w:val="none" w:sz="0" w:space="0" w:color="auto"/>
            <w:left w:val="none" w:sz="0" w:space="0" w:color="auto"/>
            <w:bottom w:val="none" w:sz="0" w:space="0" w:color="auto"/>
            <w:right w:val="none" w:sz="0" w:space="0" w:color="auto"/>
          </w:divBdr>
        </w:div>
        <w:div w:id="1324511354">
          <w:marLeft w:val="0"/>
          <w:marRight w:val="0"/>
          <w:marTop w:val="0"/>
          <w:marBottom w:val="0"/>
          <w:divBdr>
            <w:top w:val="none" w:sz="0" w:space="0" w:color="auto"/>
            <w:left w:val="none" w:sz="0" w:space="0" w:color="auto"/>
            <w:bottom w:val="none" w:sz="0" w:space="0" w:color="auto"/>
            <w:right w:val="none" w:sz="0" w:space="0" w:color="auto"/>
          </w:divBdr>
        </w:div>
        <w:div w:id="1351368344">
          <w:marLeft w:val="0"/>
          <w:marRight w:val="0"/>
          <w:marTop w:val="0"/>
          <w:marBottom w:val="0"/>
          <w:divBdr>
            <w:top w:val="none" w:sz="0" w:space="0" w:color="auto"/>
            <w:left w:val="none" w:sz="0" w:space="0" w:color="auto"/>
            <w:bottom w:val="none" w:sz="0" w:space="0" w:color="auto"/>
            <w:right w:val="none" w:sz="0" w:space="0" w:color="auto"/>
          </w:divBdr>
        </w:div>
        <w:div w:id="1352562133">
          <w:marLeft w:val="0"/>
          <w:marRight w:val="0"/>
          <w:marTop w:val="0"/>
          <w:marBottom w:val="0"/>
          <w:divBdr>
            <w:top w:val="none" w:sz="0" w:space="0" w:color="auto"/>
            <w:left w:val="none" w:sz="0" w:space="0" w:color="auto"/>
            <w:bottom w:val="none" w:sz="0" w:space="0" w:color="auto"/>
            <w:right w:val="none" w:sz="0" w:space="0" w:color="auto"/>
          </w:divBdr>
        </w:div>
        <w:div w:id="1368067775">
          <w:marLeft w:val="0"/>
          <w:marRight w:val="0"/>
          <w:marTop w:val="0"/>
          <w:marBottom w:val="0"/>
          <w:divBdr>
            <w:top w:val="none" w:sz="0" w:space="0" w:color="auto"/>
            <w:left w:val="none" w:sz="0" w:space="0" w:color="auto"/>
            <w:bottom w:val="none" w:sz="0" w:space="0" w:color="auto"/>
            <w:right w:val="none" w:sz="0" w:space="0" w:color="auto"/>
          </w:divBdr>
        </w:div>
        <w:div w:id="1384595833">
          <w:marLeft w:val="0"/>
          <w:marRight w:val="0"/>
          <w:marTop w:val="0"/>
          <w:marBottom w:val="0"/>
          <w:divBdr>
            <w:top w:val="none" w:sz="0" w:space="0" w:color="auto"/>
            <w:left w:val="none" w:sz="0" w:space="0" w:color="auto"/>
            <w:bottom w:val="none" w:sz="0" w:space="0" w:color="auto"/>
            <w:right w:val="none" w:sz="0" w:space="0" w:color="auto"/>
          </w:divBdr>
        </w:div>
        <w:div w:id="1403865375">
          <w:marLeft w:val="0"/>
          <w:marRight w:val="0"/>
          <w:marTop w:val="0"/>
          <w:marBottom w:val="0"/>
          <w:divBdr>
            <w:top w:val="none" w:sz="0" w:space="0" w:color="auto"/>
            <w:left w:val="none" w:sz="0" w:space="0" w:color="auto"/>
            <w:bottom w:val="none" w:sz="0" w:space="0" w:color="auto"/>
            <w:right w:val="none" w:sz="0" w:space="0" w:color="auto"/>
          </w:divBdr>
        </w:div>
        <w:div w:id="1428967856">
          <w:marLeft w:val="0"/>
          <w:marRight w:val="0"/>
          <w:marTop w:val="0"/>
          <w:marBottom w:val="0"/>
          <w:divBdr>
            <w:top w:val="none" w:sz="0" w:space="0" w:color="auto"/>
            <w:left w:val="none" w:sz="0" w:space="0" w:color="auto"/>
            <w:bottom w:val="none" w:sz="0" w:space="0" w:color="auto"/>
            <w:right w:val="none" w:sz="0" w:space="0" w:color="auto"/>
          </w:divBdr>
        </w:div>
        <w:div w:id="1446346648">
          <w:marLeft w:val="0"/>
          <w:marRight w:val="0"/>
          <w:marTop w:val="0"/>
          <w:marBottom w:val="0"/>
          <w:divBdr>
            <w:top w:val="none" w:sz="0" w:space="0" w:color="auto"/>
            <w:left w:val="none" w:sz="0" w:space="0" w:color="auto"/>
            <w:bottom w:val="none" w:sz="0" w:space="0" w:color="auto"/>
            <w:right w:val="none" w:sz="0" w:space="0" w:color="auto"/>
          </w:divBdr>
        </w:div>
        <w:div w:id="1472552917">
          <w:marLeft w:val="0"/>
          <w:marRight w:val="0"/>
          <w:marTop w:val="0"/>
          <w:marBottom w:val="0"/>
          <w:divBdr>
            <w:top w:val="none" w:sz="0" w:space="0" w:color="auto"/>
            <w:left w:val="none" w:sz="0" w:space="0" w:color="auto"/>
            <w:bottom w:val="none" w:sz="0" w:space="0" w:color="auto"/>
            <w:right w:val="none" w:sz="0" w:space="0" w:color="auto"/>
          </w:divBdr>
        </w:div>
        <w:div w:id="1548105371">
          <w:marLeft w:val="0"/>
          <w:marRight w:val="0"/>
          <w:marTop w:val="0"/>
          <w:marBottom w:val="0"/>
          <w:divBdr>
            <w:top w:val="none" w:sz="0" w:space="0" w:color="auto"/>
            <w:left w:val="none" w:sz="0" w:space="0" w:color="auto"/>
            <w:bottom w:val="none" w:sz="0" w:space="0" w:color="auto"/>
            <w:right w:val="none" w:sz="0" w:space="0" w:color="auto"/>
          </w:divBdr>
        </w:div>
        <w:div w:id="1561744697">
          <w:marLeft w:val="0"/>
          <w:marRight w:val="0"/>
          <w:marTop w:val="0"/>
          <w:marBottom w:val="0"/>
          <w:divBdr>
            <w:top w:val="none" w:sz="0" w:space="0" w:color="auto"/>
            <w:left w:val="none" w:sz="0" w:space="0" w:color="auto"/>
            <w:bottom w:val="none" w:sz="0" w:space="0" w:color="auto"/>
            <w:right w:val="none" w:sz="0" w:space="0" w:color="auto"/>
          </w:divBdr>
        </w:div>
        <w:div w:id="1596133467">
          <w:marLeft w:val="0"/>
          <w:marRight w:val="0"/>
          <w:marTop w:val="0"/>
          <w:marBottom w:val="0"/>
          <w:divBdr>
            <w:top w:val="none" w:sz="0" w:space="0" w:color="auto"/>
            <w:left w:val="none" w:sz="0" w:space="0" w:color="auto"/>
            <w:bottom w:val="none" w:sz="0" w:space="0" w:color="auto"/>
            <w:right w:val="none" w:sz="0" w:space="0" w:color="auto"/>
          </w:divBdr>
        </w:div>
        <w:div w:id="1601335627">
          <w:marLeft w:val="0"/>
          <w:marRight w:val="0"/>
          <w:marTop w:val="0"/>
          <w:marBottom w:val="0"/>
          <w:divBdr>
            <w:top w:val="none" w:sz="0" w:space="0" w:color="auto"/>
            <w:left w:val="none" w:sz="0" w:space="0" w:color="auto"/>
            <w:bottom w:val="none" w:sz="0" w:space="0" w:color="auto"/>
            <w:right w:val="none" w:sz="0" w:space="0" w:color="auto"/>
          </w:divBdr>
        </w:div>
        <w:div w:id="1607611346">
          <w:marLeft w:val="0"/>
          <w:marRight w:val="0"/>
          <w:marTop w:val="0"/>
          <w:marBottom w:val="0"/>
          <w:divBdr>
            <w:top w:val="none" w:sz="0" w:space="0" w:color="auto"/>
            <w:left w:val="none" w:sz="0" w:space="0" w:color="auto"/>
            <w:bottom w:val="none" w:sz="0" w:space="0" w:color="auto"/>
            <w:right w:val="none" w:sz="0" w:space="0" w:color="auto"/>
          </w:divBdr>
        </w:div>
        <w:div w:id="1618177177">
          <w:marLeft w:val="0"/>
          <w:marRight w:val="0"/>
          <w:marTop w:val="0"/>
          <w:marBottom w:val="0"/>
          <w:divBdr>
            <w:top w:val="none" w:sz="0" w:space="0" w:color="auto"/>
            <w:left w:val="none" w:sz="0" w:space="0" w:color="auto"/>
            <w:bottom w:val="none" w:sz="0" w:space="0" w:color="auto"/>
            <w:right w:val="none" w:sz="0" w:space="0" w:color="auto"/>
          </w:divBdr>
        </w:div>
        <w:div w:id="1640920874">
          <w:marLeft w:val="0"/>
          <w:marRight w:val="0"/>
          <w:marTop w:val="0"/>
          <w:marBottom w:val="0"/>
          <w:divBdr>
            <w:top w:val="none" w:sz="0" w:space="0" w:color="auto"/>
            <w:left w:val="none" w:sz="0" w:space="0" w:color="auto"/>
            <w:bottom w:val="none" w:sz="0" w:space="0" w:color="auto"/>
            <w:right w:val="none" w:sz="0" w:space="0" w:color="auto"/>
          </w:divBdr>
        </w:div>
        <w:div w:id="1664315400">
          <w:marLeft w:val="0"/>
          <w:marRight w:val="0"/>
          <w:marTop w:val="0"/>
          <w:marBottom w:val="0"/>
          <w:divBdr>
            <w:top w:val="none" w:sz="0" w:space="0" w:color="auto"/>
            <w:left w:val="none" w:sz="0" w:space="0" w:color="auto"/>
            <w:bottom w:val="none" w:sz="0" w:space="0" w:color="auto"/>
            <w:right w:val="none" w:sz="0" w:space="0" w:color="auto"/>
          </w:divBdr>
        </w:div>
        <w:div w:id="1680111778">
          <w:marLeft w:val="0"/>
          <w:marRight w:val="0"/>
          <w:marTop w:val="0"/>
          <w:marBottom w:val="0"/>
          <w:divBdr>
            <w:top w:val="none" w:sz="0" w:space="0" w:color="auto"/>
            <w:left w:val="none" w:sz="0" w:space="0" w:color="auto"/>
            <w:bottom w:val="none" w:sz="0" w:space="0" w:color="auto"/>
            <w:right w:val="none" w:sz="0" w:space="0" w:color="auto"/>
          </w:divBdr>
        </w:div>
        <w:div w:id="1681347177">
          <w:marLeft w:val="0"/>
          <w:marRight w:val="0"/>
          <w:marTop w:val="0"/>
          <w:marBottom w:val="0"/>
          <w:divBdr>
            <w:top w:val="none" w:sz="0" w:space="0" w:color="auto"/>
            <w:left w:val="none" w:sz="0" w:space="0" w:color="auto"/>
            <w:bottom w:val="none" w:sz="0" w:space="0" w:color="auto"/>
            <w:right w:val="none" w:sz="0" w:space="0" w:color="auto"/>
          </w:divBdr>
        </w:div>
        <w:div w:id="1746881632">
          <w:marLeft w:val="0"/>
          <w:marRight w:val="0"/>
          <w:marTop w:val="0"/>
          <w:marBottom w:val="0"/>
          <w:divBdr>
            <w:top w:val="none" w:sz="0" w:space="0" w:color="auto"/>
            <w:left w:val="none" w:sz="0" w:space="0" w:color="auto"/>
            <w:bottom w:val="none" w:sz="0" w:space="0" w:color="auto"/>
            <w:right w:val="none" w:sz="0" w:space="0" w:color="auto"/>
          </w:divBdr>
        </w:div>
        <w:div w:id="1761369028">
          <w:marLeft w:val="0"/>
          <w:marRight w:val="0"/>
          <w:marTop w:val="0"/>
          <w:marBottom w:val="0"/>
          <w:divBdr>
            <w:top w:val="none" w:sz="0" w:space="0" w:color="auto"/>
            <w:left w:val="none" w:sz="0" w:space="0" w:color="auto"/>
            <w:bottom w:val="none" w:sz="0" w:space="0" w:color="auto"/>
            <w:right w:val="none" w:sz="0" w:space="0" w:color="auto"/>
          </w:divBdr>
        </w:div>
        <w:div w:id="1763529520">
          <w:marLeft w:val="0"/>
          <w:marRight w:val="0"/>
          <w:marTop w:val="0"/>
          <w:marBottom w:val="0"/>
          <w:divBdr>
            <w:top w:val="none" w:sz="0" w:space="0" w:color="auto"/>
            <w:left w:val="none" w:sz="0" w:space="0" w:color="auto"/>
            <w:bottom w:val="none" w:sz="0" w:space="0" w:color="auto"/>
            <w:right w:val="none" w:sz="0" w:space="0" w:color="auto"/>
          </w:divBdr>
        </w:div>
        <w:div w:id="1786121906">
          <w:marLeft w:val="0"/>
          <w:marRight w:val="0"/>
          <w:marTop w:val="0"/>
          <w:marBottom w:val="0"/>
          <w:divBdr>
            <w:top w:val="none" w:sz="0" w:space="0" w:color="auto"/>
            <w:left w:val="none" w:sz="0" w:space="0" w:color="auto"/>
            <w:bottom w:val="none" w:sz="0" w:space="0" w:color="auto"/>
            <w:right w:val="none" w:sz="0" w:space="0" w:color="auto"/>
          </w:divBdr>
        </w:div>
        <w:div w:id="1825124260">
          <w:marLeft w:val="0"/>
          <w:marRight w:val="0"/>
          <w:marTop w:val="0"/>
          <w:marBottom w:val="0"/>
          <w:divBdr>
            <w:top w:val="none" w:sz="0" w:space="0" w:color="auto"/>
            <w:left w:val="none" w:sz="0" w:space="0" w:color="auto"/>
            <w:bottom w:val="none" w:sz="0" w:space="0" w:color="auto"/>
            <w:right w:val="none" w:sz="0" w:space="0" w:color="auto"/>
          </w:divBdr>
        </w:div>
        <w:div w:id="1835754968">
          <w:marLeft w:val="0"/>
          <w:marRight w:val="0"/>
          <w:marTop w:val="0"/>
          <w:marBottom w:val="0"/>
          <w:divBdr>
            <w:top w:val="none" w:sz="0" w:space="0" w:color="auto"/>
            <w:left w:val="none" w:sz="0" w:space="0" w:color="auto"/>
            <w:bottom w:val="none" w:sz="0" w:space="0" w:color="auto"/>
            <w:right w:val="none" w:sz="0" w:space="0" w:color="auto"/>
          </w:divBdr>
        </w:div>
        <w:div w:id="1837378831">
          <w:marLeft w:val="0"/>
          <w:marRight w:val="0"/>
          <w:marTop w:val="0"/>
          <w:marBottom w:val="0"/>
          <w:divBdr>
            <w:top w:val="none" w:sz="0" w:space="0" w:color="auto"/>
            <w:left w:val="none" w:sz="0" w:space="0" w:color="auto"/>
            <w:bottom w:val="none" w:sz="0" w:space="0" w:color="auto"/>
            <w:right w:val="none" w:sz="0" w:space="0" w:color="auto"/>
          </w:divBdr>
        </w:div>
        <w:div w:id="1837574865">
          <w:marLeft w:val="0"/>
          <w:marRight w:val="0"/>
          <w:marTop w:val="0"/>
          <w:marBottom w:val="0"/>
          <w:divBdr>
            <w:top w:val="none" w:sz="0" w:space="0" w:color="auto"/>
            <w:left w:val="none" w:sz="0" w:space="0" w:color="auto"/>
            <w:bottom w:val="none" w:sz="0" w:space="0" w:color="auto"/>
            <w:right w:val="none" w:sz="0" w:space="0" w:color="auto"/>
          </w:divBdr>
        </w:div>
        <w:div w:id="1853186206">
          <w:marLeft w:val="0"/>
          <w:marRight w:val="0"/>
          <w:marTop w:val="0"/>
          <w:marBottom w:val="0"/>
          <w:divBdr>
            <w:top w:val="none" w:sz="0" w:space="0" w:color="auto"/>
            <w:left w:val="none" w:sz="0" w:space="0" w:color="auto"/>
            <w:bottom w:val="none" w:sz="0" w:space="0" w:color="auto"/>
            <w:right w:val="none" w:sz="0" w:space="0" w:color="auto"/>
          </w:divBdr>
        </w:div>
        <w:div w:id="1922249830">
          <w:marLeft w:val="0"/>
          <w:marRight w:val="0"/>
          <w:marTop w:val="0"/>
          <w:marBottom w:val="0"/>
          <w:divBdr>
            <w:top w:val="none" w:sz="0" w:space="0" w:color="auto"/>
            <w:left w:val="none" w:sz="0" w:space="0" w:color="auto"/>
            <w:bottom w:val="none" w:sz="0" w:space="0" w:color="auto"/>
            <w:right w:val="none" w:sz="0" w:space="0" w:color="auto"/>
          </w:divBdr>
        </w:div>
        <w:div w:id="1926305060">
          <w:marLeft w:val="0"/>
          <w:marRight w:val="0"/>
          <w:marTop w:val="0"/>
          <w:marBottom w:val="0"/>
          <w:divBdr>
            <w:top w:val="none" w:sz="0" w:space="0" w:color="auto"/>
            <w:left w:val="none" w:sz="0" w:space="0" w:color="auto"/>
            <w:bottom w:val="none" w:sz="0" w:space="0" w:color="auto"/>
            <w:right w:val="none" w:sz="0" w:space="0" w:color="auto"/>
          </w:divBdr>
        </w:div>
        <w:div w:id="1928734865">
          <w:marLeft w:val="0"/>
          <w:marRight w:val="0"/>
          <w:marTop w:val="0"/>
          <w:marBottom w:val="0"/>
          <w:divBdr>
            <w:top w:val="none" w:sz="0" w:space="0" w:color="auto"/>
            <w:left w:val="none" w:sz="0" w:space="0" w:color="auto"/>
            <w:bottom w:val="none" w:sz="0" w:space="0" w:color="auto"/>
            <w:right w:val="none" w:sz="0" w:space="0" w:color="auto"/>
          </w:divBdr>
        </w:div>
        <w:div w:id="1933395844">
          <w:marLeft w:val="0"/>
          <w:marRight w:val="0"/>
          <w:marTop w:val="0"/>
          <w:marBottom w:val="0"/>
          <w:divBdr>
            <w:top w:val="none" w:sz="0" w:space="0" w:color="auto"/>
            <w:left w:val="none" w:sz="0" w:space="0" w:color="auto"/>
            <w:bottom w:val="none" w:sz="0" w:space="0" w:color="auto"/>
            <w:right w:val="none" w:sz="0" w:space="0" w:color="auto"/>
          </w:divBdr>
        </w:div>
        <w:div w:id="1952471981">
          <w:marLeft w:val="0"/>
          <w:marRight w:val="0"/>
          <w:marTop w:val="0"/>
          <w:marBottom w:val="0"/>
          <w:divBdr>
            <w:top w:val="none" w:sz="0" w:space="0" w:color="auto"/>
            <w:left w:val="none" w:sz="0" w:space="0" w:color="auto"/>
            <w:bottom w:val="none" w:sz="0" w:space="0" w:color="auto"/>
            <w:right w:val="none" w:sz="0" w:space="0" w:color="auto"/>
          </w:divBdr>
        </w:div>
        <w:div w:id="1988167256">
          <w:marLeft w:val="0"/>
          <w:marRight w:val="0"/>
          <w:marTop w:val="0"/>
          <w:marBottom w:val="0"/>
          <w:divBdr>
            <w:top w:val="none" w:sz="0" w:space="0" w:color="auto"/>
            <w:left w:val="none" w:sz="0" w:space="0" w:color="auto"/>
            <w:bottom w:val="none" w:sz="0" w:space="0" w:color="auto"/>
            <w:right w:val="none" w:sz="0" w:space="0" w:color="auto"/>
          </w:divBdr>
        </w:div>
        <w:div w:id="2014601405">
          <w:marLeft w:val="0"/>
          <w:marRight w:val="0"/>
          <w:marTop w:val="0"/>
          <w:marBottom w:val="0"/>
          <w:divBdr>
            <w:top w:val="none" w:sz="0" w:space="0" w:color="auto"/>
            <w:left w:val="none" w:sz="0" w:space="0" w:color="auto"/>
            <w:bottom w:val="none" w:sz="0" w:space="0" w:color="auto"/>
            <w:right w:val="none" w:sz="0" w:space="0" w:color="auto"/>
          </w:divBdr>
        </w:div>
        <w:div w:id="2022001214">
          <w:marLeft w:val="0"/>
          <w:marRight w:val="0"/>
          <w:marTop w:val="0"/>
          <w:marBottom w:val="0"/>
          <w:divBdr>
            <w:top w:val="none" w:sz="0" w:space="0" w:color="auto"/>
            <w:left w:val="none" w:sz="0" w:space="0" w:color="auto"/>
            <w:bottom w:val="none" w:sz="0" w:space="0" w:color="auto"/>
            <w:right w:val="none" w:sz="0" w:space="0" w:color="auto"/>
          </w:divBdr>
        </w:div>
        <w:div w:id="2047752622">
          <w:marLeft w:val="0"/>
          <w:marRight w:val="0"/>
          <w:marTop w:val="0"/>
          <w:marBottom w:val="0"/>
          <w:divBdr>
            <w:top w:val="none" w:sz="0" w:space="0" w:color="auto"/>
            <w:left w:val="none" w:sz="0" w:space="0" w:color="auto"/>
            <w:bottom w:val="none" w:sz="0" w:space="0" w:color="auto"/>
            <w:right w:val="none" w:sz="0" w:space="0" w:color="auto"/>
          </w:divBdr>
        </w:div>
        <w:div w:id="2059011513">
          <w:marLeft w:val="0"/>
          <w:marRight w:val="0"/>
          <w:marTop w:val="0"/>
          <w:marBottom w:val="0"/>
          <w:divBdr>
            <w:top w:val="none" w:sz="0" w:space="0" w:color="auto"/>
            <w:left w:val="none" w:sz="0" w:space="0" w:color="auto"/>
            <w:bottom w:val="none" w:sz="0" w:space="0" w:color="auto"/>
            <w:right w:val="none" w:sz="0" w:space="0" w:color="auto"/>
          </w:divBdr>
        </w:div>
        <w:div w:id="2062514818">
          <w:marLeft w:val="0"/>
          <w:marRight w:val="0"/>
          <w:marTop w:val="0"/>
          <w:marBottom w:val="0"/>
          <w:divBdr>
            <w:top w:val="none" w:sz="0" w:space="0" w:color="auto"/>
            <w:left w:val="none" w:sz="0" w:space="0" w:color="auto"/>
            <w:bottom w:val="none" w:sz="0" w:space="0" w:color="auto"/>
            <w:right w:val="none" w:sz="0" w:space="0" w:color="auto"/>
          </w:divBdr>
        </w:div>
        <w:div w:id="2063867933">
          <w:marLeft w:val="0"/>
          <w:marRight w:val="0"/>
          <w:marTop w:val="0"/>
          <w:marBottom w:val="0"/>
          <w:divBdr>
            <w:top w:val="none" w:sz="0" w:space="0" w:color="auto"/>
            <w:left w:val="none" w:sz="0" w:space="0" w:color="auto"/>
            <w:bottom w:val="none" w:sz="0" w:space="0" w:color="auto"/>
            <w:right w:val="none" w:sz="0" w:space="0" w:color="auto"/>
          </w:divBdr>
        </w:div>
        <w:div w:id="2075463788">
          <w:marLeft w:val="0"/>
          <w:marRight w:val="0"/>
          <w:marTop w:val="0"/>
          <w:marBottom w:val="0"/>
          <w:divBdr>
            <w:top w:val="none" w:sz="0" w:space="0" w:color="auto"/>
            <w:left w:val="none" w:sz="0" w:space="0" w:color="auto"/>
            <w:bottom w:val="none" w:sz="0" w:space="0" w:color="auto"/>
            <w:right w:val="none" w:sz="0" w:space="0" w:color="auto"/>
          </w:divBdr>
        </w:div>
        <w:div w:id="2125034552">
          <w:marLeft w:val="0"/>
          <w:marRight w:val="0"/>
          <w:marTop w:val="0"/>
          <w:marBottom w:val="0"/>
          <w:divBdr>
            <w:top w:val="none" w:sz="0" w:space="0" w:color="auto"/>
            <w:left w:val="none" w:sz="0" w:space="0" w:color="auto"/>
            <w:bottom w:val="none" w:sz="0" w:space="0" w:color="auto"/>
            <w:right w:val="none" w:sz="0" w:space="0" w:color="auto"/>
          </w:divBdr>
        </w:div>
        <w:div w:id="2145388720">
          <w:marLeft w:val="0"/>
          <w:marRight w:val="0"/>
          <w:marTop w:val="0"/>
          <w:marBottom w:val="0"/>
          <w:divBdr>
            <w:top w:val="none" w:sz="0" w:space="0" w:color="auto"/>
            <w:left w:val="none" w:sz="0" w:space="0" w:color="auto"/>
            <w:bottom w:val="none" w:sz="0" w:space="0" w:color="auto"/>
            <w:right w:val="none" w:sz="0" w:space="0" w:color="auto"/>
          </w:divBdr>
        </w:div>
      </w:divsChild>
    </w:div>
    <w:div w:id="1571229955">
      <w:bodyDiv w:val="1"/>
      <w:marLeft w:val="0"/>
      <w:marRight w:val="0"/>
      <w:marTop w:val="0"/>
      <w:marBottom w:val="0"/>
      <w:divBdr>
        <w:top w:val="none" w:sz="0" w:space="0" w:color="auto"/>
        <w:left w:val="none" w:sz="0" w:space="0" w:color="auto"/>
        <w:bottom w:val="none" w:sz="0" w:space="0" w:color="auto"/>
        <w:right w:val="none" w:sz="0" w:space="0" w:color="auto"/>
      </w:divBdr>
    </w:div>
    <w:div w:id="1635988618">
      <w:bodyDiv w:val="1"/>
      <w:marLeft w:val="0"/>
      <w:marRight w:val="0"/>
      <w:marTop w:val="0"/>
      <w:marBottom w:val="0"/>
      <w:divBdr>
        <w:top w:val="none" w:sz="0" w:space="0" w:color="auto"/>
        <w:left w:val="none" w:sz="0" w:space="0" w:color="auto"/>
        <w:bottom w:val="none" w:sz="0" w:space="0" w:color="auto"/>
        <w:right w:val="none" w:sz="0" w:space="0" w:color="auto"/>
      </w:divBdr>
    </w:div>
    <w:div w:id="1639996454">
      <w:bodyDiv w:val="1"/>
      <w:marLeft w:val="0"/>
      <w:marRight w:val="0"/>
      <w:marTop w:val="0"/>
      <w:marBottom w:val="0"/>
      <w:divBdr>
        <w:top w:val="none" w:sz="0" w:space="0" w:color="auto"/>
        <w:left w:val="none" w:sz="0" w:space="0" w:color="auto"/>
        <w:bottom w:val="none" w:sz="0" w:space="0" w:color="auto"/>
        <w:right w:val="none" w:sz="0" w:space="0" w:color="auto"/>
      </w:divBdr>
    </w:div>
    <w:div w:id="1708991042">
      <w:bodyDiv w:val="1"/>
      <w:marLeft w:val="0"/>
      <w:marRight w:val="0"/>
      <w:marTop w:val="0"/>
      <w:marBottom w:val="0"/>
      <w:divBdr>
        <w:top w:val="none" w:sz="0" w:space="0" w:color="auto"/>
        <w:left w:val="none" w:sz="0" w:space="0" w:color="auto"/>
        <w:bottom w:val="none" w:sz="0" w:space="0" w:color="auto"/>
        <w:right w:val="none" w:sz="0" w:space="0" w:color="auto"/>
      </w:divBdr>
    </w:div>
    <w:div w:id="1725059158">
      <w:bodyDiv w:val="1"/>
      <w:marLeft w:val="0"/>
      <w:marRight w:val="0"/>
      <w:marTop w:val="0"/>
      <w:marBottom w:val="0"/>
      <w:divBdr>
        <w:top w:val="none" w:sz="0" w:space="0" w:color="auto"/>
        <w:left w:val="none" w:sz="0" w:space="0" w:color="auto"/>
        <w:bottom w:val="none" w:sz="0" w:space="0" w:color="auto"/>
        <w:right w:val="none" w:sz="0" w:space="0" w:color="auto"/>
      </w:divBdr>
    </w:div>
    <w:div w:id="1768767542">
      <w:bodyDiv w:val="1"/>
      <w:marLeft w:val="0"/>
      <w:marRight w:val="0"/>
      <w:marTop w:val="0"/>
      <w:marBottom w:val="0"/>
      <w:divBdr>
        <w:top w:val="none" w:sz="0" w:space="0" w:color="auto"/>
        <w:left w:val="none" w:sz="0" w:space="0" w:color="auto"/>
        <w:bottom w:val="none" w:sz="0" w:space="0" w:color="auto"/>
        <w:right w:val="none" w:sz="0" w:space="0" w:color="auto"/>
      </w:divBdr>
    </w:div>
    <w:div w:id="1803843173">
      <w:bodyDiv w:val="1"/>
      <w:marLeft w:val="0"/>
      <w:marRight w:val="0"/>
      <w:marTop w:val="0"/>
      <w:marBottom w:val="0"/>
      <w:divBdr>
        <w:top w:val="none" w:sz="0" w:space="0" w:color="auto"/>
        <w:left w:val="none" w:sz="0" w:space="0" w:color="auto"/>
        <w:bottom w:val="none" w:sz="0" w:space="0" w:color="auto"/>
        <w:right w:val="none" w:sz="0" w:space="0" w:color="auto"/>
      </w:divBdr>
      <w:divsChild>
        <w:div w:id="192619268">
          <w:marLeft w:val="0"/>
          <w:marRight w:val="0"/>
          <w:marTop w:val="0"/>
          <w:marBottom w:val="0"/>
          <w:divBdr>
            <w:top w:val="none" w:sz="0" w:space="0" w:color="auto"/>
            <w:left w:val="none" w:sz="0" w:space="0" w:color="auto"/>
            <w:bottom w:val="none" w:sz="0" w:space="0" w:color="auto"/>
            <w:right w:val="none" w:sz="0" w:space="0" w:color="auto"/>
          </w:divBdr>
        </w:div>
        <w:div w:id="669479514">
          <w:marLeft w:val="0"/>
          <w:marRight w:val="0"/>
          <w:marTop w:val="0"/>
          <w:marBottom w:val="0"/>
          <w:divBdr>
            <w:top w:val="none" w:sz="0" w:space="0" w:color="auto"/>
            <w:left w:val="none" w:sz="0" w:space="0" w:color="auto"/>
            <w:bottom w:val="none" w:sz="0" w:space="0" w:color="auto"/>
            <w:right w:val="none" w:sz="0" w:space="0" w:color="auto"/>
          </w:divBdr>
        </w:div>
        <w:div w:id="1822429590">
          <w:marLeft w:val="0"/>
          <w:marRight w:val="0"/>
          <w:marTop w:val="0"/>
          <w:marBottom w:val="0"/>
          <w:divBdr>
            <w:top w:val="none" w:sz="0" w:space="0" w:color="auto"/>
            <w:left w:val="none" w:sz="0" w:space="0" w:color="auto"/>
            <w:bottom w:val="none" w:sz="0" w:space="0" w:color="auto"/>
            <w:right w:val="none" w:sz="0" w:space="0" w:color="auto"/>
          </w:divBdr>
        </w:div>
      </w:divsChild>
    </w:div>
    <w:div w:id="1828592959">
      <w:bodyDiv w:val="1"/>
      <w:marLeft w:val="0"/>
      <w:marRight w:val="0"/>
      <w:marTop w:val="0"/>
      <w:marBottom w:val="0"/>
      <w:divBdr>
        <w:top w:val="none" w:sz="0" w:space="0" w:color="auto"/>
        <w:left w:val="none" w:sz="0" w:space="0" w:color="auto"/>
        <w:bottom w:val="none" w:sz="0" w:space="0" w:color="auto"/>
        <w:right w:val="none" w:sz="0" w:space="0" w:color="auto"/>
      </w:divBdr>
    </w:div>
    <w:div w:id="1869293500">
      <w:bodyDiv w:val="1"/>
      <w:marLeft w:val="0"/>
      <w:marRight w:val="0"/>
      <w:marTop w:val="0"/>
      <w:marBottom w:val="0"/>
      <w:divBdr>
        <w:top w:val="none" w:sz="0" w:space="0" w:color="auto"/>
        <w:left w:val="none" w:sz="0" w:space="0" w:color="auto"/>
        <w:bottom w:val="none" w:sz="0" w:space="0" w:color="auto"/>
        <w:right w:val="none" w:sz="0" w:space="0" w:color="auto"/>
      </w:divBdr>
    </w:div>
    <w:div w:id="1985894375">
      <w:bodyDiv w:val="1"/>
      <w:marLeft w:val="0"/>
      <w:marRight w:val="0"/>
      <w:marTop w:val="0"/>
      <w:marBottom w:val="0"/>
      <w:divBdr>
        <w:top w:val="none" w:sz="0" w:space="0" w:color="auto"/>
        <w:left w:val="none" w:sz="0" w:space="0" w:color="auto"/>
        <w:bottom w:val="none" w:sz="0" w:space="0" w:color="auto"/>
        <w:right w:val="none" w:sz="0" w:space="0" w:color="auto"/>
      </w:divBdr>
    </w:div>
    <w:div w:id="2002077389">
      <w:bodyDiv w:val="1"/>
      <w:marLeft w:val="0"/>
      <w:marRight w:val="0"/>
      <w:marTop w:val="0"/>
      <w:marBottom w:val="0"/>
      <w:divBdr>
        <w:top w:val="none" w:sz="0" w:space="0" w:color="auto"/>
        <w:left w:val="none" w:sz="0" w:space="0" w:color="auto"/>
        <w:bottom w:val="none" w:sz="0" w:space="0" w:color="auto"/>
        <w:right w:val="none" w:sz="0" w:space="0" w:color="auto"/>
      </w:divBdr>
    </w:div>
    <w:div w:id="2058314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wmf"/><Relationship Id="rId42" Type="http://schemas.openxmlformats.org/officeDocument/2006/relationships/image" Target="media/image31.png"/><Relationship Id="rId47" Type="http://schemas.openxmlformats.org/officeDocument/2006/relationships/image" Target="media/image33.wmf"/><Relationship Id="rId63" Type="http://schemas.openxmlformats.org/officeDocument/2006/relationships/image" Target="media/image41.png"/><Relationship Id="rId68"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2.png"/><Relationship Id="rId53" Type="http://schemas.openxmlformats.org/officeDocument/2006/relationships/image" Target="media/image36.wmf"/><Relationship Id="rId58" Type="http://schemas.openxmlformats.org/officeDocument/2006/relationships/oleObject" Target="embeddings/oleObject12.bin"/><Relationship Id="rId66" Type="http://schemas.openxmlformats.org/officeDocument/2006/relationships/image" Target="media/image42.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0.wmf"/><Relationship Id="rId19" Type="http://schemas.openxmlformats.org/officeDocument/2006/relationships/image" Target="media/image10.wmf"/><Relationship Id="rId14" Type="http://schemas.openxmlformats.org/officeDocument/2006/relationships/image" Target="media/image5.png"/><Relationship Id="rId22" Type="http://schemas.openxmlformats.org/officeDocument/2006/relationships/oleObject" Target="embeddings/oleObject4.bin"/><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pilz.com/ru-INT" TargetMode="External"/><Relationship Id="rId48" Type="http://schemas.openxmlformats.org/officeDocument/2006/relationships/oleObject" Target="embeddings/oleObject7.bin"/><Relationship Id="rId56" Type="http://schemas.openxmlformats.org/officeDocument/2006/relationships/oleObject" Target="embeddings/oleObject11.bin"/><Relationship Id="rId64" Type="http://schemas.openxmlformats.org/officeDocument/2006/relationships/footer" Target="footer1.xml"/><Relationship Id="rId69"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35.wmf"/><Relationship Id="rId72"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8.emf"/><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oleObject" Target="embeddings/oleObject6.bin"/><Relationship Id="rId59" Type="http://schemas.openxmlformats.org/officeDocument/2006/relationships/image" Target="media/image39.wmf"/><Relationship Id="rId67" Type="http://schemas.openxmlformats.org/officeDocument/2006/relationships/image" Target="media/image43.png"/><Relationship Id="rId20" Type="http://schemas.openxmlformats.org/officeDocument/2006/relationships/oleObject" Target="embeddings/oleObject3.bin"/><Relationship Id="rId41" Type="http://schemas.openxmlformats.org/officeDocument/2006/relationships/image" Target="media/image30.png"/><Relationship Id="rId54" Type="http://schemas.openxmlformats.org/officeDocument/2006/relationships/oleObject" Target="embeddings/oleObject10.bin"/><Relationship Id="rId62" Type="http://schemas.openxmlformats.org/officeDocument/2006/relationships/oleObject" Target="embeddings/oleObject14.bin"/><Relationship Id="rId70" Type="http://schemas.openxmlformats.org/officeDocument/2006/relationships/image" Target="media/image4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4.wmf"/><Relationship Id="rId57" Type="http://schemas.openxmlformats.org/officeDocument/2006/relationships/image" Target="media/image38.wmf"/><Relationship Id="rId10" Type="http://schemas.openxmlformats.org/officeDocument/2006/relationships/oleObject" Target="embeddings/oleObject1.bin"/><Relationship Id="rId31" Type="http://schemas.openxmlformats.org/officeDocument/2006/relationships/image" Target="media/image20.jpeg"/><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oleObject" Target="embeddings/oleObject13.bin"/><Relationship Id="rId65" Type="http://schemas.openxmlformats.org/officeDocument/2006/relationships/footer" Target="footer2.xml"/><Relationship Id="rId73"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oleObject" Target="embeddings/oleObject8.bin"/><Relationship Id="rId55" Type="http://schemas.openxmlformats.org/officeDocument/2006/relationships/image" Target="media/image37.wmf"/><Relationship Id="rId7" Type="http://schemas.openxmlformats.org/officeDocument/2006/relationships/endnotes" Target="endnotes.xml"/><Relationship Id="rId71" Type="http://schemas.openxmlformats.org/officeDocument/2006/relationships/image" Target="media/image4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B6AC7F-1DB2-46E4-978D-7E6216627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13280</Words>
  <Characters>75701</Characters>
  <Application>Microsoft Office Word</Application>
  <DocSecurity>0</DocSecurity>
  <Lines>630</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Александра</dc:creator>
  <cp:lastModifiedBy>user</cp:lastModifiedBy>
  <cp:revision>2</cp:revision>
  <cp:lastPrinted>2016-12-07T04:58:00Z</cp:lastPrinted>
  <dcterms:created xsi:type="dcterms:W3CDTF">2020-08-13T06:38:00Z</dcterms:created>
  <dcterms:modified xsi:type="dcterms:W3CDTF">2020-08-13T06:38:00Z</dcterms:modified>
</cp:coreProperties>
</file>