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Gamification in English Learning: Does It Work for Teenagers?</w:t>
      </w:r>
    </w:p>
    <w:p>
      <w:pPr>
        <w:pStyle w:val="style0"/>
        <w:jc w:val="both"/>
        <w:rPr/>
      </w:pPr>
      <w:r>
        <w:rPr>
          <w:lang w:val="en-US"/>
        </w:rPr>
        <w:t xml:space="preserve">       Современные школьники растут в цифровом мире, где обучение всё чаще происходит в интерактивной и игровой форме. Чтобы удержать внимание подростков и повысить мотивацию к изучению английского языка, педагоги ищут новые подходы, сочетающие технологичность и креативность. Одним из наиболее эффективных инструментов последних лет стала геймификация — использование игровых элементов (баллов, уровней, достижений, таблиц лидеров и наград) в неигровом контексте обучения.</w:t>
      </w:r>
    </w:p>
    <w:p>
      <w:pPr>
        <w:pStyle w:val="style0"/>
        <w:ind w:left="0" w:leftChars="0" w:firstLineChars="200"/>
        <w:jc w:val="both"/>
        <w:rPr/>
      </w:pPr>
      <w:r>
        <w:rPr>
          <w:lang w:val="en-US"/>
        </w:rPr>
        <w:t>Проект под названием «Gamification in English Learning: Does It Work for Teenagers?» был направлен на то, чтобы проверить, насколько применение игровых платформ действительно помогает подросткам расширять словарный запас и улучшать владение английским языком.</w:t>
      </w:r>
    </w:p>
    <w:p>
      <w:pPr>
        <w:pStyle w:val="style0"/>
        <w:jc w:val="both"/>
        <w:rPr/>
      </w:pPr>
      <w:r>
        <w:rPr>
          <w:lang w:val="en-US"/>
        </w:rPr>
        <w:t xml:space="preserve">      Проблема повышения интереса к изучению иностранных языков остаётся актуальной во многих школах Казахстана. Традиционные формы обучения не всегда соответствуют привычкам и ожиданиям современных учеников, которые привыкли к интерактивным приложениям и мгновенной обратной связи. Цель исследования заключалась в том, чтобы определить, улучшает ли геймификация процесс усвоения английской лексики подростками и повышает ли она их мотивацию к изучению языка.</w:t>
      </w:r>
    </w:p>
    <w:p>
      <w:pPr>
        <w:pStyle w:val="style0"/>
        <w:jc w:val="both"/>
        <w:rPr/>
      </w:pPr>
      <w:r>
        <w:rPr>
          <w:lang w:val="en-US"/>
        </w:rPr>
        <w:t xml:space="preserve">     В ходе работы были поставлены задачи: выявить наиболее популярные геймифицированные платформы для изучения английского языка (Kahoot!, Quizizz, Wordwall, LearningApps, Memrise и др.); определить влияние игровых механик на запоминание и использование новых слов; провести эксперимент, сравнивающий результаты учащихся, использующих игровые платформы, с теми, кто занимается традиционными методами.</w:t>
      </w:r>
    </w:p>
    <w:p>
      <w:pPr>
        <w:pStyle w:val="style0"/>
        <w:ind w:left="0" w:leftChars="0" w:firstLineChars="200"/>
        <w:jc w:val="both"/>
        <w:rPr/>
      </w:pPr>
      <w:r>
        <w:rPr>
          <w:lang w:val="en-US"/>
        </w:rPr>
        <w:t>Исследование проводилось среди учащихся 9–10 классов. Две группы подростков по 10 человек занимались английским языком в течение двух недель, уделяя одинаковое количество времени (по 20–30 минут в день) на изучение лексики. Первая группа использовала геймифицированные платформы (Quizizz, LearningApps, Baamboozle, Memrise), а вторая занималась по учебникам и распечатанным упражнениям без цифровых инструментов. После завершения эксперимента участники прошли два теста: на распознавание и определение значений слов, а также на использование их в собственных предложениях.</w:t>
      </w:r>
    </w:p>
    <w:p>
      <w:pPr>
        <w:pStyle w:val="style0"/>
        <w:jc w:val="both"/>
        <w:rPr/>
      </w:pPr>
      <w:r>
        <w:rPr>
          <w:lang w:val="en-US"/>
        </w:rPr>
        <w:t xml:space="preserve">     Результаты оказались показательными: учащиеся, занимавшиеся с помощью игровых инструментов, показали в среднем 86% правильных ответов в тесте на распознавание и 80% успешных примеров использования слов в контексте. Учащиеся, занимавшиеся традиционным способом, достигли лишь 65% и 52% соответственно. Таким образом, подростки, использующие геймификацию, не только лучше запомнили лексику, но и активнее применяли её в речи.</w:t>
      </w:r>
    </w:p>
    <w:p>
      <w:pPr>
        <w:pStyle w:val="style0"/>
        <w:ind w:left="0" w:leftChars="0" w:firstLineChars="200"/>
        <w:jc w:val="both"/>
        <w:rPr/>
      </w:pPr>
      <w:r>
        <w:rPr>
          <w:lang w:val="en-US"/>
        </w:rPr>
        <w:t>Кроме того, участники отметили, что занятия в игровой форме казались им менее утомительными, вызывали интерес и позволяли проявить соревновательный дух. Многие подростки признались, что с нетерпением ждали каждого нового раунда викторины или возможности подняться в рейтинге.</w:t>
      </w:r>
    </w:p>
    <w:p>
      <w:pPr>
        <w:pStyle w:val="style0"/>
        <w:jc w:val="both"/>
        <w:rPr/>
      </w:pPr>
      <w:r>
        <w:rPr>
          <w:lang w:val="en-US"/>
        </w:rPr>
        <w:t xml:space="preserve">      Почему геймификация работает? Во-первых, игровые элементы создают эмоциональное вовлечение, что усиливает внимание и улучшает память. Во-вторых, мгновенная обратная связь помогает учащимся быстро исправлять ошибки и видеть свой прогресс. В-третьих, система достижений (очки, значки, уровни) формирует внутреннюю мотивацию — ученики чувствуют удовлетворение от результата и стремятся улучшать свои показатели. Особенно важно, что такие платформы позволяют подросткам учиться в собственном темпе, что снижает тревожность и повышает уверенность.</w:t>
      </w:r>
    </w:p>
    <w:p>
      <w:pPr>
        <w:pStyle w:val="style0"/>
        <w:ind w:left="0" w:leftChars="0" w:firstLineChars="200"/>
        <w:jc w:val="both"/>
        <w:rPr/>
      </w:pPr>
      <w:r>
        <w:rPr>
          <w:lang w:val="en-US"/>
        </w:rPr>
        <w:t>Результаты исследования подтверждают, что внедрение геймификации в процесс изучения английского языка делает обучение более эффективным и привлекательным. Для учителей это открывает широкие возможности: проведение интерактивных викторин для повторения лексики, использование мобильных приложений для самостоятельной практики, организация групповых соревнований, способствующих развитию командного духа. Таким образом, геймификация может стать не просто дополнительным инструментом, а естественной частью современного урока английского языка.</w:t>
      </w:r>
    </w:p>
    <w:p>
      <w:pPr>
        <w:pStyle w:val="style0"/>
        <w:jc w:val="both"/>
        <w:rPr/>
      </w:pPr>
      <w:r>
        <w:rPr>
          <w:lang w:val="en-US"/>
        </w:rPr>
        <w:t xml:space="preserve">      Проведённый эксперимент подтвердил гипотезу: подростки, регулярно использующие геймифицированные платформы, усваивают лексику эффективнее и сохраняют интерес к обучению дольше. Геймификация способствует формированию устойчивой мотивации, развивает самостоятельность и делает учебный процесс увлекательным. Как показало исследование, игра — это не просто развлечение, а мощный образовательный ресурс, который помогает соединить мир цифровых технологий с целями современного обучения.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541</Words>
  <Characters>3939</Characters>
  <Application>WPS Office</Application>
  <Paragraphs>11</Paragraphs>
  <CharactersWithSpaces>4505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2025-11-04T12:33:07Z</dcterms:created>
  <dc:creator>SM-S928B</dc:creator>
  <lastModifiedBy>SM-S928B</lastModifiedBy>
  <dcterms:modified xsi:type="dcterms:W3CDTF">2025-11-04T12:33:07Z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b739f536c6de4a18b9eb6657a1392348</vt:lpwstr>
  </property>
</Properties>
</file>