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/>
        <w:ind/>
        <w:jc w:val="center"/>
        <w:rPr>
          <w:rFonts w:ascii="Lora" w:hAnsi="Lora"/>
          <w:b w:val="1"/>
          <w:color w:val="000000"/>
          <w:sz w:val="24"/>
        </w:rPr>
      </w:pPr>
      <w:r>
        <w:rPr>
          <w:rFonts w:ascii="Lora" w:hAnsi="Lora"/>
          <w:b w:val="1"/>
          <w:color w:val="000000"/>
          <w:sz w:val="24"/>
        </w:rPr>
        <w:t>K</w:t>
      </w:r>
      <w:r>
        <w:rPr>
          <w:rFonts w:ascii="Lora" w:hAnsi="Lora"/>
          <w:b w:val="1"/>
          <w:color w:val="000000"/>
          <w:sz w:val="24"/>
        </w:rPr>
        <w:t>СП</w:t>
      </w:r>
    </w:p>
    <w:p w14:paraId="02000000">
      <w:pPr>
        <w:pStyle w:val="Style_1"/>
        <w:spacing w:after="0"/>
        <w:ind/>
        <w:rPr>
          <w:rFonts w:ascii="Lora" w:hAnsi="Lora"/>
          <w:b w:val="1"/>
          <w:color w:val="000000"/>
          <w:sz w:val="24"/>
        </w:rPr>
      </w:pPr>
    </w:p>
    <w:p w14:paraId="03000000">
      <w:pPr>
        <w:pStyle w:val="Style_1"/>
        <w:spacing w:after="0"/>
        <w:ind/>
        <w:rPr>
          <w:rFonts w:ascii="Lora" w:hAnsi="Lora"/>
          <w:sz w:val="24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426"/>
        <w:gridCol w:w="2981"/>
        <w:gridCol w:w="2938"/>
      </w:tblGrid>
      <w:tr>
        <w:trPr>
          <w:trHeight w:hRule="atLeast" w:val="30"/>
        </w:trPr>
        <w:tc>
          <w:tcPr>
            <w:tcW w:type="dxa" w:w="3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4000000">
            <w:pPr>
              <w:pStyle w:val="Style_1"/>
              <w:spacing w:after="20"/>
              <w:ind w:firstLine="0" w:left="20"/>
              <w:jc w:val="both"/>
              <w:rPr>
                <w:rFonts w:ascii="Lora" w:hAnsi="Lora"/>
                <w:sz w:val="24"/>
              </w:rPr>
            </w:pPr>
            <w:r>
              <w:rPr>
                <w:rFonts w:ascii="Lora" w:hAnsi="Lora"/>
                <w:color w:val="000000"/>
                <w:sz w:val="24"/>
              </w:rPr>
              <w:t>Раздел:</w:t>
            </w:r>
          </w:p>
        </w:tc>
        <w:tc>
          <w:tcPr>
            <w:tcW w:type="dxa" w:w="59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5000000">
            <w:pPr>
              <w:pStyle w:val="Style_3"/>
              <w:spacing w:line="276" w:lineRule="auto"/>
              <w:ind/>
              <w:rPr>
                <w:rFonts w:ascii="Lora" w:hAnsi="Lora"/>
                <w:sz w:val="24"/>
              </w:rPr>
            </w:pPr>
            <w:r>
              <w:rPr>
                <w:rFonts w:ascii="Lora" w:hAnsi="Lora"/>
                <w:sz w:val="24"/>
              </w:rPr>
              <w:t>Знания: мир и изучение иностранных языков. Морфология и орфография</w:t>
            </w:r>
          </w:p>
        </w:tc>
      </w:tr>
      <w:tr>
        <w:trPr>
          <w:trHeight w:hRule="atLeast" w:val="30"/>
        </w:trPr>
        <w:tc>
          <w:tcPr>
            <w:tcW w:type="dxa" w:w="3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6000000">
            <w:pPr>
              <w:pStyle w:val="Style_1"/>
              <w:spacing w:after="20"/>
              <w:ind w:firstLine="0" w:left="20"/>
              <w:jc w:val="both"/>
              <w:rPr>
                <w:rFonts w:ascii="Lora" w:hAnsi="Lora"/>
                <w:sz w:val="24"/>
              </w:rPr>
            </w:pPr>
            <w:r>
              <w:rPr>
                <w:rFonts w:ascii="Lora" w:hAnsi="Lora"/>
                <w:color w:val="000000"/>
                <w:sz w:val="24"/>
              </w:rPr>
              <w:t>ФИО педагога</w:t>
            </w:r>
          </w:p>
        </w:tc>
        <w:tc>
          <w:tcPr>
            <w:tcW w:type="dxa" w:w="59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7000000">
            <w:pPr>
              <w:pStyle w:val="Style_3"/>
              <w:spacing w:line="276" w:lineRule="auto"/>
              <w:ind/>
              <w:rPr>
                <w:rFonts w:ascii="Lora" w:hAnsi="Lora"/>
                <w:sz w:val="24"/>
              </w:rPr>
            </w:pPr>
            <w:r>
              <w:rPr>
                <w:rFonts w:ascii="Lora" w:hAnsi="Lora"/>
                <w:sz w:val="24"/>
              </w:rPr>
              <w:t xml:space="preserve">Абылаева Актолкын Сарсенгаликызы </w:t>
            </w:r>
          </w:p>
        </w:tc>
      </w:tr>
      <w:tr>
        <w:trPr>
          <w:trHeight w:hRule="atLeast" w:val="30"/>
        </w:trPr>
        <w:tc>
          <w:tcPr>
            <w:tcW w:type="dxa" w:w="3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8000000">
            <w:pPr>
              <w:pStyle w:val="Style_1"/>
              <w:spacing w:after="20"/>
              <w:ind w:firstLine="0" w:left="20"/>
              <w:jc w:val="both"/>
              <w:rPr>
                <w:rFonts w:ascii="Lora" w:hAnsi="Lora"/>
                <w:sz w:val="24"/>
              </w:rPr>
            </w:pPr>
            <w:r>
              <w:rPr>
                <w:rFonts w:ascii="Lora" w:hAnsi="Lora"/>
                <w:color w:val="000000"/>
                <w:sz w:val="24"/>
              </w:rPr>
              <w:t xml:space="preserve">Дата: </w:t>
            </w:r>
          </w:p>
        </w:tc>
        <w:tc>
          <w:tcPr>
            <w:tcW w:type="dxa" w:w="59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9000000">
            <w:pPr>
              <w:pStyle w:val="Style_1"/>
              <w:spacing w:after="0"/>
              <w:ind/>
              <w:rPr>
                <w:rFonts w:ascii="Lora" w:hAnsi="Lora"/>
                <w:sz w:val="24"/>
              </w:rPr>
            </w:pPr>
            <w:r>
              <w:rPr>
                <w:rFonts w:ascii="Lora" w:hAnsi="Lora"/>
                <w:sz w:val="24"/>
              </w:rPr>
              <w:t>25.11.24</w:t>
            </w:r>
          </w:p>
        </w:tc>
      </w:tr>
      <w:tr>
        <w:trPr>
          <w:trHeight w:hRule="atLeast" w:val="754"/>
        </w:trPr>
        <w:tc>
          <w:tcPr>
            <w:tcW w:type="dxa" w:w="3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A000000">
            <w:pPr>
              <w:pStyle w:val="Style_1"/>
              <w:spacing w:after="20"/>
              <w:ind w:firstLine="0" w:left="20"/>
              <w:jc w:val="both"/>
              <w:rPr>
                <w:rFonts w:ascii="Lora" w:hAnsi="Lora"/>
                <w:sz w:val="24"/>
              </w:rPr>
            </w:pPr>
            <w:r>
              <w:rPr>
                <w:rFonts w:ascii="Lora" w:hAnsi="Lora"/>
                <w:color w:val="000000"/>
                <w:sz w:val="24"/>
              </w:rPr>
              <w:t xml:space="preserve">Класс:  </w:t>
            </w:r>
            <w:r>
              <w:rPr>
                <w:rFonts w:ascii="Lora" w:hAnsi="Lora"/>
                <w:color w:val="000000"/>
                <w:sz w:val="24"/>
              </w:rPr>
              <w:t xml:space="preserve"> 7 «А»</w:t>
            </w:r>
          </w:p>
        </w:tc>
        <w:tc>
          <w:tcPr>
            <w:tcW w:type="dxa" w:w="2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B000000">
            <w:pPr>
              <w:pStyle w:val="Style_1"/>
              <w:spacing w:after="20"/>
              <w:ind/>
              <w:jc w:val="both"/>
              <w:rPr>
                <w:rFonts w:ascii="Lora" w:hAnsi="Lora"/>
                <w:sz w:val="24"/>
              </w:rPr>
            </w:pPr>
            <w:r>
              <w:rPr>
                <w:rFonts w:ascii="Lora" w:hAnsi="Lora"/>
                <w:color w:val="000000"/>
                <w:sz w:val="24"/>
              </w:rPr>
              <w:t xml:space="preserve">Количество присутствующих: 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C000000">
            <w:pPr>
              <w:pStyle w:val="Style_1"/>
              <w:spacing w:after="20"/>
              <w:ind w:firstLine="0" w:left="20"/>
              <w:jc w:val="both"/>
              <w:rPr>
                <w:rFonts w:ascii="Lora" w:hAnsi="Lora"/>
                <w:color w:val="000000"/>
                <w:sz w:val="24"/>
              </w:rPr>
            </w:pPr>
          </w:p>
          <w:p w14:paraId="0D000000">
            <w:pPr>
              <w:pStyle w:val="Style_1"/>
              <w:spacing w:after="20"/>
              <w:ind w:firstLine="0" w:left="20"/>
              <w:jc w:val="both"/>
              <w:rPr>
                <w:rFonts w:ascii="Lora" w:hAnsi="Lora"/>
                <w:color w:val="000000"/>
                <w:sz w:val="24"/>
              </w:rPr>
            </w:pPr>
            <w:r>
              <w:rPr>
                <w:rFonts w:ascii="Lora" w:hAnsi="Lora"/>
                <w:color w:val="000000"/>
                <w:sz w:val="24"/>
              </w:rPr>
              <w:t>Количество отсутствующих:</w:t>
            </w:r>
          </w:p>
        </w:tc>
      </w:tr>
      <w:tr>
        <w:trPr>
          <w:trHeight w:hRule="atLeast" w:val="30"/>
        </w:trPr>
        <w:tc>
          <w:tcPr>
            <w:tcW w:type="dxa" w:w="3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E000000">
            <w:pPr>
              <w:pStyle w:val="Style_1"/>
              <w:spacing w:after="20"/>
              <w:ind w:firstLine="0" w:left="20"/>
              <w:jc w:val="both"/>
              <w:rPr>
                <w:rFonts w:ascii="Lora" w:hAnsi="Lora"/>
                <w:sz w:val="24"/>
              </w:rPr>
            </w:pPr>
            <w:r>
              <w:rPr>
                <w:rFonts w:ascii="Lora" w:hAnsi="Lora"/>
                <w:color w:val="000000"/>
                <w:sz w:val="24"/>
              </w:rPr>
              <w:t>Тема урока</w:t>
            </w:r>
          </w:p>
        </w:tc>
        <w:tc>
          <w:tcPr>
            <w:tcW w:type="dxa" w:w="59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F000000">
            <w:pPr>
              <w:pStyle w:val="Style_1"/>
              <w:rPr>
                <w:rFonts w:ascii="Lora" w:hAnsi="Lora"/>
              </w:rPr>
            </w:pPr>
            <w:r>
              <w:rPr>
                <w:rFonts w:ascii="Lora" w:hAnsi="Lora"/>
              </w:rPr>
              <w:t>Как изучать иностранные языки. Правописание НЕ с глаголами.</w:t>
            </w:r>
          </w:p>
        </w:tc>
      </w:tr>
      <w:tr>
        <w:trPr>
          <w:trHeight w:hRule="atLeast" w:val="30"/>
        </w:trPr>
        <w:tc>
          <w:tcPr>
            <w:tcW w:type="dxa" w:w="3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0000000">
            <w:pPr>
              <w:pStyle w:val="Style_1"/>
              <w:spacing w:after="20"/>
              <w:ind w:firstLine="0" w:left="20"/>
              <w:jc w:val="both"/>
              <w:rPr>
                <w:rFonts w:ascii="Lora" w:hAnsi="Lora"/>
                <w:sz w:val="24"/>
              </w:rPr>
            </w:pPr>
            <w:r>
              <w:rPr>
                <w:rFonts w:ascii="Lora" w:hAnsi="Lora"/>
                <w:color w:val="000000"/>
                <w:sz w:val="24"/>
              </w:rPr>
              <w:t xml:space="preserve"> Цели обучения в соответствии </w:t>
            </w:r>
            <w:r>
              <w:rPr>
                <w:rFonts w:ascii="Lora" w:hAnsi="Lora"/>
                <w:sz w:val="24"/>
              </w:rPr>
              <w:br/>
            </w:r>
            <w:r>
              <w:rPr>
                <w:rFonts w:ascii="Lora" w:hAnsi="Lora"/>
                <w:color w:val="000000"/>
                <w:sz w:val="24"/>
              </w:rPr>
              <w:t>с учебной программой</w:t>
            </w:r>
          </w:p>
        </w:tc>
        <w:tc>
          <w:tcPr>
            <w:tcW w:type="dxa" w:w="59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1000000">
            <w:pPr>
              <w:pStyle w:val="Style_1"/>
              <w:spacing w:after="150" w:before="0"/>
              <w:ind w:firstLine="0" w:left="0" w:right="0"/>
              <w:jc w:val="left"/>
              <w:rPr>
                <w:rFonts w:ascii="Lora" w:hAnsi="Lora"/>
                <w:b w:val="0"/>
                <w:i w:val="0"/>
                <w:caps w:val="0"/>
                <w:color w:val="000000"/>
                <w:spacing w:val="0"/>
                <w:sz w:val="21"/>
              </w:rPr>
            </w:pPr>
            <w:r>
              <w:rPr>
                <w:rFonts w:ascii="Lora" w:hAnsi="Lora"/>
                <w:b w:val="0"/>
                <w:i w:val="0"/>
                <w:caps w:val="0"/>
                <w:color w:val="000000"/>
                <w:spacing w:val="0"/>
                <w:sz w:val="21"/>
              </w:rPr>
              <w:t xml:space="preserve">7.1.1.1 понимать основное содержание текста; извлекать  информацию из разных источников; </w:t>
            </w:r>
          </w:p>
          <w:p w14:paraId="12000000">
            <w:pPr>
              <w:pStyle w:val="Style_1"/>
              <w:spacing w:after="150" w:before="0"/>
              <w:ind w:firstLine="0" w:left="0" w:right="0"/>
              <w:jc w:val="left"/>
              <w:rPr>
                <w:rFonts w:ascii="Lora" w:hAnsi="Lora"/>
                <w:b w:val="0"/>
                <w:i w:val="0"/>
                <w:caps w:val="0"/>
                <w:color w:val="000000"/>
                <w:spacing w:val="0"/>
                <w:sz w:val="21"/>
              </w:rPr>
            </w:pPr>
            <w:r>
              <w:rPr>
                <w:rFonts w:ascii="Lora" w:hAnsi="Lora"/>
                <w:b w:val="0"/>
                <w:i w:val="0"/>
                <w:caps w:val="0"/>
                <w:color w:val="000000"/>
                <w:spacing w:val="0"/>
                <w:sz w:val="21"/>
              </w:rPr>
              <w:t>7.2.5.1 формулировать различные вопросы на основе выводов и заключений по таксономии Блума;</w:t>
            </w:r>
          </w:p>
          <w:p w14:paraId="13000000">
            <w:pPr>
              <w:pStyle w:val="Style_1"/>
              <w:spacing w:after="150" w:before="0"/>
              <w:ind w:firstLine="0" w:left="0" w:right="0"/>
              <w:jc w:val="left"/>
              <w:rPr>
                <w:rFonts w:ascii="Lora" w:hAnsi="Lora"/>
                <w:b w:val="0"/>
                <w:i w:val="0"/>
                <w:caps w:val="0"/>
                <w:color w:val="000000"/>
                <w:spacing w:val="0"/>
                <w:sz w:val="21"/>
              </w:rPr>
            </w:pPr>
            <w:r>
              <w:rPr>
                <w:rFonts w:ascii="Lora" w:hAnsi="Lora"/>
                <w:b w:val="0"/>
                <w:i w:val="0"/>
                <w:caps w:val="0"/>
                <w:color w:val="000000"/>
                <w:spacing w:val="0"/>
                <w:sz w:val="21"/>
              </w:rPr>
              <w:t xml:space="preserve">7.1.2.1 определять основную мысль текста ; </w:t>
            </w:r>
          </w:p>
          <w:p w14:paraId="14000000">
            <w:pPr>
              <w:pStyle w:val="Style_1"/>
              <w:spacing w:after="150" w:before="0"/>
              <w:ind w:firstLine="0" w:left="0" w:right="0"/>
              <w:jc w:val="left"/>
              <w:rPr>
                <w:rFonts w:ascii="Lora" w:hAnsi="Lora"/>
                <w:b w:val="0"/>
                <w:i w:val="0"/>
                <w:caps w:val="0"/>
                <w:color w:val="000000"/>
                <w:spacing w:val="0"/>
                <w:sz w:val="21"/>
              </w:rPr>
            </w:pPr>
            <w:r>
              <w:rPr>
                <w:rFonts w:ascii="Lora" w:hAnsi="Lora"/>
                <w:b w:val="0"/>
                <w:i w:val="0"/>
                <w:caps w:val="0"/>
                <w:color w:val="000000"/>
                <w:spacing w:val="0"/>
                <w:sz w:val="21"/>
              </w:rPr>
              <w:t>7.4.3.1 использовать и писать  правильно не с глаголами</w:t>
            </w:r>
          </w:p>
        </w:tc>
      </w:tr>
      <w:tr>
        <w:trPr>
          <w:trHeight w:hRule="atLeast" w:val="30"/>
        </w:trPr>
        <w:tc>
          <w:tcPr>
            <w:tcW w:type="dxa" w:w="3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5000000">
            <w:pPr>
              <w:pStyle w:val="Style_1"/>
              <w:spacing w:after="20"/>
              <w:ind w:firstLine="0" w:left="20"/>
              <w:jc w:val="both"/>
              <w:rPr>
                <w:rFonts w:ascii="Lora" w:hAnsi="Lora"/>
                <w:sz w:val="24"/>
              </w:rPr>
            </w:pPr>
            <w:r>
              <w:rPr>
                <w:rFonts w:ascii="Lora" w:hAnsi="Lora"/>
                <w:color w:val="000000"/>
                <w:sz w:val="24"/>
              </w:rPr>
              <w:t>Цели урока</w:t>
            </w:r>
          </w:p>
        </w:tc>
        <w:tc>
          <w:tcPr>
            <w:tcW w:type="dxa" w:w="59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6000000">
            <w:pPr>
              <w:pStyle w:val="Style_1"/>
              <w:ind/>
              <w:jc w:val="both"/>
              <w:rPr>
                <w:rFonts w:ascii="Lora" w:hAnsi="Lora"/>
                <w:sz w:val="24"/>
              </w:rPr>
            </w:pPr>
            <w:r>
              <w:rPr>
                <w:rFonts w:ascii="Lora" w:hAnsi="Lora"/>
                <w:sz w:val="24"/>
              </w:rPr>
              <w:t>понимать основное содержание текста, извлекая нужную информацию, формулировать вопросы по такосномии Блума  на знание и понимание  , писать НЕ с глаголами</w:t>
            </w:r>
          </w:p>
          <w:p w14:paraId="17000000">
            <w:pPr>
              <w:pStyle w:val="Style_1"/>
              <w:ind/>
              <w:jc w:val="both"/>
              <w:rPr>
                <w:rFonts w:ascii="Lora" w:hAnsi="Lora"/>
                <w:sz w:val="24"/>
              </w:rPr>
            </w:pPr>
          </w:p>
          <w:p w14:paraId="18000000">
            <w:pPr>
              <w:pStyle w:val="Style_1"/>
              <w:ind/>
              <w:jc w:val="both"/>
              <w:rPr>
                <w:rFonts w:ascii="Lora" w:hAnsi="Lora"/>
                <w:sz w:val="24"/>
              </w:rPr>
            </w:pPr>
          </w:p>
        </w:tc>
      </w:tr>
    </w:tbl>
    <w:p w14:paraId="19000000">
      <w:pPr>
        <w:pStyle w:val="Style_1"/>
        <w:spacing w:after="0"/>
        <w:ind/>
        <w:jc w:val="both"/>
        <w:rPr>
          <w:rFonts w:ascii="Lora" w:hAnsi="Lora"/>
          <w:color w:val="000000"/>
          <w:sz w:val="24"/>
        </w:rPr>
      </w:pPr>
      <w:r>
        <w:rPr>
          <w:rFonts w:ascii="Lora" w:hAnsi="Lora"/>
          <w:color w:val="000000"/>
          <w:sz w:val="24"/>
        </w:rPr>
        <w:t xml:space="preserve">      </w:t>
      </w:r>
    </w:p>
    <w:p w14:paraId="1A000000">
      <w:pPr>
        <w:pStyle w:val="Style_1"/>
        <w:spacing w:after="0"/>
        <w:ind/>
        <w:jc w:val="both"/>
        <w:rPr>
          <w:rFonts w:ascii="Lora" w:hAnsi="Lora"/>
          <w:color w:val="000000"/>
          <w:sz w:val="24"/>
        </w:rPr>
      </w:pPr>
      <w:r>
        <w:rPr>
          <w:rFonts w:ascii="Lora" w:hAnsi="Lora"/>
          <w:color w:val="000000"/>
          <w:sz w:val="24"/>
        </w:rPr>
        <w:t>Ход урока</w:t>
      </w:r>
    </w:p>
    <w:p w14:paraId="1B000000">
      <w:pPr>
        <w:pStyle w:val="Style_1"/>
        <w:spacing w:after="0"/>
        <w:ind/>
        <w:jc w:val="both"/>
        <w:rPr>
          <w:rFonts w:ascii="Lora" w:hAnsi="Lora"/>
          <w:sz w:val="24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63"/>
        <w:gridCol w:w="4411"/>
        <w:gridCol w:w="1365"/>
        <w:gridCol w:w="1059"/>
        <w:gridCol w:w="1435"/>
      </w:tblGrid>
      <w:tr>
        <w:trPr>
          <w:trHeight w:hRule="atLeast" w:val="30"/>
        </w:trPr>
        <w:tc>
          <w:tcPr>
            <w:tcW w:type="dxa" w:w="6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C000000">
            <w:pPr>
              <w:pStyle w:val="Style_1"/>
              <w:spacing w:after="20"/>
              <w:ind w:firstLine="0" w:left="20"/>
              <w:jc w:val="both"/>
              <w:rPr>
                <w:rFonts w:ascii="Lora" w:hAnsi="Lora"/>
                <w:sz w:val="24"/>
              </w:rPr>
            </w:pPr>
            <w:r>
              <w:rPr>
                <w:rFonts w:ascii="Lora" w:hAnsi="Lora"/>
                <w:color w:val="000000"/>
                <w:sz w:val="24"/>
              </w:rPr>
              <w:t>Этап урока/ Время</w:t>
            </w:r>
          </w:p>
        </w:tc>
        <w:tc>
          <w:tcPr>
            <w:tcW w:type="dxa" w:w="4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D000000">
            <w:pPr>
              <w:pStyle w:val="Style_1"/>
              <w:spacing w:after="20"/>
              <w:ind w:firstLine="0" w:left="20"/>
              <w:jc w:val="both"/>
              <w:rPr>
                <w:rFonts w:ascii="Lora" w:hAnsi="Lora"/>
                <w:sz w:val="24"/>
              </w:rPr>
            </w:pPr>
            <w:r>
              <w:rPr>
                <w:rFonts w:ascii="Lora" w:hAnsi="Lora"/>
                <w:color w:val="000000"/>
                <w:sz w:val="24"/>
              </w:rPr>
              <w:t>Действия педагога</w:t>
            </w:r>
          </w:p>
        </w:tc>
        <w:tc>
          <w:tcPr>
            <w:tcW w:type="dxa" w:w="1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E000000">
            <w:pPr>
              <w:pStyle w:val="Style_1"/>
              <w:spacing w:after="20"/>
              <w:ind w:firstLine="0" w:left="20"/>
              <w:jc w:val="both"/>
              <w:rPr>
                <w:rFonts w:ascii="Lora" w:hAnsi="Lora"/>
                <w:sz w:val="24"/>
              </w:rPr>
            </w:pPr>
            <w:r>
              <w:rPr>
                <w:rFonts w:ascii="Lora" w:hAnsi="Lora"/>
                <w:color w:val="000000"/>
                <w:sz w:val="24"/>
              </w:rPr>
              <w:t>Действия ученика</w:t>
            </w:r>
          </w:p>
        </w:tc>
        <w:tc>
          <w:tcPr>
            <w:tcW w:type="dxa" w:w="1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F000000">
            <w:pPr>
              <w:pStyle w:val="Style_1"/>
              <w:spacing w:after="20"/>
              <w:ind w:firstLine="0" w:left="20"/>
              <w:jc w:val="both"/>
              <w:rPr>
                <w:rFonts w:ascii="Lora" w:hAnsi="Lora"/>
                <w:sz w:val="24"/>
              </w:rPr>
            </w:pPr>
            <w:r>
              <w:rPr>
                <w:rFonts w:ascii="Lora" w:hAnsi="Lora"/>
                <w:color w:val="000000"/>
                <w:sz w:val="24"/>
              </w:rPr>
              <w:t>Оценивание</w:t>
            </w:r>
          </w:p>
        </w:tc>
        <w:tc>
          <w:tcPr>
            <w:tcW w:type="dxa" w:w="1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0000000">
            <w:pPr>
              <w:pStyle w:val="Style_1"/>
              <w:spacing w:after="20"/>
              <w:ind w:firstLine="0" w:left="20"/>
              <w:jc w:val="both"/>
              <w:rPr>
                <w:rFonts w:ascii="Lora" w:hAnsi="Lora"/>
                <w:sz w:val="24"/>
              </w:rPr>
            </w:pPr>
            <w:r>
              <w:rPr>
                <w:rFonts w:ascii="Lora" w:hAnsi="Lora"/>
                <w:color w:val="000000"/>
                <w:sz w:val="24"/>
              </w:rPr>
              <w:t>Ресурсы</w:t>
            </w:r>
          </w:p>
        </w:tc>
      </w:tr>
      <w:tr>
        <w:trPr>
          <w:trHeight w:hRule="atLeast" w:val="5030"/>
        </w:trPr>
        <w:tc>
          <w:tcPr>
            <w:tcW w:type="dxa" w:w="6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1000000">
            <w:pPr>
              <w:pStyle w:val="Style_1"/>
              <w:spacing w:after="0"/>
              <w:ind/>
              <w:jc w:val="both"/>
              <w:rPr>
                <w:rFonts w:ascii="Lora" w:hAnsi="Lora"/>
                <w:sz w:val="24"/>
              </w:rPr>
            </w:pPr>
            <w:r>
              <w:rPr>
                <w:rFonts w:ascii="Lora" w:hAnsi="Lora"/>
                <w:sz w:val="24"/>
              </w:rPr>
              <w:t xml:space="preserve">Начало урока </w:t>
            </w:r>
            <w:r>
              <w:rPr>
                <w:rFonts w:ascii="Lora" w:hAnsi="Lora"/>
                <w:sz w:val="24"/>
              </w:rPr>
              <w:br/>
            </w:r>
            <w:r>
              <w:rPr>
                <w:rFonts w:ascii="Lora" w:hAnsi="Lora"/>
                <w:sz w:val="24"/>
              </w:rPr>
              <w:t xml:space="preserve">   </w:t>
            </w:r>
          </w:p>
          <w:p w14:paraId="22000000">
            <w:pPr>
              <w:pStyle w:val="Style_1"/>
              <w:spacing w:after="0"/>
              <w:ind/>
              <w:jc w:val="both"/>
              <w:rPr>
                <w:rFonts w:ascii="Lora" w:hAnsi="Lora"/>
                <w:sz w:val="24"/>
              </w:rPr>
            </w:pPr>
          </w:p>
          <w:p w14:paraId="23000000">
            <w:pPr>
              <w:pStyle w:val="Style_1"/>
              <w:spacing w:after="0"/>
              <w:ind/>
              <w:jc w:val="both"/>
              <w:rPr>
                <w:rFonts w:ascii="Lora" w:hAnsi="Lora"/>
                <w:sz w:val="24"/>
              </w:rPr>
            </w:pPr>
          </w:p>
          <w:p w14:paraId="24000000">
            <w:pPr>
              <w:pStyle w:val="Style_1"/>
              <w:spacing w:after="0"/>
              <w:ind/>
              <w:jc w:val="both"/>
              <w:rPr>
                <w:rFonts w:ascii="Lora" w:hAnsi="Lora"/>
                <w:sz w:val="24"/>
              </w:rPr>
            </w:pPr>
          </w:p>
          <w:p w14:paraId="25000000">
            <w:pPr>
              <w:pStyle w:val="Style_1"/>
              <w:spacing w:after="0"/>
              <w:ind/>
              <w:jc w:val="both"/>
              <w:rPr>
                <w:rFonts w:ascii="Lora" w:hAnsi="Lora"/>
                <w:sz w:val="24"/>
              </w:rPr>
            </w:pPr>
          </w:p>
          <w:p w14:paraId="26000000">
            <w:pPr>
              <w:pStyle w:val="Style_1"/>
              <w:spacing w:after="0"/>
              <w:ind/>
              <w:jc w:val="both"/>
              <w:rPr>
                <w:rFonts w:ascii="Lora" w:hAnsi="Lora"/>
                <w:sz w:val="24"/>
              </w:rPr>
            </w:pPr>
          </w:p>
          <w:p w14:paraId="27000000">
            <w:pPr>
              <w:pStyle w:val="Style_1"/>
              <w:spacing w:after="0"/>
              <w:ind/>
              <w:jc w:val="both"/>
              <w:rPr>
                <w:rFonts w:ascii="Lora" w:hAnsi="Lora"/>
                <w:sz w:val="24"/>
              </w:rPr>
            </w:pPr>
          </w:p>
          <w:p w14:paraId="28000000">
            <w:pPr>
              <w:pStyle w:val="Style_1"/>
              <w:spacing w:after="0"/>
              <w:ind/>
              <w:jc w:val="both"/>
              <w:rPr>
                <w:rFonts w:ascii="Lora" w:hAnsi="Lora"/>
                <w:sz w:val="24"/>
              </w:rPr>
            </w:pPr>
          </w:p>
          <w:p w14:paraId="29000000">
            <w:pPr>
              <w:pStyle w:val="Style_1"/>
              <w:spacing w:after="0"/>
              <w:ind/>
              <w:jc w:val="both"/>
              <w:rPr>
                <w:rFonts w:ascii="Lora" w:hAnsi="Lora"/>
                <w:sz w:val="24"/>
              </w:rPr>
            </w:pPr>
          </w:p>
          <w:p w14:paraId="2A000000">
            <w:pPr>
              <w:pStyle w:val="Style_1"/>
              <w:spacing w:after="0"/>
              <w:ind/>
              <w:jc w:val="both"/>
              <w:rPr>
                <w:rFonts w:ascii="Lora" w:hAnsi="Lora"/>
                <w:sz w:val="24"/>
              </w:rPr>
            </w:pPr>
          </w:p>
          <w:p w14:paraId="2B000000">
            <w:pPr>
              <w:pStyle w:val="Style_1"/>
              <w:spacing w:after="0"/>
              <w:ind/>
              <w:jc w:val="both"/>
              <w:rPr>
                <w:rFonts w:ascii="Lora" w:hAnsi="Lora"/>
                <w:sz w:val="24"/>
              </w:rPr>
            </w:pPr>
          </w:p>
          <w:p w14:paraId="2C000000">
            <w:pPr>
              <w:pStyle w:val="Style_1"/>
              <w:spacing w:after="0"/>
              <w:ind/>
              <w:jc w:val="both"/>
              <w:rPr>
                <w:rFonts w:ascii="Lora" w:hAnsi="Lora"/>
                <w:sz w:val="24"/>
              </w:rPr>
            </w:pPr>
          </w:p>
          <w:p w14:paraId="2D000000">
            <w:pPr>
              <w:pStyle w:val="Style_1"/>
              <w:spacing w:after="0"/>
              <w:ind/>
              <w:jc w:val="both"/>
              <w:rPr>
                <w:rFonts w:ascii="Lora" w:hAnsi="Lora"/>
                <w:sz w:val="24"/>
              </w:rPr>
            </w:pPr>
          </w:p>
          <w:p w14:paraId="2E000000">
            <w:pPr>
              <w:pStyle w:val="Style_1"/>
              <w:spacing w:after="0"/>
              <w:ind/>
              <w:jc w:val="both"/>
              <w:rPr>
                <w:rFonts w:ascii="Lora" w:hAnsi="Lora"/>
                <w:sz w:val="24"/>
              </w:rPr>
            </w:pPr>
          </w:p>
          <w:p w14:paraId="2F000000">
            <w:pPr>
              <w:pStyle w:val="Style_1"/>
              <w:spacing w:after="0"/>
              <w:ind/>
              <w:jc w:val="both"/>
              <w:rPr>
                <w:rFonts w:ascii="Lora" w:hAnsi="Lora"/>
                <w:sz w:val="24"/>
              </w:rPr>
            </w:pPr>
          </w:p>
          <w:p w14:paraId="30000000">
            <w:pPr>
              <w:pStyle w:val="Style_1"/>
              <w:spacing w:after="0"/>
              <w:ind/>
              <w:jc w:val="both"/>
              <w:rPr>
                <w:rFonts w:ascii="Lora" w:hAnsi="Lora"/>
                <w:sz w:val="24"/>
              </w:rPr>
            </w:pPr>
          </w:p>
          <w:p w14:paraId="31000000">
            <w:pPr>
              <w:pStyle w:val="Style_1"/>
              <w:spacing w:after="0"/>
              <w:ind/>
              <w:jc w:val="both"/>
              <w:rPr>
                <w:rFonts w:ascii="Lora" w:hAnsi="Lora"/>
                <w:sz w:val="24"/>
              </w:rPr>
            </w:pPr>
          </w:p>
          <w:p w14:paraId="32000000">
            <w:pPr>
              <w:pStyle w:val="Style_1"/>
              <w:spacing w:after="0"/>
              <w:ind/>
              <w:jc w:val="both"/>
              <w:rPr>
                <w:rFonts w:ascii="Lora" w:hAnsi="Lora"/>
                <w:sz w:val="24"/>
              </w:rPr>
            </w:pPr>
          </w:p>
        </w:tc>
        <w:tc>
          <w:tcPr>
            <w:tcW w:type="dxa" w:w="4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3000000">
            <w:pPr>
              <w:pStyle w:val="Style_3"/>
              <w:rPr>
                <w:rFonts w:ascii="Lora" w:hAnsi="Lora"/>
                <w:b w:val="1"/>
                <w:sz w:val="24"/>
              </w:rPr>
            </w:pPr>
            <w:r>
              <w:rPr>
                <w:rFonts w:ascii="Lora" w:hAnsi="Lora"/>
                <w:b w:val="1"/>
                <w:sz w:val="24"/>
              </w:rPr>
              <w:t>Орг.момент</w:t>
            </w:r>
          </w:p>
          <w:p w14:paraId="34000000">
            <w:pPr>
              <w:pStyle w:val="Style_3"/>
              <w:rPr>
                <w:rFonts w:ascii="Lora" w:hAnsi="Lora"/>
                <w:b w:val="0"/>
                <w:sz w:val="24"/>
              </w:rPr>
            </w:pPr>
            <w:r>
              <w:rPr>
                <w:rFonts w:ascii="Lora" w:hAnsi="Lora"/>
                <w:b w:val="0"/>
                <w:sz w:val="24"/>
              </w:rPr>
              <w:t xml:space="preserve">Приветствие учащихся. </w:t>
            </w:r>
          </w:p>
          <w:p w14:paraId="35000000">
            <w:pPr>
              <w:pStyle w:val="Style_3"/>
              <w:rPr>
                <w:rFonts w:ascii="Lora" w:hAnsi="Lora"/>
                <w:b w:val="1"/>
                <w:sz w:val="24"/>
              </w:rPr>
            </w:pPr>
            <w:r>
              <w:rPr>
                <w:rFonts w:ascii="Lora" w:hAnsi="Lora"/>
                <w:b w:val="1"/>
                <w:sz w:val="24"/>
              </w:rPr>
              <w:t>Психологический настрой</w:t>
            </w:r>
          </w:p>
          <w:p w14:paraId="36000000">
            <w:pPr>
              <w:pStyle w:val="Style_3"/>
              <w:rPr>
                <w:rFonts w:ascii="Lora" w:hAnsi="Lora"/>
                <w:b w:val="0"/>
                <w:sz w:val="24"/>
              </w:rPr>
            </w:pPr>
            <w:r>
              <w:rPr>
                <w:rFonts w:ascii="Lora" w:hAnsi="Lora"/>
                <w:b w:val="0"/>
                <w:sz w:val="24"/>
              </w:rPr>
              <w:t>«Приветствие у разных народов».</w:t>
            </w:r>
          </w:p>
          <w:p w14:paraId="37000000">
            <w:pPr>
              <w:pStyle w:val="Style_3"/>
              <w:rPr>
                <w:rFonts w:ascii="Lora" w:hAnsi="Lora"/>
                <w:b w:val="0"/>
                <w:sz w:val="24"/>
              </w:rPr>
            </w:pPr>
            <w:r>
              <w:rPr>
                <w:rFonts w:ascii="Lora" w:hAnsi="Lora"/>
                <w:b w:val="0"/>
                <w:sz w:val="24"/>
              </w:rPr>
              <w:t>Қайырлы таң, оқушылар!</w:t>
            </w:r>
          </w:p>
          <w:p w14:paraId="38000000">
            <w:pPr>
              <w:pStyle w:val="Style_3"/>
              <w:rPr>
                <w:rFonts w:ascii="Lora" w:hAnsi="Lora"/>
                <w:b w:val="0"/>
                <w:sz w:val="24"/>
              </w:rPr>
            </w:pPr>
            <w:r>
              <w:rPr>
                <w:rFonts w:ascii="Lora" w:hAnsi="Lora"/>
                <w:b w:val="0"/>
                <w:sz w:val="24"/>
              </w:rPr>
              <w:t>-Hallo</w:t>
            </w:r>
          </w:p>
          <w:p w14:paraId="39000000">
            <w:pPr>
              <w:pStyle w:val="Style_3"/>
              <w:rPr>
                <w:rFonts w:ascii="Lora" w:hAnsi="Lora"/>
                <w:b w:val="0"/>
                <w:sz w:val="24"/>
              </w:rPr>
            </w:pPr>
            <w:r>
              <w:rPr>
                <w:rFonts w:ascii="Lora" w:hAnsi="Lora"/>
                <w:b w:val="0"/>
                <w:sz w:val="24"/>
              </w:rPr>
              <w:t>-Good morning, children -Ребята,а вы знаете, как приветствуют в Японии?</w:t>
            </w:r>
          </w:p>
          <w:p w14:paraId="3A000000">
            <w:pPr>
              <w:pStyle w:val="Style_3"/>
              <w:rPr>
                <w:rFonts w:ascii="Lora" w:hAnsi="Lora"/>
                <w:b w:val="0"/>
                <w:sz w:val="24"/>
              </w:rPr>
            </w:pPr>
            <w:r>
              <w:rPr>
                <w:rFonts w:ascii="Lora" w:hAnsi="Lora"/>
                <w:b w:val="0"/>
                <w:sz w:val="24"/>
              </w:rPr>
              <w:t>-Они делают поклон, говорят друг другу : Коннитива-добрый день!</w:t>
            </w:r>
          </w:p>
          <w:p w14:paraId="3B000000">
            <w:pPr>
              <w:pStyle w:val="Style_3"/>
              <w:rPr>
                <w:rFonts w:ascii="Lora" w:hAnsi="Lora"/>
                <w:b w:val="0"/>
                <w:sz w:val="24"/>
              </w:rPr>
            </w:pPr>
            <w:r>
              <w:rPr>
                <w:rFonts w:ascii="Lora" w:hAnsi="Lora"/>
                <w:b w:val="0"/>
                <w:sz w:val="24"/>
              </w:rPr>
              <w:t xml:space="preserve">-Поприветствуйте друг друга ! </w:t>
            </w:r>
          </w:p>
          <w:p w14:paraId="3C000000">
            <w:pPr>
              <w:pStyle w:val="Style_3"/>
              <w:rPr>
                <w:rFonts w:ascii="Lora" w:hAnsi="Lora"/>
                <w:b w:val="0"/>
                <w:sz w:val="24"/>
              </w:rPr>
            </w:pPr>
            <w:r>
              <w:rPr>
                <w:rFonts w:ascii="Lora" w:hAnsi="Lora"/>
                <w:b w:val="0"/>
                <w:sz w:val="24"/>
              </w:rPr>
              <w:t>- Коннитива!</w:t>
            </w:r>
          </w:p>
          <w:p w14:paraId="3D000000">
            <w:pPr>
              <w:pStyle w:val="Style_3"/>
              <w:rPr>
                <w:rFonts w:ascii="Lora" w:hAnsi="Lora"/>
                <w:b w:val="0"/>
                <w:sz w:val="24"/>
              </w:rPr>
            </w:pPr>
            <w:r>
              <w:rPr>
                <w:rFonts w:ascii="Lora" w:hAnsi="Lora"/>
                <w:b w:val="0"/>
                <w:sz w:val="24"/>
              </w:rPr>
              <w:t>Учитель: Гамбатте –удачи вам на уроке!</w:t>
            </w:r>
          </w:p>
          <w:p w14:paraId="3E000000">
            <w:pPr>
              <w:pStyle w:val="Style_3"/>
              <w:rPr>
                <w:rFonts w:ascii="Lora" w:hAnsi="Lora"/>
                <w:b w:val="0"/>
                <w:sz w:val="24"/>
              </w:rPr>
            </w:pPr>
            <w:r>
              <w:rPr>
                <w:rFonts w:ascii="Lora" w:hAnsi="Lora"/>
                <w:b w:val="0"/>
                <w:sz w:val="24"/>
              </w:rPr>
              <w:t xml:space="preserve"> : аригато –спасибо!</w:t>
            </w:r>
          </w:p>
          <w:p w14:paraId="3F000000">
            <w:pPr>
              <w:pStyle w:val="Style_3"/>
              <w:rPr>
                <w:rFonts w:ascii="Lora" w:hAnsi="Lora"/>
                <w:b w:val="0"/>
                <w:sz w:val="24"/>
              </w:rPr>
            </w:pPr>
            <w:r>
              <w:rPr>
                <w:rFonts w:ascii="Lora" w:hAnsi="Lora"/>
                <w:b w:val="0"/>
                <w:sz w:val="24"/>
              </w:rPr>
              <w:t>-На нашем уроке прозвучали приветствия на пяти языках, и  хочу пожелать, чтобы сегодня вам  сопутствовали красноречие русского языка, мягкость  французского, краткость немецкого, воспитанность японского языков.</w:t>
            </w:r>
          </w:p>
          <w:p w14:paraId="40000000">
            <w:pPr>
              <w:pStyle w:val="Style_3"/>
              <w:rPr>
                <w:rFonts w:ascii="Lora" w:hAnsi="Lora"/>
                <w:b w:val="0"/>
                <w:sz w:val="24"/>
              </w:rPr>
            </w:pPr>
            <w:r>
              <w:rPr>
                <w:rFonts w:ascii="Lora" w:hAnsi="Lora"/>
                <w:b w:val="0"/>
                <w:sz w:val="24"/>
              </w:rPr>
              <w:t xml:space="preserve"> А живем мы с вами в Казахстане, где  главным качеством народа является   гостеприимство. Так давайте по –казахски будем гостеприимными , доброжелательными друг к другу.</w:t>
            </w:r>
          </w:p>
          <w:p w14:paraId="41000000">
            <w:pPr>
              <w:pStyle w:val="Style_3"/>
              <w:rPr>
                <w:rFonts w:ascii="Lora" w:hAnsi="Lora"/>
                <w:b w:val="0"/>
                <w:sz w:val="24"/>
              </w:rPr>
            </w:pPr>
            <w:r>
              <w:rPr>
                <w:rFonts w:ascii="Lora" w:hAnsi="Lora"/>
                <w:b w:val="0"/>
                <w:sz w:val="24"/>
              </w:rPr>
              <w:t>Трехъязычие</w:t>
            </w:r>
          </w:p>
          <w:p w14:paraId="42000000">
            <w:pPr>
              <w:pStyle w:val="Style_3"/>
              <w:rPr>
                <w:rFonts w:ascii="Lora" w:hAnsi="Lora"/>
                <w:b w:val="0"/>
                <w:sz w:val="24"/>
              </w:rPr>
            </w:pPr>
            <w:r>
              <w:rPr>
                <w:rFonts w:ascii="Lora" w:hAnsi="Lora"/>
                <w:b w:val="0"/>
                <w:sz w:val="24"/>
              </w:rPr>
              <w:t>А как переводится слово «язык» на казахский и английский?</w:t>
            </w:r>
          </w:p>
          <w:p w14:paraId="43000000">
            <w:pPr>
              <w:pStyle w:val="Style_3"/>
              <w:rPr>
                <w:rFonts w:ascii="Lora" w:hAnsi="Lora"/>
                <w:b w:val="0"/>
                <w:sz w:val="24"/>
              </w:rPr>
            </w:pPr>
            <w:r>
              <w:rPr>
                <w:rFonts w:ascii="Lora" w:hAnsi="Lora"/>
                <w:b w:val="0"/>
                <w:sz w:val="24"/>
              </w:rPr>
              <w:t>Язык- Тіл-language</w:t>
            </w:r>
          </w:p>
          <w:p w14:paraId="44000000">
            <w:pPr>
              <w:pStyle w:val="Style_3"/>
              <w:rPr>
                <w:rFonts w:ascii="Lora" w:hAnsi="Lora"/>
                <w:b w:val="1"/>
                <w:sz w:val="24"/>
              </w:rPr>
            </w:pPr>
            <w:r>
              <w:rPr>
                <w:rFonts w:ascii="Lora" w:hAnsi="Lora"/>
                <w:b w:val="1"/>
                <w:sz w:val="24"/>
              </w:rPr>
              <w:t>Вызов к теме</w:t>
            </w:r>
          </w:p>
          <w:p w14:paraId="45000000">
            <w:pPr>
              <w:pStyle w:val="Style_3"/>
              <w:rPr>
                <w:rFonts w:ascii="Lora" w:hAnsi="Lora"/>
                <w:b w:val="0"/>
                <w:sz w:val="24"/>
              </w:rPr>
            </w:pPr>
            <w:r>
              <w:rPr>
                <w:rFonts w:ascii="Lora" w:hAnsi="Lora"/>
                <w:b w:val="0"/>
                <w:sz w:val="24"/>
              </w:rPr>
              <w:t xml:space="preserve">Что особенного вы уже заметили ? </w:t>
            </w:r>
          </w:p>
          <w:p w14:paraId="46000000">
            <w:pPr>
              <w:pStyle w:val="Style_3"/>
              <w:rPr>
                <w:rFonts w:ascii="Lora" w:hAnsi="Lora"/>
                <w:b w:val="0"/>
                <w:sz w:val="24"/>
              </w:rPr>
            </w:pPr>
            <w:r>
              <w:rPr>
                <w:rFonts w:ascii="Lora" w:hAnsi="Lora"/>
                <w:b w:val="0"/>
                <w:sz w:val="24"/>
              </w:rPr>
              <w:t xml:space="preserve">Верно, мы поприветствовали на разных языках мира. Итак лексическая тема нашего урока «Как изучать иностранные языки» </w:t>
            </w:r>
          </w:p>
          <w:p w14:paraId="47000000">
            <w:pPr>
              <w:pStyle w:val="Style_3"/>
              <w:rPr>
                <w:rFonts w:ascii="Lora" w:hAnsi="Lora"/>
                <w:b w:val="0"/>
                <w:sz w:val="24"/>
              </w:rPr>
            </w:pPr>
            <w:r>
              <w:rPr>
                <w:rFonts w:ascii="Lora" w:hAnsi="Lora"/>
                <w:b w:val="0"/>
                <w:sz w:val="24"/>
              </w:rPr>
              <w:t>Взгляните на доску</w:t>
            </w:r>
          </w:p>
          <w:p w14:paraId="48000000">
            <w:pPr>
              <w:pStyle w:val="Style_3"/>
              <w:rPr>
                <w:rFonts w:ascii="Lora" w:hAnsi="Lora"/>
                <w:b w:val="0"/>
                <w:sz w:val="24"/>
              </w:rPr>
            </w:pPr>
            <w:r>
              <w:rPr>
                <w:rFonts w:ascii="Lora" w:hAnsi="Lora"/>
                <w:b w:val="0"/>
                <w:sz w:val="24"/>
              </w:rPr>
              <w:t>Н Р Е У С Я Г Е Л Х А Ь Г Й О Т Л Б А В М Ц И  </w:t>
            </w:r>
          </w:p>
          <w:p w14:paraId="49000000">
            <w:pPr>
              <w:pStyle w:val="Style_3"/>
              <w:rPr>
                <w:rFonts w:ascii="Lora" w:hAnsi="Lora"/>
                <w:b w:val="0"/>
                <w:sz w:val="24"/>
              </w:rPr>
            </w:pPr>
            <w:r>
              <w:rPr>
                <w:rFonts w:ascii="Lora" w:hAnsi="Lora"/>
                <w:b w:val="0"/>
                <w:sz w:val="24"/>
              </w:rPr>
              <w:t>-Зачеркните каждую вторую букву и тогда вы сможете прочитать тему урока.</w:t>
            </w:r>
          </w:p>
          <w:p w14:paraId="4A000000">
            <w:pPr>
              <w:pStyle w:val="Style_3"/>
              <w:rPr>
                <w:rFonts w:ascii="Lora" w:hAnsi="Lora"/>
                <w:b w:val="0"/>
                <w:sz w:val="24"/>
              </w:rPr>
            </w:pPr>
            <w:r>
              <w:rPr>
                <w:rFonts w:ascii="Lora" w:hAnsi="Lora"/>
                <w:b w:val="0"/>
                <w:sz w:val="24"/>
              </w:rPr>
              <w:t>-Верно, тема урока «Не с глаголами». Но мы же вроде изучали  эту тему? Зачем еще раз изучать одну и ту же тему?</w:t>
            </w:r>
          </w:p>
          <w:p w14:paraId="4B000000">
            <w:pPr>
              <w:pStyle w:val="Style_3"/>
              <w:rPr>
                <w:rFonts w:ascii="Lora" w:hAnsi="Lora"/>
                <w:b w:val="0"/>
                <w:sz w:val="24"/>
              </w:rPr>
            </w:pPr>
            <w:r>
              <w:rPr>
                <w:rFonts w:ascii="Lora" w:hAnsi="Lora"/>
                <w:b w:val="0"/>
                <w:sz w:val="24"/>
              </w:rPr>
              <w:t>-Нужно повторить, закрепить.</w:t>
            </w:r>
          </w:p>
          <w:p w14:paraId="4C000000">
            <w:pPr>
              <w:pStyle w:val="Style_3"/>
              <w:rPr>
                <w:rFonts w:ascii="Lora" w:hAnsi="Lora"/>
                <w:b w:val="0"/>
                <w:sz w:val="24"/>
              </w:rPr>
            </w:pPr>
          </w:p>
        </w:tc>
        <w:tc>
          <w:tcPr>
            <w:tcW w:type="dxa" w:w="1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D000000">
            <w:pPr>
              <w:pStyle w:val="Style_1"/>
              <w:rPr>
                <w:rFonts w:ascii="Lora" w:hAnsi="Lora"/>
              </w:rPr>
            </w:pPr>
            <w:r>
              <w:rPr>
                <w:rFonts w:ascii="Lora" w:hAnsi="Lora"/>
              </w:rPr>
              <w:t xml:space="preserve">Отвечают на вопросы. Расшифрируют слова. Целеполагание </w:t>
            </w:r>
          </w:p>
        </w:tc>
        <w:tc>
          <w:tcPr>
            <w:tcW w:type="dxa" w:w="1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E000000">
            <w:pPr>
              <w:pStyle w:val="Style_1"/>
              <w:rPr>
                <w:rFonts w:ascii="Lora" w:hAnsi="Lora"/>
              </w:rPr>
            </w:pPr>
            <w:r>
              <w:rPr>
                <w:rFonts w:ascii="Lora" w:hAnsi="Lora"/>
              </w:rPr>
              <w:t>Словесная похвала.</w:t>
            </w:r>
          </w:p>
          <w:p w14:paraId="4F000000">
            <w:pPr>
              <w:pStyle w:val="Style_1"/>
              <w:rPr>
                <w:rFonts w:ascii="Lora" w:hAnsi="Lora"/>
              </w:rPr>
            </w:pPr>
            <w:r>
              <w:rPr>
                <w:rFonts w:ascii="Lora" w:hAnsi="Lora"/>
              </w:rPr>
              <w:t xml:space="preserve">Молодцы! </w:t>
            </w:r>
          </w:p>
        </w:tc>
        <w:tc>
          <w:tcPr>
            <w:tcW w:type="dxa" w:w="1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0000000">
            <w:pPr>
              <w:pStyle w:val="Style_1"/>
              <w:rPr>
                <w:rFonts w:ascii="Lora" w:hAnsi="Lora"/>
              </w:rPr>
            </w:pPr>
            <w:r>
              <w:rPr>
                <w:rFonts w:ascii="Lora" w:hAnsi="Lora"/>
              </w:rPr>
              <w:t xml:space="preserve">Интерактивная доска,учебник русского языка </w:t>
            </w:r>
          </w:p>
        </w:tc>
      </w:tr>
      <w:tr>
        <w:trPr>
          <w:trHeight w:hRule="atLeast" w:val="968"/>
        </w:trPr>
        <w:tc>
          <w:tcPr>
            <w:tcW w:type="dxa" w:w="6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1000000">
            <w:pPr>
              <w:pStyle w:val="Style_3"/>
              <w:spacing w:line="276" w:lineRule="auto"/>
              <w:ind/>
              <w:rPr>
                <w:rFonts w:ascii="Lora" w:hAnsi="Lora"/>
                <w:sz w:val="24"/>
              </w:rPr>
            </w:pPr>
            <w:r>
              <w:rPr>
                <w:rFonts w:ascii="Lora" w:hAnsi="Lora"/>
                <w:sz w:val="24"/>
              </w:rPr>
              <w:t xml:space="preserve">Середина урока </w:t>
            </w:r>
          </w:p>
          <w:p w14:paraId="52000000">
            <w:pPr>
              <w:pStyle w:val="Style_3"/>
              <w:spacing w:line="276" w:lineRule="auto"/>
              <w:ind/>
              <w:rPr>
                <w:rFonts w:ascii="Lora" w:hAnsi="Lora"/>
                <w:sz w:val="24"/>
              </w:rPr>
            </w:pPr>
            <w:r>
              <w:rPr>
                <w:rFonts w:ascii="Lora" w:hAnsi="Lora"/>
                <w:sz w:val="24"/>
              </w:rPr>
              <w:t xml:space="preserve">        мин</w:t>
            </w:r>
          </w:p>
        </w:tc>
        <w:tc>
          <w:tcPr>
            <w:tcW w:type="dxa" w:w="4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 w14:paraId="53000000">
            <w:pPr>
              <w:pStyle w:val="Style_1"/>
              <w:rPr>
                <w:rFonts w:ascii="Lora" w:hAnsi="Lora"/>
                <w:b w:val="1"/>
                <w:color w:val="000000"/>
                <w:sz w:val="24"/>
              </w:rPr>
            </w:pPr>
            <w:r>
              <w:rPr>
                <w:rFonts w:ascii="Lora" w:hAnsi="Lora"/>
                <w:b w:val="1"/>
                <w:color w:val="000000"/>
                <w:sz w:val="24"/>
              </w:rPr>
              <w:t>«Обретая знания, не ставь себе задачи получить через них какую-нибудь выгоду.</w:t>
            </w:r>
          </w:p>
          <w:p w14:paraId="54000000">
            <w:pPr>
              <w:pStyle w:val="Style_1"/>
              <w:rPr>
                <w:rFonts w:ascii="Lora" w:hAnsi="Lora"/>
                <w:b w:val="1"/>
                <w:color w:val="000000"/>
                <w:sz w:val="24"/>
              </w:rPr>
            </w:pPr>
            <w:r>
              <w:rPr>
                <w:rFonts w:ascii="Lora" w:hAnsi="Lora"/>
                <w:b w:val="1"/>
                <w:color w:val="000000"/>
                <w:sz w:val="24"/>
              </w:rPr>
              <w:t>Чтобы заняться наукой, прежде всего нужно полюбить её, иметь стремление к ней. Если ты ценишь знания как высшее благо, каждое открытие новых истин принесёт твоей душе покой и удовлетворение».</w:t>
            </w:r>
          </w:p>
          <w:p w14:paraId="55000000">
            <w:pPr>
              <w:pStyle w:val="Style_1"/>
              <w:rPr>
                <w:rFonts w:ascii="Lora" w:hAnsi="Lora"/>
                <w:b w:val="1"/>
                <w:color w:val="000000"/>
                <w:sz w:val="24"/>
              </w:rPr>
            </w:pPr>
            <w:r>
              <w:rPr>
                <w:rFonts w:ascii="Lora" w:hAnsi="Lora"/>
                <w:b w:val="1"/>
                <w:color w:val="000000"/>
                <w:sz w:val="24"/>
              </w:rPr>
              <w:t>Абай</w:t>
            </w:r>
          </w:p>
          <w:p w14:paraId="56000000">
            <w:pPr>
              <w:pStyle w:val="Style_1"/>
              <w:rPr>
                <w:rFonts w:ascii="Lora" w:hAnsi="Lora"/>
                <w:b w:val="1"/>
                <w:color w:val="000000"/>
                <w:sz w:val="24"/>
              </w:rPr>
            </w:pPr>
            <w:r>
              <w:rPr>
                <w:rFonts w:ascii="Lora" w:hAnsi="Lora"/>
                <w:b w:val="1"/>
                <w:color w:val="000000"/>
                <w:sz w:val="24"/>
              </w:rPr>
              <w:t>Кунанбаев</w:t>
            </w:r>
          </w:p>
          <w:p w14:paraId="57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  <w:r>
              <w:rPr>
                <w:rFonts w:ascii="Lora" w:hAnsi="Lora"/>
                <w:b w:val="0"/>
                <w:color w:val="000000"/>
                <w:sz w:val="24"/>
              </w:rPr>
              <w:t xml:space="preserve">Что вы понимаете? </w:t>
            </w:r>
          </w:p>
          <w:p w14:paraId="58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  <w:r>
              <w:rPr>
                <w:rFonts w:ascii="Lora" w:hAnsi="Lora"/>
                <w:b w:val="0"/>
                <w:color w:val="000000"/>
                <w:sz w:val="24"/>
              </w:rPr>
              <w:t>Ребята, изучение иностранного языка одна из самых составляющих современного, успешного человека. Знания хотя бы одного языка расширяет кругозор, позволяет узнать культуру и обычаи другого народа. Давайте вспомним , какие три языка важно знать казахстанцам.</w:t>
            </w:r>
          </w:p>
          <w:p w14:paraId="59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  <w:r>
              <w:rPr>
                <w:rFonts w:ascii="Lora" w:hAnsi="Lora"/>
                <w:b w:val="0"/>
                <w:color w:val="000000"/>
                <w:sz w:val="24"/>
              </w:rPr>
              <w:t>Казахский- гос.язык</w:t>
            </w:r>
          </w:p>
          <w:p w14:paraId="5A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  <w:r>
              <w:rPr>
                <w:rFonts w:ascii="Lora" w:hAnsi="Lora"/>
                <w:b w:val="0"/>
                <w:color w:val="000000"/>
                <w:sz w:val="24"/>
              </w:rPr>
              <w:t>Русский- в гос. Организациях и органах</w:t>
            </w:r>
          </w:p>
          <w:p w14:paraId="5B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  <w:r>
              <w:rPr>
                <w:rFonts w:ascii="Lora" w:hAnsi="Lora"/>
                <w:b w:val="0"/>
                <w:color w:val="000000"/>
                <w:sz w:val="24"/>
              </w:rPr>
              <w:t xml:space="preserve">Английский -язык международного уровня </w:t>
            </w:r>
          </w:p>
          <w:p w14:paraId="5C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  <w:r>
              <w:rPr>
                <w:rFonts w:ascii="Lora" w:hAnsi="Lora"/>
                <w:b w:val="0"/>
                <w:color w:val="000000"/>
                <w:sz w:val="24"/>
              </w:rPr>
              <w:t>Теперь прочитаем Великие люди об изучении иностранных языков</w:t>
            </w:r>
          </w:p>
          <w:p w14:paraId="5D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  <w:r>
              <w:rPr>
                <w:rFonts w:ascii="Lora" w:hAnsi="Lora"/>
                <w:b w:val="0"/>
                <w:color w:val="000000"/>
                <w:sz w:val="24"/>
              </w:rPr>
              <w:t>«Знать много языков — значит иметь много ключей к одному замку».</w:t>
            </w:r>
          </w:p>
          <w:p w14:paraId="5E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  <w:r>
              <w:rPr>
                <w:rFonts w:ascii="Lora" w:hAnsi="Lora"/>
                <w:b w:val="0"/>
                <w:color w:val="000000"/>
                <w:sz w:val="24"/>
              </w:rPr>
              <w:t>(Вольтер)</w:t>
            </w:r>
          </w:p>
          <w:p w14:paraId="5F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  <w:r>
              <w:rPr>
                <w:rFonts w:ascii="Lora" w:hAnsi="Lora"/>
                <w:b w:val="0"/>
                <w:color w:val="000000"/>
                <w:sz w:val="24"/>
              </w:rPr>
              <w:t>«Кто не знает иностранных языков, ничего не знает и о своём собственном».</w:t>
            </w:r>
          </w:p>
          <w:p w14:paraId="60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  <w:r>
              <w:rPr>
                <w:rFonts w:ascii="Lora" w:hAnsi="Lora"/>
                <w:b w:val="0"/>
                <w:color w:val="000000"/>
                <w:sz w:val="24"/>
              </w:rPr>
              <w:t>(Вольфганг Гёте)</w:t>
            </w:r>
          </w:p>
          <w:p w14:paraId="61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  <w:r>
              <w:rPr>
                <w:rFonts w:ascii="Lora" w:hAnsi="Lora"/>
                <w:b w:val="0"/>
                <w:color w:val="000000"/>
                <w:sz w:val="24"/>
              </w:rPr>
              <w:t>«Лишь усвоив в возможном совершенстве первоначальный материал, то есть родной язык, мы в состоянии будем в возможном же совершенстве усвоить и язык иностранный, но не прежде».</w:t>
            </w:r>
          </w:p>
          <w:p w14:paraId="62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  <w:r>
              <w:rPr>
                <w:rFonts w:ascii="Lora" w:hAnsi="Lora"/>
                <w:b w:val="0"/>
                <w:color w:val="000000"/>
                <w:sz w:val="24"/>
              </w:rPr>
              <w:t>(Ф. М. Достоевский)</w:t>
            </w:r>
          </w:p>
          <w:p w14:paraId="63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  <w:r>
              <w:rPr>
                <w:rFonts w:ascii="Lora" w:hAnsi="Lora"/>
                <w:b w:val="0"/>
                <w:color w:val="000000"/>
                <w:sz w:val="24"/>
              </w:rPr>
              <w:t xml:space="preserve">Давайте теперь прочитаем советы переводчиков по изучению иностранных языков </w:t>
            </w:r>
          </w:p>
          <w:p w14:paraId="64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  <w:r>
              <w:rPr>
                <w:rFonts w:ascii="Lora" w:hAnsi="Lora"/>
                <w:b w:val="0"/>
                <w:color w:val="000000"/>
                <w:sz w:val="24"/>
              </w:rPr>
              <w:t>Советы опытных переводчиков по изучению иностранных языков</w:t>
            </w:r>
          </w:p>
          <w:p w14:paraId="65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  <w:r>
              <w:rPr>
                <w:rFonts w:ascii="Lora" w:hAnsi="Lora"/>
                <w:b w:val="0"/>
                <w:color w:val="000000"/>
                <w:sz w:val="24"/>
              </w:rPr>
              <w:t>Ставьте умным цели.</w:t>
            </w:r>
          </w:p>
          <w:p w14:paraId="66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  <w:r>
              <w:rPr>
                <w:rFonts w:ascii="Lora" w:hAnsi="Lora"/>
                <w:b w:val="0"/>
                <w:color w:val="000000"/>
                <w:sz w:val="24"/>
              </w:rPr>
              <w:t xml:space="preserve">Воспринимайте иностранный язык как </w:t>
            </w:r>
          </w:p>
          <w:p w14:paraId="67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  <w:r>
              <w:rPr>
                <w:rFonts w:ascii="Lora" w:hAnsi="Lora"/>
                <w:b w:val="0"/>
                <w:color w:val="000000"/>
                <w:sz w:val="24"/>
              </w:rPr>
              <w:t>особый мир людей,</w:t>
            </w:r>
          </w:p>
          <w:p w14:paraId="68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  <w:r>
              <w:rPr>
                <w:rFonts w:ascii="Lora" w:hAnsi="Lora"/>
                <w:b w:val="0"/>
                <w:color w:val="000000"/>
                <w:sz w:val="24"/>
              </w:rPr>
              <w:t>Изучайте слова</w:t>
            </w:r>
          </w:p>
          <w:p w14:paraId="69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  <w:r>
              <w:rPr>
                <w:rFonts w:ascii="Lora" w:hAnsi="Lora"/>
                <w:b w:val="0"/>
                <w:color w:val="000000"/>
                <w:sz w:val="24"/>
              </w:rPr>
              <w:t>Не бойтесь ошибиться, бойтесь повторить ошноку.</w:t>
            </w:r>
          </w:p>
          <w:p w14:paraId="6A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  <w:r>
              <w:rPr>
                <w:rFonts w:ascii="Lora" w:hAnsi="Lora"/>
                <w:b w:val="0"/>
                <w:color w:val="000000"/>
                <w:sz w:val="24"/>
              </w:rPr>
              <w:t>Используйте</w:t>
            </w:r>
          </w:p>
          <w:p w14:paraId="6B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  <w:r>
              <w:rPr>
                <w:rFonts w:ascii="Lora" w:hAnsi="Lora"/>
                <w:b w:val="0"/>
                <w:color w:val="000000"/>
                <w:sz w:val="24"/>
              </w:rPr>
              <w:t>тикнологии,</w:t>
            </w:r>
          </w:p>
          <w:p w14:paraId="6C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  <w:r>
              <w:rPr>
                <w:rFonts w:ascii="Lora" w:hAnsi="Lora"/>
                <w:b w:val="0"/>
                <w:color w:val="000000"/>
                <w:sz w:val="24"/>
              </w:rPr>
              <w:drawing>
                <wp:inline>
                  <wp:extent cx="2100107" cy="1102406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1"/>
                          <a:stretch/>
                        </pic:blipFill>
                        <pic:spPr>
                          <a:xfrm flipH="false" flipV="false" rot="0">
                            <a:ext cx="2100107" cy="110240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6D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  <w:r>
              <w:rPr>
                <w:rFonts w:ascii="Lora" w:hAnsi="Lora"/>
                <w:b w:val="0"/>
                <w:color w:val="000000"/>
                <w:sz w:val="24"/>
              </w:rPr>
              <w:t>1-3</w:t>
            </w:r>
          </w:p>
          <w:p w14:paraId="6E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  <w:r>
              <w:rPr>
                <w:rFonts w:ascii="Lora" w:hAnsi="Lora"/>
                <w:b w:val="0"/>
                <w:color w:val="000000"/>
                <w:sz w:val="24"/>
              </w:rPr>
              <w:t>2-1</w:t>
            </w:r>
          </w:p>
          <w:p w14:paraId="6F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  <w:r>
              <w:rPr>
                <w:rFonts w:ascii="Lora" w:hAnsi="Lora"/>
                <w:b w:val="0"/>
                <w:color w:val="000000"/>
                <w:sz w:val="24"/>
              </w:rPr>
              <w:t>3-2</w:t>
            </w:r>
          </w:p>
          <w:p w14:paraId="70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  <w:r>
              <w:rPr>
                <w:rFonts w:ascii="Lora" w:hAnsi="Lora"/>
                <w:b w:val="0"/>
                <w:color w:val="000000"/>
                <w:sz w:val="24"/>
              </w:rPr>
              <w:t>Прочитайте текст.</w:t>
            </w:r>
          </w:p>
          <w:p w14:paraId="71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  <w:r>
              <w:rPr>
                <w:rFonts w:ascii="Lora" w:hAnsi="Lora"/>
                <w:b w:val="0"/>
                <w:color w:val="000000"/>
                <w:sz w:val="24"/>
              </w:rPr>
              <w:t>Определите основную мысль.</w:t>
            </w:r>
          </w:p>
          <w:p w14:paraId="72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  <w:r>
              <w:rPr>
                <w:rFonts w:ascii="Lora" w:hAnsi="Lora"/>
                <w:b w:val="0"/>
                <w:color w:val="000000"/>
                <w:sz w:val="24"/>
              </w:rPr>
              <w:t>Выделите ключевые слова/ словосочетания.</w:t>
            </w:r>
          </w:p>
          <w:p w14:paraId="73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  <w:r>
              <w:rPr>
                <w:rFonts w:ascii="Lora" w:hAnsi="Lora"/>
                <w:b w:val="0"/>
                <w:color w:val="000000"/>
                <w:sz w:val="24"/>
              </w:rPr>
              <w:t>Полиглот - это человек, владеющий многими языками.</w:t>
            </w:r>
          </w:p>
          <w:p w14:paraId="74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  <w:r>
              <w:rPr>
                <w:rFonts w:ascii="Lora" w:hAnsi="Lora"/>
                <w:b w:val="0"/>
                <w:color w:val="000000"/>
                <w:sz w:val="24"/>
              </w:rPr>
              <w:t>Принято считать полиглотом того, кто знает не менее четырёх иностранных языков. Возможности человека непостижимы. На что способен человеческий мозг, и кто эти люди, изучение языков для которых стало частью их жизни?</w:t>
            </w:r>
          </w:p>
          <w:p w14:paraId="75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  <w:r>
              <w:rPr>
                <w:rFonts w:ascii="Lora" w:hAnsi="Lora"/>
                <w:b w:val="0"/>
                <w:color w:val="000000"/>
                <w:sz w:val="24"/>
              </w:rPr>
              <w:t>Самая известная женщина, которая блистала своими качествами дипломата и оратора, разговаривала более чем на 10 языках - последняя царица Египта Клеопатра.</w:t>
            </w:r>
          </w:p>
          <w:p w14:paraId="76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  <w:r>
              <w:rPr>
                <w:rFonts w:ascii="Lora" w:hAnsi="Lora"/>
                <w:b w:val="0"/>
                <w:color w:val="000000"/>
                <w:sz w:val="24"/>
              </w:rPr>
              <w:t>Общаясь даже с недругами, Клеопатра практически не прибегала к помощи своих переводчиков, за это она пользовалась огромным уважением среди знати и лидеров.</w:t>
            </w:r>
          </w:p>
          <w:p w14:paraId="77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  <w:r>
              <w:rPr>
                <w:rFonts w:ascii="Lora" w:hAnsi="Lora"/>
                <w:b w:val="0"/>
                <w:color w:val="000000"/>
                <w:sz w:val="24"/>
              </w:rPr>
              <w:t>Никола Тесла - физик, уважаемый миллионами, знал и свободно пользовался восемью языками. Великий русский писатель Лев Толстой также был полиглотом. Его обширные познания включали в себя 15 иностранных языков.</w:t>
            </w:r>
          </w:p>
          <w:p w14:paraId="78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  <w:r>
              <w:rPr>
                <w:rFonts w:ascii="Lora" w:hAnsi="Lora"/>
                <w:b w:val="0"/>
                <w:color w:val="000000"/>
                <w:sz w:val="24"/>
              </w:rPr>
              <w:t>Кажется, изучение языков никогда не было ему в тягость. Быть может, это и есть настоящий секрет успеха полиглота?</w:t>
            </w:r>
          </w:p>
          <w:p w14:paraId="79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</w:p>
          <w:p w14:paraId="7A000000">
            <w:pPr>
              <w:pStyle w:val="Style_1"/>
              <w:rPr>
                <w:rFonts w:ascii="Lora" w:hAnsi="Lora"/>
                <w:b w:val="1"/>
                <w:color w:val="000000"/>
                <w:sz w:val="24"/>
              </w:rPr>
            </w:pPr>
            <w:r>
              <w:rPr>
                <w:rFonts w:ascii="Lora" w:hAnsi="Lora"/>
                <w:b w:val="1"/>
                <w:color w:val="000000"/>
                <w:sz w:val="24"/>
              </w:rPr>
              <w:t>Найти синонимы к словам( вспомнить что такое синонимы)</w:t>
            </w:r>
          </w:p>
          <w:p w14:paraId="7B000000">
            <w:pPr>
              <w:pStyle w:val="Style_1"/>
              <w:rPr>
                <w:rFonts w:ascii="Lora" w:hAnsi="Lora"/>
                <w:b w:val="1"/>
                <w:color w:val="000000"/>
                <w:sz w:val="24"/>
              </w:rPr>
            </w:pPr>
            <w:r>
              <w:rPr>
                <w:rFonts w:ascii="Lora" w:hAnsi="Lora"/>
                <w:b w:val="1"/>
                <w:color w:val="000000"/>
                <w:sz w:val="24"/>
              </w:rPr>
              <w:drawing>
                <wp:inline>
                  <wp:extent cx="2057095" cy="1023218"/>
                  <wp:effectExtent b="0" l="0" r="0" t="0"/>
                  <wp:docPr hidden="false" id="3" name="Picture 3"/>
                  <a:graphic>
                    <a:graphicData uri="http://schemas.openxmlformats.org/drawingml/2006/picture">
                      <pic:pic>
                        <pic:nvPicPr>
                          <pic:cNvPr hidden="false" id="4" name="Picture 4"/>
                          <pic:cNvPicPr preferRelativeResize="true"/>
                        </pic:nvPicPr>
                        <pic:blipFill>
                          <a:blip r:embed="rId2"/>
                          <a:stretch/>
                        </pic:blipFill>
                        <pic:spPr>
                          <a:xfrm flipH="false" flipV="false" rot="0">
                            <a:ext cx="2057095" cy="102321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7C000000">
            <w:pPr>
              <w:pStyle w:val="Style_1"/>
              <w:rPr>
                <w:rFonts w:ascii="Lora" w:hAnsi="Lora"/>
                <w:b w:val="1"/>
                <w:color w:val="000000"/>
                <w:sz w:val="24"/>
              </w:rPr>
            </w:pPr>
            <w:r>
              <w:rPr>
                <w:rFonts w:ascii="Lora" w:hAnsi="Lora"/>
                <w:b w:val="1"/>
                <w:color w:val="000000"/>
                <w:sz w:val="24"/>
              </w:rPr>
              <w:t>Грамматическая часть</w:t>
            </w:r>
          </w:p>
          <w:p w14:paraId="7D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  <w:r>
              <w:rPr>
                <w:rFonts w:ascii="Lora" w:hAnsi="Lora"/>
                <w:b w:val="1"/>
                <w:color w:val="000000"/>
                <w:sz w:val="24"/>
              </w:rPr>
              <w:t>Объяснение материала с помощью презентации</w:t>
            </w:r>
          </w:p>
          <w:p w14:paraId="7E000000">
            <w:pPr>
              <w:spacing w:after="105" w:before="0"/>
              <w:ind w:firstLine="0" w:left="0" w:right="0"/>
              <w:jc w:val="left"/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</w:pPr>
            <w:r>
              <w:rPr>
                <w:rFonts w:ascii="Circe" w:hAnsi="Circe"/>
                <w:b w:val="0"/>
                <w:i w:val="1"/>
                <w:caps w:val="0"/>
                <w:strike w:val="0"/>
                <w:color w:val="333333"/>
                <w:spacing w:val="0"/>
                <w:sz w:val="24"/>
                <w:u/>
              </w:rPr>
              <w:t>Существует миф, что НЕ с глаголами всегда пишется раздельно. Миф опасен, особенно при подготовке к контрольной или экзамену, ибо можно лишиться заветных баллов, так необходимых для хорошего результата.</w:t>
            </w:r>
          </w:p>
          <w:p w14:paraId="7F000000">
            <w:pPr>
              <w:spacing w:after="105" w:before="0"/>
              <w:ind w:firstLine="0" w:left="0" w:right="0"/>
              <w:jc w:val="left"/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</w:pPr>
            <w:r>
              <w:rPr>
                <w:rFonts w:ascii="Circe" w:hAnsi="Circe"/>
                <w:b w:val="1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Когда НЕ с глаголами пишется раздельно</w:t>
            </w:r>
          </w:p>
          <w:p w14:paraId="80000000">
            <w:pPr>
              <w:spacing w:after="105" w:before="0"/>
              <w:ind w:firstLine="0" w:left="0" w:right="0"/>
              <w:jc w:val="left"/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</w:pPr>
            <w:r>
              <w:rPr>
                <w:rFonts w:ascii="Circe" w:hAnsi="Circe"/>
                <w:b w:val="1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НЕ с глаголами пишется раздельно, за исключением некоторых случаев.</w:t>
            </w:r>
          </w:p>
          <w:p w14:paraId="81000000">
            <w:pPr>
              <w:spacing w:after="105" w:before="0"/>
              <w:ind w:firstLine="0" w:left="0" w:right="0"/>
              <w:jc w:val="left"/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</w:pPr>
            <w:r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Чтобы понять, когда НЕ пишется раздельно со словами этой части речи, сравним два предложения:</w:t>
            </w:r>
          </w:p>
          <w:p w14:paraId="82000000">
            <w:pPr>
              <w:spacing w:after="105" w:before="0"/>
              <w:ind w:firstLine="0" w:left="0" w:right="0"/>
              <w:jc w:val="left"/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</w:pPr>
            <w:r>
              <w:rPr>
                <w:rFonts w:ascii="Circe" w:hAnsi="Circe"/>
                <w:b w:val="0"/>
                <w:i w:val="1"/>
                <w:caps w:val="0"/>
                <w:strike w:val="0"/>
                <w:color w:val="333333"/>
                <w:spacing w:val="0"/>
                <w:sz w:val="24"/>
                <w:u/>
              </w:rPr>
              <w:t>Наступила весна, и лёд на речке растаял.</w:t>
            </w:r>
          </w:p>
          <w:p w14:paraId="83000000">
            <w:pPr>
              <w:spacing w:after="105" w:before="0"/>
              <w:ind w:firstLine="0" w:left="0" w:right="0"/>
              <w:jc w:val="left"/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</w:pPr>
            <w:r>
              <w:rPr>
                <w:rFonts w:ascii="Circe" w:hAnsi="Circe"/>
                <w:b w:val="0"/>
                <w:i w:val="1"/>
                <w:caps w:val="0"/>
                <w:strike w:val="0"/>
                <w:color w:val="333333"/>
                <w:spacing w:val="0"/>
                <w:sz w:val="24"/>
                <w:u/>
              </w:rPr>
              <w:t>Наступила весна, а лёд на речке ещё не растаял.</w:t>
            </w:r>
          </w:p>
          <w:p w14:paraId="84000000">
            <w:pPr>
              <w:spacing w:after="105" w:before="0"/>
              <w:ind w:firstLine="0" w:left="0" w:right="0"/>
              <w:jc w:val="left"/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</w:pPr>
            <w:r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В первом предложении мы используем глагол </w:t>
            </w:r>
            <w:r>
              <w:rPr>
                <w:rFonts w:ascii="Circe" w:hAnsi="Circe"/>
                <w:b w:val="0"/>
                <w:i w:val="1"/>
                <w:caps w:val="0"/>
                <w:strike w:val="0"/>
                <w:color w:val="333333"/>
                <w:spacing w:val="0"/>
                <w:sz w:val="24"/>
                <w:u/>
              </w:rPr>
              <w:t>«растаял»</w:t>
            </w:r>
            <w:r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, который поясняет существительное </w:t>
            </w:r>
            <w:r>
              <w:rPr>
                <w:rFonts w:ascii="Circe" w:hAnsi="Circe"/>
                <w:b w:val="0"/>
                <w:i w:val="1"/>
                <w:caps w:val="0"/>
                <w:strike w:val="0"/>
                <w:color w:val="333333"/>
                <w:spacing w:val="0"/>
                <w:sz w:val="24"/>
                <w:u/>
              </w:rPr>
              <w:t>«лёд»</w:t>
            </w:r>
            <w:r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. У этого предложения утвердительное значение.</w:t>
            </w:r>
          </w:p>
          <w:p w14:paraId="85000000">
            <w:pPr>
              <w:spacing w:after="105" w:before="0"/>
              <w:ind w:firstLine="0" w:left="0" w:right="0"/>
              <w:jc w:val="left"/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</w:pPr>
            <w:r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Во втором предложении этот же глагол стоит рядом с частицей «НЕ», которая придает отрицательный смысл: </w:t>
            </w:r>
            <w:r>
              <w:rPr>
                <w:rFonts w:ascii="Circe" w:hAnsi="Circe"/>
                <w:b w:val="0"/>
                <w:i w:val="1"/>
                <w:caps w:val="0"/>
                <w:strike w:val="0"/>
                <w:color w:val="333333"/>
                <w:spacing w:val="0"/>
                <w:sz w:val="24"/>
                <w:u/>
              </w:rPr>
              <w:t>«лёд не растаял»</w:t>
            </w:r>
            <w:r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.</w:t>
            </w:r>
          </w:p>
          <w:p w14:paraId="86000000">
            <w:pPr>
              <w:spacing w:after="105" w:before="0"/>
              <w:ind w:firstLine="0" w:left="0" w:right="0"/>
              <w:jc w:val="left"/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</w:pPr>
            <w:r>
              <w:rPr>
                <w:rFonts w:ascii="Circe" w:hAnsi="Circe"/>
                <w:b w:val="1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Частица «НЕ» — это самостоятельное слово служебной части речи</w:t>
            </w:r>
            <w:r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, которое пишется раздельно с глаголами в разных грамматических формах.</w:t>
            </w:r>
          </w:p>
          <w:p w14:paraId="87000000">
            <w:pPr>
              <w:spacing w:after="105" w:before="0"/>
              <w:ind w:firstLine="0" w:left="0" w:right="0"/>
              <w:jc w:val="left"/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</w:pPr>
            <w:r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Частица «НЕ» вместе с глаголами </w:t>
            </w:r>
            <w:r>
              <w:rPr>
                <w:rFonts w:ascii="Circe" w:hAnsi="Circe"/>
                <w:b w:val="1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выражает отрицание действия или запрет</w:t>
            </w:r>
            <w:r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, например: </w:t>
            </w:r>
            <w:r>
              <w:rPr>
                <w:rFonts w:ascii="Circe" w:hAnsi="Circe"/>
                <w:b w:val="0"/>
                <w:i w:val="1"/>
                <w:caps w:val="0"/>
                <w:strike w:val="0"/>
                <w:color w:val="333333"/>
                <w:spacing w:val="0"/>
                <w:sz w:val="24"/>
                <w:u/>
              </w:rPr>
              <w:t>не бери чужие вещи, не смотри по сторонам, не губи природу, не разжигай костры, не бросай мусор, не руби деревья.</w:t>
            </w:r>
          </w:p>
          <w:p w14:paraId="88000000">
            <w:pPr>
              <w:spacing w:after="105" w:before="0"/>
              <w:ind w:firstLine="0" w:left="0" w:right="0"/>
              <w:jc w:val="left"/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</w:pPr>
            <w:r>
              <w:rPr>
                <w:rFonts w:ascii="Circe" w:hAnsi="Circe"/>
                <w:b w:val="1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При двойном отрицании</w:t>
            </w:r>
            <w:r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 у глагола появится положительное значение:</w:t>
            </w:r>
          </w:p>
          <w:p w14:paraId="89000000">
            <w:pPr>
              <w:spacing w:after="105" w:before="0"/>
              <w:ind w:firstLine="0" w:left="0" w:right="0"/>
              <w:jc w:val="left"/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</w:pPr>
            <w:r>
              <w:rPr>
                <w:rFonts w:ascii="Circe" w:hAnsi="Circe"/>
                <w:b w:val="0"/>
                <w:i w:val="1"/>
                <w:caps w:val="0"/>
                <w:strike w:val="0"/>
                <w:color w:val="333333"/>
                <w:spacing w:val="0"/>
                <w:sz w:val="24"/>
                <w:u/>
              </w:rPr>
              <w:t>Не могу не согласиться с тобой</w:t>
            </w:r>
            <w:r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 = соглашаюсь.</w:t>
            </w:r>
          </w:p>
          <w:p w14:paraId="8A000000">
            <w:pPr>
              <w:spacing w:after="105" w:before="0"/>
              <w:ind w:firstLine="0" w:left="0" w:right="0"/>
              <w:jc w:val="left"/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</w:pPr>
            <w:r>
              <w:rPr>
                <w:rFonts w:ascii="Circe" w:hAnsi="Circe"/>
                <w:b w:val="0"/>
                <w:i w:val="1"/>
                <w:caps w:val="0"/>
                <w:strike w:val="0"/>
                <w:color w:val="333333"/>
                <w:spacing w:val="0"/>
                <w:sz w:val="24"/>
                <w:u/>
              </w:rPr>
              <w:t>Не могу не сказать об этом</w:t>
            </w:r>
            <w:r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 = скажу.</w:t>
            </w:r>
          </w:p>
          <w:p w14:paraId="8B000000">
            <w:pPr>
              <w:spacing w:after="105" w:before="0"/>
              <w:ind w:firstLine="0" w:left="0" w:right="0"/>
              <w:jc w:val="left"/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</w:pPr>
            <w:r>
              <w:rPr>
                <w:rFonts w:ascii="Circe" w:hAnsi="Circe"/>
                <w:b w:val="0"/>
                <w:i w:val="1"/>
                <w:caps w:val="0"/>
                <w:strike w:val="0"/>
                <w:color w:val="333333"/>
                <w:spacing w:val="0"/>
                <w:sz w:val="24"/>
                <w:u/>
              </w:rPr>
              <w:t>Не мог не помочь</w:t>
            </w:r>
            <w:r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 = помог.</w:t>
            </w:r>
          </w:p>
          <w:p w14:paraId="8C000000">
            <w:pPr>
              <w:spacing w:after="105" w:before="0"/>
              <w:ind w:firstLine="0" w:left="0" w:right="0"/>
              <w:jc w:val="left"/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</w:pPr>
            <w:r>
              <w:rPr>
                <w:rFonts w:ascii="Circe" w:hAnsi="Circe"/>
                <w:b w:val="0"/>
                <w:i w:val="1"/>
                <w:caps w:val="0"/>
                <w:strike w:val="0"/>
                <w:color w:val="333333"/>
                <w:spacing w:val="0"/>
                <w:sz w:val="24"/>
                <w:u/>
              </w:rPr>
              <w:t>Не мог не прийти на встречу</w:t>
            </w:r>
            <w:r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 = пришёл.</w:t>
            </w:r>
          </w:p>
          <w:p w14:paraId="8D000000">
            <w:pPr>
              <w:spacing w:after="105" w:before="0"/>
              <w:ind w:firstLine="0" w:left="0" w:right="0"/>
              <w:jc w:val="left"/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</w:pPr>
            <w:r>
              <w:rPr>
                <w:rFonts w:ascii="Circe" w:hAnsi="Circe"/>
                <w:b w:val="1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Какие глаголы пишутся с НЕ слитно</w:t>
            </w:r>
          </w:p>
          <w:p w14:paraId="8E000000">
            <w:pPr>
              <w:spacing w:after="105" w:before="0"/>
              <w:ind w:firstLine="0" w:left="0" w:right="0"/>
              <w:jc w:val="left"/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</w:pPr>
            <w:r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Частица «НЕ» с глаголами пишется раздельно, но есть случаи, когда </w:t>
            </w:r>
            <w:r>
              <w:rPr>
                <w:rFonts w:ascii="Circe" w:hAnsi="Circe"/>
                <w:b w:val="1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следует написать НЕ слитно.</w:t>
            </w:r>
            <w:r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 В этих ситуациях НЕ может быть приставкой или частью корня, без которого слово просто не существует.</w:t>
            </w:r>
          </w:p>
          <w:p w14:paraId="8F000000">
            <w:pPr>
              <w:spacing w:after="105" w:before="0"/>
              <w:ind w:firstLine="0" w:left="0" w:right="0"/>
              <w:jc w:val="left"/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</w:pPr>
            <w:r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НЕ пишется </w:t>
            </w:r>
            <w:r>
              <w:rPr>
                <w:rFonts w:ascii="Circe" w:hAnsi="Circe"/>
                <w:b w:val="1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слитно</w:t>
            </w:r>
            <w:r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:</w:t>
            </w:r>
          </w:p>
          <w:p w14:paraId="90000000">
            <w:pPr>
              <w:spacing w:after="105" w:before="0"/>
              <w:ind w:firstLine="0" w:left="0" w:right="0"/>
              <w:jc w:val="left"/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</w:pPr>
            <w:r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1) </w:t>
            </w:r>
            <w:r>
              <w:rPr>
                <w:rFonts w:ascii="Circe" w:hAnsi="Circe"/>
                <w:b w:val="1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в глаголах, которые не употребляются без НЕ</w:t>
            </w:r>
            <w:r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: </w:t>
            </w:r>
            <w:r>
              <w:rPr>
                <w:rFonts w:ascii="Circe" w:hAnsi="Circe"/>
                <w:b w:val="0"/>
                <w:i w:val="1"/>
                <w:caps w:val="0"/>
                <w:strike w:val="0"/>
                <w:color w:val="333333"/>
                <w:spacing w:val="0"/>
                <w:sz w:val="24"/>
                <w:u/>
              </w:rPr>
              <w:t>ненавидеть, невзлюбить, негодовать, недоумевать; нездоровится; несдобровать; неймётся; неволить; неистовствовать; нежиться и т.д.</w:t>
            </w:r>
            <w:r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 </w:t>
            </w:r>
          </w:p>
          <w:p w14:paraId="91000000">
            <w:pPr>
              <w:spacing w:after="105" w:before="0"/>
              <w:ind w:firstLine="0" w:left="0" w:right="0"/>
              <w:jc w:val="left"/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</w:pPr>
            <w:r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Сегодня мне почему-то </w:t>
            </w:r>
            <w:r>
              <w:rPr>
                <w:rFonts w:ascii="Circe" w:hAnsi="Circe"/>
                <w:b w:val="0"/>
                <w:i w:val="1"/>
                <w:caps w:val="0"/>
                <w:strike w:val="0"/>
                <w:color w:val="333333"/>
                <w:spacing w:val="0"/>
                <w:sz w:val="24"/>
                <w:u/>
              </w:rPr>
              <w:t>нездоровится</w:t>
            </w:r>
            <w:r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.</w:t>
            </w:r>
          </w:p>
          <w:p w14:paraId="92000000">
            <w:pPr>
              <w:spacing w:after="105" w:before="0"/>
              <w:ind w:firstLine="0" w:left="0" w:right="0"/>
              <w:jc w:val="left"/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</w:pPr>
            <w:r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Она </w:t>
            </w:r>
            <w:r>
              <w:rPr>
                <w:rFonts w:ascii="Circe" w:hAnsi="Circe"/>
                <w:b w:val="0"/>
                <w:i w:val="1"/>
                <w:caps w:val="0"/>
                <w:strike w:val="0"/>
                <w:color w:val="333333"/>
                <w:spacing w:val="0"/>
                <w:sz w:val="24"/>
                <w:u/>
              </w:rPr>
              <w:t>невзлюбила</w:t>
            </w:r>
            <w:r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 меня с первого взгляда.</w:t>
            </w:r>
          </w:p>
          <w:p w14:paraId="93000000">
            <w:pPr>
              <w:spacing w:after="105" w:before="0"/>
              <w:ind w:firstLine="0" w:left="0" w:right="0"/>
              <w:jc w:val="left"/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</w:pPr>
            <w:r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Ну, теперь нам всем </w:t>
            </w:r>
            <w:r>
              <w:rPr>
                <w:rFonts w:ascii="Circe" w:hAnsi="Circe"/>
                <w:b w:val="0"/>
                <w:i w:val="1"/>
                <w:caps w:val="0"/>
                <w:strike w:val="0"/>
                <w:color w:val="333333"/>
                <w:spacing w:val="0"/>
                <w:sz w:val="24"/>
                <w:u/>
              </w:rPr>
              <w:t>несдобровать!</w:t>
            </w:r>
          </w:p>
          <w:p w14:paraId="94000000">
            <w:pPr>
              <w:spacing w:after="105" w:before="0"/>
              <w:ind w:firstLine="0" w:left="0" w:right="0"/>
              <w:jc w:val="left"/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</w:pPr>
            <w:r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Я уж его и в смирительный за непочтение сажал - всё </w:t>
            </w:r>
            <w:r>
              <w:rPr>
                <w:rFonts w:ascii="Circe" w:hAnsi="Circe"/>
                <w:b w:val="0"/>
                <w:i w:val="1"/>
                <w:caps w:val="0"/>
                <w:strike w:val="0"/>
                <w:color w:val="333333"/>
                <w:spacing w:val="0"/>
                <w:sz w:val="24"/>
                <w:u/>
              </w:rPr>
              <w:t>неймется.</w:t>
            </w:r>
          </w:p>
          <w:p w14:paraId="95000000">
            <w:pPr>
              <w:spacing w:after="105" w:before="0"/>
              <w:ind w:firstLine="0" w:left="0" w:right="0"/>
              <w:jc w:val="left"/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</w:pPr>
            <w:r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Никто не предполагал, что буря разыграется так скоро, и будет так </w:t>
            </w:r>
            <w:r>
              <w:rPr>
                <w:rFonts w:ascii="Circe" w:hAnsi="Circe"/>
                <w:b w:val="0"/>
                <w:i w:val="1"/>
                <w:caps w:val="0"/>
                <w:strike w:val="0"/>
                <w:color w:val="333333"/>
                <w:spacing w:val="0"/>
                <w:sz w:val="24"/>
                <w:u/>
              </w:rPr>
              <w:t>неистовствовать.</w:t>
            </w:r>
          </w:p>
          <w:p w14:paraId="96000000">
            <w:pPr>
              <w:spacing w:after="105" w:before="0"/>
              <w:ind w:firstLine="0" w:left="0" w:right="0"/>
              <w:jc w:val="left"/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</w:pPr>
            <w:r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2) </w:t>
            </w:r>
            <w:r>
              <w:rPr>
                <w:rFonts w:ascii="Circe" w:hAnsi="Circe"/>
                <w:b w:val="1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в глаголах с приставкой НЕДО-</w:t>
            </w:r>
            <w:r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: </w:t>
            </w:r>
            <w:r>
              <w:rPr>
                <w:rFonts w:ascii="Circe" w:hAnsi="Circe"/>
                <w:b w:val="0"/>
                <w:i w:val="1"/>
                <w:caps w:val="0"/>
                <w:strike w:val="0"/>
                <w:color w:val="333333"/>
                <w:spacing w:val="0"/>
                <w:sz w:val="24"/>
                <w:u/>
              </w:rPr>
              <w:t>недосолить суп, недоедать во время засухи и др.</w:t>
            </w:r>
          </w:p>
          <w:p w14:paraId="97000000">
            <w:pPr>
              <w:spacing w:after="105" w:before="0"/>
              <w:ind w:firstLine="0" w:left="0" w:right="0"/>
              <w:jc w:val="left"/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</w:pPr>
            <w:r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Такие глаголы </w:t>
            </w:r>
            <w:r>
              <w:rPr>
                <w:rFonts w:ascii="Circe" w:hAnsi="Circe"/>
                <w:b w:val="1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обозначают законченное действие</w:t>
            </w:r>
            <w:r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, которое выполнено </w:t>
            </w:r>
            <w:r>
              <w:rPr>
                <w:rFonts w:ascii="Circe" w:hAnsi="Circe"/>
                <w:b w:val="1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некачественно, ниже какого-то уровня, не соответствует норме</w:t>
            </w:r>
            <w:r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 либо в значении </w:t>
            </w:r>
            <w:r>
              <w:rPr>
                <w:rFonts w:ascii="Circe" w:hAnsi="Circe"/>
                <w:b w:val="1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недостаточности действия, </w:t>
            </w:r>
            <w:r>
              <w:rPr>
                <w:rFonts w:ascii="Circe" w:hAnsi="Circe"/>
                <w:b w:val="1"/>
                <w:i w:val="1"/>
                <w:caps w:val="0"/>
                <w:strike w:val="0"/>
                <w:color w:val="333333"/>
                <w:spacing w:val="0"/>
                <w:sz w:val="24"/>
                <w:u/>
              </w:rPr>
              <w:t>которое невозможно завершить</w:t>
            </w:r>
            <w:r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, например:</w:t>
            </w:r>
          </w:p>
          <w:p w14:paraId="98000000">
            <w:pPr>
              <w:spacing w:after="105" w:before="0"/>
              <w:ind w:firstLine="0" w:left="0" w:right="0"/>
              <w:jc w:val="left"/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</w:pPr>
            <w:r>
              <w:rPr>
                <w:rFonts w:ascii="Circe" w:hAnsi="Circe"/>
                <w:b w:val="0"/>
                <w:i w:val="1"/>
                <w:caps w:val="0"/>
                <w:strike w:val="0"/>
                <w:color w:val="333333"/>
                <w:spacing w:val="0"/>
                <w:sz w:val="24"/>
                <w:u/>
              </w:rPr>
              <w:t>недоедать</w:t>
            </w:r>
            <w:r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 во время засухи (оставаться голодным)</w:t>
            </w:r>
          </w:p>
          <w:p w14:paraId="99000000">
            <w:pPr>
              <w:spacing w:after="105" w:before="0"/>
              <w:ind w:firstLine="0" w:left="0" w:right="0"/>
              <w:jc w:val="left"/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</w:pPr>
            <w:r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часто</w:t>
            </w:r>
            <w:r>
              <w:rPr>
                <w:rFonts w:ascii="Circe" w:hAnsi="Circe"/>
                <w:b w:val="0"/>
                <w:i w:val="1"/>
                <w:caps w:val="0"/>
                <w:strike w:val="0"/>
                <w:color w:val="333333"/>
                <w:spacing w:val="0"/>
                <w:sz w:val="24"/>
                <w:u/>
              </w:rPr>
              <w:t> недосыпаю</w:t>
            </w:r>
            <w:r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 (сплю мало)</w:t>
            </w:r>
          </w:p>
          <w:p w14:paraId="9A000000">
            <w:pPr>
              <w:spacing w:after="105" w:before="0"/>
              <w:ind w:firstLine="0" w:left="0" w:right="0"/>
              <w:jc w:val="left"/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</w:pPr>
            <w:r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мне </w:t>
            </w:r>
            <w:r>
              <w:rPr>
                <w:rFonts w:ascii="Circe" w:hAnsi="Circe"/>
                <w:b w:val="0"/>
                <w:i w:val="1"/>
                <w:caps w:val="0"/>
                <w:strike w:val="0"/>
                <w:color w:val="333333"/>
                <w:spacing w:val="0"/>
                <w:sz w:val="24"/>
                <w:u/>
              </w:rPr>
              <w:t>недостаёт</w:t>
            </w:r>
            <w:r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 внимания (внимания мало)</w:t>
            </w:r>
          </w:p>
          <w:p w14:paraId="9B000000">
            <w:pPr>
              <w:spacing w:after="105" w:before="0"/>
              <w:ind w:firstLine="0" w:left="0" w:right="0"/>
              <w:jc w:val="left"/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</w:pPr>
            <w:r>
              <w:rPr>
                <w:rFonts w:ascii="Circe" w:hAnsi="Circe"/>
                <w:b w:val="0"/>
                <w:i w:val="1"/>
                <w:caps w:val="0"/>
                <w:strike w:val="0"/>
                <w:color w:val="333333"/>
                <w:spacing w:val="0"/>
                <w:sz w:val="24"/>
                <w:u/>
              </w:rPr>
              <w:t>недослышать</w:t>
            </w:r>
            <w:r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 рекомендации (плохо слышать)</w:t>
            </w:r>
          </w:p>
          <w:p w14:paraId="9C000000">
            <w:pPr>
              <w:spacing w:after="105" w:before="0"/>
              <w:ind w:firstLine="0" w:left="0" w:right="0"/>
              <w:jc w:val="left"/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</w:pPr>
            <w:r>
              <w:rPr>
                <w:rFonts w:ascii="Circe" w:hAnsi="Circe"/>
                <w:b w:val="0"/>
                <w:i w:val="1"/>
                <w:caps w:val="0"/>
                <w:strike w:val="0"/>
                <w:color w:val="333333"/>
                <w:spacing w:val="0"/>
                <w:sz w:val="24"/>
                <w:u/>
              </w:rPr>
              <w:t>недобрать</w:t>
            </w:r>
            <w:r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 вес (вес ниже нормы)</w:t>
            </w:r>
          </w:p>
          <w:p w14:paraId="9D000000">
            <w:pPr>
              <w:spacing w:after="105" w:before="0"/>
              <w:ind w:firstLine="0" w:left="0" w:right="0"/>
              <w:jc w:val="left"/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</w:pPr>
            <w:r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Чтобы выбрать слитное написание НЕ с глаголом, можно применить следующий приём:</w:t>
            </w:r>
          </w:p>
          <w:p w14:paraId="9E000000">
            <w:pPr>
              <w:spacing w:after="105" w:before="0"/>
              <w:ind w:firstLine="0" w:left="0" w:right="0"/>
              <w:jc w:val="left"/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</w:pPr>
            <w:r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заменить НЕДО- на приставку ПЕРЕ-, имеющую противоположное значение превышения нормы. Если эта замена состоится, значит, НЕДО- пишется слитно с глаголом:</w:t>
            </w:r>
          </w:p>
          <w:p w14:paraId="9F000000">
            <w:pPr>
              <w:spacing w:after="105" w:before="0"/>
              <w:ind w:firstLine="0" w:left="0" w:right="0"/>
              <w:jc w:val="left"/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</w:pPr>
            <w:r>
              <w:rPr>
                <w:rFonts w:ascii="Circe" w:hAnsi="Circe"/>
                <w:b w:val="0"/>
                <w:i w:val="1"/>
                <w:caps w:val="0"/>
                <w:strike w:val="0"/>
                <w:color w:val="333333"/>
                <w:spacing w:val="0"/>
                <w:sz w:val="24"/>
                <w:u/>
              </w:rPr>
              <w:t>недоварить</w:t>
            </w:r>
            <w:r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 суп — </w:t>
            </w:r>
            <w:r>
              <w:rPr>
                <w:rFonts w:ascii="Circe" w:hAnsi="Circe"/>
                <w:b w:val="0"/>
                <w:i w:val="1"/>
                <w:caps w:val="0"/>
                <w:strike w:val="0"/>
                <w:color w:val="333333"/>
                <w:spacing w:val="0"/>
                <w:sz w:val="24"/>
                <w:u/>
              </w:rPr>
              <w:t>переварить</w:t>
            </w:r>
            <w:r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 суп</w:t>
            </w:r>
          </w:p>
          <w:p w14:paraId="A0000000">
            <w:pPr>
              <w:spacing w:after="105" w:before="0"/>
              <w:ind w:firstLine="0" w:left="0" w:right="0"/>
              <w:jc w:val="left"/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</w:pPr>
            <w:r>
              <w:rPr>
                <w:rFonts w:ascii="Circe" w:hAnsi="Circe"/>
                <w:b w:val="0"/>
                <w:i w:val="1"/>
                <w:caps w:val="0"/>
                <w:strike w:val="0"/>
                <w:color w:val="333333"/>
                <w:spacing w:val="0"/>
                <w:sz w:val="24"/>
                <w:u/>
              </w:rPr>
              <w:t>недовесить</w:t>
            </w:r>
            <w:r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 товар — </w:t>
            </w:r>
            <w:r>
              <w:rPr>
                <w:rFonts w:ascii="Circe" w:hAnsi="Circe"/>
                <w:b w:val="0"/>
                <w:i w:val="1"/>
                <w:caps w:val="0"/>
                <w:strike w:val="0"/>
                <w:color w:val="333333"/>
                <w:spacing w:val="0"/>
                <w:sz w:val="24"/>
                <w:u/>
              </w:rPr>
              <w:t>перевесить</w:t>
            </w:r>
            <w:r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 товар</w:t>
            </w:r>
          </w:p>
          <w:p w14:paraId="A1000000">
            <w:pPr>
              <w:spacing w:after="105" w:before="0"/>
              <w:ind w:firstLine="0" w:left="0" w:right="0"/>
              <w:jc w:val="left"/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</w:pPr>
            <w:r>
              <w:rPr>
                <w:rFonts w:ascii="Circe" w:hAnsi="Circe"/>
                <w:b w:val="0"/>
                <w:i w:val="1"/>
                <w:caps w:val="0"/>
                <w:strike w:val="0"/>
                <w:color w:val="333333"/>
                <w:spacing w:val="0"/>
                <w:sz w:val="24"/>
                <w:u/>
              </w:rPr>
              <w:t>недооценить</w:t>
            </w:r>
            <w:r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 врага — </w:t>
            </w:r>
            <w:r>
              <w:rPr>
                <w:rFonts w:ascii="Circe" w:hAnsi="Circe"/>
                <w:b w:val="0"/>
                <w:i w:val="1"/>
                <w:caps w:val="0"/>
                <w:strike w:val="0"/>
                <w:color w:val="333333"/>
                <w:spacing w:val="0"/>
                <w:sz w:val="24"/>
                <w:u/>
              </w:rPr>
              <w:t>переоценить</w:t>
            </w:r>
            <w:r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 врага</w:t>
            </w:r>
          </w:p>
          <w:p w14:paraId="A2000000">
            <w:pPr>
              <w:spacing w:after="105" w:before="0"/>
              <w:ind w:firstLine="0" w:left="0" w:right="0"/>
              <w:jc w:val="left"/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</w:pPr>
            <w:r>
              <w:rPr>
                <w:rFonts w:ascii="Circe" w:hAnsi="Circe"/>
                <w:b w:val="0"/>
                <w:i w:val="1"/>
                <w:caps w:val="0"/>
                <w:strike w:val="0"/>
                <w:color w:val="333333"/>
                <w:spacing w:val="0"/>
                <w:sz w:val="24"/>
                <w:u/>
              </w:rPr>
              <w:t>недосолить</w:t>
            </w:r>
            <w:r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 кашу — </w:t>
            </w:r>
            <w:r>
              <w:rPr>
                <w:rFonts w:ascii="Circe" w:hAnsi="Circe"/>
                <w:b w:val="0"/>
                <w:i w:val="1"/>
                <w:caps w:val="0"/>
                <w:strike w:val="0"/>
                <w:color w:val="333333"/>
                <w:spacing w:val="0"/>
                <w:sz w:val="24"/>
                <w:u/>
              </w:rPr>
              <w:t>пересолить</w:t>
            </w:r>
            <w:r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 кашу</w:t>
            </w:r>
          </w:p>
          <w:p w14:paraId="A3000000">
            <w:pPr>
              <w:spacing w:after="105" w:before="0"/>
              <w:ind w:firstLine="0" w:left="0" w:right="0"/>
              <w:jc w:val="left"/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</w:pPr>
            <w:r>
              <w:rPr>
                <w:rFonts w:ascii="Circe" w:hAnsi="Circe"/>
                <w:b w:val="0"/>
                <w:i w:val="1"/>
                <w:caps w:val="0"/>
                <w:strike w:val="0"/>
                <w:color w:val="333333"/>
                <w:spacing w:val="0"/>
                <w:sz w:val="24"/>
                <w:u/>
              </w:rPr>
              <w:t>недолить</w:t>
            </w:r>
            <w:r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 кофе — </w:t>
            </w:r>
            <w:r>
              <w:rPr>
                <w:rFonts w:ascii="Circe" w:hAnsi="Circe"/>
                <w:b w:val="0"/>
                <w:i w:val="1"/>
                <w:caps w:val="0"/>
                <w:strike w:val="0"/>
                <w:color w:val="333333"/>
                <w:spacing w:val="0"/>
                <w:sz w:val="24"/>
                <w:u/>
              </w:rPr>
              <w:t>перелить</w:t>
            </w:r>
            <w:r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 кофе</w:t>
            </w:r>
          </w:p>
          <w:p w14:paraId="A4000000">
            <w:pPr>
              <w:spacing w:after="105" w:before="0"/>
              <w:ind w:firstLine="0" w:left="0" w:right="0"/>
              <w:jc w:val="left"/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</w:pPr>
            <w:r>
              <w:rPr>
                <w:rFonts w:ascii="Circe" w:hAnsi="Circe"/>
                <w:b w:val="0"/>
                <w:i w:val="0"/>
                <w:caps w:val="0"/>
                <w:strike w:val="0"/>
                <w:color w:val="333333"/>
                <w:spacing w:val="0"/>
                <w:sz w:val="24"/>
                <w:u/>
              </w:rPr>
              <w:t>Некоторые глаголы без «НЕ» не употребляются и пишутся всегда слитно: </w:t>
            </w:r>
            <w:r>
              <w:rPr>
                <w:rFonts w:ascii="Circe" w:hAnsi="Circe"/>
                <w:b w:val="0"/>
                <w:i w:val="1"/>
                <w:caps w:val="0"/>
                <w:strike w:val="0"/>
                <w:color w:val="333333"/>
                <w:spacing w:val="0"/>
                <w:sz w:val="24"/>
                <w:u/>
              </w:rPr>
              <w:t>недовыполнить, недоглядеть, недомогать, недокормить, недопонимать, недополучить, недосчитаться, недоучесть и пр.</w:t>
            </w:r>
          </w:p>
          <w:p w14:paraId="A5000000">
            <w:pPr>
              <w:pStyle w:val="Style_1"/>
              <w:rPr>
                <w:rFonts w:ascii="Lora" w:hAnsi="Lora"/>
                <w:b w:val="1"/>
                <w:color w:val="000000"/>
                <w:sz w:val="24"/>
              </w:rPr>
            </w:pPr>
            <w:r>
              <w:rPr>
                <w:rFonts w:ascii="Lora" w:hAnsi="Lora"/>
                <w:b w:val="1"/>
                <w:color w:val="000000"/>
                <w:sz w:val="24"/>
              </w:rPr>
              <w:t xml:space="preserve">Закрепление материала </w:t>
            </w:r>
          </w:p>
          <w:p w14:paraId="A6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  <w:r>
              <w:rPr>
                <w:rFonts w:ascii="Lora" w:hAnsi="Lora"/>
                <w:b w:val="0"/>
                <w:color w:val="000000"/>
                <w:sz w:val="24"/>
              </w:rPr>
              <w:t>Выборочный диктант «НЕ с глаголами»</w:t>
            </w:r>
          </w:p>
          <w:p w14:paraId="A7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  <w:r>
              <w:rPr>
                <w:rFonts w:ascii="Lora" w:hAnsi="Lora"/>
                <w:b w:val="0"/>
                <w:color w:val="000000"/>
                <w:sz w:val="24"/>
              </w:rPr>
              <w:t>Критерии:</w:t>
            </w:r>
          </w:p>
          <w:p w14:paraId="A8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  <w:r>
              <w:rPr>
                <w:rFonts w:ascii="Lora" w:hAnsi="Lora"/>
                <w:b w:val="0"/>
                <w:color w:val="000000"/>
                <w:sz w:val="24"/>
              </w:rPr>
              <w:t>Выписать глаголы с НЕ, объяснить правописание,</w:t>
            </w:r>
          </w:p>
          <w:p w14:paraId="A9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  <w:r>
              <w:rPr>
                <w:rFonts w:ascii="Lora" w:hAnsi="Lora"/>
                <w:b w:val="0"/>
                <w:color w:val="000000"/>
                <w:sz w:val="24"/>
              </w:rPr>
              <w:t xml:space="preserve">перевести на английский  </w:t>
            </w:r>
          </w:p>
          <w:p w14:paraId="AA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  <w:r>
              <w:rPr>
                <w:rFonts w:ascii="Lora" w:hAnsi="Lora"/>
                <w:b w:val="0"/>
                <w:color w:val="000000"/>
                <w:sz w:val="24"/>
              </w:rPr>
              <w:t xml:space="preserve"> Дескрипторы:</w:t>
            </w:r>
          </w:p>
          <w:p w14:paraId="AB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  <w:r>
              <w:rPr>
                <w:rFonts w:ascii="Lora" w:hAnsi="Lora"/>
                <w:b w:val="0"/>
                <w:color w:val="000000"/>
                <w:sz w:val="24"/>
              </w:rPr>
              <w:t>-Выписывают глаголы с НЕ в соответствии с правилом- 5б</w:t>
            </w:r>
          </w:p>
          <w:p w14:paraId="AC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  <w:r>
              <w:rPr>
                <w:rFonts w:ascii="Lora" w:hAnsi="Lora"/>
                <w:b w:val="0"/>
                <w:color w:val="000000"/>
                <w:sz w:val="24"/>
              </w:rPr>
              <w:t>-Переводят на английский язык 1 глагол -1б</w:t>
            </w:r>
          </w:p>
          <w:p w14:paraId="AD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</w:p>
          <w:p w14:paraId="AE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  <w:r>
              <w:rPr>
                <w:rFonts w:ascii="Lora" w:hAnsi="Lora"/>
                <w:b w:val="0"/>
                <w:color w:val="000000"/>
                <w:sz w:val="24"/>
              </w:rPr>
              <w:t>Если ты пришел к знакомым,</w:t>
            </w:r>
          </w:p>
          <w:p w14:paraId="AF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  <w:r>
              <w:rPr>
                <w:rFonts w:ascii="Lora" w:hAnsi="Lora"/>
                <w:b w:val="0"/>
                <w:color w:val="000000"/>
                <w:sz w:val="24"/>
              </w:rPr>
              <w:t>Не здоровайся ни с кем.</w:t>
            </w:r>
          </w:p>
          <w:p w14:paraId="B0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  <w:r>
              <w:rPr>
                <w:rFonts w:ascii="Lora" w:hAnsi="Lora"/>
                <w:b w:val="0"/>
                <w:color w:val="000000"/>
                <w:sz w:val="24"/>
              </w:rPr>
              <w:t>Слов: «пожалуйста», «спасибо»</w:t>
            </w:r>
          </w:p>
          <w:p w14:paraId="B1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  <w:r>
              <w:rPr>
                <w:rFonts w:ascii="Lora" w:hAnsi="Lora"/>
                <w:b w:val="0"/>
                <w:color w:val="000000"/>
                <w:sz w:val="24"/>
              </w:rPr>
              <w:t>Никому не говори.</w:t>
            </w:r>
          </w:p>
          <w:p w14:paraId="B2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  <w:r>
              <w:rPr>
                <w:rFonts w:ascii="Lora" w:hAnsi="Lora"/>
                <w:b w:val="0"/>
                <w:color w:val="000000"/>
                <w:sz w:val="24"/>
              </w:rPr>
              <w:t>Отвернись и на вопросы</w:t>
            </w:r>
          </w:p>
          <w:p w14:paraId="B3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  <w:r>
              <w:rPr>
                <w:rFonts w:ascii="Lora" w:hAnsi="Lora"/>
                <w:b w:val="0"/>
                <w:color w:val="000000"/>
                <w:sz w:val="24"/>
              </w:rPr>
              <w:t>Ни на чьи не отвечай.</w:t>
            </w:r>
          </w:p>
          <w:p w14:paraId="B4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  <w:r>
              <w:rPr>
                <w:rFonts w:ascii="Lora" w:hAnsi="Lora"/>
                <w:b w:val="0"/>
                <w:color w:val="000000"/>
                <w:sz w:val="24"/>
              </w:rPr>
              <w:t>И тогда никто не скажет</w:t>
            </w:r>
          </w:p>
          <w:p w14:paraId="B5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  <w:r>
              <w:rPr>
                <w:rFonts w:ascii="Lora" w:hAnsi="Lora"/>
                <w:b w:val="0"/>
                <w:color w:val="000000"/>
                <w:sz w:val="24"/>
              </w:rPr>
              <w:t>Про тебя, что ты болтун. /Г.Остер/</w:t>
            </w:r>
          </w:p>
          <w:p w14:paraId="B6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  <w:r>
              <w:rPr>
                <w:rFonts w:ascii="Lora" w:hAnsi="Lora"/>
                <w:b w:val="0"/>
                <w:color w:val="000000"/>
                <w:sz w:val="24"/>
              </w:rPr>
              <w:t>А лучше всего притвориться,</w:t>
            </w:r>
          </w:p>
          <w:p w14:paraId="B7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  <w:r>
              <w:rPr>
                <w:rFonts w:ascii="Lora" w:hAnsi="Lora"/>
                <w:b w:val="0"/>
                <w:color w:val="000000"/>
                <w:sz w:val="24"/>
              </w:rPr>
              <w:t>Что тебе нездоровится.</w:t>
            </w:r>
          </w:p>
          <w:p w14:paraId="B8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  <w:r>
              <w:rPr>
                <w:rFonts w:ascii="Lora" w:hAnsi="Lora"/>
                <w:b w:val="0"/>
                <w:color w:val="000000"/>
                <w:sz w:val="24"/>
              </w:rPr>
              <w:t>Ключ: Не здоровайся, не говори, не отвечай, не скажет, нездоровится.</w:t>
            </w:r>
          </w:p>
          <w:p w14:paraId="B9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</w:p>
          <w:p w14:paraId="BA000000">
            <w:pPr>
              <w:pStyle w:val="Style_1"/>
              <w:rPr>
                <w:rFonts w:ascii="Lora" w:hAnsi="Lora"/>
                <w:b w:val="0"/>
                <w:color w:val="000000"/>
                <w:sz w:val="24"/>
              </w:rPr>
            </w:pPr>
          </w:p>
        </w:tc>
        <w:tc>
          <w:tcPr>
            <w:tcW w:type="dxa" w:w="1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 w14:paraId="BB000000">
            <w:pPr>
              <w:pStyle w:val="Style_1"/>
              <w:rPr>
                <w:rFonts w:ascii="Lora" w:hAnsi="Lora"/>
              </w:rPr>
            </w:pPr>
            <w:r>
              <w:rPr>
                <w:rFonts w:ascii="Lora" w:hAnsi="Lora"/>
              </w:rPr>
              <w:t>Выписывают глаголы</w:t>
            </w:r>
          </w:p>
          <w:p w14:paraId="BC000000">
            <w:pPr>
              <w:pStyle w:val="Style_1"/>
              <w:rPr>
                <w:rFonts w:ascii="Lora" w:hAnsi="Lora"/>
              </w:rPr>
            </w:pPr>
            <w:r>
              <w:rPr>
                <w:rFonts w:ascii="Lora" w:hAnsi="Lora"/>
              </w:rPr>
              <w:t>Находят глаголы</w:t>
            </w:r>
          </w:p>
          <w:p w14:paraId="BD000000">
            <w:pPr>
              <w:pStyle w:val="Style_1"/>
              <w:rPr>
                <w:rFonts w:ascii="Lora" w:hAnsi="Lora"/>
              </w:rPr>
            </w:pPr>
            <w:r>
              <w:rPr>
                <w:rFonts w:ascii="Lora" w:hAnsi="Lora"/>
              </w:rPr>
              <w:t xml:space="preserve">Переводят на английский </w:t>
            </w:r>
          </w:p>
        </w:tc>
        <w:tc>
          <w:tcPr>
            <w:tcW w:type="dxa" w:w="1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E000000">
            <w:pPr>
              <w:pStyle w:val="Style_1"/>
              <w:rPr>
                <w:rFonts w:ascii="Lora" w:hAnsi="Lora"/>
              </w:rPr>
            </w:pPr>
          </w:p>
        </w:tc>
        <w:tc>
          <w:tcPr>
            <w:tcW w:type="dxa" w:w="1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F000000">
            <w:pPr>
              <w:pStyle w:val="Style_1"/>
              <w:rPr>
                <w:rFonts w:ascii="Lora" w:hAnsi="Lora"/>
              </w:rPr>
            </w:pPr>
          </w:p>
        </w:tc>
      </w:tr>
      <w:tr>
        <w:trPr>
          <w:trHeight w:hRule="atLeast" w:val="1505"/>
        </w:trPr>
        <w:tc>
          <w:tcPr>
            <w:tcW w:type="dxa" w:w="6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0000000">
            <w:pPr>
              <w:pStyle w:val="Style_3"/>
              <w:spacing w:line="276" w:lineRule="auto"/>
              <w:ind/>
              <w:rPr>
                <w:rFonts w:ascii="Lora" w:hAnsi="Lora"/>
                <w:sz w:val="24"/>
              </w:rPr>
            </w:pPr>
            <w:r>
              <w:rPr>
                <w:rFonts w:ascii="Lora" w:hAnsi="Lora"/>
                <w:sz w:val="24"/>
              </w:rPr>
              <w:t>Конец урока</w:t>
            </w:r>
          </w:p>
          <w:p w14:paraId="C1000000">
            <w:pPr>
              <w:pStyle w:val="Style_3"/>
              <w:spacing w:line="276" w:lineRule="auto"/>
              <w:ind/>
              <w:rPr>
                <w:rFonts w:ascii="Lora" w:hAnsi="Lora"/>
                <w:sz w:val="24"/>
              </w:rPr>
            </w:pPr>
            <w:r>
              <w:rPr>
                <w:rFonts w:ascii="Lora" w:hAnsi="Lora"/>
                <w:sz w:val="24"/>
              </w:rPr>
              <w:t xml:space="preserve">        мин</w:t>
            </w:r>
          </w:p>
        </w:tc>
        <w:tc>
          <w:tcPr>
            <w:tcW w:type="dxa" w:w="4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 w14:paraId="C2000000">
            <w:pPr>
              <w:pStyle w:val="Style_1"/>
              <w:tabs>
                <w:tab w:leader="none" w:pos="900" w:val="left"/>
              </w:tabs>
              <w:spacing w:after="0" w:line="240" w:lineRule="auto"/>
              <w:ind/>
              <w:rPr>
                <w:rFonts w:ascii="Lora" w:hAnsi="Lora"/>
                <w:sz w:val="24"/>
              </w:rPr>
            </w:pPr>
            <w:r>
              <w:rPr>
                <w:rFonts w:ascii="Lora" w:hAnsi="Lora"/>
                <w:sz w:val="24"/>
              </w:rPr>
              <w:t>Пишут что понравилось и что запомнилось больше всего</w:t>
            </w:r>
          </w:p>
        </w:tc>
        <w:tc>
          <w:tcPr>
            <w:tcW w:type="dxa" w:w="1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 w14:paraId="C3000000">
            <w:pPr>
              <w:pStyle w:val="Style_1"/>
              <w:rPr>
                <w:rFonts w:ascii="Lora" w:hAnsi="Lora"/>
                <w:sz w:val="24"/>
              </w:rPr>
            </w:pPr>
          </w:p>
        </w:tc>
        <w:tc>
          <w:tcPr>
            <w:tcW w:type="dxa" w:w="1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4000000">
            <w:pPr>
              <w:pStyle w:val="Style_1"/>
              <w:rPr>
                <w:rFonts w:ascii="Lora" w:hAnsi="Lora"/>
                <w:sz w:val="24"/>
              </w:rPr>
            </w:pPr>
          </w:p>
        </w:tc>
        <w:tc>
          <w:tcPr>
            <w:tcW w:type="dxa" w:w="1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5000000">
            <w:pPr>
              <w:pStyle w:val="Style_1"/>
              <w:spacing w:after="0" w:line="252" w:lineRule="auto"/>
              <w:ind/>
              <w:rPr>
                <w:rFonts w:ascii="Lora" w:hAnsi="Lora"/>
                <w:sz w:val="24"/>
              </w:rPr>
            </w:pPr>
            <w:r>
              <w:rPr>
                <w:rFonts w:ascii="Lora" w:hAnsi="Lora"/>
                <w:sz w:val="24"/>
              </w:rPr>
              <w:drawing>
                <wp:inline>
                  <wp:extent cx="892175" cy="881465"/>
                  <wp:effectExtent b="0" l="0" r="0" t="0"/>
                  <wp:docPr hidden="false" id="5" name="Picture 5"/>
                  <a:graphic>
                    <a:graphicData uri="http://schemas.openxmlformats.org/drawingml/2006/picture">
                      <pic:pic>
                        <pic:nvPicPr>
                          <pic:cNvPr hidden="false" id="6" name="Picture 6"/>
                          <pic:cNvPicPr preferRelativeResize="true"/>
                        </pic:nvPicPr>
                        <pic:blipFill>
                          <a:blip r:embed="rId3"/>
                          <a:stretch/>
                        </pic:blipFill>
                        <pic:spPr>
                          <a:xfrm flipH="false" flipV="false" rot="0">
                            <a:ext cx="892175" cy="88146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C6000000">
      <w:pPr>
        <w:pStyle w:val="Style_1"/>
        <w:rPr>
          <w:rFonts w:ascii="Lora" w:hAnsi="Lora"/>
          <w:sz w:val="18"/>
        </w:rPr>
      </w:pPr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next w:val="Style_1"/>
    <w:link w:val="Style_1_ch"/>
    <w:uiPriority w:val="0"/>
    <w:qFormat/>
    <w:pPr>
      <w:spacing w:line="252" w:lineRule="auto"/>
      <w:ind/>
    </w:pPr>
  </w:style>
  <w:style w:default="1" w:styleId="Style_1_ch" w:type="character">
    <w:name w:val="Normal"/>
    <w:link w:val="Style_1"/>
  </w:style>
  <w:style w:styleId="Style_4" w:type="paragraph">
    <w:name w:val="toc 2"/>
    <w:next w:val="Style_1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1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Normal_a451c364-933e-4a5a-b711-ac845a58d5e8"/>
    <w:link w:val="Style_6_ch"/>
  </w:style>
  <w:style w:styleId="Style_6_ch" w:type="character">
    <w:name w:val="Normal_a451c364-933e-4a5a-b711-ac845a58d5e8"/>
    <w:link w:val="Style_6"/>
  </w:style>
  <w:style w:styleId="Style_7" w:type="paragraph">
    <w:name w:val="toc 6"/>
    <w:next w:val="Style_1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1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next w:val="Style_9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1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_dc42a5e3-50cf-4946-98df-d21f65175f1c"/>
    <w:next w:val="Style_11"/>
    <w:link w:val="Style_11_ch"/>
  </w:style>
  <w:style w:styleId="Style_11_ch" w:type="character">
    <w:name w:val="Default Paragraph Font_dc42a5e3-50cf-4946-98df-d21f65175f1c"/>
    <w:link w:val="Style_11"/>
  </w:style>
  <w:style w:styleId="Style_3" w:type="paragraph">
    <w:name w:val="No Spacing"/>
    <w:next w:val="Style_3"/>
    <w:link w:val="Style_3_ch"/>
    <w:pPr>
      <w:spacing w:after="0" w:line="240" w:lineRule="auto"/>
      <w:ind/>
    </w:pPr>
  </w:style>
  <w:style w:styleId="Style_3_ch" w:type="character">
    <w:name w:val="No Spacing"/>
    <w:link w:val="Style_3"/>
  </w:style>
  <w:style w:styleId="Style_12" w:type="paragraph">
    <w:name w:val="List Paragraph"/>
    <w:basedOn w:val="Style_1"/>
    <w:next w:val="Style_12"/>
    <w:link w:val="Style_12_ch"/>
    <w:pPr>
      <w:spacing w:after="200" w:line="276" w:lineRule="auto"/>
      <w:ind w:firstLine="0" w:left="720"/>
      <w:contextualSpacing w:val="1"/>
    </w:pPr>
  </w:style>
  <w:style w:styleId="Style_12_ch" w:type="character">
    <w:name w:val="List Paragraph"/>
    <w:basedOn w:val="Style_1_ch"/>
    <w:link w:val="Style_12"/>
  </w:style>
  <w:style w:styleId="Style_13" w:type="paragraph">
    <w:name w:val="toc 3"/>
    <w:next w:val="Style_1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1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1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next w:val="Style_17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1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next w:val="Style_19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1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1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1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1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Hyperlink_8823321a-2657-450a-b593-95696344a0d2"/>
    <w:next w:val="Style_24"/>
    <w:link w:val="Style_24_ch"/>
    <w:rPr>
      <w:color w:val="0000FF"/>
      <w:u w:val="single"/>
    </w:rPr>
  </w:style>
  <w:style w:styleId="Style_24_ch" w:type="character">
    <w:name w:val="Hyperlink_8823321a-2657-450a-b593-95696344a0d2"/>
    <w:link w:val="Style_24"/>
    <w:rPr>
      <w:color w:val="0000FF"/>
      <w:u w:val="single"/>
    </w:rPr>
  </w:style>
  <w:style w:styleId="Style_25" w:type="paragraph">
    <w:name w:val="Title"/>
    <w:next w:val="Style_1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1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1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media/1.jpeg" Type="http://schemas.openxmlformats.org/officeDocument/2006/relationships/image"/>
  <Relationship Id="rId2" Target="media/2.jpeg" Type="http://schemas.openxmlformats.org/officeDocument/2006/relationships/image"/>
  <Relationship Id="rId3" Target="media/3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MyOffice-CoreFramework-iOS/34-1238.862.9476.867.1@5688b07644a86ad6926e24f04b4906eb4758a8c9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2024-11-24T20:12:17Z</dcterms:modified>
</cp:coreProperties>
</file>