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34" w:rsidRDefault="00746719" w:rsidP="00746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Маршрутный лист для учащегося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0135D1" w:rsidRPr="00E95B95" w:rsidTr="002F44E5">
        <w:tc>
          <w:tcPr>
            <w:tcW w:w="2943" w:type="dxa"/>
          </w:tcPr>
          <w:p w:rsidR="000135D1" w:rsidRPr="00E95B95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0135D1" w:rsidRPr="00E95B95" w:rsidRDefault="0035667B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35D1" w:rsidRPr="00E95B95" w:rsidTr="002F44E5">
        <w:tc>
          <w:tcPr>
            <w:tcW w:w="2943" w:type="dxa"/>
          </w:tcPr>
          <w:p w:rsidR="000135D1" w:rsidRPr="00E95B9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0135D1" w:rsidRPr="00E95B95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35D1" w:rsidRPr="00E95B95" w:rsidTr="002F44E5">
        <w:tc>
          <w:tcPr>
            <w:tcW w:w="2943" w:type="dxa"/>
          </w:tcPr>
          <w:p w:rsidR="000135D1" w:rsidRPr="00E95B95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0135D1" w:rsidRPr="00E95B95" w:rsidRDefault="0035667B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7 кл Алматы «Атамура»2017</w:t>
            </w:r>
          </w:p>
        </w:tc>
      </w:tr>
      <w:tr w:rsidR="000135D1" w:rsidRPr="00E95B95" w:rsidTr="002F44E5">
        <w:tc>
          <w:tcPr>
            <w:tcW w:w="2943" w:type="dxa"/>
          </w:tcPr>
          <w:p w:rsidR="000135D1" w:rsidRPr="00E95B95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sz w:val="24"/>
                <w:szCs w:val="24"/>
              </w:rPr>
              <w:t>Урок №  , тема урока</w:t>
            </w:r>
          </w:p>
        </w:tc>
        <w:tc>
          <w:tcPr>
            <w:tcW w:w="7655" w:type="dxa"/>
          </w:tcPr>
          <w:p w:rsidR="000135D1" w:rsidRPr="0035667B" w:rsidRDefault="0035667B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7B">
              <w:rPr>
                <w:rStyle w:val="A64"/>
                <w:rFonts w:ascii="Times New Roman" w:hAnsi="Times New Roman" w:cs="Times New Roman"/>
                <w:sz w:val="24"/>
                <w:szCs w:val="24"/>
              </w:rPr>
              <w:t>Гидросфера и ее составные части</w:t>
            </w:r>
          </w:p>
        </w:tc>
      </w:tr>
      <w:tr w:rsidR="002F44E5" w:rsidRPr="00E95B95" w:rsidTr="002F44E5">
        <w:tc>
          <w:tcPr>
            <w:tcW w:w="2943" w:type="dxa"/>
          </w:tcPr>
          <w:p w:rsidR="002F44E5" w:rsidRPr="00E95B9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2F44E5" w:rsidRPr="00E95B9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35667B" w:rsidRPr="0035667B" w:rsidRDefault="0035667B" w:rsidP="0035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7B">
              <w:rPr>
                <w:rFonts w:ascii="Times New Roman" w:hAnsi="Times New Roman" w:cs="Times New Roman"/>
                <w:sz w:val="24"/>
                <w:szCs w:val="24"/>
              </w:rPr>
              <w:t>7.3.3.1 - характеризует гидросферу и ее составные части</w:t>
            </w:r>
          </w:p>
          <w:p w:rsidR="002F44E5" w:rsidRPr="00E95B95" w:rsidRDefault="0035667B" w:rsidP="0035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7B">
              <w:rPr>
                <w:rFonts w:ascii="Times New Roman" w:hAnsi="Times New Roman" w:cs="Times New Roman"/>
                <w:sz w:val="24"/>
                <w:szCs w:val="24"/>
              </w:rPr>
              <w:t>7.1.1.3 - работает с источниками географической информации: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7B">
              <w:rPr>
                <w:rFonts w:ascii="Times New Roman" w:hAnsi="Times New Roman" w:cs="Times New Roman"/>
                <w:sz w:val="24"/>
                <w:szCs w:val="24"/>
              </w:rPr>
              <w:t>карты, рисунки, тексты, графические материалы</w:t>
            </w:r>
          </w:p>
        </w:tc>
      </w:tr>
      <w:tr w:rsidR="002F44E5" w:rsidRPr="00E95B95" w:rsidTr="002F44E5">
        <w:tc>
          <w:tcPr>
            <w:tcW w:w="2943" w:type="dxa"/>
          </w:tcPr>
          <w:p w:rsidR="002F44E5" w:rsidRPr="00E95B9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 w:rsidRPr="00E95B95">
              <w:rPr>
                <w:rFonts w:ascii="Times New Roman" w:hAnsi="Times New Roman" w:cs="Times New Roman"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2F44E5" w:rsidRPr="00E95B9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719" w:rsidRPr="00E95B95" w:rsidRDefault="00746719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3911"/>
      </w:tblGrid>
      <w:tr w:rsidR="00E95B95" w:rsidRPr="00E95B95" w:rsidTr="00C352A2">
        <w:tc>
          <w:tcPr>
            <w:tcW w:w="1383" w:type="dxa"/>
          </w:tcPr>
          <w:p w:rsidR="0055149C" w:rsidRPr="00E95B95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5388" w:type="dxa"/>
          </w:tcPr>
          <w:p w:rsidR="0055149C" w:rsidRPr="00E95B95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5149C" w:rsidRPr="00E95B95" w:rsidRDefault="0055149C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sz w:val="24"/>
                <w:szCs w:val="24"/>
              </w:rPr>
              <w:t>(заполняется учителем)</w:t>
            </w:r>
          </w:p>
        </w:tc>
        <w:tc>
          <w:tcPr>
            <w:tcW w:w="3911" w:type="dxa"/>
          </w:tcPr>
          <w:p w:rsidR="0055149C" w:rsidRPr="00E95B95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5149C" w:rsidRPr="00E95B95" w:rsidRDefault="0055149C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sz w:val="24"/>
                <w:szCs w:val="24"/>
              </w:rPr>
              <w:t>(заполняется учеником)</w:t>
            </w:r>
          </w:p>
        </w:tc>
      </w:tr>
      <w:tr w:rsidR="00E95B95" w:rsidRPr="00E95B95" w:rsidTr="00C352A2">
        <w:tc>
          <w:tcPr>
            <w:tcW w:w="1383" w:type="dxa"/>
          </w:tcPr>
          <w:p w:rsidR="0055149C" w:rsidRPr="00E95B95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5388" w:type="dxa"/>
          </w:tcPr>
          <w:p w:rsidR="00C322AE" w:rsidRDefault="009A4DE6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5DD8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п 23 страница 78-82</w:t>
            </w:r>
          </w:p>
          <w:p w:rsidR="009A4DE6" w:rsidRPr="00E95B95" w:rsidRDefault="009A4DE6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2.Презентацию.</w:t>
            </w:r>
          </w:p>
          <w:p w:rsidR="002F44E5" w:rsidRPr="00E95B95" w:rsidRDefault="00356A8B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11" w:type="dxa"/>
          </w:tcPr>
          <w:p w:rsidR="00EB1D8C" w:rsidRPr="00E95B95" w:rsidRDefault="002F44E5" w:rsidP="00EB1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sz w:val="24"/>
                <w:szCs w:val="24"/>
              </w:rPr>
              <w:t>Отметь знаком</w:t>
            </w:r>
          </w:p>
          <w:p w:rsidR="00EB1D8C" w:rsidRPr="00E95B95" w:rsidRDefault="002F44E5" w:rsidP="00EB1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sz w:val="24"/>
                <w:szCs w:val="24"/>
              </w:rPr>
              <w:t xml:space="preserve"> «+»  материал, </w:t>
            </w:r>
          </w:p>
          <w:p w:rsidR="00EB1D8C" w:rsidRPr="00E95B95" w:rsidRDefault="002F44E5" w:rsidP="00EB1D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sz w:val="24"/>
                <w:szCs w:val="24"/>
              </w:rPr>
              <w:t xml:space="preserve">с которым </w:t>
            </w:r>
          </w:p>
          <w:p w:rsidR="002F44E5" w:rsidRPr="00E95B95" w:rsidRDefault="002F44E5" w:rsidP="00EB1D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ознакомился(лась) </w:t>
            </w:r>
          </w:p>
        </w:tc>
      </w:tr>
      <w:tr w:rsidR="00E95B95" w:rsidRPr="00E95B95" w:rsidTr="00C352A2">
        <w:tc>
          <w:tcPr>
            <w:tcW w:w="1383" w:type="dxa"/>
          </w:tcPr>
          <w:p w:rsidR="0055149C" w:rsidRPr="00E95B95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5388" w:type="dxa"/>
          </w:tcPr>
          <w:p w:rsidR="00815DD8" w:rsidRDefault="00815DD8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D8" w:rsidRPr="003B2E1B" w:rsidRDefault="00755726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15DD8" w:rsidRPr="003B2E1B">
              <w:rPr>
                <w:rFonts w:ascii="Times New Roman" w:hAnsi="Times New Roman" w:cs="Times New Roman"/>
                <w:b/>
                <w:sz w:val="24"/>
                <w:szCs w:val="24"/>
              </w:rPr>
              <w:t>Верны ли утверждения?</w:t>
            </w:r>
          </w:p>
          <w:p w:rsidR="00815DD8" w:rsidRDefault="00815DD8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Земли примерно на 50% покрыта водой.</w:t>
            </w:r>
          </w:p>
          <w:p w:rsidR="00815DD8" w:rsidRDefault="00815DD8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96,4% воды находится в мировом океане.</w:t>
            </w:r>
          </w:p>
          <w:p w:rsidR="00815DD8" w:rsidRDefault="00815DD8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льдах Антарктиды, Гренландии и в горных ледниках 1,86% воды.</w:t>
            </w:r>
          </w:p>
          <w:p w:rsidR="00815DD8" w:rsidRDefault="00815DD8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замерзает при температуре 2-4С.</w:t>
            </w:r>
          </w:p>
          <w:p w:rsidR="00815DD8" w:rsidRDefault="00815DD8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при сильных морозах водоемы не промерзают до дна.</w:t>
            </w:r>
          </w:p>
          <w:p w:rsidR="003B2E1B" w:rsidRDefault="003B2E1B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D8" w:rsidRDefault="00815DD8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D8" w:rsidRDefault="00755726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Подумайте, какими водными ресурсами богат наш Казахстан.</w:t>
            </w:r>
          </w:p>
          <w:p w:rsidR="00815DD8" w:rsidRDefault="00815DD8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4E5" w:rsidRPr="00E95B9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5149C" w:rsidRPr="00E95B95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B95" w:rsidRPr="00E95B95" w:rsidTr="00C352A2">
        <w:tc>
          <w:tcPr>
            <w:tcW w:w="1383" w:type="dxa"/>
          </w:tcPr>
          <w:p w:rsidR="0055149C" w:rsidRPr="00E95B95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5388" w:type="dxa"/>
          </w:tcPr>
          <w:p w:rsidR="002F44E5" w:rsidRDefault="00755726" w:rsidP="0075572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текст учебника, составьте в тетради схему «Процентное соотношение вод гидросферы»</w:t>
            </w:r>
          </w:p>
          <w:p w:rsidR="00755726" w:rsidRPr="0093656C" w:rsidRDefault="00755726" w:rsidP="0075572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6C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Заполните кластер.</w:t>
            </w:r>
          </w:p>
          <w:p w:rsidR="00755726" w:rsidRPr="00755726" w:rsidRDefault="00755726" w:rsidP="007557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6075" cy="1095375"/>
                  <wp:effectExtent l="38100" t="38100" r="28575" b="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2D5710" w:rsidRPr="00E95B95" w:rsidRDefault="002D5710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10" w:rsidRPr="00E95B95" w:rsidRDefault="002D5710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10" w:rsidRPr="00E95B95" w:rsidRDefault="002D5710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6C" w:rsidRPr="0093656C" w:rsidRDefault="0093656C" w:rsidP="00936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3.</w:t>
            </w:r>
            <w:r w:rsidRPr="009365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Прочитай предложения. Вместо точек впишите пропущенные слова</w:t>
            </w:r>
            <w:r w:rsidRPr="009365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3656C" w:rsidRPr="0093656C" w:rsidRDefault="0093656C" w:rsidP="0093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6C" w:rsidRPr="0093656C" w:rsidRDefault="0093656C" w:rsidP="0093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6C">
              <w:rPr>
                <w:rFonts w:ascii="Times New Roman" w:hAnsi="Times New Roman" w:cs="Times New Roman"/>
                <w:sz w:val="24"/>
                <w:szCs w:val="24"/>
              </w:rPr>
              <w:t xml:space="preserve">Вода может находиться в .... .... состояниях. Вода …..при нагревании и …….при охлаждении .... Она ... при температуре 0 - 2 ͦ при замерзании ... в объёме на 10%. В воде растворяются некоторые </w:t>
            </w:r>
            <w:r w:rsidRPr="00936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56C">
              <w:rPr>
                <w:rFonts w:ascii="Times New Roman" w:hAnsi="Times New Roman" w:cs="Times New Roman"/>
                <w:sz w:val="24"/>
                <w:szCs w:val="24"/>
              </w:rPr>
              <w:t>потому что вода хороший …… На суше она ..., в океане....Воду можно очистить с помощью….Когда вода закипает, она .... и превращается в пар. На высоте пар охлаждаясь скапливается, образуя облака. В них происходит ... , идёт дождь. Вода в природе востоянно ..., благодаря солнечной энергии, этот процесс называется ... воды в природе.</w:t>
            </w:r>
          </w:p>
          <w:p w:rsidR="0093656C" w:rsidRPr="0093656C" w:rsidRDefault="0093656C" w:rsidP="0093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6C" w:rsidRPr="0093656C" w:rsidRDefault="0093656C" w:rsidP="0093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Пропущенные слова:</w:t>
            </w:r>
            <w:r w:rsidRPr="0093656C">
              <w:rPr>
                <w:rFonts w:ascii="Times New Roman" w:hAnsi="Times New Roman" w:cs="Times New Roman"/>
                <w:sz w:val="24"/>
                <w:szCs w:val="24"/>
              </w:rPr>
              <w:t> трёх агрегатных, расширяется, уменьшается, замерзает, увеличивается, растворитель,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56C">
              <w:rPr>
                <w:rFonts w:ascii="Times New Roman" w:hAnsi="Times New Roman" w:cs="Times New Roman"/>
                <w:sz w:val="24"/>
                <w:szCs w:val="24"/>
              </w:rPr>
              <w:t>пресная, солёная, фильтра, испаряется, конденсация, обновляется, круговоротом.</w:t>
            </w:r>
          </w:p>
          <w:p w:rsidR="00EB1D8C" w:rsidRPr="00E95B95" w:rsidRDefault="00EB1D8C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10" w:rsidRPr="00E95B95" w:rsidRDefault="002D5710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15DD8" w:rsidRDefault="00815DD8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49C" w:rsidRPr="00E95B95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DE8" w:rsidRPr="00E95B95" w:rsidTr="00C352A2">
        <w:trPr>
          <w:trHeight w:val="874"/>
        </w:trPr>
        <w:tc>
          <w:tcPr>
            <w:tcW w:w="1383" w:type="dxa"/>
          </w:tcPr>
          <w:p w:rsidR="006D2DE8" w:rsidRPr="00E95B95" w:rsidRDefault="006D2DE8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9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388" w:type="dxa"/>
          </w:tcPr>
          <w:p w:rsidR="00FF552B" w:rsidRPr="00FF552B" w:rsidRDefault="00FF552B" w:rsidP="00FF552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Pr="00FF5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.Дайте определение гидросферы.</w:t>
            </w:r>
          </w:p>
          <w:p w:rsidR="00FF552B" w:rsidRPr="00FF552B" w:rsidRDefault="00FF552B" w:rsidP="00FF552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5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2.Назовите составные части гидросферы.</w:t>
            </w:r>
          </w:p>
          <w:p w:rsidR="00FF552B" w:rsidRPr="00FF552B" w:rsidRDefault="006E1094" w:rsidP="00FF552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FF552B" w:rsidRPr="00FF5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.Какую роль играет вода в природе? В жизни человека?</w:t>
            </w:r>
          </w:p>
          <w:p w:rsidR="00FF552B" w:rsidRPr="00FF552B" w:rsidRDefault="006E1094" w:rsidP="00FF552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FF552B" w:rsidRPr="00FF55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.Как осуществляется круговорот воды в природе</w:t>
            </w:r>
          </w:p>
          <w:p w:rsidR="00FF552B" w:rsidRDefault="00FF552B" w:rsidP="007467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95B95" w:rsidRPr="00FF552B" w:rsidRDefault="00E95B95" w:rsidP="0074671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F55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Выбери цифру твоего ответа:</w:t>
            </w: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95" w:rsidRPr="00BD5C20" w:rsidRDefault="00C352A2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A2" w:rsidRPr="00BD5C20" w:rsidRDefault="00C352A2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95" w:rsidRPr="00BD5C20" w:rsidRDefault="00C352A2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95" w:rsidRPr="00BD5C20" w:rsidRDefault="007F5A08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8" type="#_x0000_t98" style="position:absolute;margin-left:24.4pt;margin-top:4.95pt;width:116.25pt;height:71.25pt;z-index:251660288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textbox style="mso-next-textbox:#_x0000_s1028">
                    <w:txbxContent>
                      <w:p w:rsidR="00E95B95" w:rsidRDefault="00E95B95" w:rsidP="00E95B95">
                        <w:r>
                          <w:t>Было трудно и неинтересно</w:t>
                        </w:r>
                      </w:p>
                    </w:txbxContent>
                  </v:textbox>
                </v:shape>
              </w:pict>
            </w: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95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6D2DE8" w:rsidRPr="00BD5C20" w:rsidRDefault="006D2DE8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E8" w:rsidRPr="00BD5C20" w:rsidRDefault="00E95B9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20">
              <w:rPr>
                <w:rFonts w:ascii="Times New Roman" w:hAnsi="Times New Roman" w:cs="Times New Roman"/>
                <w:sz w:val="24"/>
                <w:szCs w:val="24"/>
              </w:rPr>
              <w:t>Цифра: ________</w:t>
            </w:r>
          </w:p>
        </w:tc>
      </w:tr>
    </w:tbl>
    <w:p w:rsidR="0055149C" w:rsidRDefault="007F5A08" w:rsidP="00746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7" type="#_x0000_t98" style="position:absolute;margin-left:92.05pt;margin-top:-158.5pt;width:116.25pt;height:71.25pt;z-index:251659264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7">
              <w:txbxContent>
                <w:p w:rsidR="00E95B95" w:rsidRDefault="00E95B95" w:rsidP="00E95B95">
                  <w:r>
                    <w:t>Было трудно, но интересно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98" style="position:absolute;margin-left:93.55pt;margin-top:-235.1pt;width:116.25pt;height:71.25pt;z-index:251658240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6">
              <w:txbxContent>
                <w:p w:rsidR="00E95B95" w:rsidRDefault="00E95B95">
                  <w:r>
                    <w:t>Было легко и интересно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2F44E5" w:rsidTr="002F44E5">
        <w:tc>
          <w:tcPr>
            <w:tcW w:w="3227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4E5" w:rsidRDefault="002F44E5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0135D1" w:rsidRPr="00746719" w:rsidRDefault="000135D1" w:rsidP="00746719">
      <w:pPr>
        <w:rPr>
          <w:rFonts w:ascii="Times New Roman" w:hAnsi="Times New Roman" w:cs="Times New Roman"/>
          <w:b/>
          <w:sz w:val="24"/>
          <w:szCs w:val="24"/>
        </w:rPr>
      </w:pPr>
    </w:p>
    <w:sectPr w:rsidR="000135D1" w:rsidRPr="00746719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08" w:rsidRDefault="007F5A08" w:rsidP="00C352A2">
      <w:pPr>
        <w:spacing w:after="0" w:line="240" w:lineRule="auto"/>
      </w:pPr>
      <w:r>
        <w:separator/>
      </w:r>
    </w:p>
  </w:endnote>
  <w:endnote w:type="continuationSeparator" w:id="0">
    <w:p w:rsidR="007F5A08" w:rsidRDefault="007F5A08" w:rsidP="00C3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ypatia Sans Pro">
    <w:altName w:val="Hypatia 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08" w:rsidRDefault="007F5A08" w:rsidP="00C352A2">
      <w:pPr>
        <w:spacing w:after="0" w:line="240" w:lineRule="auto"/>
      </w:pPr>
      <w:r>
        <w:separator/>
      </w:r>
    </w:p>
  </w:footnote>
  <w:footnote w:type="continuationSeparator" w:id="0">
    <w:p w:rsidR="007F5A08" w:rsidRDefault="007F5A08" w:rsidP="00C35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392C"/>
    <w:multiLevelType w:val="hybridMultilevel"/>
    <w:tmpl w:val="8200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45645"/>
    <w:multiLevelType w:val="hybridMultilevel"/>
    <w:tmpl w:val="E4F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719"/>
    <w:rsid w:val="000135D1"/>
    <w:rsid w:val="00184967"/>
    <w:rsid w:val="001850A2"/>
    <w:rsid w:val="00246095"/>
    <w:rsid w:val="002D5710"/>
    <w:rsid w:val="002F44E5"/>
    <w:rsid w:val="00351BE8"/>
    <w:rsid w:val="0035667B"/>
    <w:rsid w:val="00356A8B"/>
    <w:rsid w:val="003B2E1B"/>
    <w:rsid w:val="004455DD"/>
    <w:rsid w:val="0055149C"/>
    <w:rsid w:val="006D2DE8"/>
    <w:rsid w:val="006E1094"/>
    <w:rsid w:val="00746719"/>
    <w:rsid w:val="00755726"/>
    <w:rsid w:val="007774CA"/>
    <w:rsid w:val="007F5A08"/>
    <w:rsid w:val="00815DD8"/>
    <w:rsid w:val="008A0F8F"/>
    <w:rsid w:val="0093656C"/>
    <w:rsid w:val="0098451A"/>
    <w:rsid w:val="009A4DE6"/>
    <w:rsid w:val="009C233C"/>
    <w:rsid w:val="00A162F0"/>
    <w:rsid w:val="00BD5ACF"/>
    <w:rsid w:val="00BD5C20"/>
    <w:rsid w:val="00C25AC3"/>
    <w:rsid w:val="00C322AE"/>
    <w:rsid w:val="00C352A2"/>
    <w:rsid w:val="00C35932"/>
    <w:rsid w:val="00C918EC"/>
    <w:rsid w:val="00CA4DE0"/>
    <w:rsid w:val="00CA71CE"/>
    <w:rsid w:val="00D53693"/>
    <w:rsid w:val="00E3638D"/>
    <w:rsid w:val="00E95B95"/>
    <w:rsid w:val="00EB1D8C"/>
    <w:rsid w:val="00F71634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9BCFCA"/>
  <w15:docId w15:val="{2E697479-1090-47B8-BEDE-77E1C9E6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4">
    <w:name w:val="A6+4"/>
    <w:uiPriority w:val="99"/>
    <w:rsid w:val="00BD5ACF"/>
    <w:rPr>
      <w:rFonts w:cs="Hypatia Sans Pro"/>
      <w:color w:val="211D1E"/>
    </w:rPr>
  </w:style>
  <w:style w:type="character" w:styleId="a4">
    <w:name w:val="Hyperlink"/>
    <w:basedOn w:val="a0"/>
    <w:uiPriority w:val="99"/>
    <w:unhideWhenUsed/>
    <w:rsid w:val="00C322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57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2A2"/>
  </w:style>
  <w:style w:type="paragraph" w:styleId="a8">
    <w:name w:val="footer"/>
    <w:basedOn w:val="a"/>
    <w:link w:val="a9"/>
    <w:uiPriority w:val="99"/>
    <w:unhideWhenUsed/>
    <w:rsid w:val="00C3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2A2"/>
  </w:style>
  <w:style w:type="paragraph" w:styleId="aa">
    <w:name w:val="Normal (Web)"/>
    <w:basedOn w:val="a"/>
    <w:uiPriority w:val="99"/>
    <w:semiHidden/>
    <w:unhideWhenUsed/>
    <w:rsid w:val="0081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995650-407C-43ED-B611-709525349C3C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912C196-D3FA-457E-A0BF-E6611C3973F4}">
      <dgm:prSet phldrT="[Текст]"/>
      <dgm:spPr/>
      <dgm:t>
        <a:bodyPr/>
        <a:lstStyle/>
        <a:p>
          <a:r>
            <a:rPr lang="ru-RU"/>
            <a:t>Агрегатное состояние воды</a:t>
          </a:r>
        </a:p>
      </dgm:t>
    </dgm:pt>
    <dgm:pt modelId="{592BEEC0-D7AE-4F3A-B3D2-C655DF109F43}" type="parTrans" cxnId="{8BE8CAAC-FA46-4FA8-A2CB-B994E1FF27B9}">
      <dgm:prSet/>
      <dgm:spPr/>
      <dgm:t>
        <a:bodyPr/>
        <a:lstStyle/>
        <a:p>
          <a:endParaRPr lang="ru-RU"/>
        </a:p>
      </dgm:t>
    </dgm:pt>
    <dgm:pt modelId="{D6481A6A-B388-418E-B938-284903095FCC}" type="sibTrans" cxnId="{8BE8CAAC-FA46-4FA8-A2CB-B994E1FF27B9}">
      <dgm:prSet/>
      <dgm:spPr/>
      <dgm:t>
        <a:bodyPr/>
        <a:lstStyle/>
        <a:p>
          <a:endParaRPr lang="ru-RU"/>
        </a:p>
      </dgm:t>
    </dgm:pt>
    <dgm:pt modelId="{692BC546-ACD0-4DC4-A70F-7DF209C5E367}">
      <dgm:prSet phldrT="[Текст]" phldr="1"/>
      <dgm:spPr/>
      <dgm:t>
        <a:bodyPr/>
        <a:lstStyle/>
        <a:p>
          <a:endParaRPr lang="ru-RU"/>
        </a:p>
      </dgm:t>
    </dgm:pt>
    <dgm:pt modelId="{BA8A1BC1-0C81-4682-9049-1D9A6F5B5CFD}" type="parTrans" cxnId="{20CCAFD5-8DC1-4A5A-AD7D-7838F34157DD}">
      <dgm:prSet/>
      <dgm:spPr/>
      <dgm:t>
        <a:bodyPr/>
        <a:lstStyle/>
        <a:p>
          <a:endParaRPr lang="ru-RU"/>
        </a:p>
      </dgm:t>
    </dgm:pt>
    <dgm:pt modelId="{C5EAB2F0-9A0E-4595-8FBD-EFE9175DD1D7}" type="sibTrans" cxnId="{20CCAFD5-8DC1-4A5A-AD7D-7838F34157DD}">
      <dgm:prSet/>
      <dgm:spPr/>
      <dgm:t>
        <a:bodyPr/>
        <a:lstStyle/>
        <a:p>
          <a:endParaRPr lang="ru-RU"/>
        </a:p>
      </dgm:t>
    </dgm:pt>
    <dgm:pt modelId="{1BA28AE2-DAC9-491B-BEED-F04A4B0B8990}">
      <dgm:prSet phldrT="[Текст]" phldr="1"/>
      <dgm:spPr/>
      <dgm:t>
        <a:bodyPr/>
        <a:lstStyle/>
        <a:p>
          <a:endParaRPr lang="ru-RU"/>
        </a:p>
      </dgm:t>
    </dgm:pt>
    <dgm:pt modelId="{43A675F5-890F-454F-9F1F-0BB8D6317998}" type="parTrans" cxnId="{2E7E6999-69FF-4C1F-8F9B-6ADF41A56770}">
      <dgm:prSet/>
      <dgm:spPr/>
      <dgm:t>
        <a:bodyPr/>
        <a:lstStyle/>
        <a:p>
          <a:endParaRPr lang="ru-RU"/>
        </a:p>
      </dgm:t>
    </dgm:pt>
    <dgm:pt modelId="{30A74A23-4467-4B4E-871E-70541194109F}" type="sibTrans" cxnId="{2E7E6999-69FF-4C1F-8F9B-6ADF41A56770}">
      <dgm:prSet/>
      <dgm:spPr/>
      <dgm:t>
        <a:bodyPr/>
        <a:lstStyle/>
        <a:p>
          <a:endParaRPr lang="ru-RU"/>
        </a:p>
      </dgm:t>
    </dgm:pt>
    <dgm:pt modelId="{BDAA7435-D754-4E2A-8F1E-7A9B8449C95D}">
      <dgm:prSet phldrT="[Текст]" phldr="1"/>
      <dgm:spPr/>
      <dgm:t>
        <a:bodyPr/>
        <a:lstStyle/>
        <a:p>
          <a:endParaRPr lang="ru-RU"/>
        </a:p>
      </dgm:t>
    </dgm:pt>
    <dgm:pt modelId="{4ADBB1FE-FE55-4D43-9AE6-196063522D9D}" type="parTrans" cxnId="{BF02C8E1-C487-4D56-A10C-E44BCB89477D}">
      <dgm:prSet/>
      <dgm:spPr/>
      <dgm:t>
        <a:bodyPr/>
        <a:lstStyle/>
        <a:p>
          <a:endParaRPr lang="ru-RU"/>
        </a:p>
      </dgm:t>
    </dgm:pt>
    <dgm:pt modelId="{2D46B9A1-BB8E-49CA-AD08-B3E51B19B455}" type="sibTrans" cxnId="{BF02C8E1-C487-4D56-A10C-E44BCB89477D}">
      <dgm:prSet/>
      <dgm:spPr/>
      <dgm:t>
        <a:bodyPr/>
        <a:lstStyle/>
        <a:p>
          <a:endParaRPr lang="ru-RU"/>
        </a:p>
      </dgm:t>
    </dgm:pt>
    <dgm:pt modelId="{1F95ACB2-EFB3-4A42-8DBF-C443735C102A}" type="pres">
      <dgm:prSet presAssocID="{1A995650-407C-43ED-B611-709525349C3C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47F6D78-3B79-4D3A-ADC1-582BC3385B13}" type="pres">
      <dgm:prSet presAssocID="{2912C196-D3FA-457E-A0BF-E6611C3973F4}" presName="roof" presStyleLbl="dkBgShp" presStyleIdx="0" presStyleCnt="2"/>
      <dgm:spPr/>
      <dgm:t>
        <a:bodyPr/>
        <a:lstStyle/>
        <a:p>
          <a:endParaRPr lang="ru-RU"/>
        </a:p>
      </dgm:t>
    </dgm:pt>
    <dgm:pt modelId="{7352ECFD-44AF-480D-9317-665A1031CFCD}" type="pres">
      <dgm:prSet presAssocID="{2912C196-D3FA-457E-A0BF-E6611C3973F4}" presName="pillars" presStyleCnt="0"/>
      <dgm:spPr/>
    </dgm:pt>
    <dgm:pt modelId="{7AED3AB8-9DF1-4F45-9F48-36545E19848B}" type="pres">
      <dgm:prSet presAssocID="{2912C196-D3FA-457E-A0BF-E6611C3973F4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F7F72E-6563-4559-9CBF-18C4C75D4E1E}" type="pres">
      <dgm:prSet presAssocID="{1BA28AE2-DAC9-491B-BEED-F04A4B0B8990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F003CB-D61D-412E-A093-427BE6AFD25B}" type="pres">
      <dgm:prSet presAssocID="{BDAA7435-D754-4E2A-8F1E-7A9B8449C95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3566B9-46BE-46DB-BAA0-A0108762CAB2}" type="pres">
      <dgm:prSet presAssocID="{2912C196-D3FA-457E-A0BF-E6611C3973F4}" presName="base" presStyleLbl="dkBgShp" presStyleIdx="1" presStyleCnt="2"/>
      <dgm:spPr/>
    </dgm:pt>
  </dgm:ptLst>
  <dgm:cxnLst>
    <dgm:cxn modelId="{CC9B05A3-10AB-4DF2-9FFF-8771FE73ACA9}" type="presOf" srcId="{692BC546-ACD0-4DC4-A70F-7DF209C5E367}" destId="{7AED3AB8-9DF1-4F45-9F48-36545E19848B}" srcOrd="0" destOrd="0" presId="urn:microsoft.com/office/officeart/2005/8/layout/hList3"/>
    <dgm:cxn modelId="{20CCAFD5-8DC1-4A5A-AD7D-7838F34157DD}" srcId="{2912C196-D3FA-457E-A0BF-E6611C3973F4}" destId="{692BC546-ACD0-4DC4-A70F-7DF209C5E367}" srcOrd="0" destOrd="0" parTransId="{BA8A1BC1-0C81-4682-9049-1D9A6F5B5CFD}" sibTransId="{C5EAB2F0-9A0E-4595-8FBD-EFE9175DD1D7}"/>
    <dgm:cxn modelId="{DFB74947-0512-43EB-8AD8-D00B003E94D6}" type="presOf" srcId="{1A995650-407C-43ED-B611-709525349C3C}" destId="{1F95ACB2-EFB3-4A42-8DBF-C443735C102A}" srcOrd="0" destOrd="0" presId="urn:microsoft.com/office/officeart/2005/8/layout/hList3"/>
    <dgm:cxn modelId="{2E7E6999-69FF-4C1F-8F9B-6ADF41A56770}" srcId="{2912C196-D3FA-457E-A0BF-E6611C3973F4}" destId="{1BA28AE2-DAC9-491B-BEED-F04A4B0B8990}" srcOrd="1" destOrd="0" parTransId="{43A675F5-890F-454F-9F1F-0BB8D6317998}" sibTransId="{30A74A23-4467-4B4E-871E-70541194109F}"/>
    <dgm:cxn modelId="{D8E5BE1B-EAA1-4552-9E02-139C590CB223}" type="presOf" srcId="{BDAA7435-D754-4E2A-8F1E-7A9B8449C95D}" destId="{19F003CB-D61D-412E-A093-427BE6AFD25B}" srcOrd="0" destOrd="0" presId="urn:microsoft.com/office/officeart/2005/8/layout/hList3"/>
    <dgm:cxn modelId="{DAB4CF8A-749E-4E4C-8289-31B3C91A0953}" type="presOf" srcId="{1BA28AE2-DAC9-491B-BEED-F04A4B0B8990}" destId="{10F7F72E-6563-4559-9CBF-18C4C75D4E1E}" srcOrd="0" destOrd="0" presId="urn:microsoft.com/office/officeart/2005/8/layout/hList3"/>
    <dgm:cxn modelId="{BF02C8E1-C487-4D56-A10C-E44BCB89477D}" srcId="{2912C196-D3FA-457E-A0BF-E6611C3973F4}" destId="{BDAA7435-D754-4E2A-8F1E-7A9B8449C95D}" srcOrd="2" destOrd="0" parTransId="{4ADBB1FE-FE55-4D43-9AE6-196063522D9D}" sibTransId="{2D46B9A1-BB8E-49CA-AD08-B3E51B19B455}"/>
    <dgm:cxn modelId="{15A1F1E8-1364-4156-9D75-373FF960D6DD}" type="presOf" srcId="{2912C196-D3FA-457E-A0BF-E6611C3973F4}" destId="{347F6D78-3B79-4D3A-ADC1-582BC3385B13}" srcOrd="0" destOrd="0" presId="urn:microsoft.com/office/officeart/2005/8/layout/hList3"/>
    <dgm:cxn modelId="{8BE8CAAC-FA46-4FA8-A2CB-B994E1FF27B9}" srcId="{1A995650-407C-43ED-B611-709525349C3C}" destId="{2912C196-D3FA-457E-A0BF-E6611C3973F4}" srcOrd="0" destOrd="0" parTransId="{592BEEC0-D7AE-4F3A-B3D2-C655DF109F43}" sibTransId="{D6481A6A-B388-418E-B938-284903095FCC}"/>
    <dgm:cxn modelId="{44358567-48C2-479D-8B94-CD31CF4B0448}" type="presParOf" srcId="{1F95ACB2-EFB3-4A42-8DBF-C443735C102A}" destId="{347F6D78-3B79-4D3A-ADC1-582BC3385B13}" srcOrd="0" destOrd="0" presId="urn:microsoft.com/office/officeart/2005/8/layout/hList3"/>
    <dgm:cxn modelId="{48EE4AD4-CD67-44BA-8775-9CFEF28555A7}" type="presParOf" srcId="{1F95ACB2-EFB3-4A42-8DBF-C443735C102A}" destId="{7352ECFD-44AF-480D-9317-665A1031CFCD}" srcOrd="1" destOrd="0" presId="urn:microsoft.com/office/officeart/2005/8/layout/hList3"/>
    <dgm:cxn modelId="{FD6A491A-CEFF-404E-B008-A9B1356069DE}" type="presParOf" srcId="{7352ECFD-44AF-480D-9317-665A1031CFCD}" destId="{7AED3AB8-9DF1-4F45-9F48-36545E19848B}" srcOrd="0" destOrd="0" presId="urn:microsoft.com/office/officeart/2005/8/layout/hList3"/>
    <dgm:cxn modelId="{C40C8DB6-CB6C-4675-91A2-41D5C8F02FCB}" type="presParOf" srcId="{7352ECFD-44AF-480D-9317-665A1031CFCD}" destId="{10F7F72E-6563-4559-9CBF-18C4C75D4E1E}" srcOrd="1" destOrd="0" presId="urn:microsoft.com/office/officeart/2005/8/layout/hList3"/>
    <dgm:cxn modelId="{945CDCAC-9EF6-4EC7-B934-2DEA5FF43AEA}" type="presParOf" srcId="{7352ECFD-44AF-480D-9317-665A1031CFCD}" destId="{19F003CB-D61D-412E-A093-427BE6AFD25B}" srcOrd="2" destOrd="0" presId="urn:microsoft.com/office/officeart/2005/8/layout/hList3"/>
    <dgm:cxn modelId="{13A78CE7-D3EC-4D65-B976-7C5738BE8914}" type="presParOf" srcId="{1F95ACB2-EFB3-4A42-8DBF-C443735C102A}" destId="{3C3566B9-46BE-46DB-BAA0-A0108762CAB2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7F6D78-3B79-4D3A-ADC1-582BC3385B13}">
      <dsp:nvSpPr>
        <dsp:cNvPr id="0" name=""/>
        <dsp:cNvSpPr/>
      </dsp:nvSpPr>
      <dsp:spPr>
        <a:xfrm>
          <a:off x="0" y="0"/>
          <a:ext cx="2886075" cy="32861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Агрегатное состояние воды</a:t>
          </a:r>
        </a:p>
      </dsp:txBody>
      <dsp:txXfrm>
        <a:off x="0" y="0"/>
        <a:ext cx="2886075" cy="328612"/>
      </dsp:txXfrm>
    </dsp:sp>
    <dsp:sp modelId="{7AED3AB8-9DF1-4F45-9F48-36545E19848B}">
      <dsp:nvSpPr>
        <dsp:cNvPr id="0" name=""/>
        <dsp:cNvSpPr/>
      </dsp:nvSpPr>
      <dsp:spPr>
        <a:xfrm>
          <a:off x="1409" y="328612"/>
          <a:ext cx="961085" cy="6900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1409" y="328612"/>
        <a:ext cx="961085" cy="690086"/>
      </dsp:txXfrm>
    </dsp:sp>
    <dsp:sp modelId="{10F7F72E-6563-4559-9CBF-18C4C75D4E1E}">
      <dsp:nvSpPr>
        <dsp:cNvPr id="0" name=""/>
        <dsp:cNvSpPr/>
      </dsp:nvSpPr>
      <dsp:spPr>
        <a:xfrm>
          <a:off x="962494" y="328612"/>
          <a:ext cx="961085" cy="6900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962494" y="328612"/>
        <a:ext cx="961085" cy="690086"/>
      </dsp:txXfrm>
    </dsp:sp>
    <dsp:sp modelId="{19F003CB-D61D-412E-A093-427BE6AFD25B}">
      <dsp:nvSpPr>
        <dsp:cNvPr id="0" name=""/>
        <dsp:cNvSpPr/>
      </dsp:nvSpPr>
      <dsp:spPr>
        <a:xfrm>
          <a:off x="1923580" y="328612"/>
          <a:ext cx="961085" cy="6900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1923580" y="328612"/>
        <a:ext cx="961085" cy="690086"/>
      </dsp:txXfrm>
    </dsp:sp>
    <dsp:sp modelId="{3C3566B9-46BE-46DB-BAA0-A0108762CAB2}">
      <dsp:nvSpPr>
        <dsp:cNvPr id="0" name=""/>
        <dsp:cNvSpPr/>
      </dsp:nvSpPr>
      <dsp:spPr>
        <a:xfrm>
          <a:off x="0" y="1018698"/>
          <a:ext cx="2886075" cy="7667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есиль</cp:lastModifiedBy>
  <cp:revision>23</cp:revision>
  <dcterms:created xsi:type="dcterms:W3CDTF">2020-03-20T07:08:00Z</dcterms:created>
  <dcterms:modified xsi:type="dcterms:W3CDTF">2020-11-25T04:26:00Z</dcterms:modified>
</cp:coreProperties>
</file>