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9D" w:rsidRPr="00E40FA9" w:rsidRDefault="00BF0580" w:rsidP="00E40F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FA9">
        <w:rPr>
          <w:rFonts w:ascii="Times New Roman" w:eastAsia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557"/>
        <w:gridCol w:w="679"/>
        <w:gridCol w:w="3418"/>
        <w:gridCol w:w="2551"/>
      </w:tblGrid>
      <w:tr w:rsidR="00593B9D" w:rsidRPr="00E40FA9">
        <w:trPr>
          <w:trHeight w:val="1100"/>
        </w:trPr>
        <w:tc>
          <w:tcPr>
            <w:tcW w:w="3920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долгосрочного плана: Литература и искусство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 10</w:t>
            </w:r>
          </w:p>
          <w:p w:rsidR="00593B9D" w:rsidRPr="00E40FA9" w:rsidRDefault="00593B9D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  <w:gridSpan w:val="2"/>
          </w:tcPr>
          <w:p w:rsidR="00593B9D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Средняя общеобразовательная школа №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бая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Кунанбаева</w:t>
            </w:r>
            <w:proofErr w:type="spellEnd"/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учителя: Каримова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Корлан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Багдатовна</w:t>
            </w:r>
            <w:proofErr w:type="spellEnd"/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Участвовали:                          Отсутствовали:</w:t>
            </w:r>
          </w:p>
        </w:tc>
      </w:tr>
      <w:tr w:rsidR="00593B9D" w:rsidRPr="00E40FA9">
        <w:trPr>
          <w:trHeight w:val="720"/>
        </w:trPr>
        <w:tc>
          <w:tcPr>
            <w:tcW w:w="9889" w:type="dxa"/>
            <w:gridSpan w:val="5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УРОКА № 4:  Великая сила любви в  повести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“Гранатовый браслет”</w:t>
            </w: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цели для достижения на этом  уроке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10.1.3 определять основную мысль текста, выявляя детали, подтверждающие ее </w:t>
            </w: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before="60" w:after="60" w:line="36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урока:</w:t>
            </w:r>
          </w:p>
          <w:p w:rsidR="00593B9D" w:rsidRPr="00E40FA9" w:rsidRDefault="00593B9D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Ученики смогут:</w:t>
            </w:r>
          </w:p>
          <w:p w:rsidR="00593B9D" w:rsidRPr="00E40FA9" w:rsidRDefault="00BF0580" w:rsidP="00E40FA9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основную мысль повести о великой силе любви в повести А.И. Куприна “Гранатовый браслет”;</w:t>
            </w:r>
          </w:p>
          <w:p w:rsidR="00593B9D" w:rsidRPr="00E40FA9" w:rsidRDefault="00593B9D" w:rsidP="00E40FA9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основную мысль повести о великой силе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“Гранатовый браслет”;</w:t>
            </w:r>
          </w:p>
          <w:p w:rsidR="00593B9D" w:rsidRPr="00E40FA9" w:rsidRDefault="00593B9D" w:rsidP="00E40FA9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мыслительной деятельности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применение, понимание</w:t>
            </w: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понятия о любви как великой и вечной духовной ценности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ее влиянии на жизнь человека</w:t>
            </w: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искусство,</w:t>
            </w:r>
            <w:r w:rsidR="00734B8B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</w:t>
            </w:r>
            <w:r w:rsidR="00734B8B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93B9D" w:rsidRPr="00E40FA9">
        <w:tc>
          <w:tcPr>
            <w:tcW w:w="3241" w:type="dxa"/>
            <w:gridSpan w:val="2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Предшествующие задания по теме</w:t>
            </w:r>
          </w:p>
        </w:tc>
        <w:tc>
          <w:tcPr>
            <w:tcW w:w="6648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участвовали в дискуссии по предложенной проблеме, формулировали вопросы, перефразируя информацию текстов</w:t>
            </w:r>
          </w:p>
        </w:tc>
      </w:tr>
      <w:tr w:rsidR="00593B9D" w:rsidRPr="00E40FA9">
        <w:tc>
          <w:tcPr>
            <w:tcW w:w="9889" w:type="dxa"/>
            <w:gridSpan w:val="5"/>
          </w:tcPr>
          <w:p w:rsidR="00593B9D" w:rsidRPr="00E40FA9" w:rsidRDefault="00593B9D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93B9D" w:rsidRPr="00E40FA9">
        <w:tc>
          <w:tcPr>
            <w:tcW w:w="1684" w:type="dxa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5654" w:type="dxa"/>
            <w:gridSpan w:val="3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запланированных упражнений на уроке</w:t>
            </w:r>
          </w:p>
        </w:tc>
        <w:tc>
          <w:tcPr>
            <w:tcW w:w="2551" w:type="dxa"/>
          </w:tcPr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93B9D" w:rsidRPr="00E40FA9">
        <w:trPr>
          <w:trHeight w:val="240"/>
        </w:trPr>
        <w:tc>
          <w:tcPr>
            <w:tcW w:w="1684" w:type="dxa"/>
          </w:tcPr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5654" w:type="dxa"/>
            <w:gridSpan w:val="3"/>
            <w:vMerge w:val="restart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учащихся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 через использование приема “Открытка с пожеланиями” 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встают в круг по цепочке и дарят друг другу открытки.</w:t>
            </w:r>
          </w:p>
        </w:tc>
        <w:tc>
          <w:tcPr>
            <w:tcW w:w="2551" w:type="dxa"/>
            <w:vMerge w:val="restart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 с пожеланиями</w:t>
            </w:r>
          </w:p>
        </w:tc>
      </w:tr>
      <w:tr w:rsidR="00593B9D" w:rsidRPr="00E40FA9">
        <w:trPr>
          <w:trHeight w:val="240"/>
        </w:trPr>
        <w:tc>
          <w:tcPr>
            <w:tcW w:w="1684" w:type="dxa"/>
            <w:tcBorders>
              <w:top w:val="nil"/>
              <w:bottom w:val="single" w:sz="4" w:space="0" w:color="000000"/>
            </w:tcBorders>
          </w:tcPr>
          <w:p w:rsidR="00593B9D" w:rsidRPr="00E40FA9" w:rsidRDefault="00593B9D" w:rsidP="00E40FA9">
            <w:pPr>
              <w:tabs>
                <w:tab w:val="left" w:pos="19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3"/>
            <w:vMerge/>
          </w:tcPr>
          <w:p w:rsidR="00593B9D" w:rsidRPr="00E40FA9" w:rsidRDefault="00593B9D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B9D" w:rsidRPr="00E40FA9"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Середина</w:t>
            </w:r>
          </w:p>
        </w:tc>
        <w:tc>
          <w:tcPr>
            <w:tcW w:w="5654" w:type="dxa"/>
            <w:gridSpan w:val="3"/>
          </w:tcPr>
          <w:p w:rsidR="00B83145" w:rsidRPr="00E40FA9" w:rsidRDefault="00B83145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Предтекстовый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1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 познавательную активность учащихся и мотивацию их на работу с текстом, на умение выбирать ключевые слова.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прослушивают аудиозапись 2 сонаты Бетховена (Аппассионата). Под звуки музыки учитель читает строки о любви 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Ж.Б.Мольера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В душе померк бы день, и тьма настала б вновь,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бы на земле изгнала ты любовь.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Лишь тот блаженство знал,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страстно сердце нежил,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 кто не знал любви, тот все равно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 жил.</w:t>
            </w:r>
          </w:p>
          <w:p w:rsidR="00593B9D" w:rsidRPr="00E40FA9" w:rsidRDefault="00BF0580" w:rsidP="00E40FA9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1.1. Ответьте на вопросы</w:t>
            </w:r>
          </w:p>
          <w:p w:rsidR="00593B9D" w:rsidRPr="00E40FA9" w:rsidRDefault="00BF0580" w:rsidP="00E40FA9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понимаете смысл данного стихотворения?</w:t>
            </w:r>
          </w:p>
          <w:p w:rsidR="00593B9D" w:rsidRPr="00E40FA9" w:rsidRDefault="00BF0580" w:rsidP="00E40FA9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“любить”?</w:t>
            </w:r>
          </w:p>
          <w:p w:rsidR="00593B9D" w:rsidRPr="00E40FA9" w:rsidRDefault="00BF0580" w:rsidP="00E40FA9">
            <w:pPr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Похожи ли понятия “любовь” и “влюбленность”?</w:t>
            </w:r>
          </w:p>
          <w:p w:rsidR="00593B9D" w:rsidRPr="00E40FA9" w:rsidRDefault="00EA0978" w:rsidP="00E40FA9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В чем «сила любви</w:t>
            </w:r>
            <w:r w:rsidR="00BF0580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”?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1.2.Выпишите ключевые  слова. 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ФО: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по желанию озвучивают свои ответы. Учитель и ученики дают комментарии</w:t>
            </w:r>
          </w:p>
        </w:tc>
        <w:tc>
          <w:tcPr>
            <w:tcW w:w="2551" w:type="dxa"/>
          </w:tcPr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593B9D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https://youtu.be/kL9wEuLchEs</w:t>
              </w:r>
            </w:hyperlink>
            <w:r w:rsidR="00B83145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</w:t>
            </w:r>
          </w:p>
          <w:p w:rsidR="00593B9D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«2 соната Бетховена (Аппассионата»</w:t>
            </w:r>
            <w:proofErr w:type="gramEnd"/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B83145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https://socratify.net/quotes/zhan-batist-moler/156826</w:t>
              </w:r>
            </w:hyperlink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</w:t>
            </w:r>
            <w:r w:rsidR="004C016C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83145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трывок из стихотворения </w:t>
            </w:r>
            <w:proofErr w:type="spellStart"/>
            <w:r w:rsidR="00B83145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Ж.Б.Мольера</w:t>
            </w:r>
            <w:proofErr w:type="spellEnd"/>
            <w:r w:rsidR="00B83145"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3B9D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«В душе померк бы день»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B9D" w:rsidRPr="00E40FA9"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593B9D" w:rsidRPr="00E40FA9" w:rsidRDefault="00593B9D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3"/>
          </w:tcPr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Текстовый этап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КО: Определяет основную мысль повести о великой силе любви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“Гранатовый браслет”.</w:t>
            </w:r>
          </w:p>
          <w:p w:rsidR="00593B9D" w:rsidRPr="00E40FA9" w:rsidRDefault="00593B9D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2. 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Направлено на понимание содержания произведения, используя аудиовизуальный материал и прием “Ромашка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Первичное прослушивание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Просмотрите видеоролик “Отрывок из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повести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“Гранатовый браслет” “В имении Шеиных”. Ответьте на вопросы “Ромашки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Учитель группам раздает по “Ромашке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”. Ученики отвечают на вопросы в приеме “Вопросы и ответы в кругу”.</w:t>
            </w:r>
          </w:p>
          <w:p w:rsidR="00593B9D" w:rsidRPr="00E40FA9" w:rsidRDefault="00593B9D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Дифференциация по уровню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для всех: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1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(отвечают на вопросы учащиеся с низким уровнем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Простые вопросы:</w:t>
            </w:r>
          </w:p>
          <w:p w:rsidR="00593B9D" w:rsidRPr="00E40FA9" w:rsidRDefault="00BF0580" w:rsidP="00E40FA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звали главную героиню повести?</w:t>
            </w:r>
          </w:p>
          <w:p w:rsidR="00593B9D" w:rsidRPr="00E40FA9" w:rsidRDefault="00BF0580" w:rsidP="00E40FA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звали главного героя повести?</w:t>
            </w:r>
          </w:p>
          <w:p w:rsidR="00593B9D" w:rsidRPr="00E40FA9" w:rsidRDefault="00BF0580" w:rsidP="00E40FA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подарил муж княгине?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Уточняющие вопросы:</w:t>
            </w:r>
          </w:p>
          <w:p w:rsidR="00593B9D" w:rsidRPr="00E40FA9" w:rsidRDefault="00BF0580" w:rsidP="00E40FA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Вы говорите, что “Гранатовый браслет” написан на реальных событиях. Можете рассказать эту историю?</w:t>
            </w:r>
          </w:p>
          <w:p w:rsidR="00593B9D" w:rsidRPr="00E40FA9" w:rsidRDefault="00BF0580" w:rsidP="00E40FA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утверждаете, что гранатовый браслет не имеет ценности. Расскажите, почему он был так дорог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Желткову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593B9D" w:rsidRPr="00E40FA9" w:rsidRDefault="00BF0580" w:rsidP="00E40FA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говорите, что любовь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“неразделенная”. Объясните почему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C016C" w:rsidRPr="00E40FA9" w:rsidRDefault="004C016C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1)  отвечают на вопросы по  содержанию;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2) высказывают мнение о силе любви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княгине Вере.</w:t>
            </w:r>
          </w:p>
          <w:p w:rsidR="00593B9D" w:rsidRPr="00E40FA9" w:rsidRDefault="00593B9D" w:rsidP="00E40FA9">
            <w:pP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для большинства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2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(отвечают на вопросы учащиеся со средним уровнем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Оценочные вопросы</w:t>
            </w:r>
          </w:p>
          <w:p w:rsidR="00593B9D" w:rsidRPr="00E40FA9" w:rsidRDefault="00BF0580" w:rsidP="00E40FA9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чувства у вас вызывают главные герои повести Желтков и княгиня Вера? </w:t>
            </w:r>
          </w:p>
          <w:p w:rsidR="00593B9D" w:rsidRPr="00E40FA9" w:rsidRDefault="00BF0580" w:rsidP="00E40FA9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чувства у вас вызывают гости мероприятия? </w:t>
            </w:r>
          </w:p>
          <w:p w:rsidR="00593B9D" w:rsidRPr="00E40FA9" w:rsidRDefault="00BF0580" w:rsidP="00E40FA9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эмоции у вас вызывает музыка? 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Творческие вопросы:</w:t>
            </w:r>
          </w:p>
          <w:p w:rsidR="00593B9D" w:rsidRPr="00E40FA9" w:rsidRDefault="00BF0580" w:rsidP="00E40FA9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изменилось бы, если Желтков был состоятельным влиятельным человеком?</w:t>
            </w:r>
          </w:p>
          <w:p w:rsidR="00593B9D" w:rsidRPr="00E40FA9" w:rsidRDefault="00BF0580" w:rsidP="00E40FA9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 развивался сюжет, если бы Вера ответила взаимностью?</w:t>
            </w:r>
          </w:p>
          <w:p w:rsidR="00593B9D" w:rsidRPr="00E40FA9" w:rsidRDefault="00BF0580" w:rsidP="00E40FA9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каким  был конец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повести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 Желтков не покончил собой?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Дескрипторы: </w:t>
            </w:r>
          </w:p>
          <w:p w:rsidR="00593B9D" w:rsidRPr="00E40FA9" w:rsidRDefault="00BF0580" w:rsidP="00E40FA9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на вопросы и дают оценку  чувствам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княгине Вере;</w:t>
            </w:r>
          </w:p>
          <w:p w:rsidR="00593B9D" w:rsidRPr="00E40FA9" w:rsidRDefault="00BF0580" w:rsidP="00E40FA9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дают оценку высказываниям гостей и самой княгине о силе любви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Желткова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3B9D" w:rsidRPr="00E40FA9" w:rsidRDefault="00BF0580" w:rsidP="00E40FA9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прогнозирует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изменилось отношение Веры и ее окружающих к любви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3B9D" w:rsidRPr="00E40FA9" w:rsidRDefault="00593B9D" w:rsidP="00E40FA9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для некоторых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3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(отвечают на вопросы учащиеся с высоким уровнем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Вопросы интерпретации:</w:t>
            </w:r>
          </w:p>
          <w:p w:rsidR="00593B9D" w:rsidRPr="00E40FA9" w:rsidRDefault="00BF0580" w:rsidP="00E40FA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повесть актуальна и в наши дни?</w:t>
            </w:r>
          </w:p>
          <w:p w:rsidR="00593B9D" w:rsidRPr="00E40FA9" w:rsidRDefault="00BF0580" w:rsidP="00E40FA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Куприн поднимает тему “маленького человека” в повести?</w:t>
            </w:r>
          </w:p>
          <w:p w:rsidR="00593B9D" w:rsidRPr="00E40FA9" w:rsidRDefault="00BF0580" w:rsidP="00E40FA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Куприн поднимает тему “неразделенной любви? </w:t>
            </w:r>
          </w:p>
          <w:p w:rsidR="00593B9D" w:rsidRPr="00E40FA9" w:rsidRDefault="00593B9D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Практический вопрос:</w:t>
            </w:r>
          </w:p>
          <w:p w:rsidR="00593B9D" w:rsidRPr="00E40FA9" w:rsidRDefault="00BF0580" w:rsidP="00E40FA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 себя в роли звукового режиссера. Какую мелодию вы подобрали к фильму “Гранатовый браслет”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93B9D" w:rsidRPr="00E40FA9" w:rsidRDefault="00BF0580" w:rsidP="00E40FA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  себя художником издательства. Что бы нарисовали на обложке к повести “Гранатовый браслет”?</w:t>
            </w:r>
          </w:p>
          <w:p w:rsidR="00593B9D" w:rsidRPr="00E40FA9" w:rsidRDefault="00BF0580" w:rsidP="00E40FA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 себя журналистом. Какое бы вы дали название статьи, написанной на реальных похожих событиях?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Дескриптор: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93B9D" w:rsidRPr="00E40FA9" w:rsidRDefault="00BF0580" w:rsidP="00E40FA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доказывают актуальность повести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“Гранатовый браслет”;</w:t>
            </w:r>
          </w:p>
          <w:p w:rsidR="00593B9D" w:rsidRPr="00E40FA9" w:rsidRDefault="00BF0580" w:rsidP="00E40FA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объясняют значимость темы “маленького человека” и  темы “неразделенной любви” в повести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593B9D" w:rsidRPr="00E40FA9" w:rsidRDefault="00BF0580" w:rsidP="00E40FA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к повести “Гранатовый Браслет”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ФО.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Дифференцированное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взаимооценивание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Учитель оценивает учащихся с высокой  мотивацией. Ученики с  высокой мотивацией оценивают со средней и низкой мотивацией.</w:t>
            </w:r>
          </w:p>
          <w:p w:rsidR="00593B9D" w:rsidRPr="00E40FA9" w:rsidRDefault="00BF0580" w:rsidP="00E40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3 . Вторичное прослушивание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Направлено на определение основной мысли повести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“Гранатовый браслет”, используя приём “Концептуальная карта” и просмотр видеоролика “О настоящей и сильной любви”. 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концептуальную карту на тему “ЛЮБОВ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счастье или трагедия ”, определите основную мысль произведения.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Дескриптор: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 основную мысль произведения 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“Гранатовый браслет”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ФО:</w:t>
            </w: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взаимооценивание</w:t>
            </w:r>
            <w:proofErr w:type="spellEnd"/>
          </w:p>
        </w:tc>
        <w:tc>
          <w:tcPr>
            <w:tcW w:w="2551" w:type="dxa"/>
          </w:tcPr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3B9D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https://youtu.be/wiz</w:t>
              </w:r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3Ikrpxkg</w:t>
              </w:r>
            </w:hyperlink>
            <w:r w:rsidR="00B83145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«Гранатовый браслет»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45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Постер с изображением “Ромашки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https://infourok.ru/romashka-bluma-na-urokah-russkogo-yazika-i-literaturi-2377998.html</w:t>
              </w:r>
            </w:hyperlink>
            <w:r w:rsidR="00B83145" w:rsidRPr="00E40FA9">
              <w:rPr>
                <w:sz w:val="28"/>
                <w:szCs w:val="28"/>
              </w:rPr>
              <w:t xml:space="preserve"> </w:t>
            </w:r>
            <w:r w:rsidR="00B83145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Памятка о приеме “Ромашка </w:t>
            </w:r>
            <w:proofErr w:type="spellStart"/>
            <w:r w:rsidR="00B83145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Блума</w:t>
            </w:r>
            <w:proofErr w:type="spellEnd"/>
            <w:r w:rsidR="00B83145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”</w:t>
            </w:r>
          </w:p>
          <w:p w:rsidR="00B83145" w:rsidRPr="00E40FA9" w:rsidRDefault="00B83145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16C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https://drive.google.com/open?id=1YzMK9MNzN_8HVmq5</w:t>
              </w:r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ARLrnqyBhd4-0_OZ&amp;authuser=0</w:t>
              </w:r>
            </w:hyperlink>
            <w:r w:rsidR="004C016C" w:rsidRPr="00E40FA9">
              <w:rPr>
                <w:sz w:val="28"/>
                <w:szCs w:val="28"/>
              </w:rPr>
              <w:t xml:space="preserve"> </w:t>
            </w:r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Учебник русского языка и литературы,2019 Солдатова И.И., </w:t>
            </w:r>
            <w:proofErr w:type="spellStart"/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Орынханова</w:t>
            </w:r>
            <w:proofErr w:type="spellEnd"/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Г.А.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proofErr w:type="spellStart"/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117-125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Листы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E40FA9" w:rsidRDefault="00E40FA9" w:rsidP="00E40FA9">
            <w:pPr>
              <w:spacing w:line="360" w:lineRule="auto"/>
              <w:rPr>
                <w:sz w:val="28"/>
                <w:szCs w:val="28"/>
              </w:rPr>
            </w:pPr>
          </w:p>
          <w:p w:rsidR="00593B9D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4C016C" w:rsidRPr="00E40FA9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</w:rPr>
                <w:t>https://youtu.be/HQoi3fzZE_s»О</w:t>
              </w:r>
            </w:hyperlink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«О настоящей и сильной любви» по мотивам фильма «Гранатовый браслет»2014 г.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9A4298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0BF0580" w:rsidRPr="00E40FA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https://www.lucidchart.com/pages/ru/%</w:t>
              </w:r>
            </w:hyperlink>
            <w:r w:rsidR="004C016C" w:rsidRPr="00E40FA9">
              <w:rPr>
                <w:sz w:val="28"/>
                <w:szCs w:val="28"/>
              </w:rPr>
              <w:t xml:space="preserve"> </w:t>
            </w:r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Памятка составления “Концептуальной </w:t>
            </w:r>
            <w:r w:rsidR="004C016C" w:rsidRPr="00E40FA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lastRenderedPageBreak/>
              <w:t>карты”</w:t>
            </w:r>
          </w:p>
        </w:tc>
      </w:tr>
      <w:tr w:rsidR="00593B9D" w:rsidRPr="00E40FA9">
        <w:tc>
          <w:tcPr>
            <w:tcW w:w="1684" w:type="dxa"/>
            <w:tcBorders>
              <w:top w:val="single" w:sz="4" w:space="0" w:color="000000"/>
            </w:tcBorders>
          </w:tcPr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3"/>
          </w:tcPr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Послетекстовый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4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 проверку понимания, осмысления учащимися изучаемой информации.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Дифференциация по уровню восприятия.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“ Неразделенная любовь в искусстве”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аудиалы</w:t>
            </w:r>
            <w:proofErr w:type="spellEnd"/>
            <w:proofErr w:type="gram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3 классических музыкальных произведений, которые ассоциируются у вас с трагической любовью. Аргументируйте свои ответы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группа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визуалы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3 картины известных художников, которые изобразили на своих холстах трагедию любви. Обоснуйте свои ответы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</w:t>
            </w: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кинестетики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примеры из мировой литературы, которые пережили испытание любовью. Аргументируйте свои ответы.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Дескрипторы: </w:t>
            </w: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из мира искусства приводят примеры неразделенной несчастной любви;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ФО: </w:t>
            </w:r>
            <w:proofErr w:type="spell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комментариями учащихся</w:t>
            </w:r>
          </w:p>
        </w:tc>
        <w:tc>
          <w:tcPr>
            <w:tcW w:w="2551" w:type="dxa"/>
          </w:tcPr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Интернет 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есурсы</w:t>
            </w: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B9D" w:rsidRPr="00E40FA9" w:rsidRDefault="00593B9D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B9D" w:rsidRPr="00E40FA9">
        <w:tc>
          <w:tcPr>
            <w:tcW w:w="1684" w:type="dxa"/>
            <w:tcBorders>
              <w:top w:val="single" w:sz="4" w:space="0" w:color="000000"/>
            </w:tcBorders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  <w:tc>
          <w:tcPr>
            <w:tcW w:w="5654" w:type="dxa"/>
            <w:gridSpan w:val="3"/>
          </w:tcPr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93B9D" w:rsidRPr="00E40FA9" w:rsidRDefault="00BF0580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Заполните таблицу</w:t>
            </w:r>
          </w:p>
          <w:tbl>
            <w:tblPr>
              <w:tblStyle w:val="a6"/>
              <w:tblW w:w="59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58"/>
              <w:gridCol w:w="1134"/>
              <w:gridCol w:w="1417"/>
              <w:gridCol w:w="2556"/>
            </w:tblGrid>
            <w:tr w:rsidR="00593B9D" w:rsidRPr="00E40FA9" w:rsidTr="004C016C">
              <w:tc>
                <w:tcPr>
                  <w:tcW w:w="8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 </w:t>
                  </w: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урока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все </w:t>
                  </w: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понятно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ничего не </w:t>
                  </w: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понял</w:t>
                  </w:r>
                </w:p>
              </w:tc>
              <w:tc>
                <w:tcPr>
                  <w:tcW w:w="25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C016C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интересно</w:t>
                  </w:r>
                  <w:proofErr w:type="gramStart"/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,х</w:t>
                  </w:r>
                  <w:proofErr w:type="gramEnd"/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очу</w:t>
                  </w:r>
                  <w:proofErr w:type="spellEnd"/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узнать подробнее</w:t>
                  </w:r>
                </w:p>
              </w:tc>
            </w:tr>
            <w:tr w:rsidR="00593B9D" w:rsidRPr="00E40FA9" w:rsidTr="004C016C">
              <w:tc>
                <w:tcPr>
                  <w:tcW w:w="8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593B9D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3B9D" w:rsidRPr="00E40FA9" w:rsidRDefault="00BF0580" w:rsidP="00E40F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40F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???</w:t>
                  </w:r>
                </w:p>
              </w:tc>
            </w:tr>
          </w:tbl>
          <w:p w:rsidR="00593B9D" w:rsidRPr="00E40FA9" w:rsidRDefault="00593B9D" w:rsidP="00E40FA9">
            <w:pPr>
              <w:tabs>
                <w:tab w:val="left" w:pos="284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93B9D" w:rsidRPr="00E40FA9" w:rsidRDefault="00BF0580" w:rsidP="00E40F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Листы с таблицей</w:t>
            </w:r>
          </w:p>
        </w:tc>
      </w:tr>
    </w:tbl>
    <w:p w:rsidR="00593B9D" w:rsidRPr="00E40FA9" w:rsidRDefault="00BF0580" w:rsidP="00E40FA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FA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593B9D" w:rsidRDefault="00593B9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3B9D" w:rsidRDefault="00593B9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93B9D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28" w:rsidRDefault="00462328">
      <w:pPr>
        <w:spacing w:after="0" w:line="240" w:lineRule="auto"/>
      </w:pPr>
      <w:r>
        <w:separator/>
      </w:r>
    </w:p>
  </w:endnote>
  <w:endnote w:type="continuationSeparator" w:id="0">
    <w:p w:rsidR="00462328" w:rsidRDefault="0046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9D" w:rsidRDefault="00593B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28" w:rsidRDefault="00462328">
      <w:pPr>
        <w:spacing w:after="0" w:line="240" w:lineRule="auto"/>
      </w:pPr>
      <w:r>
        <w:separator/>
      </w:r>
    </w:p>
  </w:footnote>
  <w:footnote w:type="continuationSeparator" w:id="0">
    <w:p w:rsidR="00462328" w:rsidRDefault="0046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9D" w:rsidRDefault="00593B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1EF"/>
    <w:multiLevelType w:val="multilevel"/>
    <w:tmpl w:val="C632E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E4C71AF"/>
    <w:multiLevelType w:val="multilevel"/>
    <w:tmpl w:val="508C6E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FA16F1"/>
    <w:multiLevelType w:val="multilevel"/>
    <w:tmpl w:val="9D6A7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97F36F5"/>
    <w:multiLevelType w:val="multilevel"/>
    <w:tmpl w:val="4CD60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1B61AAD"/>
    <w:multiLevelType w:val="multilevel"/>
    <w:tmpl w:val="3D3C8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4A94F62"/>
    <w:multiLevelType w:val="multilevel"/>
    <w:tmpl w:val="470E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78C046D"/>
    <w:multiLevelType w:val="multilevel"/>
    <w:tmpl w:val="DBFAA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AE85AD2"/>
    <w:multiLevelType w:val="multilevel"/>
    <w:tmpl w:val="D05C1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D3C4B9A"/>
    <w:multiLevelType w:val="multilevel"/>
    <w:tmpl w:val="5082E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001512D"/>
    <w:multiLevelType w:val="multilevel"/>
    <w:tmpl w:val="03D8C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96D1407"/>
    <w:multiLevelType w:val="multilevel"/>
    <w:tmpl w:val="F56CC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3B9D"/>
    <w:rsid w:val="00460511"/>
    <w:rsid w:val="00462328"/>
    <w:rsid w:val="004C016C"/>
    <w:rsid w:val="00593B9D"/>
    <w:rsid w:val="00734B8B"/>
    <w:rsid w:val="00B83145"/>
    <w:rsid w:val="00BF0580"/>
    <w:rsid w:val="00E40FA9"/>
    <w:rsid w:val="00E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A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97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C0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A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97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C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9wEuLchEs" TargetMode="External"/><Relationship Id="rId13" Type="http://schemas.openxmlformats.org/officeDocument/2006/relationships/hyperlink" Target="https://youtu.be/HQoi3fzZE_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YzMK9MNzN_8HVmq5ARLrnqyBhd4-0_OZ&amp;authuser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romashka-bluma-na-urokah-russkogo-yazika-i-literaturi-237799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wiz3Ikrpx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ratify.net/quotes/zhan-batist-moler/156826" TargetMode="External"/><Relationship Id="rId14" Type="http://schemas.openxmlformats.org/officeDocument/2006/relationships/hyperlink" Target="https://www.lucidchart.com/pages/ru/%D0%BA%D0%BE%D0%BD%D1%86%D0%B5%D0%BF%D1%82%D1%83%D0%B0%D0%BB%D1%8C%D0%BD%D0%B0%D1%8F-%D0%BA%D0%B0%D1%80%D1%8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2020-08-20T04:05:00Z</dcterms:created>
  <dcterms:modified xsi:type="dcterms:W3CDTF">2020-09-26T17:32:00Z</dcterms:modified>
</cp:coreProperties>
</file>