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BE" w:rsidRDefault="000A49BE" w:rsidP="000A49BE">
      <w:pPr>
        <w:spacing w:line="360" w:lineRule="auto"/>
        <w:ind w:firstLine="709"/>
        <w:jc w:val="right"/>
        <w:rPr>
          <w:b/>
          <w:i/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Жингылбаева</w:t>
      </w:r>
      <w:proofErr w:type="spellEnd"/>
      <w:r>
        <w:rPr>
          <w:b/>
          <w:i/>
          <w:color w:val="000000"/>
          <w:sz w:val="28"/>
          <w:szCs w:val="28"/>
        </w:rPr>
        <w:t xml:space="preserve">  М.Б.</w:t>
      </w:r>
    </w:p>
    <w:p w:rsidR="000A49BE" w:rsidRDefault="000A49BE" w:rsidP="000A49BE">
      <w:pPr>
        <w:spacing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«Эстетическое воспитание младших школьников»</w:t>
      </w:r>
    </w:p>
    <w:p w:rsidR="000A49BE" w:rsidRDefault="000A49BE" w:rsidP="000A49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Еще в глубокой древности зародились идеи эстетического воспитания. Представления о закономерностях эстетического воспитания, его целях, изменялись, начиная со времен Платона и Аристотеля вплоть до наших дней. Эти изменения во взглядах были предопределены развитием эстетики как науки и пониманием сущности ее предмета. Термин "эстетика" происходит от греческого "</w:t>
      </w:r>
      <w:proofErr w:type="spellStart"/>
      <w:r>
        <w:rPr>
          <w:color w:val="000000"/>
          <w:sz w:val="28"/>
          <w:szCs w:val="28"/>
        </w:rPr>
        <w:t>aisteticos</w:t>
      </w:r>
      <w:proofErr w:type="spellEnd"/>
      <w:r>
        <w:rPr>
          <w:color w:val="000000"/>
          <w:sz w:val="28"/>
          <w:szCs w:val="28"/>
        </w:rPr>
        <w:t>" (воспринимаемый чувством).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>Философы-материалисты (</w:t>
      </w:r>
      <w:proofErr w:type="spellStart"/>
      <w:r>
        <w:rPr>
          <w:color w:val="000000"/>
          <w:sz w:val="28"/>
          <w:szCs w:val="28"/>
        </w:rPr>
        <w:t>Д.Дидро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Н.Г.Чернышевский</w:t>
      </w:r>
      <w:proofErr w:type="spellEnd"/>
      <w:r>
        <w:rPr>
          <w:color w:val="000000"/>
          <w:sz w:val="28"/>
          <w:szCs w:val="28"/>
        </w:rPr>
        <w:t>) считали, что объектом эстетики как науки является прекрасное. Эта категория и легла в основу системы эстетического воспитания.</w:t>
      </w:r>
    </w:p>
    <w:p w:rsidR="000A49BE" w:rsidRDefault="000A49BE" w:rsidP="000A49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изученной нами литературе нашлось множество разных подходов к определению понятия эстетического воспитания и её средств. Рассмотрим некоторые из них.</w:t>
      </w:r>
    </w:p>
    <w:p w:rsidR="000A49BE" w:rsidRDefault="000A49BE" w:rsidP="000A49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источнике "Общие вопросы эстетического воспитания в школе" под редакцией специалиста по эстетическому воспитанию </w:t>
      </w:r>
      <w:r>
        <w:rPr>
          <w:color w:val="000000"/>
          <w:sz w:val="28"/>
          <w:szCs w:val="28"/>
        </w:rPr>
        <w:br/>
        <w:t xml:space="preserve">В.Н. </w:t>
      </w:r>
      <w:proofErr w:type="spellStart"/>
      <w:r>
        <w:rPr>
          <w:color w:val="000000"/>
          <w:sz w:val="28"/>
          <w:szCs w:val="28"/>
        </w:rPr>
        <w:t>Шацкой</w:t>
      </w:r>
      <w:proofErr w:type="spellEnd"/>
      <w:r>
        <w:rPr>
          <w:color w:val="000000"/>
          <w:sz w:val="28"/>
          <w:szCs w:val="28"/>
        </w:rPr>
        <w:t xml:space="preserve"> мы выделили такую формулировку: "Советская педагогика определяет эстетическое воспитание как воспитание способности целенаправленно воспринимать, чувствовать и правильно понимать и оценивать красоту в окружающей действительности - в природе, в общественной жизни, труде, в явлениях искусства".</w:t>
      </w:r>
    </w:p>
    <w:p w:rsidR="000A49BE" w:rsidRDefault="000A49BE" w:rsidP="000A49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словаре по эстетике эстетическое воспитание определяется как "система мероприятий, направленных на выработку и совершенствование в человеке способности воспринимать, правильно понимать, ценить и создавать прекрасное и возвышенное в жизни и искусстве". И в первом и во втором случае речь идет о том, что эстетическое воспитание должно совершенствовать в человеке способность воспринимать прекрасное в искусстве и в жизни, правильно понимать и оценивать его. В первом определении, к сожалению, упущена деятельная или созидательная сторона эстетического воспитания, а во втором определении подчеркивается, что </w:t>
      </w:r>
      <w:r>
        <w:rPr>
          <w:color w:val="000000"/>
          <w:sz w:val="28"/>
          <w:szCs w:val="28"/>
        </w:rPr>
        <w:lastRenderedPageBreak/>
        <w:t>эстетическое воспитание не должно ограничиваться только созерцательной задачей, оно должно также формировать способность создавать прекрасное в искусстве и жизни.</w:t>
      </w:r>
    </w:p>
    <w:p w:rsidR="000A49BE" w:rsidRDefault="000A49BE" w:rsidP="000A49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Д.Б. Лихачев в своей книге "Теория эстетического воспитания школьников" опирается на определение, данное К. Марксом: "Эстетическое воспитание - целенаправленный процесс формирования творчески активной личности ребенка, способного воспринимать и оценивать прекрасное, трагическое, комическое, безобразное в жизни и искусстве, жить и творить "по законам красоты".  Лихачев подчеркивает ведущую роль педагогического воздействия в эстетическом становлении ребенка, если оно целенаправленно. Например, развитие у ребенка эстетического отношения к искусству, как и развитие его интеллекта, возможно как малоуправляемый, стихийный и спонтанный процесс. Сталкиваясь с эстетическими явлениями жизни и искусства, ребенок, так или иначе, эстетически развивается. Но при этом им не осознается эстетическая сущность предметов, а развитие зачастую обусловлено стремлением к развлечению, к тому же без вмешательства извне у ребенка могут сложиться неверные представления о жизни, ценностях, идеалах. Б.Т Лихачев считает, что только целенаправленное воспитательное воздействие, вовлечение детей в разнообразную эстетическую творческую деятельность способны развить и обеспечить глубокое достижение эстетических явлений, возвысить до понимания сущности искусства, красоты действительности и прекрасного в человеческой личности.</w:t>
      </w:r>
    </w:p>
    <w:p w:rsidR="000A49BE" w:rsidRDefault="000A49BE" w:rsidP="000A49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Имеется большое количество определений понятия "эстетическое воспитание", но, рассмотрев только несколько понятий, </w:t>
      </w:r>
      <w:proofErr w:type="gramStart"/>
      <w:r>
        <w:rPr>
          <w:color w:val="000000"/>
          <w:sz w:val="28"/>
          <w:szCs w:val="28"/>
        </w:rPr>
        <w:t>возможно</w:t>
      </w:r>
      <w:proofErr w:type="gramEnd"/>
      <w:r>
        <w:rPr>
          <w:color w:val="000000"/>
          <w:sz w:val="28"/>
          <w:szCs w:val="28"/>
        </w:rPr>
        <w:t xml:space="preserve"> определить основные ключевые положения.</w:t>
      </w:r>
    </w:p>
    <w:p w:rsidR="000A49BE" w:rsidRDefault="000A49BE" w:rsidP="000A49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Итак, эстетическое воспитание воздействует целенаправленно. Далее эстетическое воспитание направленно на способность воспринимать и оценивать прекрасное в окружающей среде.  Задача эстетического воспитания развитие эстетических вкусов и идеалов личности. И, наконец,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развитие способности к самостоятельному творчеству и созданию </w:t>
      </w:r>
      <w:proofErr w:type="gramStart"/>
      <w:r>
        <w:rPr>
          <w:color w:val="000000"/>
          <w:sz w:val="28"/>
          <w:szCs w:val="28"/>
        </w:rPr>
        <w:t>прекрасного</w:t>
      </w:r>
      <w:proofErr w:type="gramEnd"/>
      <w:r>
        <w:rPr>
          <w:color w:val="000000"/>
          <w:sz w:val="28"/>
          <w:szCs w:val="28"/>
        </w:rPr>
        <w:t>.</w:t>
      </w:r>
    </w:p>
    <w:p w:rsidR="000A49BE" w:rsidRDefault="000A49BE" w:rsidP="000A49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Специфическое представление сути эстетического воспитания обуславливает и разные подходы к его целям. По этой причине проблема целей и задач эстетического воспитания требует особого внимания.</w:t>
      </w:r>
    </w:p>
    <w:p w:rsidR="000A49BE" w:rsidRDefault="000A49BE" w:rsidP="000A49BE">
      <w:pPr>
        <w:tabs>
          <w:tab w:val="left" w:pos="93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изучения проблемы  мы обратили внимание, что весьма зачастую среди ученых и преподавателей  преобладает мнение о равенстве эстетического и художественного воспитания. Хотя эти определения нужно отчетливо разделять. Так, например, В.Н. </w:t>
      </w:r>
      <w:proofErr w:type="spellStart"/>
      <w:r>
        <w:rPr>
          <w:color w:val="000000"/>
          <w:sz w:val="28"/>
          <w:szCs w:val="28"/>
        </w:rPr>
        <w:t>Шацкая</w:t>
      </w:r>
      <w:proofErr w:type="spellEnd"/>
      <w:r>
        <w:rPr>
          <w:color w:val="000000"/>
          <w:sz w:val="28"/>
          <w:szCs w:val="28"/>
        </w:rPr>
        <w:t xml:space="preserve"> ставит перед эстетическим воспитанием следующую цель: "Эстетическое воспитание служит формированию… способности активного эстетического отношения учащихся к произведениям искусства, а также стимулирует посильное участие в создании прекрасного в искусстве, труде, в творчестве по законам красоты". Можно заметить из  вышесказанного определения, что педагог особую роль в эстетическом воспитании отводит искусству. Искусство - это доля эстетической культуры, а художественное воспитание часть </w:t>
      </w:r>
      <w:proofErr w:type="gramStart"/>
      <w:r>
        <w:rPr>
          <w:color w:val="000000"/>
          <w:sz w:val="28"/>
          <w:szCs w:val="28"/>
        </w:rPr>
        <w:t>эстетического</w:t>
      </w:r>
      <w:proofErr w:type="gramEnd"/>
      <w:r>
        <w:rPr>
          <w:color w:val="000000"/>
          <w:sz w:val="28"/>
          <w:szCs w:val="28"/>
        </w:rPr>
        <w:t>, которая очень нужна и весома, однако включающая только одну область творческой деятельности. "Художественное воспитание есть процесс целенаправленного воздействия средствами искусства на личность, благодаря которому у воспитуемых формируются художественные чувства и вкус, любовь к искусству, умение понимать его, наслаждаться им и способность по возможности творить в искусстве". Эстетическое же воспитание еще шире, оно охватывает и художественное творчество, и эстетику быта, поведения, отношений. Эстетическое воспитание формирует личность различными эстетически значимыми объектами и действами, также  как и мощнейшим средством искусством. Эстетическое воспитание, применяя для своих целей художественное воспитание, развивает личность не  в целях искусства, а для его активной эстетической жизнедеятельности.</w:t>
      </w:r>
    </w:p>
    <w:p w:rsidR="000A49BE" w:rsidRDefault="000A49BE" w:rsidP="000A49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"активизации способности творчески трудиться, достигать высокой степени совершенства своих результатов труда, как духовного, так и физического" видит цель эстетического воспитания Л.П. </w:t>
      </w:r>
      <w:proofErr w:type="spellStart"/>
      <w:r>
        <w:rPr>
          <w:color w:val="000000"/>
          <w:sz w:val="28"/>
          <w:szCs w:val="28"/>
        </w:rPr>
        <w:t>Печко</w:t>
      </w:r>
      <w:proofErr w:type="spellEnd"/>
      <w:r>
        <w:rPr>
          <w:color w:val="000000"/>
          <w:sz w:val="28"/>
          <w:szCs w:val="28"/>
        </w:rPr>
        <w:t>.</w:t>
      </w:r>
    </w:p>
    <w:p w:rsidR="000A49BE" w:rsidRDefault="000A49BE" w:rsidP="000A49BE">
      <w:pPr>
        <w:spacing w:line="360" w:lineRule="auto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Киященко Н.И. поддерживает  ту же точку зрения. "Успех деятельности личности в той или иной области определяется широтой и глубиной развития способностей. Вот почему всестороннее развитие всех дарований и способностей личности есть конечная цель и одна из основных задач эстетического воспитания". </w:t>
      </w:r>
      <w:r>
        <w:rPr>
          <w:color w:val="000000"/>
          <w:sz w:val="28"/>
          <w:szCs w:val="28"/>
          <w:lang w:val="kk-KZ"/>
        </w:rPr>
        <w:t xml:space="preserve">В ребенке нужно развить </w:t>
      </w:r>
      <w:r>
        <w:rPr>
          <w:color w:val="000000"/>
          <w:sz w:val="28"/>
          <w:szCs w:val="28"/>
        </w:rPr>
        <w:t xml:space="preserve"> такие качества  и способности, которые  ему позволят  не только достичь успеха в той или иной творческой области, но и являться создателем художественных ценностей, и получать удовольствие от всего прекрасного.</w:t>
      </w:r>
    </w:p>
    <w:p w:rsidR="000A49BE" w:rsidRDefault="000A49BE" w:rsidP="000A49BE">
      <w:pPr>
        <w:rPr>
          <w:lang w:val="kk-KZ"/>
        </w:rPr>
      </w:pPr>
    </w:p>
    <w:p w:rsidR="000A49BE" w:rsidRDefault="000A49BE" w:rsidP="000A49BE">
      <w:pPr>
        <w:rPr>
          <w:lang w:val="kk-KZ"/>
        </w:rPr>
      </w:pPr>
      <w:r>
        <w:rPr>
          <w:lang w:val="kk-KZ"/>
        </w:rPr>
        <w:t>Список литературы:</w:t>
      </w:r>
    </w:p>
    <w:p w:rsidR="000A49BE" w:rsidRDefault="000A49BE" w:rsidP="000A49BE">
      <w:pPr>
        <w:pStyle w:val="a5"/>
        <w:numPr>
          <w:ilvl w:val="0"/>
          <w:numId w:val="1"/>
        </w:numPr>
        <w:spacing w:line="360" w:lineRule="auto"/>
        <w:rPr>
          <w:iCs/>
          <w:sz w:val="28"/>
          <w:szCs w:val="28"/>
        </w:rPr>
      </w:pPr>
      <w:r>
        <w:rPr>
          <w:lang w:val="kk-KZ"/>
        </w:rPr>
        <w:t xml:space="preserve"> </w:t>
      </w:r>
      <w:r>
        <w:rPr>
          <w:iCs/>
          <w:sz w:val="28"/>
          <w:szCs w:val="28"/>
        </w:rPr>
        <w:t xml:space="preserve">Гончаров И.Ф. Эстетическое воспитание школьников средствами искусства и действительности. – М.: Педагогика, 1986. </w:t>
      </w:r>
    </w:p>
    <w:p w:rsidR="000A49BE" w:rsidRDefault="000A49BE" w:rsidP="000A49BE">
      <w:pPr>
        <w:pStyle w:val="a4"/>
        <w:numPr>
          <w:ilvl w:val="0"/>
          <w:numId w:val="1"/>
        </w:numPr>
        <w:spacing w:line="360" w:lineRule="auto"/>
        <w:rPr>
          <w:bCs/>
          <w:color w:val="000000"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Корниенко С.Г. Эстетическое воспитание младших школьников в условиях малого города </w:t>
      </w:r>
      <w:proofErr w:type="gramStart"/>
      <w:r>
        <w:rPr>
          <w:bCs/>
          <w:kern w:val="36"/>
          <w:sz w:val="28"/>
          <w:szCs w:val="28"/>
        </w:rPr>
        <w:t>:А</w:t>
      </w:r>
      <w:proofErr w:type="gramEnd"/>
      <w:r>
        <w:rPr>
          <w:bCs/>
          <w:kern w:val="36"/>
          <w:sz w:val="28"/>
          <w:szCs w:val="28"/>
        </w:rPr>
        <w:t xml:space="preserve">втореферат </w:t>
      </w:r>
      <w:proofErr w:type="spellStart"/>
      <w:r>
        <w:rPr>
          <w:bCs/>
          <w:kern w:val="36"/>
          <w:sz w:val="28"/>
          <w:szCs w:val="28"/>
        </w:rPr>
        <w:t>Дис</w:t>
      </w:r>
      <w:proofErr w:type="spellEnd"/>
      <w:r>
        <w:rPr>
          <w:bCs/>
          <w:kern w:val="36"/>
          <w:sz w:val="28"/>
          <w:szCs w:val="28"/>
        </w:rPr>
        <w:t xml:space="preserve">. канд. </w:t>
      </w:r>
      <w:proofErr w:type="spellStart"/>
      <w:r>
        <w:rPr>
          <w:bCs/>
          <w:kern w:val="36"/>
          <w:sz w:val="28"/>
          <w:szCs w:val="28"/>
        </w:rPr>
        <w:t>пед</w:t>
      </w:r>
      <w:proofErr w:type="spellEnd"/>
      <w:r>
        <w:rPr>
          <w:bCs/>
          <w:kern w:val="36"/>
          <w:sz w:val="28"/>
          <w:szCs w:val="28"/>
        </w:rPr>
        <w:t xml:space="preserve">. наук :2002. </w:t>
      </w:r>
    </w:p>
    <w:p w:rsidR="000A49BE" w:rsidRDefault="000A49BE" w:rsidP="000A49BE">
      <w:pPr>
        <w:pStyle w:val="a5"/>
        <w:numPr>
          <w:ilvl w:val="0"/>
          <w:numId w:val="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эстетического воспитания школьников</w:t>
      </w:r>
      <w:proofErr w:type="gramStart"/>
      <w:r>
        <w:rPr>
          <w:color w:val="000000"/>
          <w:sz w:val="28"/>
          <w:szCs w:val="28"/>
        </w:rPr>
        <w:t xml:space="preserve"> /П</w:t>
      </w:r>
      <w:proofErr w:type="gramEnd"/>
      <w:r>
        <w:rPr>
          <w:color w:val="000000"/>
          <w:sz w:val="28"/>
          <w:szCs w:val="28"/>
        </w:rPr>
        <w:t xml:space="preserve">од ред. С.А. Герасимова. М.: Педагогика, 1983. </w:t>
      </w:r>
    </w:p>
    <w:p w:rsidR="000A49BE" w:rsidRDefault="000A49BE" w:rsidP="000A49BE">
      <w:pPr>
        <w:pStyle w:val="a5"/>
        <w:spacing w:line="360" w:lineRule="auto"/>
        <w:rPr>
          <w:iCs/>
          <w:sz w:val="28"/>
          <w:szCs w:val="28"/>
        </w:rPr>
      </w:pPr>
    </w:p>
    <w:p w:rsidR="000A49BE" w:rsidRDefault="000A49BE" w:rsidP="000A49BE"/>
    <w:p w:rsidR="00F76B5B" w:rsidRDefault="00F76B5B">
      <w:bookmarkStart w:id="0" w:name="_GoBack"/>
      <w:bookmarkEnd w:id="0"/>
    </w:p>
    <w:sectPr w:rsidR="00F7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46327"/>
    <w:multiLevelType w:val="hybridMultilevel"/>
    <w:tmpl w:val="28DE4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8E"/>
    <w:rsid w:val="0001008E"/>
    <w:rsid w:val="000A49BE"/>
    <w:rsid w:val="00F7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A4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0A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4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A4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0A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4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2023-01-13T09:58:00Z</dcterms:created>
  <dcterms:modified xsi:type="dcterms:W3CDTF">2023-01-13T09:58:00Z</dcterms:modified>
</cp:coreProperties>
</file>