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C6" w:rsidRDefault="00A44DFF" w:rsidP="00F414C6">
      <w:pP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ГУ «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Айдарлинская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средняя школа» отдела образования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акимата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Карасуского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района</w:t>
      </w:r>
    </w:p>
    <w:p w:rsidR="00F414C6" w:rsidRDefault="00F414C6" w:rsidP="00F414C6">
      <w:pP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414C6" w:rsidRDefault="00F414C6" w:rsidP="00F414C6">
      <w:pP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414C6" w:rsidRDefault="00F414C6" w:rsidP="00F414C6">
      <w:pPr>
        <w:rPr>
          <w:rFonts w:ascii="Times New Roman" w:hAnsi="Times New Roman" w:cs="Times New Roman"/>
          <w:b/>
          <w:sz w:val="28"/>
          <w:szCs w:val="28"/>
        </w:rPr>
      </w:pPr>
    </w:p>
    <w:p w:rsidR="00A44DFF" w:rsidRDefault="00A44DFF" w:rsidP="00F414C6">
      <w:pPr>
        <w:rPr>
          <w:rFonts w:ascii="Times New Roman" w:hAnsi="Times New Roman" w:cs="Times New Roman"/>
          <w:b/>
          <w:sz w:val="28"/>
          <w:szCs w:val="28"/>
        </w:rPr>
      </w:pPr>
    </w:p>
    <w:p w:rsidR="00A44DFF" w:rsidRDefault="00A44DFF" w:rsidP="00F414C6">
      <w:pPr>
        <w:rPr>
          <w:rFonts w:ascii="Times New Roman" w:hAnsi="Times New Roman" w:cs="Times New Roman"/>
          <w:b/>
          <w:sz w:val="28"/>
          <w:szCs w:val="28"/>
        </w:rPr>
      </w:pPr>
    </w:p>
    <w:p w:rsidR="00F414C6" w:rsidRDefault="00F414C6" w:rsidP="00F414C6">
      <w:pPr>
        <w:rPr>
          <w:rFonts w:ascii="Times New Roman" w:hAnsi="Times New Roman" w:cs="Times New Roman"/>
          <w:b/>
          <w:sz w:val="28"/>
          <w:szCs w:val="28"/>
        </w:rPr>
      </w:pPr>
    </w:p>
    <w:p w:rsidR="00F414C6" w:rsidRPr="00846587" w:rsidRDefault="00F414C6" w:rsidP="00F414C6">
      <w:pPr>
        <w:rPr>
          <w:rFonts w:ascii="Times New Roman" w:hAnsi="Times New Roman" w:cs="Times New Roman"/>
          <w:b/>
          <w:sz w:val="28"/>
          <w:szCs w:val="28"/>
        </w:rPr>
      </w:pPr>
    </w:p>
    <w:p w:rsidR="00F414C6" w:rsidRDefault="00F414C6" w:rsidP="00F41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 ЭКОЛОГИЧЕСКИ ГРАМОТНОГО И БЕЗОПАСНОГО П</w:t>
      </w:r>
      <w:r w:rsidR="00A8695E">
        <w:rPr>
          <w:rFonts w:ascii="Times New Roman" w:hAnsi="Times New Roman" w:cs="Times New Roman"/>
          <w:b/>
          <w:sz w:val="28"/>
          <w:szCs w:val="28"/>
        </w:rPr>
        <w:t>ОВЕДЕНИЯ В ПРИРОДЕ И В ОБЩЕСТВЕ</w:t>
      </w:r>
    </w:p>
    <w:p w:rsidR="00F414C6" w:rsidRDefault="00F414C6" w:rsidP="00F414C6">
      <w:pPr>
        <w:rPr>
          <w:rFonts w:ascii="Times New Roman" w:hAnsi="Times New Roman" w:cs="Times New Roman"/>
          <w:b/>
          <w:sz w:val="28"/>
          <w:szCs w:val="28"/>
        </w:rPr>
      </w:pPr>
    </w:p>
    <w:p w:rsidR="00F414C6" w:rsidRDefault="00F414C6" w:rsidP="00F414C6">
      <w:pPr>
        <w:rPr>
          <w:rFonts w:ascii="Times New Roman" w:hAnsi="Times New Roman" w:cs="Times New Roman"/>
          <w:b/>
          <w:sz w:val="28"/>
          <w:szCs w:val="28"/>
        </w:rPr>
      </w:pPr>
    </w:p>
    <w:p w:rsidR="00F414C6" w:rsidRDefault="00F414C6" w:rsidP="00F414C6">
      <w:pPr>
        <w:rPr>
          <w:rFonts w:ascii="Times New Roman" w:hAnsi="Times New Roman" w:cs="Times New Roman"/>
          <w:sz w:val="28"/>
          <w:szCs w:val="28"/>
        </w:rPr>
      </w:pPr>
    </w:p>
    <w:p w:rsidR="00F414C6" w:rsidRPr="00846587" w:rsidRDefault="00F414C6" w:rsidP="00F414C6">
      <w:pPr>
        <w:rPr>
          <w:rFonts w:ascii="Times New Roman" w:hAnsi="Times New Roman" w:cs="Times New Roman"/>
          <w:sz w:val="28"/>
          <w:szCs w:val="28"/>
        </w:rPr>
      </w:pPr>
    </w:p>
    <w:p w:rsidR="00F414C6" w:rsidRDefault="00F414C6" w:rsidP="00F414C6">
      <w:pPr>
        <w:rPr>
          <w:rFonts w:ascii="Times New Roman" w:hAnsi="Times New Roman" w:cs="Times New Roman"/>
          <w:sz w:val="28"/>
          <w:szCs w:val="28"/>
        </w:rPr>
      </w:pPr>
    </w:p>
    <w:p w:rsidR="00F414C6" w:rsidRDefault="00F414C6" w:rsidP="00F414C6">
      <w:pPr>
        <w:rPr>
          <w:rFonts w:ascii="Times New Roman" w:hAnsi="Times New Roman" w:cs="Times New Roman"/>
          <w:sz w:val="28"/>
          <w:szCs w:val="28"/>
        </w:rPr>
      </w:pPr>
    </w:p>
    <w:p w:rsidR="00F414C6" w:rsidRDefault="00F414C6" w:rsidP="00F41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14C6" w:rsidRDefault="00F414C6" w:rsidP="00F41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DFF" w:rsidRDefault="00A44DFF" w:rsidP="00F41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DFF" w:rsidRDefault="00A44DFF" w:rsidP="00F41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DFF" w:rsidRDefault="00A44DFF" w:rsidP="00F41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DFF" w:rsidRDefault="00A44DFF" w:rsidP="00F414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44DFF" w:rsidRDefault="00A44DFF" w:rsidP="00F41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4DFF" w:rsidRDefault="00A44DFF" w:rsidP="00365327">
      <w:pPr>
        <w:rPr>
          <w:rFonts w:ascii="Times New Roman" w:hAnsi="Times New Roman" w:cs="Times New Roman"/>
          <w:sz w:val="28"/>
          <w:szCs w:val="28"/>
        </w:rPr>
      </w:pPr>
    </w:p>
    <w:p w:rsidR="00A44DFF" w:rsidRDefault="00A44DFF" w:rsidP="00365327">
      <w:pPr>
        <w:rPr>
          <w:rFonts w:ascii="Times New Roman" w:hAnsi="Times New Roman" w:cs="Times New Roman"/>
          <w:sz w:val="28"/>
          <w:szCs w:val="28"/>
        </w:rPr>
      </w:pPr>
    </w:p>
    <w:p w:rsidR="00A44DFF" w:rsidRDefault="00A44DFF" w:rsidP="00A44DF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DFF" w:rsidRDefault="00A44DFF" w:rsidP="00A44DF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14C6" w:rsidRPr="00365327" w:rsidRDefault="00365327" w:rsidP="0036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="00F414C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0672B" w:rsidRDefault="0080672B" w:rsidP="00365327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5"/>
        <w:gridCol w:w="566"/>
      </w:tblGrid>
      <w:tr w:rsidR="0080672B" w:rsidTr="00B748FC">
        <w:tc>
          <w:tcPr>
            <w:tcW w:w="9005" w:type="dxa"/>
          </w:tcPr>
          <w:p w:rsidR="0080672B" w:rsidRDefault="0080672B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566" w:type="dxa"/>
          </w:tcPr>
          <w:p w:rsidR="0080672B" w:rsidRDefault="0080672B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72B" w:rsidTr="00B748FC">
        <w:tc>
          <w:tcPr>
            <w:tcW w:w="9005" w:type="dxa"/>
          </w:tcPr>
          <w:p w:rsidR="0080672B" w:rsidRDefault="0080672B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10D28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экологического воспитания</w:t>
            </w:r>
            <w:r w:rsidR="00396AC9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566" w:type="dxa"/>
          </w:tcPr>
          <w:p w:rsidR="0080672B" w:rsidRDefault="00FC4B41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672B" w:rsidTr="00B748FC">
        <w:tc>
          <w:tcPr>
            <w:tcW w:w="9005" w:type="dxa"/>
          </w:tcPr>
          <w:p w:rsidR="0080672B" w:rsidRDefault="00D10D28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Основные понятия экологического воспитания и безопасного поведения……………………………………………………………………..</w:t>
            </w:r>
            <w:r w:rsidR="0039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" w:type="dxa"/>
          </w:tcPr>
          <w:p w:rsidR="006250BA" w:rsidRDefault="006250BA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2B" w:rsidRDefault="006250BA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672B" w:rsidTr="00B748FC">
        <w:tc>
          <w:tcPr>
            <w:tcW w:w="9005" w:type="dxa"/>
          </w:tcPr>
          <w:p w:rsidR="0080672B" w:rsidRDefault="00D10D28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Воспитание экологически грамотного и безопасного поведения школьников в процессе усвоения учебно-программного материала……..</w:t>
            </w:r>
          </w:p>
        </w:tc>
        <w:tc>
          <w:tcPr>
            <w:tcW w:w="566" w:type="dxa"/>
          </w:tcPr>
          <w:p w:rsidR="006250BA" w:rsidRDefault="006250BA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2B" w:rsidRDefault="006250BA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672B" w:rsidTr="00B748FC">
        <w:tc>
          <w:tcPr>
            <w:tcW w:w="9005" w:type="dxa"/>
          </w:tcPr>
          <w:p w:rsidR="0080672B" w:rsidRPr="001F13EF" w:rsidRDefault="00D10D28" w:rsidP="00FC4B41">
            <w:pPr>
              <w:ind w:left="0" w:right="0"/>
              <w:jc w:val="left"/>
              <w:outlineLvl w:val="1"/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1F13EF" w:rsidRPr="001F13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  <w:t>Формирование экологически грамотного и безопасного поведения во внеурочной деятельности</w:t>
            </w:r>
            <w:r w:rsidR="001F13EF"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396AC9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566" w:type="dxa"/>
          </w:tcPr>
          <w:p w:rsidR="006250BA" w:rsidRDefault="006250BA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2B" w:rsidRDefault="006250BA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672B" w:rsidTr="00B748FC">
        <w:tc>
          <w:tcPr>
            <w:tcW w:w="9005" w:type="dxa"/>
          </w:tcPr>
          <w:p w:rsidR="0080672B" w:rsidRDefault="00D10D28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Реализация экологиче</w:t>
            </w:r>
            <w:r w:rsidR="00F94408">
              <w:rPr>
                <w:rFonts w:ascii="Times New Roman" w:hAnsi="Times New Roman" w:cs="Times New Roman"/>
                <w:sz w:val="28"/>
                <w:szCs w:val="28"/>
              </w:rPr>
              <w:t>ского воспитания в современной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коле…</w:t>
            </w:r>
            <w:r w:rsidR="00DB2A1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566" w:type="dxa"/>
          </w:tcPr>
          <w:p w:rsidR="0080672B" w:rsidRDefault="006250BA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0672B" w:rsidTr="00B748FC">
        <w:tc>
          <w:tcPr>
            <w:tcW w:w="9005" w:type="dxa"/>
          </w:tcPr>
          <w:p w:rsidR="0080672B" w:rsidRDefault="00D10D28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6D1870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Прикладной курс программ экологического образования в современной школе…………………………………………………………</w:t>
            </w:r>
            <w:r w:rsidR="00396AC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6" w:type="dxa"/>
          </w:tcPr>
          <w:p w:rsidR="0080672B" w:rsidRDefault="0080672B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BA" w:rsidRDefault="006250BA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672B" w:rsidTr="00B748FC">
        <w:tc>
          <w:tcPr>
            <w:tcW w:w="9005" w:type="dxa"/>
          </w:tcPr>
          <w:p w:rsidR="0080672B" w:rsidRDefault="006D1870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1D65E4">
              <w:rPr>
                <w:rFonts w:ascii="Times New Roman" w:hAnsi="Times New Roman" w:cs="Times New Roman"/>
                <w:sz w:val="28"/>
                <w:szCs w:val="28"/>
              </w:rPr>
              <w:t>Рекомендации по теме курса…………………………………………….</w:t>
            </w:r>
          </w:p>
        </w:tc>
        <w:tc>
          <w:tcPr>
            <w:tcW w:w="566" w:type="dxa"/>
          </w:tcPr>
          <w:p w:rsidR="0080672B" w:rsidRDefault="00B748FC" w:rsidP="00FC4B41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C4B41" w:rsidTr="00B748FC">
        <w:tblPrEx>
          <w:tblLook w:val="0000"/>
        </w:tblPrEx>
        <w:trPr>
          <w:trHeight w:val="525"/>
        </w:trPr>
        <w:tc>
          <w:tcPr>
            <w:tcW w:w="9000" w:type="dxa"/>
          </w:tcPr>
          <w:p w:rsidR="00FC4B41" w:rsidRDefault="00FC4B41" w:rsidP="00396AC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………………………………………………………………….</w:t>
            </w:r>
            <w:r w:rsidR="00396AC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71" w:type="dxa"/>
          </w:tcPr>
          <w:p w:rsidR="00B748FC" w:rsidRDefault="00B748FC" w:rsidP="00B748F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C4B41" w:rsidTr="00B748FC">
        <w:tblPrEx>
          <w:tblLook w:val="0000"/>
        </w:tblPrEx>
        <w:trPr>
          <w:trHeight w:val="615"/>
        </w:trPr>
        <w:tc>
          <w:tcPr>
            <w:tcW w:w="9000" w:type="dxa"/>
          </w:tcPr>
          <w:p w:rsidR="00FC4B41" w:rsidRPr="00FC4B41" w:rsidRDefault="00FC4B41" w:rsidP="00396AC9">
            <w:pPr>
              <w:ind w:lef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используемой литературы………………………………………..</w:t>
            </w:r>
            <w:r w:rsidR="00396AC9">
              <w:rPr>
                <w:rFonts w:ascii="Times New Roman" w:hAnsi="Times New Roman" w:cs="Times New Roman"/>
                <w:sz w:val="28"/>
              </w:rPr>
              <w:t>....</w:t>
            </w:r>
          </w:p>
        </w:tc>
        <w:tc>
          <w:tcPr>
            <w:tcW w:w="571" w:type="dxa"/>
          </w:tcPr>
          <w:p w:rsidR="00FC4B41" w:rsidRPr="00B748FC" w:rsidRDefault="00B748FC" w:rsidP="00B748FC">
            <w:pPr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/>
    <w:p w:rsidR="006D1870" w:rsidRDefault="006D1870" w:rsidP="00396AC9">
      <w:pPr>
        <w:ind w:left="0"/>
        <w:jc w:val="both"/>
      </w:pPr>
    </w:p>
    <w:p w:rsidR="006D1870" w:rsidRPr="008B75B5" w:rsidRDefault="006D1870" w:rsidP="008B75B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B75B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D12A8" w:rsidRPr="001F13EF" w:rsidRDefault="007D12A8" w:rsidP="001F13E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D1870" w:rsidRDefault="006D1870" w:rsidP="001F13EF">
      <w:pPr>
        <w:pStyle w:val="a4"/>
        <w:spacing w:before="0" w:beforeAutospacing="0" w:after="0" w:afterAutospacing="0"/>
        <w:ind w:left="170" w:right="57" w:firstLine="284"/>
        <w:jc w:val="both"/>
        <w:rPr>
          <w:color w:val="000000"/>
          <w:sz w:val="28"/>
          <w:szCs w:val="28"/>
        </w:rPr>
      </w:pPr>
      <w:r w:rsidRPr="001F13EF">
        <w:rPr>
          <w:color w:val="000000"/>
          <w:sz w:val="28"/>
          <w:szCs w:val="28"/>
        </w:rPr>
        <w:t xml:space="preserve">Проблема взаимодействия природы и общества выдвинулась в одну из основных проблем современности. Одна из причин такого положения </w:t>
      </w:r>
      <w:r w:rsidR="00F61184">
        <w:rPr>
          <w:color w:val="000000"/>
          <w:sz w:val="28"/>
          <w:szCs w:val="28"/>
        </w:rPr>
        <w:t>В процессе изучения экологического направления в школе, у детей закладывается взаимосвязь между отдельными компонентами природы</w:t>
      </w:r>
      <w:proofErr w:type="gramStart"/>
      <w:r w:rsidR="00F61184">
        <w:rPr>
          <w:color w:val="000000"/>
          <w:sz w:val="28"/>
          <w:szCs w:val="28"/>
        </w:rPr>
        <w:t xml:space="preserve"> ,</w:t>
      </w:r>
      <w:proofErr w:type="gramEnd"/>
      <w:r w:rsidR="00F61184">
        <w:rPr>
          <w:color w:val="000000"/>
          <w:sz w:val="28"/>
          <w:szCs w:val="28"/>
        </w:rPr>
        <w:t xml:space="preserve"> человеком и окружающей средой , необходимости соблюдения в повседневной жизни правил поведения в природе. Воспринимаются общие глобальные вопросы взаимодействия природы и общества конкретизируются примерами хозяйственной деятельности населения своей местности, бережного отношения к природе</w:t>
      </w:r>
      <w:proofErr w:type="gramStart"/>
      <w:r w:rsidR="00F61184">
        <w:rPr>
          <w:color w:val="000000"/>
          <w:sz w:val="28"/>
          <w:szCs w:val="28"/>
        </w:rPr>
        <w:t xml:space="preserve"> ,</w:t>
      </w:r>
      <w:proofErr w:type="gramEnd"/>
      <w:r w:rsidR="00F61184">
        <w:rPr>
          <w:color w:val="000000"/>
          <w:sz w:val="28"/>
          <w:szCs w:val="28"/>
        </w:rPr>
        <w:t xml:space="preserve">закрепляются входе выполнения </w:t>
      </w:r>
      <w:r w:rsidR="007D12A8">
        <w:rPr>
          <w:color w:val="000000"/>
          <w:sz w:val="28"/>
          <w:szCs w:val="28"/>
        </w:rPr>
        <w:t>учащимися элементарной практикой работы по изучению и охране окружающей природной среды</w:t>
      </w:r>
      <w:r w:rsidR="003E7690">
        <w:rPr>
          <w:color w:val="000000"/>
          <w:sz w:val="28"/>
          <w:szCs w:val="28"/>
        </w:rPr>
        <w:t>.</w:t>
      </w:r>
    </w:p>
    <w:p w:rsidR="003E7690" w:rsidRPr="001F13EF" w:rsidRDefault="003E7690" w:rsidP="001F13EF">
      <w:pPr>
        <w:pStyle w:val="a4"/>
        <w:spacing w:before="0" w:beforeAutospacing="0" w:after="0" w:afterAutospacing="0"/>
        <w:ind w:left="170" w:right="5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Экология – это наука о взаимоотношениях живых организмов между собой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с окружающей средой. А под </w:t>
      </w:r>
      <w:r>
        <w:rPr>
          <w:color w:val="000000"/>
          <w:sz w:val="28"/>
          <w:szCs w:val="28"/>
          <w:lang w:val="en-US"/>
        </w:rPr>
        <w:t>“</w:t>
      </w:r>
      <w:r>
        <w:rPr>
          <w:color w:val="000000"/>
          <w:sz w:val="28"/>
          <w:szCs w:val="28"/>
        </w:rPr>
        <w:t>экологическим воспитанием</w:t>
      </w:r>
      <w:r>
        <w:rPr>
          <w:color w:val="000000"/>
          <w:sz w:val="28"/>
          <w:szCs w:val="28"/>
          <w:lang w:val="en-US"/>
        </w:rPr>
        <w:t>”</w:t>
      </w:r>
      <w:r>
        <w:rPr>
          <w:color w:val="000000"/>
          <w:sz w:val="28"/>
          <w:szCs w:val="28"/>
        </w:rPr>
        <w:t xml:space="preserve"> понимают воспитание любви к природе.</w:t>
      </w:r>
    </w:p>
    <w:p w:rsidR="00F61184" w:rsidRDefault="006D1870" w:rsidP="001F13EF">
      <w:pPr>
        <w:pStyle w:val="a4"/>
        <w:spacing w:before="0" w:beforeAutospacing="0" w:after="0" w:afterAutospacing="0"/>
        <w:ind w:left="170" w:right="57" w:firstLine="284"/>
        <w:jc w:val="both"/>
        <w:rPr>
          <w:color w:val="000000"/>
          <w:sz w:val="28"/>
          <w:szCs w:val="28"/>
        </w:rPr>
      </w:pPr>
      <w:r w:rsidRPr="001F13EF">
        <w:rPr>
          <w:color w:val="000000"/>
          <w:sz w:val="28"/>
          <w:szCs w:val="28"/>
        </w:rPr>
        <w:t xml:space="preserve">Экологическое образование должно начинаться с раннего детства, поэтому данное направление становится все более приоритетным направлением в начальной школе. Дети восприимчивы к добру, они очень любознательны, именно в детском возрасте необходимо закладывать нравственные основы, развивать чувство </w:t>
      </w:r>
      <w:proofErr w:type="gramStart"/>
      <w:r w:rsidRPr="001F13EF">
        <w:rPr>
          <w:color w:val="000000"/>
          <w:sz w:val="28"/>
          <w:szCs w:val="28"/>
        </w:rPr>
        <w:t>прекрасного</w:t>
      </w:r>
      <w:proofErr w:type="gramEnd"/>
      <w:r w:rsidRPr="001F13EF">
        <w:rPr>
          <w:color w:val="000000"/>
          <w:sz w:val="28"/>
          <w:szCs w:val="28"/>
        </w:rPr>
        <w:t xml:space="preserve">, умение видеть красоту природы. </w:t>
      </w:r>
    </w:p>
    <w:p w:rsidR="006D1870" w:rsidRPr="001F13EF" w:rsidRDefault="006D1870" w:rsidP="001F13EF">
      <w:pPr>
        <w:pStyle w:val="a4"/>
        <w:spacing w:before="0" w:beforeAutospacing="0" w:after="0" w:afterAutospacing="0"/>
        <w:ind w:left="170" w:right="57" w:firstLine="284"/>
        <w:jc w:val="both"/>
        <w:rPr>
          <w:color w:val="000000"/>
          <w:sz w:val="28"/>
          <w:szCs w:val="28"/>
        </w:rPr>
      </w:pPr>
      <w:r w:rsidRPr="007D12A8">
        <w:rPr>
          <w:b/>
          <w:color w:val="000000"/>
          <w:sz w:val="28"/>
          <w:szCs w:val="28"/>
        </w:rPr>
        <w:t>Актуальность</w:t>
      </w:r>
      <w:r w:rsidRPr="001F13EF">
        <w:rPr>
          <w:color w:val="000000"/>
          <w:sz w:val="28"/>
          <w:szCs w:val="28"/>
        </w:rPr>
        <w:t xml:space="preserve"> </w:t>
      </w:r>
      <w:r w:rsidR="007D12A8">
        <w:rPr>
          <w:color w:val="000000"/>
          <w:sz w:val="28"/>
          <w:szCs w:val="28"/>
        </w:rPr>
        <w:t>выбранной темы заключается в том</w:t>
      </w:r>
      <w:r w:rsidR="003E7690">
        <w:rPr>
          <w:color w:val="000000"/>
          <w:sz w:val="28"/>
          <w:szCs w:val="28"/>
        </w:rPr>
        <w:t xml:space="preserve">, </w:t>
      </w:r>
      <w:r w:rsidR="007D12A8">
        <w:rPr>
          <w:color w:val="000000"/>
          <w:sz w:val="28"/>
          <w:szCs w:val="28"/>
        </w:rPr>
        <w:t xml:space="preserve"> что большая часть населения нашей планеты является экологически неграмотной и н</w:t>
      </w:r>
      <w:r w:rsidR="003E7690">
        <w:rPr>
          <w:color w:val="000000"/>
          <w:sz w:val="28"/>
          <w:szCs w:val="28"/>
        </w:rPr>
        <w:t>е всегда осознае</w:t>
      </w:r>
      <w:r w:rsidR="007D12A8">
        <w:rPr>
          <w:color w:val="000000"/>
          <w:sz w:val="28"/>
          <w:szCs w:val="28"/>
        </w:rPr>
        <w:t xml:space="preserve">т последствия </w:t>
      </w:r>
      <w:r w:rsidR="007D12A8" w:rsidRPr="001F13EF">
        <w:rPr>
          <w:color w:val="000000"/>
          <w:sz w:val="28"/>
          <w:szCs w:val="28"/>
        </w:rPr>
        <w:t>вмешательства человека в природу. Формирование экологически грамотного и безопасного поведения – это способ гармонизации отношений между обществом и природой, направленный на сохранение жизни планеты, на сознательную, социально-экон</w:t>
      </w:r>
      <w:r w:rsidR="003E7690">
        <w:rPr>
          <w:color w:val="000000"/>
          <w:sz w:val="28"/>
          <w:szCs w:val="28"/>
        </w:rPr>
        <w:t>омическую деятельность общества,</w:t>
      </w:r>
      <w:r w:rsidR="007D12A8">
        <w:rPr>
          <w:color w:val="000000"/>
          <w:sz w:val="28"/>
          <w:szCs w:val="28"/>
        </w:rPr>
        <w:t xml:space="preserve"> </w:t>
      </w:r>
      <w:r w:rsidRPr="001F13EF">
        <w:rPr>
          <w:color w:val="000000"/>
          <w:sz w:val="28"/>
          <w:szCs w:val="28"/>
        </w:rPr>
        <w:t xml:space="preserve"> борьбы с увеличивающимся негативным воздействием человека на окружающую среду путем повышения экологической культуры и грамотности в процессе обучения детей</w:t>
      </w:r>
      <w:proofErr w:type="gramStart"/>
      <w:r w:rsidRPr="001F13EF">
        <w:rPr>
          <w:color w:val="000000"/>
          <w:sz w:val="28"/>
          <w:szCs w:val="28"/>
        </w:rPr>
        <w:t xml:space="preserve"> </w:t>
      </w:r>
      <w:r w:rsidR="003E7690">
        <w:rPr>
          <w:color w:val="000000"/>
          <w:sz w:val="28"/>
          <w:szCs w:val="28"/>
        </w:rPr>
        <w:t>.</w:t>
      </w:r>
      <w:proofErr w:type="gramEnd"/>
    </w:p>
    <w:p w:rsidR="006D1870" w:rsidRDefault="006D1870" w:rsidP="001F13EF">
      <w:pPr>
        <w:pStyle w:val="a4"/>
        <w:shd w:val="clear" w:color="auto" w:fill="FFFFFF"/>
        <w:spacing w:before="0" w:beforeAutospacing="0" w:after="0" w:afterAutospacing="0"/>
        <w:ind w:left="170" w:right="57" w:firstLine="284"/>
        <w:jc w:val="both"/>
        <w:rPr>
          <w:color w:val="000000"/>
          <w:sz w:val="28"/>
          <w:szCs w:val="28"/>
        </w:rPr>
      </w:pPr>
      <w:r w:rsidRPr="001F13EF">
        <w:rPr>
          <w:b/>
          <w:bCs/>
          <w:color w:val="000000"/>
          <w:sz w:val="28"/>
          <w:szCs w:val="28"/>
        </w:rPr>
        <w:t>Цель</w:t>
      </w:r>
      <w:r w:rsidR="00273B43" w:rsidRPr="00273B43">
        <w:rPr>
          <w:b/>
          <w:bCs/>
          <w:color w:val="000000"/>
          <w:sz w:val="28"/>
          <w:szCs w:val="28"/>
        </w:rPr>
        <w:t xml:space="preserve"> -</w:t>
      </w:r>
      <w:r w:rsidR="00273B43" w:rsidRPr="008C79BF">
        <w:rPr>
          <w:b/>
          <w:bCs/>
          <w:color w:val="000000"/>
          <w:sz w:val="28"/>
          <w:szCs w:val="28"/>
        </w:rPr>
        <w:t xml:space="preserve"> </w:t>
      </w:r>
      <w:r w:rsidRPr="001F13EF">
        <w:rPr>
          <w:color w:val="000000"/>
          <w:sz w:val="28"/>
          <w:szCs w:val="28"/>
        </w:rPr>
        <w:t xml:space="preserve">изучение особенностей воспитания экологически грамотного </w:t>
      </w:r>
      <w:r w:rsidR="003E7690">
        <w:rPr>
          <w:color w:val="000000"/>
          <w:sz w:val="28"/>
          <w:szCs w:val="28"/>
        </w:rPr>
        <w:t xml:space="preserve">и безопасного поведения </w:t>
      </w:r>
      <w:r w:rsidRPr="001F13EF">
        <w:rPr>
          <w:color w:val="000000"/>
          <w:sz w:val="28"/>
          <w:szCs w:val="28"/>
        </w:rPr>
        <w:t>школьников в природе и обществе.</w:t>
      </w:r>
    </w:p>
    <w:p w:rsidR="00396AC9" w:rsidRDefault="00396AC9" w:rsidP="003E769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E7690" w:rsidRPr="00DE6706" w:rsidRDefault="003E7690" w:rsidP="003E7690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DE6706">
        <w:rPr>
          <w:rFonts w:ascii="Times New Roman" w:hAnsi="Times New Roman" w:cs="Times New Roman"/>
          <w:b/>
          <w:sz w:val="32"/>
          <w:szCs w:val="28"/>
        </w:rPr>
        <w:t>Задачи</w:t>
      </w:r>
      <w:r w:rsidRPr="00DE6706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3E7690" w:rsidRDefault="003E7690" w:rsidP="003E7690">
      <w:pPr>
        <w:pStyle w:val="a5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изучение необходимого материала.</w:t>
      </w:r>
    </w:p>
    <w:p w:rsidR="00933394" w:rsidRPr="00933394" w:rsidRDefault="00933394" w:rsidP="00933394">
      <w:pPr>
        <w:pStyle w:val="a4"/>
        <w:numPr>
          <w:ilvl w:val="0"/>
          <w:numId w:val="3"/>
        </w:numPr>
        <w:spacing w:before="0" w:beforeAutospacing="0" w:after="0" w:afterAutospacing="0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Pr="001F13EF">
        <w:rPr>
          <w:color w:val="000000"/>
          <w:sz w:val="28"/>
          <w:szCs w:val="28"/>
        </w:rPr>
        <w:t>зучить основные понятия, связанные с экологическим воспитанием и безопасным поведением в природе и обществе;</w:t>
      </w:r>
    </w:p>
    <w:p w:rsidR="003E7690" w:rsidRDefault="003E7690" w:rsidP="003E7690">
      <w:pPr>
        <w:pStyle w:val="a5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 чем заключается экологическое воспитание в школе.</w:t>
      </w:r>
    </w:p>
    <w:p w:rsidR="003E7690" w:rsidRDefault="003E7690" w:rsidP="003E7690">
      <w:pPr>
        <w:pStyle w:val="a5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помогают в воспитании экологически грамотного и безопасного поведения школьников.</w:t>
      </w:r>
    </w:p>
    <w:p w:rsidR="003E7690" w:rsidRPr="001F13EF" w:rsidRDefault="003E7690" w:rsidP="001F13EF">
      <w:pPr>
        <w:pStyle w:val="a4"/>
        <w:shd w:val="clear" w:color="auto" w:fill="FFFFFF"/>
        <w:spacing w:before="0" w:beforeAutospacing="0" w:after="0" w:afterAutospacing="0"/>
        <w:ind w:left="170" w:right="57" w:firstLine="284"/>
        <w:jc w:val="both"/>
        <w:rPr>
          <w:color w:val="000000"/>
          <w:sz w:val="28"/>
          <w:szCs w:val="28"/>
        </w:rPr>
      </w:pPr>
    </w:p>
    <w:p w:rsidR="006D1870" w:rsidRPr="001F13EF" w:rsidRDefault="006D1870" w:rsidP="001F13EF">
      <w:pPr>
        <w:pStyle w:val="a4"/>
        <w:shd w:val="clear" w:color="auto" w:fill="FFFFFF"/>
        <w:spacing w:before="0" w:beforeAutospacing="0" w:after="0" w:afterAutospacing="0"/>
        <w:ind w:left="170" w:right="57" w:firstLine="284"/>
        <w:jc w:val="both"/>
        <w:rPr>
          <w:color w:val="000000"/>
          <w:sz w:val="28"/>
          <w:szCs w:val="28"/>
        </w:rPr>
      </w:pPr>
      <w:r w:rsidRPr="001F13EF">
        <w:rPr>
          <w:b/>
          <w:bCs/>
          <w:color w:val="000000"/>
          <w:sz w:val="28"/>
          <w:szCs w:val="28"/>
        </w:rPr>
        <w:t>Объектом исследования</w:t>
      </w:r>
      <w:r w:rsidRPr="001F13EF">
        <w:rPr>
          <w:rStyle w:val="apple-converted-space"/>
          <w:color w:val="000000"/>
          <w:sz w:val="28"/>
          <w:szCs w:val="28"/>
        </w:rPr>
        <w:t> </w:t>
      </w:r>
      <w:r w:rsidRPr="001F13EF">
        <w:rPr>
          <w:color w:val="000000"/>
          <w:sz w:val="28"/>
          <w:szCs w:val="28"/>
        </w:rPr>
        <w:t>являетс</w:t>
      </w:r>
      <w:r w:rsidR="005C61BB">
        <w:rPr>
          <w:color w:val="000000"/>
          <w:sz w:val="28"/>
          <w:szCs w:val="28"/>
        </w:rPr>
        <w:t xml:space="preserve">я экологическая культура </w:t>
      </w:r>
      <w:r w:rsidRPr="001F13EF">
        <w:rPr>
          <w:color w:val="000000"/>
          <w:sz w:val="28"/>
          <w:szCs w:val="28"/>
        </w:rPr>
        <w:t xml:space="preserve"> школьников.</w:t>
      </w:r>
    </w:p>
    <w:p w:rsidR="006D1870" w:rsidRPr="001F13EF" w:rsidRDefault="006D1870" w:rsidP="001F13EF">
      <w:pPr>
        <w:pStyle w:val="a4"/>
        <w:shd w:val="clear" w:color="auto" w:fill="FFFFFF"/>
        <w:spacing w:before="0" w:beforeAutospacing="0" w:after="0" w:afterAutospacing="0"/>
        <w:ind w:left="170" w:right="57" w:firstLine="284"/>
        <w:jc w:val="both"/>
        <w:rPr>
          <w:color w:val="000000"/>
          <w:sz w:val="28"/>
          <w:szCs w:val="28"/>
        </w:rPr>
      </w:pPr>
      <w:r w:rsidRPr="001F13EF">
        <w:rPr>
          <w:b/>
          <w:bCs/>
          <w:color w:val="000000"/>
          <w:sz w:val="28"/>
          <w:szCs w:val="28"/>
        </w:rPr>
        <w:lastRenderedPageBreak/>
        <w:t>Предметом исследования</w:t>
      </w:r>
      <w:r w:rsidRPr="001F13EF">
        <w:rPr>
          <w:rStyle w:val="apple-converted-space"/>
          <w:color w:val="000000"/>
          <w:sz w:val="28"/>
          <w:szCs w:val="28"/>
        </w:rPr>
        <w:t> </w:t>
      </w:r>
      <w:r w:rsidRPr="001F13EF">
        <w:rPr>
          <w:color w:val="000000"/>
          <w:sz w:val="28"/>
          <w:szCs w:val="28"/>
        </w:rPr>
        <w:t>является образовательный процесс и его влияние на воспитание грамотного</w:t>
      </w:r>
      <w:r w:rsidR="005C61BB">
        <w:rPr>
          <w:color w:val="000000"/>
          <w:sz w:val="28"/>
          <w:szCs w:val="28"/>
        </w:rPr>
        <w:t xml:space="preserve"> и безопасного поведения </w:t>
      </w:r>
      <w:r w:rsidRPr="001F13EF">
        <w:rPr>
          <w:color w:val="000000"/>
          <w:sz w:val="28"/>
          <w:szCs w:val="28"/>
        </w:rPr>
        <w:t xml:space="preserve"> школьников в природе и обществе.</w:t>
      </w:r>
    </w:p>
    <w:p w:rsidR="006D1870" w:rsidRPr="001F13EF" w:rsidRDefault="008C79BF" w:rsidP="001F13EF">
      <w:pPr>
        <w:pStyle w:val="a4"/>
        <w:shd w:val="clear" w:color="auto" w:fill="FFFFFF"/>
        <w:spacing w:before="0" w:beforeAutospacing="0" w:after="0" w:afterAutospacing="0"/>
        <w:ind w:left="170" w:right="57"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значимость иссле</w:t>
      </w:r>
      <w:r w:rsidR="005C61BB">
        <w:rPr>
          <w:b/>
          <w:bCs/>
          <w:color w:val="000000"/>
          <w:sz w:val="28"/>
          <w:szCs w:val="28"/>
        </w:rPr>
        <w:t xml:space="preserve">дования </w:t>
      </w:r>
      <w:r w:rsidR="006D1870" w:rsidRPr="001F13EF">
        <w:rPr>
          <w:rStyle w:val="apple-converted-space"/>
          <w:color w:val="000000"/>
          <w:sz w:val="28"/>
          <w:szCs w:val="28"/>
        </w:rPr>
        <w:t> </w:t>
      </w:r>
      <w:r w:rsidR="006D1870" w:rsidRPr="001F13EF">
        <w:rPr>
          <w:color w:val="000000"/>
          <w:sz w:val="28"/>
          <w:szCs w:val="28"/>
        </w:rPr>
        <w:t>заключатся в том, что, процесс воспитания грамотного и безопасного поведения школьников в природе и общест</w:t>
      </w:r>
      <w:r>
        <w:rPr>
          <w:color w:val="000000"/>
          <w:sz w:val="28"/>
          <w:szCs w:val="28"/>
        </w:rPr>
        <w:t>ве можно  осуществить  с помощью  разнообразных форм и методов</w:t>
      </w:r>
      <w:r w:rsidR="006D1870" w:rsidRPr="001F13EF">
        <w:rPr>
          <w:color w:val="000000"/>
          <w:sz w:val="28"/>
          <w:szCs w:val="28"/>
        </w:rPr>
        <w:t xml:space="preserve"> </w:t>
      </w:r>
      <w:proofErr w:type="gramStart"/>
      <w:r w:rsidR="006D1870" w:rsidRPr="001F13EF">
        <w:rPr>
          <w:color w:val="000000"/>
          <w:sz w:val="28"/>
          <w:szCs w:val="28"/>
        </w:rPr>
        <w:t>обучения</w:t>
      </w:r>
      <w:proofErr w:type="gramEnd"/>
      <w:r w:rsidR="006D1870" w:rsidRPr="001F13EF">
        <w:rPr>
          <w:color w:val="000000"/>
          <w:sz w:val="28"/>
          <w:szCs w:val="28"/>
        </w:rPr>
        <w:t xml:space="preserve"> как в урочной, так и внеурочной деятельности.</w:t>
      </w:r>
    </w:p>
    <w:p w:rsidR="004B26B0" w:rsidRDefault="006D1870" w:rsidP="001F13EF">
      <w:pPr>
        <w:pStyle w:val="a4"/>
        <w:shd w:val="clear" w:color="auto" w:fill="FFFFFF"/>
        <w:spacing w:before="0" w:beforeAutospacing="0" w:after="0" w:afterAutospacing="0"/>
        <w:ind w:left="170" w:right="57" w:firstLine="284"/>
        <w:jc w:val="both"/>
        <w:rPr>
          <w:b/>
          <w:bCs/>
          <w:color w:val="000000"/>
          <w:sz w:val="28"/>
          <w:szCs w:val="28"/>
        </w:rPr>
      </w:pPr>
      <w:r w:rsidRPr="001F13EF">
        <w:rPr>
          <w:b/>
          <w:bCs/>
          <w:color w:val="000000"/>
          <w:sz w:val="28"/>
          <w:szCs w:val="28"/>
        </w:rPr>
        <w:t>Методы исследования.</w:t>
      </w:r>
    </w:p>
    <w:p w:rsidR="004B26B0" w:rsidRDefault="006D1870" w:rsidP="001F13EF">
      <w:pPr>
        <w:pStyle w:val="a4"/>
        <w:shd w:val="clear" w:color="auto" w:fill="FFFFFF"/>
        <w:spacing w:before="0" w:beforeAutospacing="0" w:after="0" w:afterAutospacing="0"/>
        <w:ind w:left="170" w:right="57" w:firstLine="284"/>
        <w:jc w:val="both"/>
        <w:rPr>
          <w:color w:val="000000"/>
          <w:sz w:val="28"/>
          <w:szCs w:val="28"/>
        </w:rPr>
      </w:pPr>
      <w:r w:rsidRPr="001F13E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F13EF">
        <w:rPr>
          <w:color w:val="000000"/>
          <w:sz w:val="28"/>
          <w:szCs w:val="28"/>
        </w:rPr>
        <w:t>Теоретиче</w:t>
      </w:r>
      <w:r w:rsidR="004B26B0">
        <w:rPr>
          <w:color w:val="000000"/>
          <w:sz w:val="28"/>
          <w:szCs w:val="28"/>
        </w:rPr>
        <w:t>ские</w:t>
      </w:r>
      <w:proofErr w:type="gramEnd"/>
      <w:r w:rsidR="004B26B0">
        <w:rPr>
          <w:color w:val="000000"/>
          <w:sz w:val="28"/>
          <w:szCs w:val="28"/>
        </w:rPr>
        <w:t xml:space="preserve">: анализ, синтез, </w:t>
      </w:r>
      <w:r w:rsidRPr="001F13EF">
        <w:rPr>
          <w:color w:val="000000"/>
          <w:sz w:val="28"/>
          <w:szCs w:val="28"/>
        </w:rPr>
        <w:t xml:space="preserve">обобщение. </w:t>
      </w:r>
    </w:p>
    <w:p w:rsidR="006D1870" w:rsidRPr="001F13EF" w:rsidRDefault="004B26B0" w:rsidP="001F13EF">
      <w:pPr>
        <w:pStyle w:val="a4"/>
        <w:shd w:val="clear" w:color="auto" w:fill="FFFFFF"/>
        <w:spacing w:before="0" w:beforeAutospacing="0" w:after="0" w:afterAutospacing="0"/>
        <w:ind w:left="170" w:right="57"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Эмпирические</w:t>
      </w:r>
      <w:proofErr w:type="gramEnd"/>
      <w:r>
        <w:rPr>
          <w:color w:val="000000"/>
          <w:sz w:val="28"/>
          <w:szCs w:val="28"/>
        </w:rPr>
        <w:t xml:space="preserve">: </w:t>
      </w:r>
      <w:r w:rsidR="006D1870" w:rsidRPr="001F13EF">
        <w:rPr>
          <w:color w:val="000000"/>
          <w:sz w:val="28"/>
          <w:szCs w:val="28"/>
        </w:rPr>
        <w:t xml:space="preserve"> обработка данных.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13EF" w:rsidRDefault="001F13EF" w:rsidP="001F13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34F4" w:rsidRDefault="009834F4" w:rsidP="008B75B5">
      <w:pPr>
        <w:spacing w:after="0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7575F" w:rsidRDefault="00E7575F" w:rsidP="008B75B5">
      <w:pPr>
        <w:spacing w:after="0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7575F" w:rsidRDefault="00E7575F" w:rsidP="008B75B5">
      <w:pPr>
        <w:spacing w:after="0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7575F" w:rsidRDefault="00E7575F" w:rsidP="008B75B5">
      <w:pPr>
        <w:spacing w:after="0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7575F" w:rsidRDefault="00E7575F" w:rsidP="008B75B5">
      <w:pPr>
        <w:spacing w:after="0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7575F" w:rsidRDefault="00E7575F" w:rsidP="008B75B5">
      <w:pPr>
        <w:spacing w:after="0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7575F" w:rsidRDefault="00E7575F" w:rsidP="008B75B5">
      <w:pPr>
        <w:spacing w:after="0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7575F" w:rsidRDefault="00E7575F" w:rsidP="008B75B5">
      <w:pPr>
        <w:spacing w:after="0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E7575F" w:rsidRDefault="00E7575F" w:rsidP="008B75B5">
      <w:pPr>
        <w:spacing w:after="0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396AC9" w:rsidRDefault="00396AC9" w:rsidP="008B75B5">
      <w:pPr>
        <w:spacing w:after="0"/>
        <w:ind w:firstLine="284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834F4" w:rsidRDefault="009834F4" w:rsidP="008B75B5">
      <w:pPr>
        <w:spacing w:after="0"/>
        <w:ind w:firstLine="284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B4CCD" w:rsidRDefault="005B4CCD" w:rsidP="008B75B5">
      <w:pPr>
        <w:spacing w:after="0"/>
        <w:ind w:firstLine="284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F13EF" w:rsidRPr="008B75B5" w:rsidRDefault="001F13EF" w:rsidP="008B75B5">
      <w:pPr>
        <w:spacing w:after="0"/>
        <w:ind w:firstLine="284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ГЛАВА 1. Теоретические основы экологического воспитания младших школьников</w:t>
      </w:r>
      <w:r w:rsidR="00396AC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1F13EF" w:rsidRDefault="001F13EF" w:rsidP="008B75B5">
      <w:pPr>
        <w:spacing w:after="0"/>
        <w:ind w:firstLine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6AC9" w:rsidRPr="008B75B5" w:rsidRDefault="00396AC9" w:rsidP="008B75B5">
      <w:pPr>
        <w:spacing w:after="0"/>
        <w:ind w:firstLine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13EF" w:rsidRPr="008B75B5" w:rsidRDefault="001F13EF" w:rsidP="008B75B5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 Основные понятия экологического воспитания и безопасного поведения</w:t>
      </w:r>
      <w:r w:rsidR="00396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3EF" w:rsidRPr="00396AC9" w:rsidRDefault="0020720D" w:rsidP="0020720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>В Казахстане программа экологического образования принята в 1998 г. И утверждена при</w:t>
      </w:r>
      <w:r w:rsidR="00786D69"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>казами Министерства образования</w:t>
      </w:r>
      <w:proofErr w:type="gramStart"/>
      <w:r w:rsidR="00786D69"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и спорта от 4 января 1999 года,</w:t>
      </w:r>
      <w:r w:rsidR="00786D69"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>за № 1 и Министерства природных ресурсов и охраны окружающей среды от 30 декабря 1998 года за № 207/п. Принятая програм</w:t>
      </w:r>
      <w:r w:rsidR="00786D69"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>ма представляет собой основопола</w:t>
      </w:r>
      <w:r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гающий документ в части экологического образования для выполнения плана мероприятий </w:t>
      </w:r>
      <w:r w:rsidR="00786D69"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Республики Казахстан по реализации Концепции экологической безопасности Республики Казахстан (Постановление Правительства РК от 3.03.1998г.№ 137 п.8) в соответствии со Стратегией «Казахстан -2030». Программа состоит из 9 глав и предусматривает повышение</w:t>
      </w:r>
      <w:r w:rsidR="00786D69" w:rsidRPr="00396A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86D69"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грамотности населения, формирование экологического мировоззрения и </w:t>
      </w:r>
      <w:proofErr w:type="spellStart"/>
      <w:r w:rsidR="00786D69"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>экологизации</w:t>
      </w:r>
      <w:proofErr w:type="spellEnd"/>
      <w:r w:rsidR="00786D69"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сферы общества</w:t>
      </w:r>
      <w:r w:rsidR="009834F4" w:rsidRPr="0039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13EF" w:rsidRPr="00396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одного из требований к предметной подготовке учащихся предъявляется усвоение ими основ экологической грамотности. Критерием оценки экологической грамотности является социальная и индивидуальная ответственность за события, происходящие в природе и жизни людей в действии, что является главным показателем экологической культуры</w:t>
      </w:r>
      <w:proofErr w:type="gramStart"/>
      <w:r w:rsidR="001F13EF" w:rsidRPr="00396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578CC" w:rsidRPr="00C578CC" w:rsidRDefault="00C578CC" w:rsidP="00C578C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Всеобщность и непрерывность экологического образования и воспитания,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и экологическая направленность в области охраны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закреплены соответствующими разделами «Концепции экологической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Республики Казахстан» разделами XII, XV в Законе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 «Об охране окружающей среды», Законами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 «Об образовании», «О чрезвычайных ситуациях природного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техногенного характера», «О государственной службе в Республике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Казахстан» и рядом постановлений Правительства.</w:t>
      </w:r>
    </w:p>
    <w:p w:rsidR="00C578CC" w:rsidRDefault="00C578CC" w:rsidP="00C578C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просвещение обозначено приоритетом в долгосрочной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Республики Казахстан до 2030 года «Экология и природные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ресурсы». В Законе Республики Казахстан «Об охране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среды» от 15.07.97 в статьях 73 и 74 предусматривается всеобщность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экологического образования и воспитания, а также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экологической подготовки руководителей и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их назначении на должность, аттестации и переаттестации</w:t>
      </w:r>
      <w:proofErr w:type="gramStart"/>
      <w:r w:rsidR="00CF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72600" w:rsidRDefault="00C578CC" w:rsidP="0027260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Казахстане в отдельных случаях, скорее являющихся исключением,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правилом, ведется систематическая работа по экологическому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 в рамках отдельных школ, гимназий, или лицеев, 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которых, в среднем по областям, не превышает 5% от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числа этих заведений по стране. Программы, по которым работают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школы (гимназии, лицеи), зачастую являются заимствованными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России. Примером тако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рода программы может служить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«Экология и Диалектика», получившая сравнительно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распространение в конце 90-х годов, но из-за дороговизны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сопровождающих программу учебников практически сошедшая на «нет»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данное время. Существуют единичные примеры разработки авторских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и учебников: учебник «</w:t>
      </w:r>
      <w:proofErr w:type="spellStart"/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Экологиятану</w:t>
      </w:r>
      <w:proofErr w:type="spellEnd"/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авт. С. </w:t>
      </w:r>
      <w:proofErr w:type="spellStart"/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Карсаков</w:t>
      </w:r>
      <w:proofErr w:type="spellEnd"/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программа «Гео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экология», авт. –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 разработан «Методический сборник по экологическому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 и воспитанию в школах, гимназиях и лицеях»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экологическому воспитанию дошкольников». Программа «Дом,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мы живем», и рабочая тетрадь-хрестоматия для учащихся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6-х классов разработана методическим отделом ОО ЦКИ «</w:t>
      </w:r>
      <w:proofErr w:type="spellStart"/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ЭкоОбраз</w:t>
      </w:r>
      <w:proofErr w:type="spellEnd"/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для государственных средних образовательных школ, 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презентована на межминистерской коллегии в ноябре 2001 года, внедрена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 школ Карагандинской области, при финансовой поддержке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территориального фонда охраны природы.</w:t>
      </w:r>
      <w:r w:rsid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2600" w:rsidRDefault="00272600" w:rsidP="0066186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высших учебных заведениях Казахстана,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номенклатурой специальностей, ведется подготовка кадров по проблемам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экологии, функционируют факультеты природоохранного профиля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кафедры по охране и рациональному использованию природных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ресурсов, на которых ведется подготовка специалистов всех профилей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специализаций, в том числе - экологическая подготовка 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научных кадров. Так, в Казахском национальном государственном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Университете им. </w:t>
      </w:r>
      <w:proofErr w:type="spellStart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Аль-Фараби</w:t>
      </w:r>
      <w:proofErr w:type="spellEnd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и внедрена в 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комплексная программа экологического образования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факультетов на весь период обучения. </w:t>
      </w:r>
      <w:proofErr w:type="gramStart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Евразийском Университете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Л. Гумилева, Казахской государственной </w:t>
      </w:r>
      <w:proofErr w:type="spellStart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архитектурностроительной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Академии, Казахском национальном техническом Университете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К. </w:t>
      </w:r>
      <w:proofErr w:type="spellStart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Сатпаева</w:t>
      </w:r>
      <w:proofErr w:type="spellEnd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Казахском национальном Аграрном Университете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Алматинском</w:t>
      </w:r>
      <w:proofErr w:type="spellEnd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институте энергетики и связи, а также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вузах областей уже несколько лет осуществляется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специалистов-бакалавров и магистров, специализирующихся</w:t>
      </w:r>
      <w:r w:rsidRPr="00272600">
        <w:rPr>
          <w:rFonts w:ascii="TT2A4AO00" w:hAnsi="TT2A4AO00" w:cs="TT2A4AO00"/>
          <w:color w:val="292526"/>
          <w:sz w:val="19"/>
          <w:szCs w:val="19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биоэкологии</w:t>
      </w:r>
      <w:proofErr w:type="spellEnd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химической экологии, охраны природы, инженерной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окружающей среды и мониторинга.</w:t>
      </w:r>
      <w:proofErr w:type="gramEnd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Вопросами подготовки,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переподготовки и повышения квалификации специалистов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охраны окружающей среды наряду с Институтом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учителей занимаются также общественные университеты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академические учреждения, такие как Институт экологии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 развития (</w:t>
      </w:r>
      <w:proofErr w:type="gramStart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Независимый университет экологии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М. Шокая (г. Кзыл-Орда), Международный университет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Х.А. </w:t>
      </w:r>
      <w:proofErr w:type="spellStart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Яссави</w:t>
      </w:r>
      <w:proofErr w:type="spellEnd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</w:t>
      </w:r>
      <w:proofErr w:type="spellStart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Кентау</w:t>
      </w:r>
      <w:proofErr w:type="spellEnd"/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Однако основной проблемой остается трудоустройство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подготовленных специалистов. В 1996 году при биологическом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факультете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Карагандинского Государственного Университета 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 кафедра экологии, с целью подготовки специалистов для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в сфере охраны окружающей среды и образования.</w:t>
      </w:r>
      <w:r w:rsidR="0066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кафедры составлялись сотрудниками самого Университета,</w:t>
      </w:r>
      <w:r w:rsidR="0066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причем, иногда были прямые заимствования опыта НПО,</w:t>
      </w:r>
      <w:r w:rsidR="0066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сфере методики преподавания экологии</w:t>
      </w:r>
      <w:r w:rsidR="00CF0040" w:rsidRPr="00CF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И.Д. Звереву и И.Т. </w:t>
      </w:r>
      <w:proofErr w:type="spell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Суравегиной</w:t>
      </w:r>
      <w:proofErr w:type="spell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F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экологическая культура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многогранное, синтетическое образование, строящееся на основе понимания закономерностей живых систем и уважения жизни. Ее компонентами являются: </w:t>
      </w:r>
      <w:proofErr w:type="spell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экообразованность</w:t>
      </w:r>
      <w:proofErr w:type="spell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экологические мышление, сознание, убеждения; система ценностных ориентаций и </w:t>
      </w:r>
      <w:proofErr w:type="spell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экоотношений</w:t>
      </w:r>
      <w:proofErr w:type="spell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культура экологически оправданного поведения</w:t>
      </w:r>
      <w:r w:rsidR="008F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[7</w:t>
      </w:r>
      <w:r w:rsidR="008F12FD" w:rsidRPr="00CF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F12FD" w:rsidRPr="00272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образование и воспитание школьников является в настоящее время одним из приоритетных направлений работы с учащимися. Чем раньше начинается формирование экологической культуры у детей, чем целесообразнее организовать этот процесс, тем выше эффективность воспитания.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школьный возраст является наиболее благоприятным периодом для формирования основ экологической культуры, так как в этот период развития ребенка, характеризующийся преобладанием эмоционально-чувственного способа освоения окружающего мира, интенсивно формируются свойства и качества личности, которые определяют ее сущность в будущем. В этом возрасте в сознании учащихся происходит формирование наглядно образной картины мира и нравственно-экологической позиции личности, которая определяет отношение ребенка к природному и социальному окружению и к самому себе. Ребенок начинает также проявлять интерес к миру человеческих отношений и находить свое место в системе этих отношений, его деятельность приобретает личностную природу и начинает оцениваться с позиций законов, принятых в обществе</w:t>
      </w:r>
      <w:r w:rsidR="00CF0040" w:rsidRPr="00CF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основные понятия, связанные с экологическим воспитанием.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Экология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наука о взаимодействии живых организмов и со средой, в которой они обитают. Под живым организмом можно понимать и микроб, и слона, и человека. Под средой обитания – и почву, в которой живёт тот или иной организм, и лес, взаимодействующий со своими обитателями, и воздух, без которого не могут существовать животные и растения, то есть всё, что окружает организм и с чем он взаимодействует. Понятие «экология» ввёл в 1866 году Эрнест Геккель, выдающийся немецкий естествоиспытатель. Он считал предметом исследования экологии связь живых существ со средой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материальных и духовных ценностей,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озданных человечеством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15895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широком смысле слова – процесс и результат развития личности, под воздействием целенаправленного обучения и воспитания. 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Обучение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взаимодействия учителя и учащихся, в ходе которого осуществляе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воспитание человека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экологического воспитания являются базовые национальные ценности: природа, родная земля, заповедная природная, планета Земля, экологическое сознание. Важный аспект в экологическом воспитании – развитие гуманного отношения к природе, способность воспринимать и чувствовать её красоту, умение бережно относиться ко всем природным явлениям. Экологическое воспитание обеспечивает развитие личности на основе отечественных духовных, нравст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и культурных традиций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безопасного </w:t>
      </w:r>
      <w:proofErr w:type="gram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как и экологическое воспитание является элементом педагогического процесса. В процессе формирования безопасного поведения школьники осваивают правила безопасной жизнедеятельности, направленной на профилактику и минимизацию ущерба от вредных и опасных факторов. Школьники в процессе образовательной деятельности взаимодействуют с элементами культуры безопасности, суть которых заключается в том, что они содержат правила, нормы и правила поведения, а также информацию о самих элементах опасности в природе и обществе.</w:t>
      </w:r>
    </w:p>
    <w:p w:rsidR="001F13EF" w:rsidRPr="001F13EF" w:rsidRDefault="006250B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Безопасное</w:t>
      </w:r>
      <w:r w:rsidR="001F13EF" w:rsidRPr="001F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 </w:t>
      </w:r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процесс формирования готовности к различным видам деятельности (познавательной, физической, коммуникативной и т.д.), к выполнению различных социальных функций (гражданина, производственника, потребителя и т.д.), присвоения школьниками разнообразных видов и фрагментов культуры (мировоззренческой, нравственной</w:t>
      </w:r>
      <w:r w:rsid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эстетической и т.д.</w:t>
      </w:r>
      <w:proofErr w:type="gramStart"/>
      <w:r w:rsidR="009E1E80" w:rsidRPr="009E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9E1E80" w:rsidRPr="009E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сделать вывод, что экологическое воспитание и образование – это целенаправленно организованный, планомерный и систематически осуществляемый процесс овладения экологическими знаниями, умениями и навыками, с целью выработки социально-педагогических установок и активной гражданской позиции бережного отношения к природным и социальным благам. В процессе освоения элементов экологической культуры младшие школьники осваивают правила грамотного и безопасного поведения в природе и обществе</w:t>
      </w:r>
      <w:r w:rsidR="009E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E1E80" w:rsidRPr="009E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0040" w:rsidRPr="00CF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0BA" w:rsidRDefault="006250BA" w:rsidP="008B75B5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7D30" w:rsidRDefault="007D7D30" w:rsidP="008B75B5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7D30" w:rsidRDefault="007D7D30" w:rsidP="008B75B5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26B0" w:rsidRDefault="004B26B0" w:rsidP="008B75B5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26B0" w:rsidRDefault="004B26B0" w:rsidP="008B75B5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5895" w:rsidRDefault="00415895" w:rsidP="008B75B5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5895" w:rsidRDefault="00415895" w:rsidP="008B75B5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5895" w:rsidRDefault="00415895" w:rsidP="008B75B5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5895" w:rsidRDefault="00415895" w:rsidP="008B75B5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5895" w:rsidRDefault="00415895" w:rsidP="00F6432F">
      <w:pPr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13EF" w:rsidRPr="008B75B5" w:rsidRDefault="001F13EF" w:rsidP="008B75B5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1.2 Воспитание экологически грамотного</w:t>
      </w:r>
      <w:r w:rsidR="006618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безопасного поведения </w:t>
      </w:r>
      <w:r w:rsidRPr="008B75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школьников в процессе усвоения учебно-программного материала.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22E" w:rsidRDefault="0001022E" w:rsidP="0001022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Экологическое образование в курсе физической географии.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2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знакомятся с географией как наукой о Земле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населении и его хозяйственной деятельности. Задача учителя состоит в целенаправленном направлении внимания учащихся на прекрасное в природе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понимание ими красоты труда человека по освоению природы</w:t>
      </w:r>
      <w:r w:rsidR="009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осознание неправильного поведения людей в окружающей природной среде как нарушение моральных и правовых норм.</w:t>
      </w:r>
    </w:p>
    <w:p w:rsidR="0060456F" w:rsidRDefault="0060456F" w:rsidP="0001022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изучения географии предусмотрено выполнение практических работ на местности. Выбирая на местности участок для практических работ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 необходимо учесть не только природные, но и хозяйственные объекты , расположенные вблизи исследуемой территории или в пределах ее, выявить влияние хозяйственной деятельности человека на природу , установить природоохранные меры, принимаемые в этой местности , и определить конкретную посильную помощь учащихся по охране природы.</w:t>
      </w:r>
    </w:p>
    <w:p w:rsidR="009D1AEF" w:rsidRDefault="009D1AEF" w:rsidP="0001022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 влияния хозяйственной деятельности человека на исследуемый объект ( формы рельефа, пойма, водоем, и т.д.) необходимо подчеркнуть мысль о ранимости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уязвимости природной среды. Такой подход позволяет, с одной стороны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конкретизировать знания, усвоенными учащимися в процессе изучения теоретического материала , а с другой – вызвать у них желание высказать свои этические позиции , закрепить в сознании привычку правильно, критически оценивать свое поведение в природе , поступки других людей. </w:t>
      </w:r>
    </w:p>
    <w:p w:rsidR="00F5207A" w:rsidRDefault="00F5207A" w:rsidP="0001022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темы </w:t>
      </w:r>
      <w:r w:rsidRPr="00F5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 </w:t>
      </w:r>
      <w:r w:rsidRPr="00125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Оболочки 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курсе физической географии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знакомятся с естественным видом загрязнения окружающей среды, т.е. без вмешательства человека.</w:t>
      </w:r>
    </w:p>
    <w:p w:rsidR="00A83F87" w:rsidRPr="00F5207A" w:rsidRDefault="00A83F87" w:rsidP="0001022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Вулканы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извержения вулкана Безымянный туча пепла поднялась на высоту 40 км. И вынесла в воздух огромное количество ядовитых газов. На расстоянии 27-30 км раскаленный пепел обжигал живые деревья и почти целиком сжигал сухостой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первого взрыва вулкана была такова, что взрывной волной снесло домик вулканологов , расположенный  в 12 км от вулкана. Слой раскаленного пепла покрыл территорию площадью около 500 км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формирования ответственного отношения к природе является составной частью общей системы воспитания, актуальным её направлением.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формирования экологической культуры строится на взаимосвязи глобального, регионального и краевого подходов к раскрытию современных экологических проблем</w:t>
      </w:r>
      <w:r w:rsidR="009E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E1E80" w:rsidRPr="009E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0040" w:rsidRPr="00CF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её улучшению.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формирования экологической культуры школьников опирается на принципы систематичности, непрерывности и </w:t>
      </w:r>
      <w:proofErr w:type="spell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междисциплинарности</w:t>
      </w:r>
      <w:proofErr w:type="spell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содержании и организации экологического образования.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безопасного поведения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основано на ряде принципов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1F13EF" w:rsidRPr="00F57CAE" w:rsidRDefault="00F57CAE" w:rsidP="00F57CAE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13EF" w:rsidRPr="00F5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освоения навыков безопасного поведения школьников в окружающей обстановке, должен именно воспитываться, а не механически заучиваться. Педагог не должен ограничиваться словами и показом картинок: важно рассматривать и анализировать различные жизненные ситуации, проигрывать их в реальной обстановке с помощью экскурсий по улицам города, увлекательных подвижных, сюжетно-ролевых, дидактических игр, творческой деятельности</w:t>
      </w:r>
      <w:proofErr w:type="gramStart"/>
      <w:r w:rsidR="001F13EF" w:rsidRPr="00F5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F13EF" w:rsidRPr="00F57CAE" w:rsidRDefault="00F57CAE" w:rsidP="00F57CAE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13EF" w:rsidRPr="00F5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также проведение внеплановых занятий: использование возможностей игры, прогулок, физической и трудовой активности в течение дня (гигиена, закаливание и др.).</w:t>
      </w:r>
    </w:p>
    <w:p w:rsidR="001F13EF" w:rsidRPr="00F57CAE" w:rsidRDefault="00F57CAE" w:rsidP="00F57CAE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F13EF" w:rsidRPr="00F5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развитие специальных качеств безопасного поведения ребенка: его координации, внимания, наблюдательности, реакции и т.д.</w:t>
      </w:r>
    </w:p>
    <w:p w:rsidR="001F13EF" w:rsidRPr="00F57CAE" w:rsidRDefault="00F57CAE" w:rsidP="00F57CAE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1F13EF" w:rsidRPr="00F5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осуществлять грамотный подбор материала при проведении занятий: не следует говорить о тяжелых последствиях несчастных случаев, перегружать детей негативной информацией (дети должны понимать опасности улицы, но не бояться ее, так как чувство страха парализует способность сосредоточиться, снижает находчивость в момент фактической опасности</w:t>
      </w:r>
      <w:r w:rsidR="00AC0537" w:rsidRPr="00F5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[6</w:t>
      </w:r>
      <w:r w:rsidR="00CF0040" w:rsidRPr="00F5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1F13EF" w:rsidRPr="00F5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F13EF" w:rsidRDefault="001F13EF" w:rsidP="001F13EF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3EF" w:rsidRPr="001F13EF" w:rsidRDefault="001F13EF" w:rsidP="001F13EF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50BA" w:rsidRDefault="006250BA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0040" w:rsidRPr="00AC0537" w:rsidRDefault="00CF0040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0040" w:rsidRPr="00AC0537" w:rsidRDefault="00CF0040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0040" w:rsidRPr="00AC0537" w:rsidRDefault="00CF0040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13EF" w:rsidRPr="008B75B5" w:rsidRDefault="001F13EF" w:rsidP="001F13EF">
      <w:pPr>
        <w:spacing w:after="0"/>
        <w:ind w:firstLine="284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75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1.3 Формирование экологически грамотного и безопасного поведения во внеурочной деятельности</w:t>
      </w:r>
      <w:r w:rsidR="008B75B5" w:rsidRPr="008B75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эффективных форм экологического воспитания является </w:t>
      </w:r>
      <w:r w:rsid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 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которая позволяет реализовать требования  государственного образовательного стандарта начального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развитие, а также самостоятельность образовательного учреждения в процессе наполнения внеурочной деятельности конкретным содержанием.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Внеурочная деятельность школьников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совокупность всех видов деятельности школьников, 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учебных действий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формирование экологических представлений о поведении и безопасности в окружающем мире у школьников в системе дополнительного образования необходимо осуществлять: включением в содержание занятий исследовательских и практических заданий по соответствующим и близким к экологическому содержанию темам, выполнением творческих работ и заданий, а также организацией различного рода массовых мероприятий (выставки</w:t>
      </w:r>
      <w:proofErr w:type="gramStart"/>
      <w:r w:rsid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викторины, экскурсии, творческие проекты и т.п.) с участием коллективов разных направлений</w:t>
      </w:r>
      <w:r w:rsidR="00AC0537" w:rsidRPr="00AC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[7]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условий эффективности формирования </w:t>
      </w:r>
      <w:proofErr w:type="spell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экокультуры</w:t>
      </w:r>
      <w:proofErr w:type="spell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как в урочной и внеурочной деятельности является чередование разнообразных форм работы, стимулирующих их самостоятельную деятельность. К наиболее распрост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ранённым относятся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Интерактивные </w:t>
      </w:r>
      <w:proofErr w:type="spell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двухчастные</w:t>
      </w:r>
      <w:proofErr w:type="spell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экозанятия</w:t>
      </w:r>
      <w:proofErr w:type="spell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эконаблюдения</w:t>
      </w:r>
      <w:proofErr w:type="spell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объектами в условиях морфофункционального подхода и анализ их результатов завершаются обязательной практической деятельностью детей «на закрепление» («Комнатные растения», «Золотая рыбка»).</w:t>
      </w:r>
    </w:p>
    <w:p w:rsidR="001F13EF" w:rsidRPr="001F13EF" w:rsidRDefault="00F57CA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proofErr w:type="spellStart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«Встречи с замечательными людьми» (учеными-экологами, специалистами природоохранных служб и др.).</w:t>
      </w:r>
    </w:p>
    <w:p w:rsidR="001F13EF" w:rsidRPr="001F13EF" w:rsidRDefault="00F57CA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Экскурсии-экспедиции, предполагающие обследование детьми близлежащей местности для формирования представлений об окружающих условиях, рельефе, экообстановке, наличии живых объектов и их приспособленности к среде обитания с целью установления элементарных причинно-следственных связей и прогнозирования вариантов развития. В начальной школе они не носят </w:t>
      </w:r>
      <w:proofErr w:type="spellStart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узкотематический</w:t>
      </w:r>
      <w:proofErr w:type="spellEnd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– всегда комплексные, предполагают установление на местности элементарных связей, приспособленности объектов к условиям обитания, 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экологические по своей сути. </w:t>
      </w:r>
    </w:p>
    <w:p w:rsidR="001F13EF" w:rsidRPr="001F13EF" w:rsidRDefault="00F57CA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Турпоходы в каникулярное время</w:t>
      </w:r>
      <w:proofErr w:type="gramStart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F13EF" w:rsidRPr="001F13EF" w:rsidRDefault="00F57CA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Экообучение</w:t>
      </w:r>
      <w:proofErr w:type="spellEnd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сотрудничества – наиболее благоприятная форма для организации </w:t>
      </w:r>
      <w:proofErr w:type="spellStart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экодискуссий</w:t>
      </w:r>
      <w:proofErr w:type="spellEnd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дебатов, проведения </w:t>
      </w:r>
      <w:proofErr w:type="spellStart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экоспектаклей</w:t>
      </w:r>
      <w:proofErr w:type="spellEnd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эко-КВН</w:t>
      </w:r>
      <w:proofErr w:type="spellEnd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выполнения проектов, работы экологических кружков и т.п., которые способствуют выработке коллективного решения, норм поведения. В последнее время становятся популярными экологические </w:t>
      </w:r>
      <w:proofErr w:type="spellStart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(«Как это было бы чудесно, если бы я мог быть деревом!», «Напиши письмо мартышке» Н.А. Рыжовой), где учащиеся приобретают специальные знания, развивают умения и навыки исследовательского поиска.</w:t>
      </w:r>
    </w:p>
    <w:p w:rsidR="001F13EF" w:rsidRPr="001F13EF" w:rsidRDefault="00F57CA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Общественно-полезные формы экологической работы, предполагающей закрепление в труде норм поведения в природе, формирование понимания разумного ограничения потребностей для сохранения окружающего во всех его взаимосвязях: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экоакции</w:t>
      </w:r>
      <w:proofErr w:type="spell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(«Час Земли», «Чистый двор», «Покормите птиц зимой!», «Первоцвет», «Муравейник»);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трудовой десант, рейд, ведение «Панорамы добрых дел» – устоявшаяся и адекватно воспринимаемая школьниками работа по уборке территории, ее благоустройству, посадке деревьев, подкормке птиц и т.д. («Посади дерево», «Я люблю свой город», «У Природы – санитарный день»);</w:t>
      </w:r>
    </w:p>
    <w:p w:rsidR="001F13EF" w:rsidRPr="001F13EF" w:rsidRDefault="001F13EF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издание школьных бюллетеней, журналов, буклетов экологической проблематики и их распространение;</w:t>
      </w:r>
    </w:p>
    <w:p w:rsidR="001F13EF" w:rsidRPr="001F13EF" w:rsidRDefault="00F57CA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F13EF"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Создание экологических музеев, выставок и экспозиций («Лес – друг человека», «Родные просторы», «Богатства недр нашей Земли»), цель которых – ознакомление учащихся силами самих же детей с природными явлениями, недоступными для их наблюдения и т.д.</w:t>
      </w:r>
    </w:p>
    <w:p w:rsidR="007542E7" w:rsidRPr="00AC0537" w:rsidRDefault="001F13EF" w:rsidP="002F7F6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Наибольшего эффе</w:t>
      </w:r>
      <w:r w:rsidR="007D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 процесс формирования у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экологической культуры и безопасности достигается чередованием форм работы, выстраивании их от элементарных «открытий» в диалоге на основе наблюдений – через опытно-практическую работу – исследование – к общественно-полезной практике. Для этого необходима соответствующая </w:t>
      </w:r>
      <w:proofErr w:type="spell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экосреда</w:t>
      </w:r>
      <w:proofErr w:type="spell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предполагающая удовлетворение желания каждого ребенка «завести друга» – животное или растение (создание зимнего сада, уголков природы, составление </w:t>
      </w:r>
      <w:proofErr w:type="spellStart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экокарт</w:t>
      </w:r>
      <w:proofErr w:type="spellEnd"/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троп и их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учебно-опытном участке)</w:t>
      </w:r>
      <w:r w:rsidR="00AC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C0537" w:rsidRPr="00AC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F7F69" w:rsidRPr="002F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приемы обучения экологии представлены в схеме 1</w:t>
      </w:r>
      <w:r w:rsidR="002F7F69" w:rsidRPr="00AC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  <w:r w:rsidR="007D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7F69" w:rsidRPr="00AC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28747E" w:rsidRDefault="0028747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7E" w:rsidRDefault="0028747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7E" w:rsidRDefault="0028747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7E" w:rsidRDefault="0028747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7E" w:rsidRDefault="0028747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7E" w:rsidRDefault="0028747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7E" w:rsidRDefault="0028747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7E" w:rsidRDefault="0028747E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E7" w:rsidRPr="001F13EF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ect id="_x0000_s1085" style="position:absolute;left:0;text-align:left;margin-left:383.7pt;margin-top:-39.45pt;width:87.75pt;height:20.25pt;z-index:251718656" strokecolor="white [3212]">
            <v:textbox>
              <w:txbxContent>
                <w:p w:rsidR="00F6432F" w:rsidRDefault="00F6432F">
                  <w:pPr>
                    <w:ind w:left="0"/>
                  </w:pPr>
                  <w:r w:rsidRPr="007D7D3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Схема 1.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.7pt;margin-top:5.55pt;width:385.5pt;height:23.25pt;z-index:251663360">
            <v:textbox style="mso-next-textbox:#_x0000_s1029">
              <w:txbxContent>
                <w:p w:rsidR="002F7F69" w:rsidRPr="007542E7" w:rsidRDefault="002F7F69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7542E7">
                    <w:rPr>
                      <w:rFonts w:ascii="Times New Roman" w:hAnsi="Times New Roman" w:cs="Times New Roman"/>
                      <w:sz w:val="28"/>
                    </w:rPr>
                    <w:t>Методы и методические приемы обучения экологии</w:t>
                  </w:r>
                </w:p>
              </w:txbxContent>
            </v:textbox>
          </v:shape>
        </w:pict>
      </w:r>
    </w:p>
    <w:p w:rsidR="001F13EF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7.2pt;margin-top:12.7pt;width:184.5pt;height:30.7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2" type="#_x0000_t32" style="position:absolute;left:0;text-align:left;margin-left:180.45pt;margin-top:12.7pt;width:0;height:19.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0" type="#_x0000_t32" style="position:absolute;left:0;text-align:left;margin-left:21.45pt;margin-top:12.7pt;width:159pt;height:26.25pt;flip:x;z-index:251664384" o:connectortype="straight">
            <v:stroke endarrow="block"/>
          </v:shape>
        </w:pict>
      </w:r>
    </w:p>
    <w:p w:rsidR="007542E7" w:rsidRDefault="007542E7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E7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2" type="#_x0000_t202" style="position:absolute;left:0;text-align:left;margin-left:126.45pt;margin-top:11.25pt;width:107.25pt;height:21pt;z-index:251676672">
            <v:textbox style="mso-next-textbox:#_x0000_s1042">
              <w:txbxContent>
                <w:p w:rsidR="002F7F69" w:rsidRPr="00D777B0" w:rsidRDefault="002F7F69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D777B0">
                    <w:rPr>
                      <w:rFonts w:ascii="Times New Roman" w:hAnsi="Times New Roman" w:cs="Times New Roman"/>
                      <w:sz w:val="28"/>
                    </w:rPr>
                    <w:t>Наглядные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3" type="#_x0000_t202" style="position:absolute;left:0;text-align:left;margin-left:-34.05pt;margin-top:11.25pt;width:93pt;height:21pt;z-index:251667456">
            <v:textbox style="mso-next-textbox:#_x0000_s1033">
              <w:txbxContent>
                <w:p w:rsidR="002F7F69" w:rsidRPr="00D777B0" w:rsidRDefault="002F7F69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D777B0">
                    <w:rPr>
                      <w:rFonts w:ascii="Times New Roman" w:hAnsi="Times New Roman" w:cs="Times New Roman"/>
                      <w:sz w:val="28"/>
                    </w:rPr>
                    <w:t>Словесные</w:t>
                  </w:r>
                </w:p>
              </w:txbxContent>
            </v:textbox>
          </v:shape>
        </w:pict>
      </w:r>
    </w:p>
    <w:p w:rsidR="007542E7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9" type="#_x0000_t202" style="position:absolute;left:0;text-align:left;margin-left:387.45pt;margin-top:4.9pt;width:107.25pt;height:25.5pt;z-index:251683840">
            <v:textbox style="mso-next-textbox:#_x0000_s1049">
              <w:txbxContent>
                <w:p w:rsidR="002F7F69" w:rsidRPr="00D777B0" w:rsidRDefault="002F7F69" w:rsidP="00D777B0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Практические</w:t>
                  </w:r>
                </w:p>
              </w:txbxContent>
            </v:textbox>
          </v:shape>
        </w:pict>
      </w:r>
    </w:p>
    <w:p w:rsidR="007542E7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5" type="#_x0000_t32" style="position:absolute;left:0;text-align:left;margin-left:371.7pt;margin-top:6.05pt;width:0;height:140.25pt;z-index:2516889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4" type="#_x0000_t32" style="position:absolute;left:0;text-align:left;margin-left:371.7pt;margin-top:6.05pt;width:12.75pt;height:0;flip:x;z-index:25168793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4" type="#_x0000_t32" style="position:absolute;left:0;text-align:left;margin-left:191.7pt;margin-top:6.05pt;width:84pt;height:14.25pt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5" type="#_x0000_t32" style="position:absolute;left:0;text-align:left;margin-left:174.45pt;margin-top:6.05pt;width:0;height:19.5pt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3" type="#_x0000_t32" style="position:absolute;left:0;text-align:left;margin-left:118.95pt;margin-top:6.05pt;width:47.25pt;height:19.5pt;flip:x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1" type="#_x0000_t32" style="position:absolute;left:0;text-align:left;margin-left:45.45pt;margin-top:9.8pt;width:0;height:86.25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0" type="#_x0000_t32" style="position:absolute;left:0;text-align:left;margin-left:31.9pt;margin-top:9.8pt;width:.05pt;height:57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9" type="#_x0000_t32" style="position:absolute;left:0;text-align:left;margin-left:21.45pt;margin-top:9.8pt;width:.05pt;height:35.25pt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8" type="#_x0000_t32" style="position:absolute;left:0;text-align:left;margin-left:-1.85pt;margin-top:6.05pt;width:.05pt;height:15.75pt;z-index:251672576" o:connectortype="straight">
            <v:stroke endarrow="block"/>
          </v:shape>
        </w:pict>
      </w:r>
    </w:p>
    <w:p w:rsidR="007542E7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0" type="#_x0000_t202" style="position:absolute;left:0;text-align:left;margin-left:387.45pt;margin-top:9.45pt;width:107.25pt;height:56.25pt;z-index:251684864">
            <v:textbox style="mso-next-textbox:#_x0000_s1050">
              <w:txbxContent>
                <w:p w:rsidR="002F7F69" w:rsidRPr="00D777B0" w:rsidRDefault="002F7F69" w:rsidP="00D777B0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Распознание и определение объектов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4" type="#_x0000_t202" style="position:absolute;left:0;text-align:left;margin-left:-71.55pt;margin-top:9.45pt;width:82.5pt;height:21pt;z-index:251668480">
            <v:textbox style="mso-next-textbox:#_x0000_s1034">
              <w:txbxContent>
                <w:p w:rsidR="002F7F69" w:rsidRPr="00D777B0" w:rsidRDefault="002F7F69" w:rsidP="00FC416C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D777B0">
                    <w:rPr>
                      <w:rFonts w:ascii="Times New Roman" w:hAnsi="Times New Roman" w:cs="Times New Roman"/>
                      <w:sz w:val="28"/>
                    </w:rPr>
                    <w:t>Беседа</w:t>
                  </w:r>
                </w:p>
              </w:txbxContent>
            </v:textbox>
          </v:shape>
        </w:pict>
      </w:r>
    </w:p>
    <w:p w:rsidR="007542E7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8" type="#_x0000_t202" style="position:absolute;left:0;text-align:left;margin-left:250.95pt;margin-top:3.1pt;width:107.25pt;height:36.75pt;z-index:251682816">
            <v:textbox style="mso-next-textbox:#_x0000_s1048">
              <w:txbxContent>
                <w:p w:rsidR="002F7F69" w:rsidRPr="00D777B0" w:rsidRDefault="002F7F69" w:rsidP="00D777B0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D777B0">
                    <w:rPr>
                      <w:rFonts w:ascii="Times New Roman" w:hAnsi="Times New Roman" w:cs="Times New Roman"/>
                      <w:sz w:val="28"/>
                    </w:rPr>
                    <w:t>Натуральные объекты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7" type="#_x0000_t202" style="position:absolute;left:0;text-align:left;margin-left:138.45pt;margin-top:3.1pt;width:104.25pt;height:40.5pt;z-index:251681792">
            <v:textbox style="mso-next-textbox:#_x0000_s1047">
              <w:txbxContent>
                <w:p w:rsidR="002F7F69" w:rsidRPr="00D777B0" w:rsidRDefault="002F7F69" w:rsidP="00D777B0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D777B0">
                    <w:rPr>
                      <w:rFonts w:ascii="Times New Roman" w:hAnsi="Times New Roman" w:cs="Times New Roman"/>
                      <w:sz w:val="28"/>
                    </w:rPr>
                    <w:t>Изобразительные пособия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6" type="#_x0000_t202" style="position:absolute;left:0;text-align:left;margin-left:66.45pt;margin-top:2.35pt;width:65.25pt;height:21pt;z-index:251680768">
            <v:textbox style="mso-next-textbox:#_x0000_s1046">
              <w:txbxContent>
                <w:p w:rsidR="002F7F69" w:rsidRPr="00D777B0" w:rsidRDefault="002F7F69" w:rsidP="00D777B0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D777B0">
                    <w:rPr>
                      <w:rFonts w:ascii="Times New Roman" w:hAnsi="Times New Roman" w:cs="Times New Roman"/>
                      <w:sz w:val="28"/>
                    </w:rPr>
                    <w:t>Опыты</w:t>
                  </w:r>
                </w:p>
              </w:txbxContent>
            </v:textbox>
          </v:shape>
        </w:pict>
      </w:r>
    </w:p>
    <w:p w:rsidR="007542E7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8" type="#_x0000_t32" style="position:absolute;left:0;text-align:left;margin-left:371.7pt;margin-top:7.25pt;width:12pt;height:0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5" type="#_x0000_t202" style="position:absolute;left:0;text-align:left;margin-left:-71.55pt;margin-top:2pt;width:97.5pt;height:21pt;z-index:251669504">
            <v:textbox style="mso-next-textbox:#_x0000_s1035">
              <w:txbxContent>
                <w:p w:rsidR="002F7F69" w:rsidRPr="00D777B0" w:rsidRDefault="002F7F69" w:rsidP="00FC416C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D777B0">
                    <w:rPr>
                      <w:rFonts w:ascii="Times New Roman" w:hAnsi="Times New Roman" w:cs="Times New Roman"/>
                      <w:sz w:val="28"/>
                    </w:rPr>
                    <w:t>Объяснение</w:t>
                  </w:r>
                </w:p>
              </w:txbxContent>
            </v:textbox>
          </v:shape>
        </w:pict>
      </w:r>
    </w:p>
    <w:p w:rsidR="007542E7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6" type="#_x0000_t202" style="position:absolute;left:0;text-align:left;margin-left:-42.3pt;margin-top:11.4pt;width:84pt;height:20.25pt;z-index:251670528">
            <v:textbox style="mso-next-textbox:#_x0000_s1036">
              <w:txbxContent>
                <w:p w:rsidR="002F7F69" w:rsidRPr="00D777B0" w:rsidRDefault="002F7F69" w:rsidP="00FC416C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D777B0">
                    <w:rPr>
                      <w:rFonts w:ascii="Times New Roman" w:hAnsi="Times New Roman" w:cs="Times New Roman"/>
                      <w:sz w:val="28"/>
                    </w:rPr>
                    <w:t>Рассказ</w:t>
                  </w:r>
                </w:p>
              </w:txbxContent>
            </v:textbox>
          </v:shape>
        </w:pict>
      </w:r>
    </w:p>
    <w:p w:rsidR="007542E7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1" type="#_x0000_t202" style="position:absolute;left:0;text-align:left;margin-left:387.45pt;margin-top:11.05pt;width:107.25pt;height:23.25pt;z-index:251685888">
            <v:textbox style="mso-next-textbox:#_x0000_s1051">
              <w:txbxContent>
                <w:p w:rsidR="002F7F69" w:rsidRPr="00D777B0" w:rsidRDefault="002F7F69" w:rsidP="00D777B0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Эксперимент</w:t>
                  </w:r>
                </w:p>
              </w:txbxContent>
            </v:textbox>
          </v:shape>
        </w:pict>
      </w:r>
    </w:p>
    <w:p w:rsidR="007542E7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7" type="#_x0000_t32" style="position:absolute;left:0;text-align:left;margin-left:370.95pt;margin-top:9.2pt;width:12.75pt;height:0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7" type="#_x0000_t202" style="position:absolute;left:0;text-align:left;margin-left:-17.55pt;margin-top:5.45pt;width:69.75pt;height:21pt;z-index:251671552">
            <v:textbox style="mso-next-textbox:#_x0000_s1037">
              <w:txbxContent>
                <w:p w:rsidR="002F7F69" w:rsidRPr="00D777B0" w:rsidRDefault="002F7F69" w:rsidP="00FC416C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D777B0">
                    <w:rPr>
                      <w:rFonts w:ascii="Times New Roman" w:hAnsi="Times New Roman" w:cs="Times New Roman"/>
                      <w:sz w:val="28"/>
                    </w:rPr>
                    <w:t>Лекция</w:t>
                  </w:r>
                </w:p>
              </w:txbxContent>
            </v:textbox>
          </v:shape>
        </w:pict>
      </w:r>
    </w:p>
    <w:p w:rsidR="007542E7" w:rsidRDefault="007542E7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E7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1" type="#_x0000_t202" style="position:absolute;left:0;text-align:left;margin-left:106.15pt;margin-top:4pt;width:228.05pt;height:21pt;z-index:251705344">
            <v:textbox style="mso-next-textbox:#_x0000_s1071">
              <w:txbxContent>
                <w:p w:rsidR="002F7F69" w:rsidRPr="00D777B0" w:rsidRDefault="002F7F69" w:rsidP="007F7417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Методические приёмы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2" type="#_x0000_t202" style="position:absolute;left:0;text-align:left;margin-left:387.45pt;margin-top:4pt;width:107.25pt;height:26.25pt;z-index:251686912">
            <v:textbox style="mso-next-textbox:#_x0000_s1052">
              <w:txbxContent>
                <w:p w:rsidR="002F7F69" w:rsidRPr="00D777B0" w:rsidRDefault="002F7F69" w:rsidP="00D777B0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Наблюдение</w:t>
                  </w:r>
                </w:p>
              </w:txbxContent>
            </v:textbox>
          </v:shape>
        </w:pict>
      </w:r>
    </w:p>
    <w:p w:rsidR="009459ED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6" type="#_x0000_t32" style="position:absolute;left:0;text-align:left;margin-left:371.7pt;margin-top:1.4pt;width:12.75pt;height:0;z-index:251689984" o:connectortype="straight">
            <v:stroke endarrow="block"/>
          </v:shape>
        </w:pict>
      </w:r>
    </w:p>
    <w:p w:rsidR="009459ED" w:rsidRDefault="00FA5ECA" w:rsidP="007D7D30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3" type="#_x0000_t32" style="position:absolute;left:0;text-align:left;margin-left:25.95pt;margin-top:6.75pt;width:.05pt;height:23.25pt;z-index:251697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0" type="#_x0000_t32" style="position:absolute;left:0;text-align:left;margin-left:417.45pt;margin-top:6.75pt;width:0;height:23.25pt;z-index:2517043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1" type="#_x0000_t32" style="position:absolute;left:0;text-align:left;margin-left:365.7pt;margin-top:6.7pt;width:112.5pt;height:.05pt;z-index:25169510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9" type="#_x0000_t32" style="position:absolute;left:0;text-align:left;margin-left:478.2pt;margin-top:6.7pt;width:0;height:23.25pt;z-index:2517032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5" type="#_x0000_t32" style="position:absolute;left:0;text-align:left;margin-left:233.65pt;margin-top:6.75pt;width:.05pt;height:28.5pt;z-index:2516992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6" type="#_x0000_t32" style="position:absolute;left:0;text-align:left;margin-left:100.2pt;margin-top:6.7pt;width:0;height:23.3pt;z-index:2517002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9" type="#_x0000_t32" style="position:absolute;left:0;text-align:left;margin-left:-42.3pt;margin-top:6.7pt;width:142.5pt;height:0;z-index:2516930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2" type="#_x0000_t32" style="position:absolute;left:0;text-align:left;margin-left:-42.3pt;margin-top:6.75pt;width:0;height:23.25pt;z-index:251696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8" type="#_x0000_t32" style="position:absolute;left:0;text-align:left;margin-left:365.7pt;margin-top:6.7pt;width:0;height:23.25pt;z-index:2517022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4" type="#_x0000_t32" style="position:absolute;left:0;text-align:left;margin-left:285.45pt;margin-top:6.7pt;width:0;height:28.5pt;z-index:2516981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7" type="#_x0000_t32" style="position:absolute;left:0;text-align:left;margin-left:180.45pt;margin-top:6.7pt;width:0;height:28.5pt;z-index:2517012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0" type="#_x0000_t32" style="position:absolute;left:0;text-align:left;margin-left:180.45pt;margin-top:6.7pt;width:105pt;height:0;z-index:251694080" o:connectortype="straight"/>
        </w:pict>
      </w:r>
    </w:p>
    <w:p w:rsidR="009459ED" w:rsidRDefault="009459ED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9ED" w:rsidRDefault="00FA5ECA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9" type="#_x0000_t202" style="position:absolute;left:0;text-align:left;margin-left:439.95pt;margin-top:3pt;width:65.25pt;height:437.25pt;z-index:251713536">
            <v:textbox style="mso-next-textbox:#_x0000_s1079">
              <w:txbxContent>
                <w:p w:rsidR="002F7F69" w:rsidRPr="00F47DDA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F47DDA">
                    <w:rPr>
                      <w:rFonts w:ascii="Times New Roman" w:hAnsi="Times New Roman" w:cs="Times New Roman"/>
                      <w:sz w:val="28"/>
                      <w:u w:val="single"/>
                    </w:rPr>
                    <w:t>Технические.</w:t>
                  </w:r>
                </w:p>
                <w:p w:rsidR="002F7F69" w:rsidRPr="00D777B0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Использование инструктивных таблиц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карт, и т.д. Постановка опытов, зарисовка, гербаризация, изготовление коллекций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6" type="#_x0000_t202" style="position:absolute;left:0;text-align:left;margin-left:328.95pt;margin-top:3.05pt;width:58.5pt;height:437.2pt;z-index:251710464">
            <v:textbox style="mso-next-textbox:#_x0000_s1076">
              <w:txbxContent>
                <w:p w:rsidR="002F7F69" w:rsidRPr="007F7417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Логические </w:t>
                  </w:r>
                </w:p>
                <w:p w:rsidR="002F7F69" w:rsidRPr="007F7417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Постановка проблемы.</w:t>
                  </w:r>
                </w:p>
                <w:p w:rsidR="002F7F69" w:rsidRPr="007F7417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Выявление признаков.</w:t>
                  </w:r>
                </w:p>
                <w:p w:rsidR="002F7F69" w:rsidRPr="007F7417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Сравнения.</w:t>
                  </w:r>
                </w:p>
                <w:p w:rsidR="002F7F69" w:rsidRPr="007F7417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Выводы.</w:t>
                  </w:r>
                </w:p>
                <w:p w:rsidR="002F7F69" w:rsidRPr="007F7417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Обобщения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2F7F69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F7F69" w:rsidRPr="00D777B0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8" type="#_x0000_t202" style="position:absolute;left:0;text-align:left;margin-left:265.9pt;margin-top:3.05pt;width:56.35pt;height:437.2pt;z-index:251712512">
            <v:textbox style="mso-next-textbox:#_x0000_s1078">
              <w:txbxContent>
                <w:p w:rsidR="002F7F69" w:rsidRPr="00F47DDA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F47DDA">
                    <w:rPr>
                      <w:rFonts w:ascii="Times New Roman" w:hAnsi="Times New Roman" w:cs="Times New Roman"/>
                      <w:sz w:val="28"/>
                      <w:u w:val="single"/>
                    </w:rPr>
                    <w:t>Технические.</w:t>
                  </w:r>
                </w:p>
                <w:p w:rsidR="002F7F69" w:rsidRPr="00D777B0" w:rsidRDefault="002F7F69" w:rsidP="009B7752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Прикрепление рис. и схем на доске, в тетрадь. Демонстрация на разном фоне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мультимедиа и пр.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5" type="#_x0000_t202" style="position:absolute;left:0;text-align:left;margin-left:138.45pt;margin-top:3pt;width:53.25pt;height:437.25pt;z-index:251709440">
            <v:textbox style="mso-next-textbox:#_x0000_s1075">
              <w:txbxContent>
                <w:p w:rsidR="002F7F69" w:rsidRPr="007F7417" w:rsidRDefault="002F7F69" w:rsidP="00F47DDA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Логические </w:t>
                  </w:r>
                </w:p>
                <w:p w:rsidR="002F7F69" w:rsidRPr="007F7417" w:rsidRDefault="002F7F69" w:rsidP="00F47DDA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Постановка проблемы.</w:t>
                  </w:r>
                </w:p>
                <w:p w:rsidR="002F7F69" w:rsidRPr="007F7417" w:rsidRDefault="002F7F69" w:rsidP="00F47DDA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Выявление признаков.</w:t>
                  </w:r>
                </w:p>
                <w:p w:rsidR="002F7F69" w:rsidRPr="007F7417" w:rsidRDefault="002F7F69" w:rsidP="00F47DDA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Сравнения.</w:t>
                  </w:r>
                </w:p>
                <w:p w:rsidR="002F7F69" w:rsidRPr="007F7417" w:rsidRDefault="002F7F69" w:rsidP="00F47DDA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Выводы.</w:t>
                  </w:r>
                </w:p>
                <w:p w:rsidR="002F7F69" w:rsidRPr="007F7417" w:rsidRDefault="002F7F69" w:rsidP="00F47DDA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Обобщения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2F7F69" w:rsidRDefault="002F7F69" w:rsidP="00F47DDA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F7F69" w:rsidRPr="00D777B0" w:rsidRDefault="002F7F69" w:rsidP="00F47DDA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3" type="#_x0000_t202" style="position:absolute;left:0;text-align:left;margin-left:70.95pt;margin-top:3pt;width:55.5pt;height:437.25pt;z-index:251707392">
            <v:textbox style="mso-next-textbox:#_x0000_s1073">
              <w:txbxContent>
                <w:p w:rsidR="002F7F69" w:rsidRPr="00F47DDA" w:rsidRDefault="002F7F69" w:rsidP="00F47DDA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F47DDA">
                    <w:rPr>
                      <w:rFonts w:ascii="Times New Roman" w:hAnsi="Times New Roman" w:cs="Times New Roman"/>
                      <w:sz w:val="28"/>
                      <w:u w:val="single"/>
                    </w:rPr>
                    <w:t>Технические.</w:t>
                  </w:r>
                </w:p>
                <w:p w:rsidR="002F7F69" w:rsidRPr="00D777B0" w:rsidRDefault="002F7F69" w:rsidP="00F47DDA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Вопросы на доске или на таблице, Анкеты для заполнения и т.п.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4" type="#_x0000_t202" style="position:absolute;left:0;text-align:left;margin-left:5.7pt;margin-top:3pt;width:60.75pt;height:437.25pt;z-index:251708416">
            <v:textbox style="mso-next-textbox:#_x0000_s1074">
              <w:txbxContent>
                <w:p w:rsidR="002F7F69" w:rsidRDefault="002F7F69" w:rsidP="007F7417">
                  <w:pPr>
                    <w:ind w:left="0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F47DDA">
                    <w:rPr>
                      <w:rFonts w:ascii="Times New Roman" w:hAnsi="Times New Roman" w:cs="Times New Roman"/>
                      <w:sz w:val="28"/>
                      <w:u w:val="single"/>
                    </w:rPr>
                    <w:t>Организационные</w:t>
                  </w:r>
                </w:p>
                <w:p w:rsidR="002F7F69" w:rsidRDefault="002F7F69" w:rsidP="007F7417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F47DDA">
                    <w:rPr>
                      <w:rFonts w:ascii="Times New Roman" w:hAnsi="Times New Roman" w:cs="Times New Roman"/>
                      <w:sz w:val="28"/>
                    </w:rPr>
                    <w:t>Запись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плана.</w:t>
                  </w:r>
                </w:p>
                <w:p w:rsidR="002F7F69" w:rsidRDefault="002F7F69" w:rsidP="007F7417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Беседы.</w:t>
                  </w:r>
                </w:p>
                <w:p w:rsidR="002F7F69" w:rsidRDefault="002F7F69" w:rsidP="007F7417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Ответ по плану.</w:t>
                  </w:r>
                </w:p>
                <w:p w:rsidR="002F7F69" w:rsidRDefault="002F7F69" w:rsidP="007F7417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Ответ у доски.</w:t>
                  </w:r>
                </w:p>
                <w:p w:rsidR="002F7F69" w:rsidRDefault="002F7F69" w:rsidP="007F7417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Ответ с места и т.д.</w:t>
                  </w:r>
                </w:p>
                <w:p w:rsidR="002F7F69" w:rsidRPr="00F47DDA" w:rsidRDefault="002F7F69" w:rsidP="007F7417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F47DDA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2F7F69" w:rsidRPr="00F47DDA" w:rsidRDefault="002F7F69" w:rsidP="007F7417">
                  <w:pPr>
                    <w:ind w:left="0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2" type="#_x0000_t202" style="position:absolute;left:0;text-align:left;margin-left:-65.55pt;margin-top:3pt;width:63.75pt;height:437.25pt;z-index:251706368">
            <v:textbox style="mso-next-textbox:#_x0000_s1072">
              <w:txbxContent>
                <w:p w:rsidR="002F7F69" w:rsidRPr="007F7417" w:rsidRDefault="002F7F69" w:rsidP="007F7417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Логические </w:t>
                  </w:r>
                </w:p>
                <w:p w:rsidR="002F7F69" w:rsidRPr="007F7417" w:rsidRDefault="002F7F69" w:rsidP="007F7417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Постановка проблемы.</w:t>
                  </w:r>
                </w:p>
                <w:p w:rsidR="002F7F69" w:rsidRPr="007F7417" w:rsidRDefault="002F7F69" w:rsidP="007F7417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Выявление признаков.</w:t>
                  </w:r>
                </w:p>
                <w:p w:rsidR="002F7F69" w:rsidRPr="007F7417" w:rsidRDefault="002F7F69" w:rsidP="007F7417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Сравнения.</w:t>
                  </w:r>
                </w:p>
                <w:p w:rsidR="002F7F69" w:rsidRPr="007F7417" w:rsidRDefault="002F7F69" w:rsidP="007F7417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Выводы.</w:t>
                  </w:r>
                </w:p>
                <w:p w:rsidR="002F7F69" w:rsidRPr="007F7417" w:rsidRDefault="002F7F69" w:rsidP="007F7417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7F7417">
                    <w:rPr>
                      <w:rFonts w:ascii="Times New Roman" w:hAnsi="Times New Roman" w:cs="Times New Roman"/>
                      <w:sz w:val="28"/>
                    </w:rPr>
                    <w:t>Обобщения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2F7F69" w:rsidRDefault="002F7F69" w:rsidP="007F7417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F7F69" w:rsidRPr="00D777B0" w:rsidRDefault="002F7F69" w:rsidP="007F7417">
                  <w:p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0" type="#_x0000_t202" style="position:absolute;left:0;text-align:left;margin-left:387.45pt;margin-top:3.05pt;width:55.5pt;height:437.2pt;z-index:251714560">
            <v:textbox style="mso-next-textbox:#_x0000_s1080">
              <w:txbxContent>
                <w:p w:rsidR="002F7F69" w:rsidRDefault="002F7F69" w:rsidP="009B7752">
                  <w:pPr>
                    <w:ind w:left="0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F47DDA">
                    <w:rPr>
                      <w:rFonts w:ascii="Times New Roman" w:hAnsi="Times New Roman" w:cs="Times New Roman"/>
                      <w:sz w:val="28"/>
                      <w:u w:val="single"/>
                    </w:rPr>
                    <w:t>Организационные</w:t>
                  </w:r>
                </w:p>
                <w:p w:rsidR="002F7F69" w:rsidRPr="00F47DDA" w:rsidRDefault="002F7F69" w:rsidP="009B7752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Работа индивид. групповая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фронтальная. Разделение работы на операции. Воспроизведение работы при ответе</w:t>
                  </w:r>
                </w:p>
                <w:p w:rsidR="002F7F69" w:rsidRPr="00F47DDA" w:rsidRDefault="002F7F69" w:rsidP="009B7752">
                  <w:pPr>
                    <w:ind w:left="0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7" type="#_x0000_t202" style="position:absolute;left:0;text-align:left;margin-left:205.95pt;margin-top:3pt;width:55.5pt;height:437.25pt;z-index:251711488">
            <v:textbox style="mso-next-textbox:#_x0000_s1077">
              <w:txbxContent>
                <w:p w:rsidR="002F7F69" w:rsidRDefault="002F7F69" w:rsidP="009B7752">
                  <w:pPr>
                    <w:ind w:left="0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F47DDA">
                    <w:rPr>
                      <w:rFonts w:ascii="Times New Roman" w:hAnsi="Times New Roman" w:cs="Times New Roman"/>
                      <w:sz w:val="28"/>
                      <w:u w:val="single"/>
                    </w:rPr>
                    <w:t>Организационные</w:t>
                  </w:r>
                </w:p>
                <w:p w:rsidR="002F7F69" w:rsidRDefault="002F7F69" w:rsidP="009B7752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Демонстрация со стола, с обходом учащихся, с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раздачей объектов учащимся, наблюдения по плану.</w:t>
                  </w:r>
                </w:p>
                <w:p w:rsidR="002F7F69" w:rsidRDefault="002F7F69" w:rsidP="009B7752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F7F69" w:rsidRPr="00F47DDA" w:rsidRDefault="002F7F69" w:rsidP="009B7752">
                  <w:pPr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F47DDA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2F7F69" w:rsidRPr="00F47DDA" w:rsidRDefault="002F7F69" w:rsidP="009B7752">
                  <w:pPr>
                    <w:ind w:left="0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</w:p>
              </w:txbxContent>
            </v:textbox>
          </v:shape>
        </w:pict>
      </w:r>
    </w:p>
    <w:p w:rsidR="009459ED" w:rsidRDefault="009459ED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E7" w:rsidRDefault="007542E7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16C" w:rsidRDefault="00FC416C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17" w:rsidRDefault="007F7417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17" w:rsidRDefault="007F7417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17" w:rsidRDefault="007F7417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17" w:rsidRDefault="007F7417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17" w:rsidRDefault="007F7417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17" w:rsidRDefault="007F7417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417" w:rsidRDefault="007F7417" w:rsidP="001F13E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52" w:rsidRDefault="009B7752" w:rsidP="006250BA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30" w:rsidRDefault="007D7D30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D30" w:rsidRDefault="007D7D30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D30" w:rsidRDefault="007D7D30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D30" w:rsidRDefault="007D7D30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D30" w:rsidRDefault="007D7D30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D30" w:rsidRDefault="007D7D30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D30" w:rsidRDefault="007D7D30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D30" w:rsidRDefault="007D7D30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D30" w:rsidRDefault="007D7D30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D30" w:rsidRDefault="007D7D30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D30" w:rsidRDefault="007D7D30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47E" w:rsidRDefault="0028747E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47E" w:rsidRDefault="0028747E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47E" w:rsidRDefault="0028747E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47E" w:rsidRDefault="0028747E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4408" w:rsidRDefault="00F94408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2.  Реализация экологического воспитания в современной школе. </w:t>
      </w:r>
    </w:p>
    <w:p w:rsidR="009C379F" w:rsidRDefault="009C379F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4408" w:rsidRPr="00F94408" w:rsidRDefault="009C379F" w:rsidP="004B170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</w:t>
      </w:r>
      <w:r w:rsidR="00F94408"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экологического сознан</w:t>
      </w:r>
      <w:r w:rsidR="007D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детей вносят свой вклад пред</w:t>
      </w:r>
      <w:r w:rsidR="00F94408"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 гуманитарного и эстетического цикла.</w:t>
      </w:r>
      <w:r w:rsidR="007D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История, обществоведение, осно</w:t>
      </w:r>
      <w:r w:rsidR="00F94408"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государства и права показывают недопустимость варварского отношения к природе, ее хищнической эксплуатации. Ребята 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о недостатках приро</w:t>
      </w:r>
      <w:r w:rsidR="00F94408"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доохранной работы в нашем обществе, о за</w:t>
      </w:r>
      <w:r w:rsidR="007D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конодательстве, регулирующем от</w:t>
      </w:r>
      <w:r w:rsidR="00F94408"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к природе государственных и общественных организаций, в</w:t>
      </w:r>
      <w:r w:rsidR="007D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сех людей. Эстетический цикл - </w:t>
      </w:r>
      <w:r w:rsidR="00F94408"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литература, изоб</w:t>
      </w:r>
      <w:r w:rsidR="007D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разительное искусство, музыка - </w:t>
      </w:r>
      <w:r w:rsidR="00F94408"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раскрывают эстетическую сущность природы, ее неповторимую красоту, оказывающую огромное влияние на нравственность, состояние духа человека, его отношение к природе и всему живому. Ис</w:t>
      </w:r>
      <w:r w:rsidR="007D7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кусство одушевляет природу, род</w:t>
      </w:r>
      <w:r w:rsidR="00F94408"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 человека с ней, дает возможность осознать себя ее неотъемлемой частью</w:t>
      </w:r>
      <w:r w:rsidR="00AC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C0537" w:rsidRPr="00AC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F7F69" w:rsidRPr="002F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94408"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408" w:rsidRDefault="00F94408" w:rsidP="004B170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экологического сознания школьников большую роль играет их общественно полезный труд пр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иродоохранного характера: школь</w:t>
      </w:r>
      <w:r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лесничества, насаждение защитных по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лос, лесопитомников и садов, ра</w:t>
      </w:r>
      <w:r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в охотничьих хозяйствах, зверосовхо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 и на зверофермах. Сюда отно</w:t>
      </w:r>
      <w:r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сится также работа отрядов санитарной охраны среды, выявляющих степень загрязнения воздуха, воды, зон отдыха; отрядов по борьбе с браконьерами, действующих при лесничествах и пункт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рыбнадзора; групп помощи зве</w:t>
      </w:r>
      <w:r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 и птицам в условиях зимы; уголков пр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ироды в Домах и Дворцах школьни</w:t>
      </w:r>
      <w:r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ков. С природоохранной деятельностью детей неразрывно связана </w:t>
      </w:r>
      <w:proofErr w:type="spellStart"/>
      <w:r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туристическо-краеведческая</w:t>
      </w:r>
      <w:proofErr w:type="spellEnd"/>
      <w:r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 Она приучает школьников соблюдать правила поведения в местах отдыха, в лесах и на реках, ве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наблюдения за состоя</w:t>
      </w:r>
      <w:r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природы, накапливать впечатления для художественного выражения в собственном литературном, музыкальном, изобразительном творчестве</w:t>
      </w:r>
      <w:r w:rsidR="00AC0537" w:rsidRPr="00AC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[10]</w:t>
      </w:r>
      <w:r w:rsidRPr="00F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79F" w:rsidRPr="00F94408" w:rsidRDefault="009C379F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9C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ологическое воспитание как ча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мировоззрения, общего позна</w:t>
      </w:r>
      <w:r w:rsidRPr="009C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мира осуществляется в неразрывной связи с умственным воспитанием, с трудовым, помогающим реализовать экологические убеждения детей  в действительности; с эстетическим, р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азвивающим ощущение красоты при</w:t>
      </w:r>
      <w:r w:rsidRPr="009C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роды и стимулирующим природоохранную деятельность учащихся; с нравственным, формирующим чувство ответственности по отношению к природе и людям.</w:t>
      </w:r>
      <w:proofErr w:type="gramEnd"/>
      <w:r w:rsidRPr="009C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показа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экологической воспитанно</w:t>
      </w:r>
      <w:r w:rsidRPr="009C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является понимание школьникам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современных экологических про</w:t>
      </w:r>
      <w:r w:rsidRPr="009C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блем, осознание ответственности за с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природы, активная при</w:t>
      </w:r>
      <w:r w:rsidRPr="009C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родоохранная деятельность, развитое чувство любви к природе, умение видеть красоту, любоваться и наслаждаться ею</w:t>
      </w:r>
      <w:r w:rsidR="00AC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C0537" w:rsidRPr="00AC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F7F69" w:rsidRPr="002F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9C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408" w:rsidRPr="00F94408" w:rsidRDefault="00F94408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65E4" w:rsidRDefault="001D65E4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70B" w:rsidRDefault="004B170B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70B" w:rsidRDefault="004B170B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70B" w:rsidRDefault="004B170B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4408" w:rsidRDefault="00F94408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2.1  Прикладной курс программ экологического образования в современной школе.</w:t>
      </w:r>
      <w:r w:rsidR="009C3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C379F" w:rsidRDefault="009C379F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79F" w:rsidRPr="00080CC0" w:rsidRDefault="009C379F" w:rsidP="00080CC0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C379F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080C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C379F">
        <w:rPr>
          <w:rFonts w:ascii="Times New Roman" w:hAnsi="Times New Roman" w:cs="Times New Roman"/>
          <w:color w:val="000000"/>
          <w:sz w:val="28"/>
          <w:szCs w:val="28"/>
        </w:rPr>
        <w:t>прикладного курса  «Экологическая этика»</w:t>
      </w:r>
      <w:r w:rsidR="001D6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5E4" w:rsidRPr="001D65E4">
        <w:rPr>
          <w:rFonts w:ascii="Times New Roman" w:hAnsi="Times New Roman" w:cs="Times New Roman"/>
          <w:color w:val="000000"/>
          <w:sz w:val="28"/>
          <w:szCs w:val="28"/>
        </w:rPr>
        <w:t>9-11 классов</w:t>
      </w:r>
    </w:p>
    <w:p w:rsidR="009C379F" w:rsidRPr="006250BA" w:rsidRDefault="009C379F" w:rsidP="009C37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50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(34 часа, 1 час в неделю)</w:t>
      </w:r>
    </w:p>
    <w:p w:rsidR="009C379F" w:rsidRPr="006250BA" w:rsidRDefault="009C379F" w:rsidP="009C3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0B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9C379F">
        <w:t xml:space="preserve">     </w:t>
      </w:r>
      <w:r w:rsidRPr="006250BA">
        <w:rPr>
          <w:rFonts w:ascii="Times New Roman" w:hAnsi="Times New Roman" w:cs="Times New Roman"/>
          <w:sz w:val="28"/>
        </w:rPr>
        <w:t xml:space="preserve">    Жизнь человека неразрывно связана с природой. В настоящее время особую озабоченность экологов, как и представителей других наук, вызывает проблема сохранение планеты Земля в качестве среды обитания человечества. Информация о нынешнем состоянии этой среды и соответствующий прогноз не только противоречивы – порой они имеют угрожающий характер. Разобраться в этих проблемах и обилии информации возможно только при наличии глубоких знаний о законах природы, при четком понимании того, что мир един. По этим и многим другим причинам экология как наука и как учебная дисциплина выходит на первый план. В центре внимания всего человечества стоят проблемы взаимодействия человека с окружающей средой. Мощь воздействия человека на природу превосходит силы планеты. Становится все более понятным, что экологическое мировоззрение должно стать определяющим в обществе. Смысл жизни человека, как части природы, в его гармонии с окружающим миром. Вопросы экологического образования на первый план выдвигают задачи подготовки человека способного принимать самостоятельные решения. Экологическое воспитание как элемент в системе воспитания направлено на всестороннее развитие школьника, становление его как труженика, гражданина, разумного потребителя.</w:t>
      </w: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 xml:space="preserve">         Этика никогда не была оторвана от природы. В эпоху научно – технической революции, когда человек получил достаточную силу, чтобы сделать с природной средой все, что ему заблагорассудится, особо встала проблема ответственности человека за природу и установлении гармонии с ней. Ее решению отвечает новое направление в этике – экологическая этика. Наряду с ответственностью стержнем экологической этики является любовь к природе. Чем раньше начнется экологическое воспитание, как часть нравственного, воспитание ребенка, тем больше шансов сформировать этическое отношение к миру природы. В повседневной жизни школьники редко задумываются о том, какими правами может обладать то или иное животное и далеко не всегда хорошо себе представляют реальные потребности диких и домашних животных. И только через эмоционально – чувственную сферу в период детства можно привить гуманное отношение к природе. Главное положение </w:t>
      </w:r>
      <w:proofErr w:type="spellStart"/>
      <w:r w:rsidRPr="006250BA">
        <w:rPr>
          <w:rFonts w:ascii="Times New Roman" w:hAnsi="Times New Roman" w:cs="Times New Roman"/>
          <w:sz w:val="28"/>
        </w:rPr>
        <w:t>экоэтики</w:t>
      </w:r>
      <w:proofErr w:type="spellEnd"/>
      <w:r w:rsidRPr="006250BA">
        <w:rPr>
          <w:rFonts w:ascii="Times New Roman" w:hAnsi="Times New Roman" w:cs="Times New Roman"/>
          <w:sz w:val="28"/>
        </w:rPr>
        <w:t xml:space="preserve"> гласит: «Человечество сможет выжить только благодаря новой концепции этики: ЭКОЭТИКЕ»  Работа с детьми в области экологической этики может стать важным звеном в формировании бережного отношения к животным, охране редких и исчезающих видов и биологического </w:t>
      </w:r>
      <w:r w:rsidRPr="006250BA">
        <w:rPr>
          <w:rFonts w:ascii="Times New Roman" w:hAnsi="Times New Roman" w:cs="Times New Roman"/>
          <w:sz w:val="28"/>
        </w:rPr>
        <w:lastRenderedPageBreak/>
        <w:t>разнообразия. Перед школой ставиться задача формирования экологической культуры учащихся.</w:t>
      </w:r>
    </w:p>
    <w:p w:rsidR="009C379F" w:rsidRPr="006250BA" w:rsidRDefault="009C379F" w:rsidP="00CE4A12">
      <w:pPr>
        <w:pStyle w:val="ab"/>
        <w:jc w:val="both"/>
        <w:rPr>
          <w:rFonts w:ascii="Times New Roman" w:hAnsi="Times New Roman" w:cs="Times New Roman"/>
          <w:sz w:val="28"/>
        </w:rPr>
      </w:pPr>
      <w:r w:rsidRPr="00CE4A12">
        <w:rPr>
          <w:rFonts w:ascii="Times New Roman" w:hAnsi="Times New Roman" w:cs="Times New Roman"/>
          <w:b/>
          <w:sz w:val="28"/>
        </w:rPr>
        <w:t>Цель данного прикладного курса:</w:t>
      </w:r>
      <w:r w:rsidRPr="006250BA">
        <w:rPr>
          <w:rFonts w:ascii="Times New Roman" w:hAnsi="Times New Roman" w:cs="Times New Roman"/>
          <w:sz w:val="28"/>
        </w:rPr>
        <w:t xml:space="preserve">  сформировать у учащихся понятие экологической этики познакомить учащихся со знаниями в области экологической этики, привить им навыки и желание сохранять природу, а также развивать у школьников этическое отношение к природе. Продолжить формирование мыслительных операций, развивать творческое мышление учащихся.</w:t>
      </w:r>
    </w:p>
    <w:p w:rsidR="005B0224" w:rsidRPr="00CE4A12" w:rsidRDefault="009C379F" w:rsidP="005B0224">
      <w:pPr>
        <w:pStyle w:val="ab"/>
        <w:jc w:val="both"/>
        <w:rPr>
          <w:rFonts w:ascii="Times New Roman" w:hAnsi="Times New Roman" w:cs="Times New Roman"/>
          <w:b/>
          <w:sz w:val="28"/>
        </w:rPr>
      </w:pPr>
      <w:r w:rsidRPr="00CE4A12">
        <w:rPr>
          <w:rFonts w:ascii="Times New Roman" w:hAnsi="Times New Roman" w:cs="Times New Roman"/>
          <w:b/>
          <w:sz w:val="28"/>
        </w:rPr>
        <w:t>Задачи:</w:t>
      </w:r>
    </w:p>
    <w:p w:rsidR="009C379F" w:rsidRPr="006250BA" w:rsidRDefault="009C379F" w:rsidP="005B0224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B0224">
        <w:rPr>
          <w:rFonts w:ascii="Times New Roman" w:hAnsi="Times New Roman" w:cs="Times New Roman"/>
          <w:b/>
          <w:sz w:val="28"/>
        </w:rPr>
        <w:t>Воспитательные:</w:t>
      </w:r>
      <w:r w:rsidRPr="006250BA">
        <w:rPr>
          <w:rFonts w:ascii="Times New Roman" w:hAnsi="Times New Roman" w:cs="Times New Roman"/>
          <w:sz w:val="28"/>
        </w:rPr>
        <w:t xml:space="preserve"> формирование потребности бережного отношения к окружающей среде и улучшения состояния этой среды, ответственного отношения школьников к охране животных, любви к растениям и животным.</w:t>
      </w:r>
    </w:p>
    <w:p w:rsidR="009C379F" w:rsidRPr="006250BA" w:rsidRDefault="005B0224" w:rsidP="005B0224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Обучающие</w:t>
      </w:r>
      <w:r w:rsidRPr="005B0224">
        <w:rPr>
          <w:rFonts w:ascii="Times New Roman" w:hAnsi="Times New Roman" w:cs="Times New Roman"/>
          <w:b/>
          <w:sz w:val="28"/>
        </w:rPr>
        <w:t>:</w:t>
      </w:r>
      <w:r w:rsidR="009C379F" w:rsidRPr="006250BA">
        <w:rPr>
          <w:rFonts w:ascii="Times New Roman" w:hAnsi="Times New Roman" w:cs="Times New Roman"/>
          <w:sz w:val="28"/>
        </w:rPr>
        <w:t xml:space="preserve"> заключаются в формировании  экологической  грамотности  учащихся, знаний законов природы и правил поведения в окружающей среде, формирование умений и навыков обращения с домашними животными</w:t>
      </w:r>
    </w:p>
    <w:p w:rsidR="009C379F" w:rsidRPr="006250BA" w:rsidRDefault="009C379F" w:rsidP="005B0224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5B0224">
        <w:rPr>
          <w:rFonts w:ascii="Times New Roman" w:hAnsi="Times New Roman" w:cs="Times New Roman"/>
          <w:b/>
          <w:sz w:val="28"/>
        </w:rPr>
        <w:t>Развивающие</w:t>
      </w:r>
      <w:proofErr w:type="gramStart"/>
      <w:r w:rsidR="005B0224">
        <w:rPr>
          <w:rFonts w:ascii="Times New Roman" w:hAnsi="Times New Roman" w:cs="Times New Roman"/>
          <w:b/>
          <w:sz w:val="28"/>
        </w:rPr>
        <w:t xml:space="preserve"> </w:t>
      </w:r>
      <w:r w:rsidR="005B0224">
        <w:rPr>
          <w:rFonts w:ascii="Times New Roman" w:hAnsi="Times New Roman" w:cs="Times New Roman"/>
          <w:sz w:val="28"/>
        </w:rPr>
        <w:t>:</w:t>
      </w:r>
      <w:proofErr w:type="gramEnd"/>
      <w:r w:rsidR="005B0224">
        <w:rPr>
          <w:rFonts w:ascii="Times New Roman" w:hAnsi="Times New Roman" w:cs="Times New Roman"/>
          <w:sz w:val="28"/>
        </w:rPr>
        <w:t xml:space="preserve"> </w:t>
      </w:r>
      <w:r w:rsidRPr="006250BA">
        <w:rPr>
          <w:rFonts w:ascii="Times New Roman" w:hAnsi="Times New Roman" w:cs="Times New Roman"/>
          <w:sz w:val="28"/>
        </w:rPr>
        <w:t>направлены на развитие эмоциональной сферы эстетического восприятия и оценки состояния окружающей среды, а также формирование стремления к распространению экологических знаний и личному участию в практических делах по защите окружающей среды.</w:t>
      </w:r>
    </w:p>
    <w:p w:rsidR="009C379F" w:rsidRPr="006250BA" w:rsidRDefault="009C379F" w:rsidP="004B170B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 xml:space="preserve"> </w:t>
      </w:r>
    </w:p>
    <w:p w:rsidR="009C379F" w:rsidRDefault="009C379F" w:rsidP="004B170B">
      <w:pPr>
        <w:pStyle w:val="ab"/>
        <w:jc w:val="both"/>
        <w:rPr>
          <w:rFonts w:ascii="Times New Roman" w:hAnsi="Times New Roman" w:cs="Times New Roman"/>
          <w:b/>
          <w:sz w:val="28"/>
        </w:rPr>
      </w:pPr>
      <w:r w:rsidRPr="005B0224">
        <w:rPr>
          <w:rFonts w:ascii="Times New Roman" w:hAnsi="Times New Roman" w:cs="Times New Roman"/>
          <w:b/>
          <w:sz w:val="28"/>
        </w:rPr>
        <w:t>Структура программы.</w:t>
      </w:r>
    </w:p>
    <w:p w:rsidR="005B0224" w:rsidRPr="005B0224" w:rsidRDefault="005B0224" w:rsidP="004B170B">
      <w:pPr>
        <w:pStyle w:val="ab"/>
        <w:jc w:val="both"/>
        <w:rPr>
          <w:rFonts w:ascii="Times New Roman" w:hAnsi="Times New Roman" w:cs="Times New Roman"/>
          <w:b/>
          <w:sz w:val="28"/>
        </w:rPr>
      </w:pPr>
    </w:p>
    <w:p w:rsidR="009C379F" w:rsidRPr="006250BA" w:rsidRDefault="005B0224" w:rsidP="004B170B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9C379F" w:rsidRPr="006250BA">
        <w:rPr>
          <w:rFonts w:ascii="Times New Roman" w:hAnsi="Times New Roman" w:cs="Times New Roman"/>
          <w:sz w:val="28"/>
        </w:rPr>
        <w:t>Предлагаемая программа представляет цикл лекций и практических работ по экологической этики для учащихся 9-11 классов.</w:t>
      </w:r>
      <w:proofErr w:type="gramEnd"/>
      <w:r w:rsidR="009C379F" w:rsidRPr="006250BA">
        <w:rPr>
          <w:rFonts w:ascii="Times New Roman" w:hAnsi="Times New Roman" w:cs="Times New Roman"/>
          <w:sz w:val="28"/>
        </w:rPr>
        <w:t xml:space="preserve"> Объем занятий 34 часа в год, предположительно один раз в неделю.</w:t>
      </w:r>
    </w:p>
    <w:p w:rsidR="009C379F" w:rsidRPr="006250BA" w:rsidRDefault="009C379F" w:rsidP="004B170B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 xml:space="preserve">В практической части программы предусмотрены экскурсии на конезавод, краеведческий музей, организация подкормки птиц зимой в парках и скверах города, подготовка  школьной стенгазеты о правах природы и общественных экологических движениях, подготовка и защита рефератов по </w:t>
      </w:r>
      <w:proofErr w:type="gramStart"/>
      <w:r w:rsidRPr="006250BA">
        <w:rPr>
          <w:rFonts w:ascii="Times New Roman" w:hAnsi="Times New Roman" w:cs="Times New Roman"/>
          <w:sz w:val="28"/>
        </w:rPr>
        <w:t>темам</w:t>
      </w:r>
      <w:proofErr w:type="gramEnd"/>
      <w:r w:rsidRPr="006250BA">
        <w:rPr>
          <w:rFonts w:ascii="Times New Roman" w:hAnsi="Times New Roman" w:cs="Times New Roman"/>
          <w:sz w:val="28"/>
        </w:rPr>
        <w:t xml:space="preserve"> например: «В чем  проявляется жестокость к животным», «Почему любительская охота аморальна», «Этические проблемы отношения к животным в отечественной литературе» и другим</w:t>
      </w:r>
    </w:p>
    <w:p w:rsidR="005B0224" w:rsidRPr="005B0224" w:rsidRDefault="005B0224" w:rsidP="004B170B">
      <w:pPr>
        <w:pStyle w:val="ab"/>
        <w:jc w:val="both"/>
        <w:rPr>
          <w:rFonts w:ascii="Times New Roman" w:hAnsi="Times New Roman" w:cs="Times New Roman"/>
          <w:b/>
          <w:sz w:val="28"/>
        </w:rPr>
      </w:pPr>
    </w:p>
    <w:p w:rsidR="009C379F" w:rsidRPr="005B0224" w:rsidRDefault="009C379F" w:rsidP="004B170B">
      <w:pPr>
        <w:pStyle w:val="ab"/>
        <w:jc w:val="both"/>
        <w:rPr>
          <w:rFonts w:ascii="Times New Roman" w:hAnsi="Times New Roman" w:cs="Times New Roman"/>
          <w:b/>
          <w:sz w:val="28"/>
        </w:rPr>
      </w:pPr>
      <w:r w:rsidRPr="005B0224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5B0224" w:rsidRDefault="005B0224" w:rsidP="004B170B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9C379F" w:rsidRPr="006250BA" w:rsidRDefault="009C379F" w:rsidP="004B170B">
      <w:pPr>
        <w:pStyle w:val="ab"/>
        <w:numPr>
          <w:ilvl w:val="0"/>
          <w:numId w:val="7"/>
        </w:numPr>
        <w:ind w:left="170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>Изучив данный курс, учащиеся должны знать определение понятия об экологической этике, иметь представление о ценностях природы, о правах природы, об экологических движениях в мире и в нашей республике.</w:t>
      </w:r>
    </w:p>
    <w:p w:rsidR="005B0224" w:rsidRPr="00F6432F" w:rsidRDefault="009C379F" w:rsidP="00F6432F">
      <w:pPr>
        <w:pStyle w:val="ab"/>
        <w:numPr>
          <w:ilvl w:val="0"/>
          <w:numId w:val="7"/>
        </w:numPr>
        <w:ind w:left="527" w:hanging="357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>Учащиеся должны уметь применять полученные знания на практике, брать на себя ответственность в практике защиты других живых существ или территорий дикой природы.</w:t>
      </w:r>
    </w:p>
    <w:p w:rsidR="009C379F" w:rsidRPr="005B0224" w:rsidRDefault="009C379F" w:rsidP="006250BA">
      <w:pPr>
        <w:pStyle w:val="ab"/>
        <w:jc w:val="both"/>
        <w:rPr>
          <w:rFonts w:ascii="Times New Roman" w:hAnsi="Times New Roman" w:cs="Times New Roman"/>
          <w:b/>
          <w:sz w:val="28"/>
        </w:rPr>
      </w:pPr>
      <w:r w:rsidRPr="005B0224">
        <w:rPr>
          <w:rFonts w:ascii="Times New Roman" w:hAnsi="Times New Roman" w:cs="Times New Roman"/>
          <w:b/>
          <w:sz w:val="28"/>
        </w:rPr>
        <w:lastRenderedPageBreak/>
        <w:t>Основные формы работы:</w:t>
      </w: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>Личностно – ориентированные, групповые, индивидуальные, экскурсии</w:t>
      </w:r>
    </w:p>
    <w:p w:rsidR="009C379F" w:rsidRPr="005B0224" w:rsidRDefault="009C379F" w:rsidP="006250BA">
      <w:pPr>
        <w:pStyle w:val="ab"/>
        <w:jc w:val="both"/>
        <w:rPr>
          <w:rFonts w:ascii="Times New Roman" w:hAnsi="Times New Roman" w:cs="Times New Roman"/>
          <w:b/>
          <w:sz w:val="28"/>
        </w:rPr>
      </w:pPr>
      <w:r w:rsidRPr="005B0224">
        <w:rPr>
          <w:rFonts w:ascii="Times New Roman" w:hAnsi="Times New Roman" w:cs="Times New Roman"/>
          <w:b/>
          <w:sz w:val="28"/>
        </w:rPr>
        <w:t>Используемые методы:</w:t>
      </w: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>Эвристическая беседа, диалог, исследовательский</w:t>
      </w:r>
    </w:p>
    <w:p w:rsidR="009C379F" w:rsidRPr="006250BA" w:rsidRDefault="009C379F" w:rsidP="005B0224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 xml:space="preserve"> </w:t>
      </w:r>
    </w:p>
    <w:p w:rsidR="009C379F" w:rsidRDefault="009C379F" w:rsidP="005B0224">
      <w:pPr>
        <w:pStyle w:val="ab"/>
        <w:rPr>
          <w:rFonts w:ascii="Times New Roman" w:hAnsi="Times New Roman" w:cs="Times New Roman"/>
          <w:b/>
          <w:sz w:val="28"/>
        </w:rPr>
      </w:pPr>
      <w:r w:rsidRPr="005B0224">
        <w:rPr>
          <w:rFonts w:ascii="Times New Roman" w:hAnsi="Times New Roman" w:cs="Times New Roman"/>
          <w:b/>
          <w:sz w:val="28"/>
        </w:rPr>
        <w:t>Тема</w:t>
      </w:r>
      <w:proofErr w:type="gramStart"/>
      <w:r w:rsidRPr="005B0224">
        <w:rPr>
          <w:rFonts w:ascii="Times New Roman" w:hAnsi="Times New Roman" w:cs="Times New Roman"/>
          <w:b/>
          <w:sz w:val="28"/>
        </w:rPr>
        <w:t>1</w:t>
      </w:r>
      <w:proofErr w:type="gramEnd"/>
      <w:r w:rsidRPr="005B0224">
        <w:rPr>
          <w:rFonts w:ascii="Times New Roman" w:hAnsi="Times New Roman" w:cs="Times New Roman"/>
          <w:b/>
          <w:sz w:val="28"/>
        </w:rPr>
        <w:t xml:space="preserve">. Введение. </w:t>
      </w:r>
      <w:proofErr w:type="gramStart"/>
      <w:r w:rsidRPr="005B0224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5B0224">
        <w:rPr>
          <w:rFonts w:ascii="Times New Roman" w:hAnsi="Times New Roman" w:cs="Times New Roman"/>
          <w:b/>
          <w:sz w:val="28"/>
        </w:rPr>
        <w:t>7 часов)</w:t>
      </w:r>
    </w:p>
    <w:p w:rsidR="005B0224" w:rsidRPr="005B0224" w:rsidRDefault="005B0224" w:rsidP="005B0224">
      <w:pPr>
        <w:pStyle w:val="ab"/>
        <w:rPr>
          <w:rFonts w:ascii="Times New Roman" w:hAnsi="Times New Roman" w:cs="Times New Roman"/>
          <w:b/>
          <w:sz w:val="28"/>
        </w:rPr>
      </w:pPr>
    </w:p>
    <w:p w:rsidR="009C379F" w:rsidRPr="006250BA" w:rsidRDefault="005B0224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C379F" w:rsidRPr="006250BA">
        <w:rPr>
          <w:rFonts w:ascii="Times New Roman" w:hAnsi="Times New Roman" w:cs="Times New Roman"/>
          <w:sz w:val="28"/>
        </w:rPr>
        <w:t>Понятие экологической этики, как учения о моральных отношениях человека с природой, основанных на восприятии природы как морального партнера, равноправии и равноценности всего живого, а также ограничении прав и потребности человека. История возникновения экологической этики. Методы экологической этики. Направления природоохранительных действий.</w:t>
      </w:r>
      <w:proofErr w:type="gramStart"/>
      <w:r w:rsidR="009C379F" w:rsidRPr="006250BA">
        <w:rPr>
          <w:rFonts w:ascii="Times New Roman" w:hAnsi="Times New Roman" w:cs="Times New Roman"/>
          <w:sz w:val="28"/>
        </w:rPr>
        <w:t xml:space="preserve"> .</w:t>
      </w:r>
      <w:proofErr w:type="gramEnd"/>
      <w:r w:rsidR="009C379F" w:rsidRPr="006250BA">
        <w:rPr>
          <w:rFonts w:ascii="Times New Roman" w:hAnsi="Times New Roman" w:cs="Times New Roman"/>
          <w:sz w:val="28"/>
        </w:rPr>
        <w:t>Задачи экологической этики.</w:t>
      </w:r>
    </w:p>
    <w:p w:rsidR="009C379F" w:rsidRPr="006250BA" w:rsidRDefault="009C379F" w:rsidP="00F6432F">
      <w:pPr>
        <w:pStyle w:val="ab"/>
        <w:jc w:val="both"/>
        <w:rPr>
          <w:rFonts w:ascii="Times New Roman" w:hAnsi="Times New Roman" w:cs="Times New Roman"/>
          <w:sz w:val="28"/>
        </w:rPr>
      </w:pPr>
      <w:r w:rsidRPr="005B4CCD">
        <w:rPr>
          <w:rFonts w:ascii="Times New Roman" w:hAnsi="Times New Roman" w:cs="Times New Roman"/>
          <w:sz w:val="28"/>
        </w:rPr>
        <w:t>Ценности природы</w:t>
      </w:r>
      <w:r w:rsidRPr="005B4CCD">
        <w:rPr>
          <w:rFonts w:ascii="Times New Roman" w:hAnsi="Times New Roman" w:cs="Times New Roman"/>
          <w:b/>
          <w:sz w:val="28"/>
        </w:rPr>
        <w:t>.</w:t>
      </w:r>
      <w:r w:rsidRPr="006250BA">
        <w:rPr>
          <w:rFonts w:ascii="Times New Roman" w:hAnsi="Times New Roman" w:cs="Times New Roman"/>
          <w:sz w:val="28"/>
        </w:rPr>
        <w:t xml:space="preserve"> Внешние ценности (инструментальные) полезные для кого – то, кроме самой природы. Внутренние ценности полезные для самой природы и бесполезные для человека. Материальные </w:t>
      </w:r>
      <w:proofErr w:type="gramStart"/>
      <w:r w:rsidRPr="006250B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250BA">
        <w:rPr>
          <w:rFonts w:ascii="Times New Roman" w:hAnsi="Times New Roman" w:cs="Times New Roman"/>
          <w:sz w:val="28"/>
        </w:rPr>
        <w:t>экономические) ценности ( хозяйственная, рекреационная). Нематериальные ценности</w:t>
      </w:r>
      <w:r w:rsidR="00F6432F">
        <w:rPr>
          <w:rFonts w:ascii="Times New Roman" w:hAnsi="Times New Roman" w:cs="Times New Roman"/>
          <w:sz w:val="28"/>
        </w:rPr>
        <w:t xml:space="preserve"> (</w:t>
      </w:r>
      <w:r w:rsidRPr="006250BA">
        <w:rPr>
          <w:rFonts w:ascii="Times New Roman" w:hAnsi="Times New Roman" w:cs="Times New Roman"/>
          <w:sz w:val="28"/>
        </w:rPr>
        <w:t>историко-культурная, эстетическая, ценность наследия, этическая ценность и другие)</w:t>
      </w:r>
      <w:r w:rsidR="004B170B">
        <w:rPr>
          <w:rFonts w:ascii="Times New Roman" w:hAnsi="Times New Roman" w:cs="Times New Roman"/>
          <w:sz w:val="28"/>
        </w:rPr>
        <w:t>.</w:t>
      </w: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5B4CCD">
        <w:rPr>
          <w:rFonts w:ascii="Times New Roman" w:hAnsi="Times New Roman" w:cs="Times New Roman"/>
          <w:sz w:val="28"/>
        </w:rPr>
        <w:t>Права природы</w:t>
      </w:r>
      <w:r w:rsidRPr="006250BA">
        <w:rPr>
          <w:rFonts w:ascii="Times New Roman" w:hAnsi="Times New Roman" w:cs="Times New Roman"/>
          <w:sz w:val="28"/>
        </w:rPr>
        <w:t>. Конкретизированные нормы справедливых отношений человека к природе. Право на жизнь, естественную свободу и благополучие в естественной среде обитания. Право на необходимую для жизни долю земных благ. Право на защиту законами. Права природных экосистем. Право на существование. Право на свободу от человеческого контроля и управления. Право на защиту законом.</w:t>
      </w: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>Этические принципы и правила обращения с природой. Принципы: не навреди, не вмешивайся, будь порядочным, соблюдай права природы, компенсируй ущерб. Правила: самообороны, справедливого распределения, минимального вреда, справедливого размещения.</w:t>
      </w: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>Законодательные основы защиты животных.  Важнейшие акты и документы Республики Казахстан  по вопросам охраны природы и рационального использования природных ресурсов.</w:t>
      </w: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 xml:space="preserve"> </w:t>
      </w:r>
    </w:p>
    <w:p w:rsidR="009C379F" w:rsidRDefault="009C379F" w:rsidP="005B0224">
      <w:pPr>
        <w:pStyle w:val="ab"/>
        <w:rPr>
          <w:rFonts w:ascii="Times New Roman" w:hAnsi="Times New Roman" w:cs="Times New Roman"/>
          <w:b/>
          <w:sz w:val="28"/>
        </w:rPr>
      </w:pPr>
      <w:r w:rsidRPr="005B0224">
        <w:rPr>
          <w:rFonts w:ascii="Times New Roman" w:hAnsi="Times New Roman" w:cs="Times New Roman"/>
          <w:b/>
          <w:sz w:val="28"/>
        </w:rPr>
        <w:t xml:space="preserve">Тема 2 Экологическая этика и культура </w:t>
      </w:r>
      <w:proofErr w:type="gramStart"/>
      <w:r w:rsidRPr="005B0224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5B0224">
        <w:rPr>
          <w:rFonts w:ascii="Times New Roman" w:hAnsi="Times New Roman" w:cs="Times New Roman"/>
          <w:b/>
          <w:sz w:val="28"/>
        </w:rPr>
        <w:t>5 часов)</w:t>
      </w:r>
    </w:p>
    <w:p w:rsidR="005B0224" w:rsidRPr="005B0224" w:rsidRDefault="005B0224" w:rsidP="004B170B">
      <w:pPr>
        <w:pStyle w:val="ab"/>
        <w:ind w:firstLine="284"/>
        <w:jc w:val="both"/>
        <w:rPr>
          <w:rFonts w:ascii="Times New Roman" w:hAnsi="Times New Roman" w:cs="Times New Roman"/>
          <w:b/>
          <w:sz w:val="28"/>
        </w:rPr>
      </w:pPr>
    </w:p>
    <w:p w:rsidR="009C379F" w:rsidRPr="006250BA" w:rsidRDefault="009C379F" w:rsidP="00F6432F">
      <w:pPr>
        <w:pStyle w:val="ab"/>
        <w:ind w:firstLine="284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 xml:space="preserve">Этические взгляды Д. </w:t>
      </w:r>
      <w:proofErr w:type="spellStart"/>
      <w:r w:rsidRPr="006250BA">
        <w:rPr>
          <w:rFonts w:ascii="Times New Roman" w:hAnsi="Times New Roman" w:cs="Times New Roman"/>
          <w:sz w:val="28"/>
        </w:rPr>
        <w:t>Адамсон</w:t>
      </w:r>
      <w:proofErr w:type="spellEnd"/>
      <w:r w:rsidRPr="006250BA">
        <w:rPr>
          <w:rFonts w:ascii="Times New Roman" w:hAnsi="Times New Roman" w:cs="Times New Roman"/>
          <w:sz w:val="28"/>
        </w:rPr>
        <w:t xml:space="preserve"> и Д. Паттерсона. Этические взгляды Д. Даррелла. Этические проблемы отношения к животным в отечественной литературе. Экологическая этика в народных традициях.  Экологическая этика в традициях казахского народа. Этические проблемы использования животных в науке и развлечениях. Опыты над животными. Любительская охота. Культ животных в культурах народов мира. Культ деревьев в культурах народов мира. Происхождение культа животных и растений. Факторы возникновения культа. Культ животных и растений у древних народов.</w:t>
      </w:r>
    </w:p>
    <w:p w:rsidR="009C379F" w:rsidRDefault="009C379F" w:rsidP="005B0224">
      <w:pPr>
        <w:pStyle w:val="ab"/>
        <w:rPr>
          <w:rFonts w:ascii="Times New Roman" w:hAnsi="Times New Roman" w:cs="Times New Roman"/>
          <w:b/>
          <w:sz w:val="28"/>
        </w:rPr>
      </w:pPr>
      <w:r w:rsidRPr="005B0224">
        <w:rPr>
          <w:rFonts w:ascii="Times New Roman" w:hAnsi="Times New Roman" w:cs="Times New Roman"/>
          <w:b/>
          <w:sz w:val="28"/>
        </w:rPr>
        <w:lastRenderedPageBreak/>
        <w:t xml:space="preserve">Тема 3. </w:t>
      </w:r>
      <w:proofErr w:type="spellStart"/>
      <w:r w:rsidRPr="005B0224">
        <w:rPr>
          <w:rFonts w:ascii="Times New Roman" w:hAnsi="Times New Roman" w:cs="Times New Roman"/>
          <w:b/>
          <w:sz w:val="28"/>
        </w:rPr>
        <w:t>Экоэтические</w:t>
      </w:r>
      <w:proofErr w:type="spellEnd"/>
      <w:r w:rsidRPr="005B0224">
        <w:rPr>
          <w:rFonts w:ascii="Times New Roman" w:hAnsi="Times New Roman" w:cs="Times New Roman"/>
          <w:b/>
          <w:sz w:val="28"/>
        </w:rPr>
        <w:t xml:space="preserve"> отношения к животным и растениям. (9 часов)</w:t>
      </w:r>
      <w:r w:rsidR="005B0224">
        <w:rPr>
          <w:rFonts w:ascii="Times New Roman" w:hAnsi="Times New Roman" w:cs="Times New Roman"/>
          <w:b/>
          <w:sz w:val="28"/>
        </w:rPr>
        <w:t>.</w:t>
      </w:r>
    </w:p>
    <w:p w:rsidR="005B0224" w:rsidRPr="005B0224" w:rsidRDefault="005B0224" w:rsidP="005B0224">
      <w:pPr>
        <w:pStyle w:val="ab"/>
        <w:rPr>
          <w:rFonts w:ascii="Times New Roman" w:hAnsi="Times New Roman" w:cs="Times New Roman"/>
          <w:b/>
          <w:sz w:val="28"/>
        </w:rPr>
      </w:pPr>
    </w:p>
    <w:p w:rsidR="009C379F" w:rsidRPr="006250BA" w:rsidRDefault="0034410B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9C379F" w:rsidRPr="006250BA">
        <w:rPr>
          <w:rFonts w:ascii="Times New Roman" w:hAnsi="Times New Roman" w:cs="Times New Roman"/>
          <w:sz w:val="28"/>
        </w:rPr>
        <w:t>Экоэтические</w:t>
      </w:r>
      <w:proofErr w:type="spellEnd"/>
      <w:r w:rsidR="009C379F" w:rsidRPr="006250BA">
        <w:rPr>
          <w:rFonts w:ascii="Times New Roman" w:hAnsi="Times New Roman" w:cs="Times New Roman"/>
          <w:sz w:val="28"/>
        </w:rPr>
        <w:t xml:space="preserve"> отношения к животным, растениям и дикой природе. Разрушение естественной среды обитания. Роковые последствия  «переустройства земельных участков». Завоз чужеземных видов животных и нарушение данной экосистемы. Национальные парки и заповедники. Современные зоопарки как всемирный биологический эксперимент. Причины возникновения зоопарков. Необходимость и значение зоопарков. Содержание животных в зоопарках. Пути поступления животных в зоопарк. Особое место в мире зверей и птиц домашних животных. Домашние животные как результат грандиозного эксперимента человека. Воздействие человека на домашних животных и условия среды их обитания. От полезных животных к животным любимцам.  Изменение экологической организации у домашних животных. Экологически правильные методы создания среды жизни домашним животным.</w:t>
      </w: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 xml:space="preserve"> </w:t>
      </w:r>
    </w:p>
    <w:p w:rsidR="009C379F" w:rsidRDefault="009C379F" w:rsidP="005B0224">
      <w:pPr>
        <w:pStyle w:val="ab"/>
        <w:rPr>
          <w:rFonts w:ascii="Times New Roman" w:hAnsi="Times New Roman" w:cs="Times New Roman"/>
          <w:b/>
          <w:sz w:val="28"/>
        </w:rPr>
      </w:pPr>
      <w:r w:rsidRPr="005B0224">
        <w:rPr>
          <w:rFonts w:ascii="Times New Roman" w:hAnsi="Times New Roman" w:cs="Times New Roman"/>
          <w:b/>
          <w:sz w:val="28"/>
        </w:rPr>
        <w:t>Тема 4. Общественные движения и экологическая этика. (5 часов)</w:t>
      </w:r>
    </w:p>
    <w:p w:rsidR="005B0224" w:rsidRPr="005B0224" w:rsidRDefault="005B0224" w:rsidP="005B0224">
      <w:pPr>
        <w:pStyle w:val="ab"/>
        <w:rPr>
          <w:rFonts w:ascii="Times New Roman" w:hAnsi="Times New Roman" w:cs="Times New Roman"/>
          <w:b/>
          <w:sz w:val="28"/>
        </w:rPr>
      </w:pP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>Экологическое движение (Зеленые). Направления движения Зеленых. Неполитическая защита природы, прагматическая защита окружающей среды, политическая и социальная экология. Задачи движения. Принципы экологического движения. Детские экологические движения. Экологические движения в школе. Задачи и принципы движения. Экологические движения в Казахстане. Национальное экологическое общество Республики Казахстан. Экологическое движение «</w:t>
      </w:r>
      <w:proofErr w:type="spellStart"/>
      <w:r w:rsidRPr="006250BA">
        <w:rPr>
          <w:rFonts w:ascii="Times New Roman" w:hAnsi="Times New Roman" w:cs="Times New Roman"/>
          <w:sz w:val="28"/>
        </w:rPr>
        <w:t>Табигат</w:t>
      </w:r>
      <w:proofErr w:type="spellEnd"/>
      <w:r w:rsidRPr="006250BA">
        <w:rPr>
          <w:rFonts w:ascii="Times New Roman" w:hAnsi="Times New Roman" w:cs="Times New Roman"/>
          <w:sz w:val="28"/>
        </w:rPr>
        <w:t>» и другие. Программа «</w:t>
      </w:r>
      <w:proofErr w:type="spellStart"/>
      <w:r w:rsidRPr="006250BA">
        <w:rPr>
          <w:rFonts w:ascii="Times New Roman" w:hAnsi="Times New Roman" w:cs="Times New Roman"/>
          <w:sz w:val="28"/>
        </w:rPr>
        <w:t>Жасыл</w:t>
      </w:r>
      <w:proofErr w:type="spellEnd"/>
      <w:r w:rsidRPr="006250BA">
        <w:rPr>
          <w:rFonts w:ascii="Times New Roman" w:hAnsi="Times New Roman" w:cs="Times New Roman"/>
          <w:sz w:val="28"/>
        </w:rPr>
        <w:t xml:space="preserve"> ел»  ее задачи, пути их реализации.</w:t>
      </w:r>
    </w:p>
    <w:p w:rsidR="009C379F" w:rsidRPr="006250BA" w:rsidRDefault="009C379F" w:rsidP="0034410B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 xml:space="preserve"> </w:t>
      </w:r>
    </w:p>
    <w:p w:rsidR="009C379F" w:rsidRDefault="009C379F" w:rsidP="006250BA">
      <w:pPr>
        <w:pStyle w:val="ab"/>
        <w:jc w:val="both"/>
        <w:rPr>
          <w:rFonts w:ascii="Times New Roman" w:hAnsi="Times New Roman" w:cs="Times New Roman"/>
          <w:b/>
          <w:sz w:val="28"/>
        </w:rPr>
      </w:pPr>
      <w:r w:rsidRPr="005B0224">
        <w:rPr>
          <w:rFonts w:ascii="Times New Roman" w:hAnsi="Times New Roman" w:cs="Times New Roman"/>
          <w:b/>
          <w:sz w:val="28"/>
        </w:rPr>
        <w:t>Практические занятия:</w:t>
      </w:r>
    </w:p>
    <w:p w:rsidR="005B0224" w:rsidRPr="005B0224" w:rsidRDefault="005B0224" w:rsidP="006250BA">
      <w:pPr>
        <w:pStyle w:val="ab"/>
        <w:jc w:val="both"/>
        <w:rPr>
          <w:rFonts w:ascii="Times New Roman" w:hAnsi="Times New Roman" w:cs="Times New Roman"/>
          <w:b/>
          <w:sz w:val="28"/>
        </w:rPr>
      </w:pP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>Организация подкормки птиц зимой.</w:t>
      </w:r>
      <w:proofErr w:type="gramStart"/>
      <w:r w:rsidRPr="006250B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250BA">
        <w:rPr>
          <w:rFonts w:ascii="Times New Roman" w:hAnsi="Times New Roman" w:cs="Times New Roman"/>
          <w:sz w:val="28"/>
        </w:rPr>
        <w:t>2 часа)</w:t>
      </w:r>
    </w:p>
    <w:p w:rsidR="009C379F" w:rsidRPr="006250BA" w:rsidRDefault="009C379F" w:rsidP="006250BA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 xml:space="preserve"> Подготовка школьной стенгазеты </w:t>
      </w:r>
      <w:proofErr w:type="gramStart"/>
      <w:r w:rsidRPr="006250B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250BA">
        <w:rPr>
          <w:rFonts w:ascii="Times New Roman" w:hAnsi="Times New Roman" w:cs="Times New Roman"/>
          <w:sz w:val="28"/>
        </w:rPr>
        <w:t>2 часа)  Права и ценности  природы. Международные  экологические движения  и экологические движения Республики Казахстан.</w:t>
      </w:r>
      <w:proofErr w:type="gramStart"/>
      <w:r w:rsidRPr="006250B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250BA">
        <w:rPr>
          <w:rFonts w:ascii="Times New Roman" w:hAnsi="Times New Roman" w:cs="Times New Roman"/>
          <w:sz w:val="28"/>
        </w:rPr>
        <w:t>2 часа)</w:t>
      </w:r>
    </w:p>
    <w:p w:rsidR="00CE4A12" w:rsidRPr="00F6432F" w:rsidRDefault="009C379F" w:rsidP="00F6432F">
      <w:pPr>
        <w:pStyle w:val="ab"/>
        <w:jc w:val="both"/>
        <w:rPr>
          <w:rFonts w:ascii="Times New Roman" w:hAnsi="Times New Roman" w:cs="Times New Roman"/>
          <w:sz w:val="28"/>
        </w:rPr>
      </w:pPr>
      <w:r w:rsidRPr="006250BA">
        <w:rPr>
          <w:rFonts w:ascii="Times New Roman" w:hAnsi="Times New Roman" w:cs="Times New Roman"/>
          <w:sz w:val="28"/>
        </w:rPr>
        <w:t>Подготовка и защита рефератов.</w:t>
      </w:r>
      <w:proofErr w:type="gramStart"/>
      <w:r w:rsidRPr="006250B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250BA">
        <w:rPr>
          <w:rFonts w:ascii="Times New Roman" w:hAnsi="Times New Roman" w:cs="Times New Roman"/>
          <w:sz w:val="28"/>
        </w:rPr>
        <w:t xml:space="preserve">2 часа) Примерные темы: «В чем проявляется жестокость к животным», «Почему любительская охота аморальна», </w:t>
      </w:r>
      <w:r w:rsidR="001D65E4" w:rsidRPr="006250BA">
        <w:rPr>
          <w:rFonts w:ascii="Times New Roman" w:hAnsi="Times New Roman" w:cs="Times New Roman"/>
          <w:sz w:val="28"/>
        </w:rPr>
        <w:t>Этические проблемы отношения к животным в отечественной литературе» и другие</w:t>
      </w:r>
      <w:r w:rsidR="00AC0537">
        <w:rPr>
          <w:rFonts w:ascii="Times New Roman" w:hAnsi="Times New Roman" w:cs="Times New Roman"/>
          <w:sz w:val="28"/>
        </w:rPr>
        <w:t>[</w:t>
      </w:r>
      <w:r w:rsidR="00AC0537" w:rsidRPr="00AC0537">
        <w:rPr>
          <w:rFonts w:ascii="Times New Roman" w:hAnsi="Times New Roman" w:cs="Times New Roman"/>
          <w:sz w:val="28"/>
        </w:rPr>
        <w:t>12</w:t>
      </w:r>
      <w:r w:rsidR="002F7F69" w:rsidRPr="002F7F69">
        <w:rPr>
          <w:rFonts w:ascii="Times New Roman" w:hAnsi="Times New Roman" w:cs="Times New Roman"/>
          <w:sz w:val="28"/>
        </w:rPr>
        <w:t>]</w:t>
      </w:r>
      <w:r w:rsidR="001D65E4" w:rsidRPr="006250BA">
        <w:rPr>
          <w:rFonts w:ascii="Times New Roman" w:hAnsi="Times New Roman" w:cs="Times New Roman"/>
          <w:sz w:val="28"/>
        </w:rPr>
        <w:t>.</w:t>
      </w:r>
    </w:p>
    <w:p w:rsidR="00566AF1" w:rsidRDefault="009F6279" w:rsidP="00566AF1">
      <w:pPr>
        <w:pStyle w:val="ab"/>
        <w:rPr>
          <w:rFonts w:ascii="Times New Roman" w:hAnsi="Times New Roman" w:cs="Times New Roman"/>
          <w:i/>
          <w:sz w:val="28"/>
        </w:rPr>
      </w:pPr>
      <w:r w:rsidRPr="00CA7306">
        <w:rPr>
          <w:rFonts w:ascii="Times New Roman" w:hAnsi="Times New Roman" w:cs="Times New Roman"/>
          <w:i/>
          <w:sz w:val="28"/>
        </w:rPr>
        <w:t>Анализ.</w:t>
      </w:r>
    </w:p>
    <w:p w:rsidR="00B748FC" w:rsidRPr="00566AF1" w:rsidRDefault="00B748FC" w:rsidP="00566AF1">
      <w:pPr>
        <w:pStyle w:val="ab"/>
        <w:rPr>
          <w:rFonts w:ascii="Times New Roman" w:hAnsi="Times New Roman" w:cs="Times New Roman"/>
          <w:i/>
          <w:sz w:val="28"/>
        </w:rPr>
      </w:pPr>
    </w:p>
    <w:p w:rsidR="00CA7306" w:rsidRDefault="00CA7306" w:rsidP="00B748FC">
      <w:pPr>
        <w:pStyle w:val="ab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Газета «Экологический курьер» статья: </w:t>
      </w:r>
      <w:r w:rsidRPr="00CA7306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CA7306">
        <w:rPr>
          <w:rFonts w:ascii="Times New Roman" w:hAnsi="Times New Roman" w:cs="Times New Roman"/>
          <w:sz w:val="28"/>
        </w:rPr>
        <w:t>Алматы</w:t>
      </w:r>
      <w:proofErr w:type="spellEnd"/>
      <w:r w:rsidRPr="00CA7306">
        <w:rPr>
          <w:rFonts w:ascii="Times New Roman" w:hAnsi="Times New Roman" w:cs="Times New Roman"/>
          <w:sz w:val="28"/>
        </w:rPr>
        <w:t xml:space="preserve"> наградили победителей конкурса «Лучшее озеленение 2016 года».</w:t>
      </w:r>
    </w:p>
    <w:p w:rsidR="00566AF1" w:rsidRDefault="00CA7306" w:rsidP="00B748FC">
      <w:pPr>
        <w:pStyle w:val="a4"/>
        <w:spacing w:before="0" w:beforeAutospacing="0" w:after="0" w:afterAutospacing="0"/>
        <w:ind w:left="170" w:right="57" w:firstLine="284"/>
        <w:jc w:val="both"/>
        <w:rPr>
          <w:color w:val="000000" w:themeColor="text1"/>
          <w:sz w:val="28"/>
          <w:szCs w:val="21"/>
        </w:rPr>
      </w:pPr>
      <w:r w:rsidRPr="00CA7306">
        <w:rPr>
          <w:color w:val="000000" w:themeColor="text1"/>
          <w:sz w:val="28"/>
          <w:szCs w:val="21"/>
        </w:rPr>
        <w:t xml:space="preserve">Награждение конкурсантов прошло в 6 номинациях. Победителем в номинации «Лучшее дизайнерское решение по благоустройству территории объектов образования» был назван </w:t>
      </w:r>
      <w:proofErr w:type="gramStart"/>
      <w:r w:rsidRPr="00CA7306">
        <w:rPr>
          <w:color w:val="000000" w:themeColor="text1"/>
          <w:sz w:val="28"/>
          <w:szCs w:val="21"/>
        </w:rPr>
        <w:t>ясли-сад</w:t>
      </w:r>
      <w:proofErr w:type="gramEnd"/>
      <w:r w:rsidRPr="00CA7306">
        <w:rPr>
          <w:color w:val="000000" w:themeColor="text1"/>
          <w:sz w:val="28"/>
          <w:szCs w:val="21"/>
        </w:rPr>
        <w:t xml:space="preserve"> №60. Среди </w:t>
      </w:r>
      <w:r w:rsidRPr="00CA7306">
        <w:rPr>
          <w:color w:val="000000" w:themeColor="text1"/>
          <w:sz w:val="28"/>
          <w:szCs w:val="21"/>
        </w:rPr>
        <w:lastRenderedPageBreak/>
        <w:t>объектов здравоохранения первое место заняла</w:t>
      </w:r>
      <w:r>
        <w:rPr>
          <w:color w:val="000000" w:themeColor="text1"/>
          <w:sz w:val="28"/>
          <w:szCs w:val="21"/>
        </w:rPr>
        <w:t xml:space="preserve"> городская клиническая больница</w:t>
      </w:r>
      <w:r w:rsidR="00B748FC">
        <w:rPr>
          <w:color w:val="000000" w:themeColor="text1"/>
          <w:sz w:val="28"/>
          <w:szCs w:val="21"/>
        </w:rPr>
        <w:t>№4.</w:t>
      </w:r>
      <w:r w:rsidRPr="00CA7306">
        <w:rPr>
          <w:color w:val="000000" w:themeColor="text1"/>
          <w:sz w:val="28"/>
          <w:szCs w:val="21"/>
        </w:rPr>
        <w:br/>
      </w:r>
      <w:r w:rsidRPr="00CA7306">
        <w:rPr>
          <w:noProof/>
          <w:color w:val="000000" w:themeColor="text1"/>
          <w:sz w:val="28"/>
          <w:szCs w:val="21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1019175</wp:posOffset>
            </wp:positionV>
            <wp:extent cx="1714500" cy="1152525"/>
            <wp:effectExtent l="19050" t="0" r="0" b="0"/>
            <wp:wrapSquare wrapText="bothSides"/>
            <wp:docPr id="1" name="Рисунок 1" descr="2016091921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919212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306">
        <w:rPr>
          <w:color w:val="000000" w:themeColor="text1"/>
          <w:sz w:val="28"/>
          <w:szCs w:val="21"/>
        </w:rPr>
        <w:t>«Лучшее дизайнерское решение по благоустройству территории среди физических и юридических лиц» поступило от жителя дома №202 по ул. Гете - Голубинского Анатолия Николаевича, а «Лучшим двором» назвали ПК</w:t>
      </w:r>
      <w:r w:rsidR="00566AF1">
        <w:rPr>
          <w:color w:val="000000" w:themeColor="text1"/>
          <w:sz w:val="28"/>
          <w:szCs w:val="21"/>
        </w:rPr>
        <w:t>СК «Розовая», на ул. Ратушного,</w:t>
      </w:r>
      <w:r w:rsidR="00B748FC">
        <w:rPr>
          <w:color w:val="000000" w:themeColor="text1"/>
          <w:sz w:val="28"/>
          <w:szCs w:val="21"/>
        </w:rPr>
        <w:t>100.</w:t>
      </w:r>
      <w:r w:rsidRPr="00CA7306">
        <w:rPr>
          <w:color w:val="000000" w:themeColor="text1"/>
          <w:sz w:val="28"/>
          <w:szCs w:val="21"/>
        </w:rPr>
        <w:br/>
        <w:t xml:space="preserve">Победителям конкурса вручили дипломы и ценные подарки. За первые места - ручные газонокосилки, за </w:t>
      </w:r>
      <w:proofErr w:type="spellStart"/>
      <w:r w:rsidRPr="00CA7306">
        <w:rPr>
          <w:color w:val="000000" w:themeColor="text1"/>
          <w:sz w:val="28"/>
          <w:szCs w:val="21"/>
        </w:rPr>
        <w:t>вторые-мот</w:t>
      </w:r>
      <w:r w:rsidR="00566AF1">
        <w:rPr>
          <w:color w:val="000000" w:themeColor="text1"/>
          <w:sz w:val="28"/>
          <w:szCs w:val="21"/>
        </w:rPr>
        <w:t>окосы</w:t>
      </w:r>
      <w:proofErr w:type="spellEnd"/>
      <w:r w:rsidR="00566AF1">
        <w:rPr>
          <w:color w:val="000000" w:themeColor="text1"/>
          <w:sz w:val="28"/>
          <w:szCs w:val="21"/>
        </w:rPr>
        <w:t xml:space="preserve">, и фотоаппараты </w:t>
      </w:r>
      <w:proofErr w:type="spellStart"/>
      <w:r w:rsidR="00566AF1">
        <w:rPr>
          <w:color w:val="000000" w:themeColor="text1"/>
          <w:sz w:val="28"/>
          <w:szCs w:val="21"/>
        </w:rPr>
        <w:t>Sony</w:t>
      </w:r>
      <w:proofErr w:type="spellEnd"/>
      <w:r w:rsidR="00566AF1">
        <w:rPr>
          <w:color w:val="000000" w:themeColor="text1"/>
          <w:sz w:val="28"/>
          <w:szCs w:val="21"/>
        </w:rPr>
        <w:t xml:space="preserve"> – за </w:t>
      </w:r>
      <w:r w:rsidRPr="00CA7306">
        <w:rPr>
          <w:color w:val="000000" w:themeColor="text1"/>
          <w:sz w:val="28"/>
          <w:szCs w:val="21"/>
        </w:rPr>
        <w:t>третьи.</w:t>
      </w:r>
    </w:p>
    <w:p w:rsidR="00CA7306" w:rsidRPr="00CA7306" w:rsidRDefault="00566AF1" w:rsidP="00B748FC">
      <w:pPr>
        <w:pStyle w:val="a4"/>
        <w:spacing w:before="0" w:beforeAutospacing="0" w:after="0" w:afterAutospacing="0"/>
        <w:ind w:left="170" w:right="57" w:firstLine="284"/>
        <w:jc w:val="both"/>
        <w:rPr>
          <w:color w:val="000000" w:themeColor="text1"/>
          <w:sz w:val="28"/>
          <w:szCs w:val="21"/>
        </w:rPr>
      </w:pPr>
      <w:r>
        <w:rPr>
          <w:noProof/>
          <w:color w:val="000000" w:themeColor="text1"/>
          <w:sz w:val="28"/>
          <w:szCs w:val="2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91440</wp:posOffset>
            </wp:positionV>
            <wp:extent cx="1714500" cy="1133475"/>
            <wp:effectExtent l="19050" t="0" r="0" b="0"/>
            <wp:wrapSquare wrapText="bothSides"/>
            <wp:docPr id="2" name="Рисунок 2" descr="2016091921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9192120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306">
        <w:rPr>
          <w:color w:val="000000" w:themeColor="text1"/>
          <w:sz w:val="28"/>
          <w:szCs w:val="21"/>
        </w:rPr>
        <w:t xml:space="preserve"> </w:t>
      </w:r>
      <w:r w:rsidR="00CA7306" w:rsidRPr="00CA7306">
        <w:rPr>
          <w:color w:val="000000" w:themeColor="text1"/>
          <w:sz w:val="28"/>
          <w:szCs w:val="21"/>
        </w:rPr>
        <w:t xml:space="preserve">«В последнее время отмечается   рост интереса населения к благоустройству дворов, частных и общественных территорий. Очень важно оценивать труд людей, замечать его. Только совместными усилиями государства и населения мы сможем сделать наш город краше и зеленее. Данный конкурс - это отличная возможность отметить достижения жителей и привлечь внимание к той красоте, которую они творят», - говорит член конкурсной комиссии </w:t>
      </w:r>
      <w:proofErr w:type="spellStart"/>
      <w:r w:rsidR="00CA7306" w:rsidRPr="00CA7306">
        <w:rPr>
          <w:color w:val="000000" w:themeColor="text1"/>
          <w:sz w:val="28"/>
          <w:szCs w:val="21"/>
        </w:rPr>
        <w:t>Зейнеп</w:t>
      </w:r>
      <w:proofErr w:type="spellEnd"/>
      <w:r w:rsidR="00CA7306" w:rsidRPr="00CA7306">
        <w:rPr>
          <w:color w:val="000000" w:themeColor="text1"/>
          <w:sz w:val="28"/>
          <w:szCs w:val="21"/>
        </w:rPr>
        <w:t xml:space="preserve"> </w:t>
      </w:r>
      <w:proofErr w:type="spellStart"/>
      <w:r w:rsidR="00CA7306" w:rsidRPr="00CA7306">
        <w:rPr>
          <w:color w:val="000000" w:themeColor="text1"/>
          <w:sz w:val="28"/>
          <w:szCs w:val="21"/>
        </w:rPr>
        <w:t>Аришева</w:t>
      </w:r>
      <w:proofErr w:type="spellEnd"/>
      <w:r w:rsidR="00AC0537">
        <w:rPr>
          <w:color w:val="000000" w:themeColor="text1"/>
          <w:sz w:val="28"/>
          <w:szCs w:val="21"/>
        </w:rPr>
        <w:t>[1</w:t>
      </w:r>
      <w:r w:rsidR="00AC0537" w:rsidRPr="00AC0537">
        <w:rPr>
          <w:color w:val="000000" w:themeColor="text1"/>
          <w:sz w:val="28"/>
          <w:szCs w:val="21"/>
        </w:rPr>
        <w:t>3</w:t>
      </w:r>
      <w:r w:rsidR="002F7F69" w:rsidRPr="002F7F69">
        <w:rPr>
          <w:color w:val="000000" w:themeColor="text1"/>
          <w:sz w:val="28"/>
          <w:szCs w:val="21"/>
        </w:rPr>
        <w:t>]</w:t>
      </w:r>
      <w:r w:rsidR="00CA7306" w:rsidRPr="00CA7306">
        <w:rPr>
          <w:color w:val="000000" w:themeColor="text1"/>
          <w:sz w:val="28"/>
          <w:szCs w:val="21"/>
        </w:rPr>
        <w:t>.</w:t>
      </w:r>
    </w:p>
    <w:p w:rsidR="00CA7306" w:rsidRPr="00CA7306" w:rsidRDefault="00CA7306" w:rsidP="00B748FC">
      <w:pPr>
        <w:pStyle w:val="a4"/>
        <w:spacing w:before="0" w:beforeAutospacing="0" w:after="0" w:afterAutospacing="0"/>
        <w:ind w:left="170" w:right="57" w:firstLine="284"/>
        <w:jc w:val="both"/>
        <w:rPr>
          <w:color w:val="000000" w:themeColor="text1"/>
          <w:sz w:val="28"/>
          <w:szCs w:val="21"/>
        </w:rPr>
      </w:pPr>
      <w:r w:rsidRPr="00CA7306">
        <w:rPr>
          <w:color w:val="000000" w:themeColor="text1"/>
          <w:sz w:val="28"/>
          <w:szCs w:val="21"/>
        </w:rPr>
        <w:t> </w:t>
      </w:r>
    </w:p>
    <w:p w:rsidR="00CA7306" w:rsidRDefault="00CA7306" w:rsidP="00CA7306">
      <w:pPr>
        <w:pStyle w:val="a4"/>
        <w:spacing w:before="0" w:beforeAutospacing="0" w:after="0" w:afterAutospacing="0"/>
        <w:jc w:val="right"/>
        <w:rPr>
          <w:rStyle w:val="ac"/>
          <w:color w:val="000000" w:themeColor="text1"/>
          <w:sz w:val="28"/>
          <w:szCs w:val="21"/>
        </w:rPr>
      </w:pPr>
      <w:r w:rsidRPr="00CA7306">
        <w:rPr>
          <w:rStyle w:val="ac"/>
          <w:color w:val="000000" w:themeColor="text1"/>
          <w:sz w:val="28"/>
          <w:szCs w:val="21"/>
        </w:rPr>
        <w:t>Автор: </w:t>
      </w:r>
      <w:hyperlink r:id="rId9" w:history="1">
        <w:r w:rsidRPr="00CA7306">
          <w:rPr>
            <w:rStyle w:val="a6"/>
            <w:b/>
            <w:bCs/>
            <w:color w:val="000000" w:themeColor="text1"/>
            <w:sz w:val="28"/>
            <w:szCs w:val="21"/>
          </w:rPr>
          <w:t xml:space="preserve">Дана </w:t>
        </w:r>
        <w:proofErr w:type="spellStart"/>
        <w:r w:rsidRPr="00CA7306">
          <w:rPr>
            <w:rStyle w:val="a6"/>
            <w:b/>
            <w:bCs/>
            <w:color w:val="000000" w:themeColor="text1"/>
            <w:sz w:val="28"/>
            <w:szCs w:val="21"/>
          </w:rPr>
          <w:t>Толепбекова</w:t>
        </w:r>
        <w:proofErr w:type="spellEnd"/>
      </w:hyperlink>
    </w:p>
    <w:p w:rsidR="00B748FC" w:rsidRDefault="00B748FC" w:rsidP="00CA7306">
      <w:pPr>
        <w:pStyle w:val="a4"/>
        <w:spacing w:before="0" w:beforeAutospacing="0" w:after="0" w:afterAutospacing="0"/>
        <w:jc w:val="right"/>
        <w:rPr>
          <w:rStyle w:val="ac"/>
          <w:color w:val="000000" w:themeColor="text1"/>
          <w:sz w:val="28"/>
          <w:szCs w:val="21"/>
        </w:rPr>
      </w:pPr>
    </w:p>
    <w:p w:rsidR="00566AF1" w:rsidRPr="00B748FC" w:rsidRDefault="00566AF1" w:rsidP="00B748FC">
      <w:pPr>
        <w:pStyle w:val="a4"/>
        <w:spacing w:before="0" w:beforeAutospacing="0" w:after="0" w:afterAutospacing="0"/>
        <w:ind w:left="170" w:right="57" w:firstLine="284"/>
        <w:jc w:val="both"/>
        <w:rPr>
          <w:b/>
          <w:color w:val="000000" w:themeColor="text1"/>
          <w:sz w:val="28"/>
          <w:szCs w:val="21"/>
        </w:rPr>
      </w:pPr>
      <w:r w:rsidRPr="00B748FC">
        <w:rPr>
          <w:rStyle w:val="ac"/>
          <w:b w:val="0"/>
          <w:color w:val="000000" w:themeColor="text1"/>
          <w:sz w:val="28"/>
          <w:szCs w:val="21"/>
        </w:rPr>
        <w:t xml:space="preserve">Рассматривая данную статью можно сказать, то что мероприятия по озеленению участков проводятся как среди простых жителей так и среди </w:t>
      </w:r>
      <w:r w:rsidR="00B748FC" w:rsidRPr="00B748FC">
        <w:rPr>
          <w:rStyle w:val="ac"/>
          <w:b w:val="0"/>
          <w:color w:val="000000" w:themeColor="text1"/>
          <w:sz w:val="28"/>
          <w:szCs w:val="21"/>
        </w:rPr>
        <w:t>учебных заведений начиная с участием самых маленьких</w:t>
      </w:r>
      <w:proofErr w:type="gramStart"/>
      <w:r w:rsidR="00B748FC" w:rsidRPr="00B748FC">
        <w:rPr>
          <w:rStyle w:val="ac"/>
          <w:b w:val="0"/>
          <w:color w:val="000000" w:themeColor="text1"/>
          <w:sz w:val="28"/>
          <w:szCs w:val="21"/>
        </w:rPr>
        <w:t xml:space="preserve"> .</w:t>
      </w:r>
      <w:proofErr w:type="gramEnd"/>
      <w:r w:rsidR="00B748FC" w:rsidRPr="00B748FC">
        <w:rPr>
          <w:rStyle w:val="ac"/>
          <w:b w:val="0"/>
          <w:color w:val="000000" w:themeColor="text1"/>
          <w:sz w:val="28"/>
          <w:szCs w:val="21"/>
        </w:rPr>
        <w:t xml:space="preserve"> Государство не оставляет без внимания такие мероприятия и проводит различные конкурсы тем самым привлекая все больше интерес как среди школьников так и среди других граждан. На примере таких </w:t>
      </w:r>
      <w:r w:rsidR="00B748FC">
        <w:rPr>
          <w:rStyle w:val="ac"/>
          <w:b w:val="0"/>
          <w:color w:val="000000" w:themeColor="text1"/>
          <w:sz w:val="28"/>
          <w:szCs w:val="21"/>
        </w:rPr>
        <w:t>событий</w:t>
      </w:r>
      <w:r w:rsidR="00B748FC" w:rsidRPr="00B748FC">
        <w:rPr>
          <w:rStyle w:val="ac"/>
          <w:b w:val="0"/>
          <w:color w:val="000000" w:themeColor="text1"/>
          <w:sz w:val="28"/>
          <w:szCs w:val="21"/>
        </w:rPr>
        <w:t xml:space="preserve"> у школьников происходит п</w:t>
      </w:r>
      <w:r w:rsidR="005B4CCD">
        <w:rPr>
          <w:rStyle w:val="ac"/>
          <w:b w:val="0"/>
          <w:color w:val="000000" w:themeColor="text1"/>
          <w:sz w:val="28"/>
          <w:szCs w:val="21"/>
        </w:rPr>
        <w:t xml:space="preserve">равильное воспитание и </w:t>
      </w:r>
      <w:proofErr w:type="gramStart"/>
      <w:r w:rsidR="005B4CCD">
        <w:rPr>
          <w:rStyle w:val="ac"/>
          <w:b w:val="0"/>
          <w:color w:val="000000" w:themeColor="text1"/>
          <w:sz w:val="28"/>
          <w:szCs w:val="21"/>
        </w:rPr>
        <w:t>отношение</w:t>
      </w:r>
      <w:proofErr w:type="gramEnd"/>
      <w:r w:rsidR="005B4CCD">
        <w:rPr>
          <w:rStyle w:val="ac"/>
          <w:b w:val="0"/>
          <w:color w:val="000000" w:themeColor="text1"/>
          <w:sz w:val="28"/>
          <w:szCs w:val="21"/>
        </w:rPr>
        <w:t xml:space="preserve"> </w:t>
      </w:r>
      <w:r w:rsidR="00B748FC" w:rsidRPr="00B748FC">
        <w:rPr>
          <w:rStyle w:val="ac"/>
          <w:b w:val="0"/>
          <w:color w:val="000000" w:themeColor="text1"/>
          <w:sz w:val="28"/>
          <w:szCs w:val="21"/>
        </w:rPr>
        <w:t xml:space="preserve"> к природе формируя экологически безопасную личность.</w:t>
      </w:r>
    </w:p>
    <w:p w:rsidR="00CA7306" w:rsidRPr="00CA7306" w:rsidRDefault="00CA7306" w:rsidP="00CA730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9F6279" w:rsidRDefault="009F6279" w:rsidP="009F6279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34410B" w:rsidRDefault="0034410B" w:rsidP="006250BA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B748FC" w:rsidRDefault="00B748FC" w:rsidP="006250BA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B748FC" w:rsidRDefault="00B748FC" w:rsidP="006250BA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B748FC" w:rsidRDefault="00B748FC" w:rsidP="006250BA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F6432F" w:rsidRDefault="00F6432F" w:rsidP="006250BA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F6432F" w:rsidRDefault="00F6432F" w:rsidP="006250BA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F6432F" w:rsidRDefault="00F6432F" w:rsidP="006250BA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F6432F" w:rsidRDefault="00F6432F" w:rsidP="006250BA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F6432F" w:rsidRDefault="00F6432F" w:rsidP="006250BA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F6432F" w:rsidRDefault="00F6432F" w:rsidP="006250BA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F6432F" w:rsidRPr="006250BA" w:rsidRDefault="00F6432F" w:rsidP="006250BA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34410B" w:rsidRDefault="006E0E58" w:rsidP="00182B82">
      <w:pPr>
        <w:tabs>
          <w:tab w:val="left" w:pos="4410"/>
          <w:tab w:val="center" w:pos="4734"/>
        </w:tabs>
        <w:rPr>
          <w:rFonts w:ascii="Times New Roman" w:hAnsi="Times New Roman" w:cs="Times New Roman"/>
          <w:b/>
          <w:sz w:val="28"/>
        </w:rPr>
      </w:pPr>
      <w:r w:rsidRPr="006E0E58">
        <w:rPr>
          <w:rFonts w:ascii="Times New Roman" w:hAnsi="Times New Roman" w:cs="Times New Roman"/>
          <w:b/>
          <w:sz w:val="28"/>
        </w:rPr>
        <w:lastRenderedPageBreak/>
        <w:t>2.2.Рекомендации по теме курса.</w:t>
      </w:r>
    </w:p>
    <w:p w:rsidR="006E0E58" w:rsidRPr="003B3682" w:rsidRDefault="00182B82" w:rsidP="0034410B">
      <w:pPr>
        <w:tabs>
          <w:tab w:val="left" w:pos="4410"/>
          <w:tab w:val="center" w:pos="47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="0034410B">
        <w:rPr>
          <w:rFonts w:ascii="Times New Roman" w:hAnsi="Times New Roman" w:cs="Times New Roman"/>
          <w:b/>
          <w:sz w:val="28"/>
          <w:szCs w:val="28"/>
        </w:rPr>
        <w:t>косертификационн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34410B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44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58" w:rsidRPr="003B3682">
        <w:rPr>
          <w:rFonts w:ascii="Times New Roman" w:hAnsi="Times New Roman" w:cs="Times New Roman"/>
          <w:b/>
          <w:sz w:val="28"/>
          <w:szCs w:val="28"/>
        </w:rPr>
        <w:t>«З</w:t>
      </w:r>
      <w:r w:rsidR="0034410B">
        <w:rPr>
          <w:rFonts w:ascii="Times New Roman" w:hAnsi="Times New Roman" w:cs="Times New Roman"/>
          <w:b/>
          <w:sz w:val="28"/>
          <w:szCs w:val="28"/>
        </w:rPr>
        <w:t>еленый флаг</w:t>
      </w:r>
      <w:r w:rsidR="006E0E58" w:rsidRPr="003B3682">
        <w:rPr>
          <w:rFonts w:ascii="Times New Roman" w:hAnsi="Times New Roman" w:cs="Times New Roman"/>
          <w:b/>
          <w:sz w:val="28"/>
          <w:szCs w:val="28"/>
        </w:rPr>
        <w:t>»</w:t>
      </w:r>
      <w:r w:rsidR="0034410B">
        <w:rPr>
          <w:rFonts w:ascii="Times New Roman" w:hAnsi="Times New Roman" w:cs="Times New Roman"/>
          <w:b/>
          <w:sz w:val="28"/>
          <w:szCs w:val="28"/>
        </w:rPr>
        <w:t>.</w:t>
      </w:r>
    </w:p>
    <w:p w:rsidR="009C379F" w:rsidRPr="0034410B" w:rsidRDefault="006E0E58" w:rsidP="0034410B">
      <w:pPr>
        <w:pStyle w:val="ab"/>
        <w:ind w:firstLine="284"/>
        <w:jc w:val="both"/>
        <w:rPr>
          <w:rFonts w:ascii="Times New Roman" w:hAnsi="Times New Roman" w:cs="Times New Roman"/>
          <w:sz w:val="28"/>
        </w:rPr>
      </w:pPr>
      <w:r w:rsidRPr="0034410B">
        <w:rPr>
          <w:rFonts w:ascii="Times New Roman" w:hAnsi="Times New Roman" w:cs="Times New Roman"/>
          <w:sz w:val="28"/>
        </w:rPr>
        <w:t>Для преподавателей очень важно понимать факторы, создающие успех и дающие позитивные перспективы в будущем. Именно поэтому так важны поиски факторов успеха в работе в сфере образования в интересах устойчивого развития и сбор лучших примеров, которые могут помочь в повышении эффективности образования для устойчивого развития</w:t>
      </w:r>
      <w:r w:rsidR="00680BF5" w:rsidRPr="00680BF5">
        <w:rPr>
          <w:rFonts w:ascii="Times New Roman" w:hAnsi="Times New Roman" w:cs="Times New Roman"/>
          <w:sz w:val="28"/>
        </w:rPr>
        <w:t xml:space="preserve"> [14]</w:t>
      </w:r>
      <w:r w:rsidRPr="0034410B">
        <w:rPr>
          <w:rFonts w:ascii="Times New Roman" w:hAnsi="Times New Roman" w:cs="Times New Roman"/>
          <w:sz w:val="28"/>
        </w:rPr>
        <w:t>.</w:t>
      </w:r>
    </w:p>
    <w:p w:rsidR="006E0E58" w:rsidRPr="0034410B" w:rsidRDefault="0034410B" w:rsidP="0034410B">
      <w:pPr>
        <w:pStyle w:val="ab"/>
        <w:ind w:firstLine="284"/>
        <w:jc w:val="both"/>
        <w:rPr>
          <w:rFonts w:ascii="Times New Roman" w:hAnsi="Times New Roman" w:cs="Times New Roman"/>
          <w:sz w:val="28"/>
        </w:rPr>
      </w:pPr>
      <w:r w:rsidRPr="0034410B">
        <w:rPr>
          <w:rFonts w:ascii="Times New Roman" w:hAnsi="Times New Roman" w:cs="Times New Roman"/>
          <w:sz w:val="28"/>
        </w:rPr>
        <w:t>В</w:t>
      </w:r>
      <w:r w:rsidR="006E0E58" w:rsidRPr="0034410B">
        <w:rPr>
          <w:rFonts w:ascii="Times New Roman" w:hAnsi="Times New Roman" w:cs="Times New Roman"/>
          <w:sz w:val="28"/>
        </w:rPr>
        <w:t>ажной предпосылкой для успешного образования является регулярный обмен опытом. Например, сетевое взаимодействие между школами, другими общественными организациями (например, Всемирный Фонд Охраны природы, WWF, организации по сохранению мира), университетами и педагогическими организациями может быть очень полезно. Существует ряд Интернет базированных международных сетей по образованию для устойчивого развития, которые связывают учителей, учеников, родителей, различные организации и исследователей вокруг вопросов по устойчивому развитию</w:t>
      </w:r>
      <w:r w:rsidR="00680BF5" w:rsidRPr="00680BF5">
        <w:rPr>
          <w:rFonts w:ascii="Times New Roman" w:hAnsi="Times New Roman" w:cs="Times New Roman"/>
          <w:sz w:val="28"/>
        </w:rPr>
        <w:t xml:space="preserve"> [15].</w:t>
      </w:r>
      <w:r w:rsidR="00680BF5">
        <w:rPr>
          <w:rFonts w:ascii="Times New Roman" w:hAnsi="Times New Roman" w:cs="Times New Roman"/>
          <w:sz w:val="28"/>
        </w:rPr>
        <w:t xml:space="preserve"> </w:t>
      </w:r>
    </w:p>
    <w:p w:rsidR="00071042" w:rsidRDefault="006E0E58" w:rsidP="0034410B">
      <w:pPr>
        <w:pStyle w:val="Default"/>
        <w:ind w:left="170" w:right="57" w:firstLine="284"/>
        <w:jc w:val="both"/>
        <w:rPr>
          <w:sz w:val="28"/>
          <w:szCs w:val="28"/>
        </w:rPr>
      </w:pPr>
      <w:r w:rsidRPr="003B3682">
        <w:rPr>
          <w:sz w:val="28"/>
          <w:szCs w:val="28"/>
        </w:rPr>
        <w:t>Программа ”</w:t>
      </w:r>
      <w:r w:rsidRPr="003B3682">
        <w:rPr>
          <w:i/>
          <w:iCs/>
          <w:sz w:val="28"/>
          <w:szCs w:val="28"/>
        </w:rPr>
        <w:t>Зеленый флаг</w:t>
      </w:r>
      <w:r w:rsidRPr="003B3682">
        <w:rPr>
          <w:sz w:val="28"/>
          <w:szCs w:val="28"/>
        </w:rPr>
        <w:t>” является крупнейшей экологической сетью для педагогической деятельности и является ветвью международного движения «</w:t>
      </w:r>
      <w:proofErr w:type="spellStart"/>
      <w:r w:rsidRPr="003B3682">
        <w:rPr>
          <w:sz w:val="28"/>
          <w:szCs w:val="28"/>
        </w:rPr>
        <w:t>Экошколы</w:t>
      </w:r>
      <w:proofErr w:type="spellEnd"/>
      <w:r w:rsidRPr="003B3682">
        <w:rPr>
          <w:sz w:val="28"/>
          <w:szCs w:val="28"/>
        </w:rPr>
        <w:t>», которая существует в 40 странах мира при лидирующей роли FEE (</w:t>
      </w:r>
      <w:proofErr w:type="spellStart"/>
      <w:r w:rsidRPr="003B3682">
        <w:rPr>
          <w:sz w:val="28"/>
          <w:szCs w:val="28"/>
        </w:rPr>
        <w:t>Foundation</w:t>
      </w:r>
      <w:proofErr w:type="spellEnd"/>
      <w:r w:rsidRPr="003B3682">
        <w:rPr>
          <w:sz w:val="28"/>
          <w:szCs w:val="28"/>
        </w:rPr>
        <w:t xml:space="preserve"> </w:t>
      </w:r>
      <w:proofErr w:type="spellStart"/>
      <w:r w:rsidRPr="003B3682">
        <w:rPr>
          <w:sz w:val="28"/>
          <w:szCs w:val="28"/>
        </w:rPr>
        <w:t>for</w:t>
      </w:r>
      <w:proofErr w:type="spellEnd"/>
      <w:r w:rsidRPr="003B3682">
        <w:rPr>
          <w:sz w:val="28"/>
          <w:szCs w:val="28"/>
        </w:rPr>
        <w:t xml:space="preserve"> </w:t>
      </w:r>
      <w:proofErr w:type="spellStart"/>
      <w:r w:rsidRPr="003B3682">
        <w:rPr>
          <w:sz w:val="28"/>
          <w:szCs w:val="28"/>
        </w:rPr>
        <w:t>Environmental</w:t>
      </w:r>
      <w:proofErr w:type="spellEnd"/>
      <w:r w:rsidRPr="003B3682">
        <w:rPr>
          <w:sz w:val="28"/>
          <w:szCs w:val="28"/>
        </w:rPr>
        <w:t xml:space="preserve"> </w:t>
      </w:r>
      <w:proofErr w:type="spellStart"/>
      <w:r w:rsidRPr="003B3682">
        <w:rPr>
          <w:sz w:val="28"/>
          <w:szCs w:val="28"/>
        </w:rPr>
        <w:t>Education</w:t>
      </w:r>
      <w:proofErr w:type="spellEnd"/>
      <w:r w:rsidRPr="003B3682">
        <w:rPr>
          <w:sz w:val="28"/>
          <w:szCs w:val="28"/>
        </w:rPr>
        <w:t>) Международной Федерации экологического образования и стартовала в Европе в начале 1990-годов</w:t>
      </w:r>
      <w:r w:rsidR="0034410B">
        <w:rPr>
          <w:sz w:val="28"/>
          <w:szCs w:val="28"/>
        </w:rPr>
        <w:t xml:space="preserve">. </w:t>
      </w:r>
      <w:r w:rsidRPr="003B3682">
        <w:rPr>
          <w:sz w:val="28"/>
          <w:szCs w:val="28"/>
        </w:rPr>
        <w:t>Программа «Зеленый флаг» - это конкретный инструмент для образовательных учреждений, школ и детских садов структурировать свою экологическую и природоохранную работу. Зеленый флаг это престижный экологический символ, который вручается тем образовательным учреждениям, которые успешно работают в экологическом направлении, вносят вклад в улучшение окружающей среды и пропаганду устойчивого развития. Методология программы основывается на семи последовательных шагах</w:t>
      </w:r>
      <w:r w:rsidRPr="003B3682">
        <w:rPr>
          <w:i/>
          <w:iCs/>
          <w:sz w:val="28"/>
          <w:szCs w:val="28"/>
        </w:rPr>
        <w:t xml:space="preserve">, </w:t>
      </w:r>
      <w:r w:rsidRPr="003B3682">
        <w:rPr>
          <w:sz w:val="28"/>
          <w:szCs w:val="28"/>
        </w:rPr>
        <w:t xml:space="preserve">разработанных на основе стандартов ISO 14001/EMAS. </w:t>
      </w:r>
      <w:proofErr w:type="gramStart"/>
      <w:r w:rsidRPr="003B3682">
        <w:rPr>
          <w:sz w:val="28"/>
          <w:szCs w:val="28"/>
          <w:lang w:val="en-US"/>
        </w:rPr>
        <w:t xml:space="preserve">(International </w:t>
      </w:r>
      <w:proofErr w:type="spellStart"/>
      <w:r w:rsidRPr="003B3682">
        <w:rPr>
          <w:sz w:val="28"/>
          <w:szCs w:val="28"/>
          <w:lang w:val="en-US"/>
        </w:rPr>
        <w:t>Standartisation</w:t>
      </w:r>
      <w:proofErr w:type="spellEnd"/>
      <w:r w:rsidRPr="003B3682">
        <w:rPr>
          <w:sz w:val="28"/>
          <w:szCs w:val="28"/>
          <w:lang w:val="en-US"/>
        </w:rPr>
        <w:t xml:space="preserve"> </w:t>
      </w:r>
      <w:proofErr w:type="spellStart"/>
      <w:r w:rsidRPr="003B3682">
        <w:rPr>
          <w:sz w:val="28"/>
          <w:szCs w:val="28"/>
          <w:lang w:val="en-US"/>
        </w:rPr>
        <w:t>Organisation</w:t>
      </w:r>
      <w:proofErr w:type="spellEnd"/>
      <w:r w:rsidRPr="003B3682">
        <w:rPr>
          <w:sz w:val="28"/>
          <w:szCs w:val="28"/>
          <w:lang w:val="en-US"/>
        </w:rPr>
        <w:t xml:space="preserve"> - ISO 14001 </w:t>
      </w:r>
      <w:proofErr w:type="spellStart"/>
      <w:r w:rsidRPr="003B3682">
        <w:rPr>
          <w:sz w:val="28"/>
          <w:szCs w:val="28"/>
          <w:lang w:val="en-US"/>
        </w:rPr>
        <w:t>och</w:t>
      </w:r>
      <w:proofErr w:type="spellEnd"/>
      <w:r w:rsidRPr="003B3682">
        <w:rPr>
          <w:sz w:val="28"/>
          <w:szCs w:val="28"/>
          <w:lang w:val="en-US"/>
        </w:rPr>
        <w:t xml:space="preserve"> Environmental Management Audit Scheme - EMAS.</w:t>
      </w:r>
      <w:proofErr w:type="gramEnd"/>
      <w:r w:rsidRPr="003B3682">
        <w:rPr>
          <w:sz w:val="28"/>
          <w:szCs w:val="28"/>
          <w:lang w:val="en-US"/>
        </w:rPr>
        <w:t xml:space="preserve"> </w:t>
      </w:r>
      <w:proofErr w:type="gramStart"/>
      <w:r w:rsidRPr="003B3682">
        <w:rPr>
          <w:sz w:val="28"/>
          <w:szCs w:val="28"/>
        </w:rPr>
        <w:t xml:space="preserve">Международные стандарты управления окружающей средой и система </w:t>
      </w:r>
      <w:proofErr w:type="spellStart"/>
      <w:r w:rsidRPr="003B3682">
        <w:rPr>
          <w:sz w:val="28"/>
          <w:szCs w:val="28"/>
        </w:rPr>
        <w:t>экоменеджмента</w:t>
      </w:r>
      <w:proofErr w:type="spellEnd"/>
      <w:r w:rsidRPr="003B3682">
        <w:rPr>
          <w:sz w:val="28"/>
          <w:szCs w:val="28"/>
        </w:rPr>
        <w:t xml:space="preserve"> Европейского Союза).</w:t>
      </w:r>
      <w:proofErr w:type="gramEnd"/>
      <w:r w:rsidRPr="003B3682">
        <w:rPr>
          <w:sz w:val="28"/>
          <w:szCs w:val="28"/>
        </w:rPr>
        <w:t xml:space="preserve"> Движение ”Зеленый флаг” стартовало в Швеции в 1996 году под руководством ф</w:t>
      </w:r>
      <w:r w:rsidR="00182B82">
        <w:rPr>
          <w:sz w:val="28"/>
          <w:szCs w:val="28"/>
        </w:rPr>
        <w:t>онда «Сохраним Швецию чистой»</w:t>
      </w:r>
      <w:proofErr w:type="gramStart"/>
      <w:r w:rsidRPr="003B3682">
        <w:rPr>
          <w:sz w:val="28"/>
          <w:szCs w:val="28"/>
        </w:rPr>
        <w:t>.В</w:t>
      </w:r>
      <w:proofErr w:type="gramEnd"/>
      <w:r w:rsidRPr="003B3682">
        <w:rPr>
          <w:sz w:val="28"/>
          <w:szCs w:val="28"/>
        </w:rPr>
        <w:t xml:space="preserve"> настоящее время в Швеции активно работают по программе «Зеленый флаг» более 1900 школ и детских садов, т.е. задействовано более 175000 детей, что примерно составляет 15% всех детей Шведского королевства </w:t>
      </w:r>
      <w:r w:rsidR="0034410B">
        <w:rPr>
          <w:sz w:val="28"/>
          <w:szCs w:val="28"/>
        </w:rPr>
        <w:t>.</w:t>
      </w:r>
    </w:p>
    <w:p w:rsidR="006E0E58" w:rsidRPr="003B3682" w:rsidRDefault="0034410B" w:rsidP="0034410B">
      <w:pPr>
        <w:pStyle w:val="Default"/>
        <w:ind w:left="170"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E58" w:rsidRPr="003B3682">
        <w:rPr>
          <w:sz w:val="28"/>
          <w:szCs w:val="28"/>
        </w:rPr>
        <w:t xml:space="preserve">В движении «Зеленый флаг» деятельность проводится по шести основным направлениям: </w:t>
      </w:r>
    </w:p>
    <w:p w:rsidR="006E0E58" w:rsidRPr="00A44DFF" w:rsidRDefault="006E0E58" w:rsidP="003B3682">
      <w:pPr>
        <w:pStyle w:val="Default"/>
        <w:spacing w:after="21"/>
        <w:jc w:val="both"/>
        <w:rPr>
          <w:sz w:val="28"/>
          <w:szCs w:val="28"/>
        </w:rPr>
      </w:pPr>
      <w:r w:rsidRPr="00A44DFF">
        <w:rPr>
          <w:sz w:val="28"/>
          <w:szCs w:val="28"/>
        </w:rPr>
        <w:t xml:space="preserve">• </w:t>
      </w:r>
      <w:r w:rsidRPr="003B3682">
        <w:rPr>
          <w:sz w:val="28"/>
          <w:szCs w:val="28"/>
        </w:rPr>
        <w:t>Климат</w:t>
      </w:r>
      <w:r w:rsidRPr="00A44DFF">
        <w:rPr>
          <w:sz w:val="28"/>
          <w:szCs w:val="28"/>
        </w:rPr>
        <w:t xml:space="preserve"> </w:t>
      </w:r>
      <w:r w:rsidRPr="003B3682">
        <w:rPr>
          <w:sz w:val="28"/>
          <w:szCs w:val="28"/>
        </w:rPr>
        <w:t>и</w:t>
      </w:r>
      <w:r w:rsidRPr="00A44DFF">
        <w:rPr>
          <w:sz w:val="28"/>
          <w:szCs w:val="28"/>
        </w:rPr>
        <w:t xml:space="preserve"> </w:t>
      </w:r>
      <w:r w:rsidRPr="003B3682">
        <w:rPr>
          <w:sz w:val="28"/>
          <w:szCs w:val="28"/>
        </w:rPr>
        <w:t>энергия</w:t>
      </w:r>
      <w:r w:rsidRPr="00A44DFF">
        <w:rPr>
          <w:sz w:val="28"/>
          <w:szCs w:val="28"/>
        </w:rPr>
        <w:t xml:space="preserve"> </w:t>
      </w:r>
    </w:p>
    <w:p w:rsidR="006E0E58" w:rsidRPr="003B3682" w:rsidRDefault="006E0E58" w:rsidP="003B3682">
      <w:pPr>
        <w:pStyle w:val="Default"/>
        <w:spacing w:after="21"/>
        <w:jc w:val="both"/>
        <w:rPr>
          <w:sz w:val="28"/>
          <w:szCs w:val="28"/>
        </w:rPr>
      </w:pPr>
      <w:r w:rsidRPr="003B3682">
        <w:rPr>
          <w:sz w:val="28"/>
          <w:szCs w:val="28"/>
        </w:rPr>
        <w:t xml:space="preserve">• Стиль жизни и здоровье </w:t>
      </w:r>
    </w:p>
    <w:p w:rsidR="006E0E58" w:rsidRPr="003B3682" w:rsidRDefault="006E0E58" w:rsidP="003B3682">
      <w:pPr>
        <w:pStyle w:val="Default"/>
        <w:spacing w:after="21"/>
        <w:jc w:val="both"/>
        <w:rPr>
          <w:sz w:val="28"/>
          <w:szCs w:val="28"/>
        </w:rPr>
      </w:pPr>
      <w:r w:rsidRPr="003B3682">
        <w:rPr>
          <w:sz w:val="28"/>
          <w:szCs w:val="28"/>
        </w:rPr>
        <w:t xml:space="preserve">• Потребление </w:t>
      </w:r>
    </w:p>
    <w:p w:rsidR="006E0E58" w:rsidRPr="003B3682" w:rsidRDefault="006E0E58" w:rsidP="003B3682">
      <w:pPr>
        <w:pStyle w:val="Default"/>
        <w:spacing w:after="21"/>
        <w:jc w:val="both"/>
        <w:rPr>
          <w:sz w:val="28"/>
          <w:szCs w:val="28"/>
        </w:rPr>
      </w:pPr>
      <w:r w:rsidRPr="003B3682">
        <w:rPr>
          <w:sz w:val="28"/>
          <w:szCs w:val="28"/>
        </w:rPr>
        <w:lastRenderedPageBreak/>
        <w:t xml:space="preserve">• Водные ресурсы </w:t>
      </w:r>
    </w:p>
    <w:p w:rsidR="006E0E58" w:rsidRPr="003B3682" w:rsidRDefault="006E0E58" w:rsidP="003B3682">
      <w:pPr>
        <w:pStyle w:val="Default"/>
        <w:spacing w:after="21"/>
        <w:jc w:val="both"/>
        <w:rPr>
          <w:sz w:val="28"/>
          <w:szCs w:val="28"/>
        </w:rPr>
      </w:pPr>
      <w:r w:rsidRPr="003B3682">
        <w:rPr>
          <w:sz w:val="28"/>
          <w:szCs w:val="28"/>
        </w:rPr>
        <w:t xml:space="preserve">• Круговороты и циркуляция </w:t>
      </w:r>
    </w:p>
    <w:p w:rsidR="006E0E58" w:rsidRPr="00071042" w:rsidRDefault="006E0E58" w:rsidP="003B3682">
      <w:pPr>
        <w:pStyle w:val="Default"/>
        <w:jc w:val="both"/>
        <w:rPr>
          <w:sz w:val="28"/>
          <w:szCs w:val="28"/>
        </w:rPr>
      </w:pPr>
      <w:r w:rsidRPr="003B3682">
        <w:rPr>
          <w:sz w:val="28"/>
          <w:szCs w:val="28"/>
        </w:rPr>
        <w:t xml:space="preserve">• Ближайшее окружение (школьный сад, двор и т.д.) </w:t>
      </w:r>
      <w:r w:rsidR="00680BF5" w:rsidRPr="00071042">
        <w:rPr>
          <w:sz w:val="28"/>
          <w:szCs w:val="28"/>
        </w:rPr>
        <w:t>[16].</w:t>
      </w:r>
    </w:p>
    <w:p w:rsidR="003B3682" w:rsidRPr="003B3682" w:rsidRDefault="003B3682" w:rsidP="003B3682">
      <w:pPr>
        <w:pStyle w:val="Default"/>
        <w:jc w:val="both"/>
        <w:rPr>
          <w:sz w:val="28"/>
          <w:szCs w:val="28"/>
        </w:rPr>
      </w:pPr>
    </w:p>
    <w:p w:rsidR="006E0E58" w:rsidRPr="003B3682" w:rsidRDefault="006E0E58" w:rsidP="00182B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3682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182B82">
        <w:rPr>
          <w:rFonts w:ascii="Times New Roman" w:hAnsi="Times New Roman" w:cs="Times New Roman"/>
          <w:b/>
          <w:bCs/>
          <w:sz w:val="28"/>
          <w:szCs w:val="28"/>
        </w:rPr>
        <w:t>кологическое образование вне границ учебного заведения и государства.</w:t>
      </w:r>
    </w:p>
    <w:p w:rsidR="003B3682" w:rsidRPr="003B3682" w:rsidRDefault="003B3682" w:rsidP="003B3682">
      <w:pPr>
        <w:jc w:val="both"/>
        <w:rPr>
          <w:rFonts w:ascii="Times New Roman" w:hAnsi="Times New Roman" w:cs="Times New Roman"/>
          <w:sz w:val="28"/>
          <w:szCs w:val="28"/>
        </w:rPr>
      </w:pPr>
      <w:r w:rsidRPr="003B3682">
        <w:rPr>
          <w:rFonts w:ascii="Times New Roman" w:hAnsi="Times New Roman" w:cs="Times New Roman"/>
          <w:sz w:val="28"/>
          <w:szCs w:val="28"/>
        </w:rPr>
        <w:t>Стремительное развитие информационных технологий оказывает значительное влияние на современное образование, и в первую очередь, на изменение его форм и методов.</w:t>
      </w:r>
    </w:p>
    <w:tbl>
      <w:tblPr>
        <w:tblStyle w:val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4694"/>
        <w:gridCol w:w="4694"/>
      </w:tblGrid>
      <w:tr w:rsidR="003B3682" w:rsidRPr="003B3682" w:rsidTr="003B3682">
        <w:trPr>
          <w:cnfStyle w:val="100000000000"/>
          <w:trHeight w:val="107"/>
        </w:trPr>
        <w:tc>
          <w:tcPr>
            <w:tcW w:w="4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b/>
                <w:bCs/>
                <w:sz w:val="28"/>
                <w:szCs w:val="28"/>
              </w:rPr>
              <w:t xml:space="preserve">Учебно-методические материалы по экологии в Интернете Тема </w:t>
            </w:r>
          </w:p>
        </w:tc>
        <w:tc>
          <w:tcPr>
            <w:tcW w:w="4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b/>
                <w:bCs/>
                <w:sz w:val="28"/>
                <w:szCs w:val="28"/>
              </w:rPr>
              <w:t xml:space="preserve">Источник информации </w:t>
            </w:r>
          </w:p>
        </w:tc>
      </w:tr>
      <w:tr w:rsidR="003B3682" w:rsidRPr="003B3682" w:rsidTr="003B3682">
        <w:trPr>
          <w:trHeight w:val="385"/>
        </w:trPr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Демографические показатели по странам мира </w:t>
            </w:r>
          </w:p>
        </w:tc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>Журнал «</w:t>
            </w:r>
            <w:proofErr w:type="spellStart"/>
            <w:r w:rsidRPr="003B3682">
              <w:rPr>
                <w:sz w:val="28"/>
                <w:szCs w:val="28"/>
              </w:rPr>
              <w:t>Демоскоп</w:t>
            </w:r>
            <w:proofErr w:type="spellEnd"/>
            <w:r w:rsidRPr="003B3682">
              <w:rPr>
                <w:sz w:val="28"/>
                <w:szCs w:val="28"/>
              </w:rPr>
              <w:t xml:space="preserve"> </w:t>
            </w:r>
            <w:proofErr w:type="spellStart"/>
            <w:r w:rsidRPr="003B3682">
              <w:rPr>
                <w:sz w:val="28"/>
                <w:szCs w:val="28"/>
              </w:rPr>
              <w:t>Weekly</w:t>
            </w:r>
            <w:proofErr w:type="spellEnd"/>
            <w:r w:rsidRPr="003B3682">
              <w:rPr>
                <w:sz w:val="28"/>
                <w:szCs w:val="28"/>
              </w:rPr>
              <w:t xml:space="preserve">» http://demoscope.ru/weekly/pril.php </w:t>
            </w:r>
          </w:p>
        </w:tc>
      </w:tr>
      <w:tr w:rsidR="003B3682" w:rsidRPr="003B3682" w:rsidTr="00182B82">
        <w:trPr>
          <w:trHeight w:val="70"/>
        </w:trPr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B3682" w:rsidRPr="003B3682" w:rsidTr="003B3682">
        <w:trPr>
          <w:trHeight w:val="247"/>
        </w:trPr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Сохранение </w:t>
            </w:r>
            <w:proofErr w:type="spellStart"/>
            <w:r w:rsidRPr="003B3682">
              <w:rPr>
                <w:sz w:val="28"/>
                <w:szCs w:val="28"/>
              </w:rPr>
              <w:t>биоразнообразия</w:t>
            </w:r>
            <w:proofErr w:type="spellEnd"/>
            <w:r w:rsidRPr="003B3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http://wwf.ru/recources , http://biodat.ru </w:t>
            </w:r>
          </w:p>
        </w:tc>
      </w:tr>
      <w:tr w:rsidR="003B3682" w:rsidRPr="003B3682" w:rsidTr="003B3682">
        <w:trPr>
          <w:trHeight w:val="247"/>
        </w:trPr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Глобальные и локальные экологические проблемы </w:t>
            </w:r>
          </w:p>
        </w:tc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Аналитический ежегодник «Россия в окружающем мире» с 1998 по </w:t>
            </w:r>
            <w:proofErr w:type="spellStart"/>
            <w:r w:rsidRPr="003B3682">
              <w:rPr>
                <w:sz w:val="28"/>
                <w:szCs w:val="28"/>
              </w:rPr>
              <w:t>н</w:t>
            </w:r>
            <w:proofErr w:type="spellEnd"/>
            <w:r w:rsidRPr="003B3682">
              <w:rPr>
                <w:sz w:val="28"/>
                <w:szCs w:val="28"/>
              </w:rPr>
              <w:t>/</w:t>
            </w:r>
            <w:proofErr w:type="spellStart"/>
            <w:r w:rsidRPr="003B3682">
              <w:rPr>
                <w:sz w:val="28"/>
                <w:szCs w:val="28"/>
              </w:rPr>
              <w:t>вр</w:t>
            </w:r>
            <w:proofErr w:type="spellEnd"/>
            <w:r w:rsidRPr="003B3682">
              <w:rPr>
                <w:sz w:val="28"/>
                <w:szCs w:val="28"/>
              </w:rPr>
              <w:t xml:space="preserve">. </w:t>
            </w:r>
            <w:proofErr w:type="spellStart"/>
            <w:r w:rsidRPr="003B3682">
              <w:rPr>
                <w:sz w:val="28"/>
                <w:szCs w:val="28"/>
              </w:rPr>
              <w:t>www.rus-stat.ru</w:t>
            </w:r>
            <w:proofErr w:type="spellEnd"/>
            <w:r w:rsidRPr="003B3682">
              <w:rPr>
                <w:sz w:val="28"/>
                <w:szCs w:val="28"/>
              </w:rPr>
              <w:t xml:space="preserve"> </w:t>
            </w:r>
          </w:p>
        </w:tc>
      </w:tr>
      <w:tr w:rsidR="003B3682" w:rsidRPr="003B3682" w:rsidTr="003B3682">
        <w:trPr>
          <w:trHeight w:val="385"/>
        </w:trPr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Экологическая политика </w:t>
            </w:r>
          </w:p>
        </w:tc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Система добровольной сертификации «Зеленые стандарты». http://www.mnr.gov.ru/greenstandarts/detail.php?ID=11185&amp;print=Y </w:t>
            </w:r>
          </w:p>
        </w:tc>
      </w:tr>
      <w:tr w:rsidR="003B3682" w:rsidRPr="003B3682" w:rsidTr="003B3682">
        <w:trPr>
          <w:trHeight w:val="385"/>
        </w:trPr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Загрязнение окружающей среды </w:t>
            </w:r>
          </w:p>
        </w:tc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Государственный доклад «О состоянии и об охране окружающей среды РФ» http://www.mnr.gov.ru/regulatory/list.php?part=1101 </w:t>
            </w:r>
          </w:p>
        </w:tc>
      </w:tr>
      <w:tr w:rsidR="003B3682" w:rsidRPr="003B3682" w:rsidTr="003B3682">
        <w:trPr>
          <w:trHeight w:val="247"/>
        </w:trPr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Потепление климата </w:t>
            </w:r>
          </w:p>
        </w:tc>
        <w:tc>
          <w:tcPr>
            <w:tcW w:w="4694" w:type="dxa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Ежегодный «Доклад об особенностях климата на территории Российской Федерации» </w:t>
            </w:r>
            <w:proofErr w:type="spellStart"/>
            <w:r w:rsidRPr="003B3682">
              <w:rPr>
                <w:sz w:val="28"/>
                <w:szCs w:val="28"/>
              </w:rPr>
              <w:t>www.meteorf.ru</w:t>
            </w:r>
            <w:proofErr w:type="spellEnd"/>
            <w:r w:rsidRPr="003B3682">
              <w:rPr>
                <w:sz w:val="28"/>
                <w:szCs w:val="28"/>
              </w:rPr>
              <w:t xml:space="preserve"> </w:t>
            </w:r>
          </w:p>
        </w:tc>
      </w:tr>
      <w:tr w:rsidR="003B3682" w:rsidRPr="003B3682" w:rsidTr="003B3682">
        <w:trPr>
          <w:trHeight w:val="385"/>
        </w:trPr>
        <w:tc>
          <w:tcPr>
            <w:tcW w:w="9388" w:type="dxa"/>
            <w:gridSpan w:val="2"/>
          </w:tcPr>
          <w:p w:rsidR="003B3682" w:rsidRPr="003B3682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r w:rsidRPr="003B3682">
              <w:rPr>
                <w:sz w:val="28"/>
                <w:szCs w:val="28"/>
              </w:rPr>
              <w:t xml:space="preserve">Специальный сайт Росгидромета по проблеме глобального изменения климата для широкого круга читателей </w:t>
            </w:r>
          </w:p>
          <w:p w:rsidR="003B3682" w:rsidRPr="00A44DFF" w:rsidRDefault="003B3682" w:rsidP="003B3682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3B3682">
              <w:rPr>
                <w:sz w:val="28"/>
                <w:szCs w:val="28"/>
              </w:rPr>
              <w:t>www.global-climate-change.ru</w:t>
            </w:r>
            <w:proofErr w:type="spellEnd"/>
            <w:r w:rsidRPr="003B3682">
              <w:rPr>
                <w:sz w:val="28"/>
                <w:szCs w:val="28"/>
              </w:rPr>
              <w:t xml:space="preserve">  </w:t>
            </w:r>
          </w:p>
        </w:tc>
      </w:tr>
    </w:tbl>
    <w:p w:rsidR="003B3682" w:rsidRPr="00680BF5" w:rsidRDefault="003B3682" w:rsidP="003B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682" w:rsidRPr="003B3682" w:rsidRDefault="00680BF5" w:rsidP="003B3682">
      <w:pPr>
        <w:jc w:val="both"/>
        <w:rPr>
          <w:rFonts w:ascii="Times New Roman" w:hAnsi="Times New Roman" w:cs="Times New Roman"/>
          <w:sz w:val="28"/>
          <w:szCs w:val="28"/>
        </w:rPr>
      </w:pPr>
      <w:r w:rsidRPr="00680BF5">
        <w:rPr>
          <w:rFonts w:ascii="Times New Roman" w:hAnsi="Times New Roman" w:cs="Times New Roman"/>
          <w:sz w:val="28"/>
          <w:szCs w:val="28"/>
        </w:rPr>
        <w:t xml:space="preserve">    </w:t>
      </w:r>
      <w:r w:rsidR="003B3682" w:rsidRPr="003B3682">
        <w:rPr>
          <w:rFonts w:ascii="Times New Roman" w:hAnsi="Times New Roman" w:cs="Times New Roman"/>
          <w:sz w:val="28"/>
          <w:szCs w:val="28"/>
        </w:rPr>
        <w:t xml:space="preserve">За последние два года набирает популярность во всем мире </w:t>
      </w:r>
      <w:proofErr w:type="spellStart"/>
      <w:r w:rsidR="003B3682" w:rsidRPr="003B368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B3682" w:rsidRPr="003B3682">
        <w:rPr>
          <w:rFonts w:ascii="Times New Roman" w:hAnsi="Times New Roman" w:cs="Times New Roman"/>
          <w:sz w:val="28"/>
          <w:szCs w:val="28"/>
        </w:rPr>
        <w:t xml:space="preserve"> сеть – «Проект Земля» (www.ProjectEarth.net), цель которого стимулировать глобальный диалог, обсуждение и сотрудничество по экологическим проектам между школьниками и создавать новые возможности для международного взаимодействия учеников с помощью Интернет. Любая школа или группа школьников может представить свой проект на конкурс </w:t>
      </w:r>
      <w:r w:rsidR="003B3682" w:rsidRPr="003B3682">
        <w:rPr>
          <w:rFonts w:ascii="Times New Roman" w:hAnsi="Times New Roman" w:cs="Times New Roman"/>
          <w:sz w:val="28"/>
          <w:szCs w:val="28"/>
        </w:rPr>
        <w:lastRenderedPageBreak/>
        <w:t xml:space="preserve">«День Земли» (22 апреля) или «День охраны окружающей среды» (5 июня), для этого на сайте следует </w:t>
      </w:r>
      <w:proofErr w:type="gramStart"/>
      <w:r w:rsidR="003B3682" w:rsidRPr="003B3682">
        <w:rPr>
          <w:rFonts w:ascii="Times New Roman" w:hAnsi="Times New Roman" w:cs="Times New Roman"/>
          <w:sz w:val="28"/>
          <w:szCs w:val="28"/>
        </w:rPr>
        <w:t>разместить описание</w:t>
      </w:r>
      <w:proofErr w:type="gramEnd"/>
      <w:r w:rsidR="003B3682" w:rsidRPr="003B3682">
        <w:rPr>
          <w:rFonts w:ascii="Times New Roman" w:hAnsi="Times New Roman" w:cs="Times New Roman"/>
          <w:sz w:val="28"/>
          <w:szCs w:val="28"/>
        </w:rPr>
        <w:t xml:space="preserve"> проекта, фотографии, презентации или видеофильм, документы и комментарии на своем родном языке, так как сайт поддерживается встроенным модулем переводчика </w:t>
      </w:r>
      <w:proofErr w:type="spellStart"/>
      <w:r w:rsidR="003B3682" w:rsidRPr="003B368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B3682" w:rsidRPr="003B3682">
        <w:rPr>
          <w:rFonts w:ascii="Times New Roman" w:hAnsi="Times New Roman" w:cs="Times New Roman"/>
          <w:sz w:val="28"/>
          <w:szCs w:val="28"/>
        </w:rPr>
        <w:t xml:space="preserve">. За два года на сайте «Проект Земля» уже размещено около 50 000 проектов из 113 стран, проектов российских школьников пока мало – всего 130. Данная </w:t>
      </w:r>
      <w:proofErr w:type="spellStart"/>
      <w:r w:rsidR="003B3682" w:rsidRPr="003B368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B3682" w:rsidRPr="003B3682">
        <w:rPr>
          <w:rFonts w:ascii="Times New Roman" w:hAnsi="Times New Roman" w:cs="Times New Roman"/>
          <w:sz w:val="28"/>
          <w:szCs w:val="28"/>
        </w:rPr>
        <w:t xml:space="preserve"> сеть позволяет не только познакомиться с информацией о международных экологических проектах и осуществить поиск конкретного проекта, но и обсудить любой проект с его авторами. От России на сайте представлены проекты учащихся из Татарстана, Астраханской области, Братска, Новокузнецка и др. Тематика самая различная, например:</w:t>
      </w:r>
    </w:p>
    <w:p w:rsidR="003B3682" w:rsidRPr="003B3682" w:rsidRDefault="003B3682" w:rsidP="003B3682">
      <w:pPr>
        <w:jc w:val="both"/>
        <w:rPr>
          <w:rFonts w:ascii="Times New Roman" w:hAnsi="Times New Roman" w:cs="Times New Roman"/>
          <w:sz w:val="28"/>
          <w:szCs w:val="28"/>
        </w:rPr>
      </w:pPr>
      <w:r w:rsidRPr="003B3682">
        <w:rPr>
          <w:rFonts w:ascii="Times New Roman" w:hAnsi="Times New Roman" w:cs="Times New Roman"/>
          <w:sz w:val="28"/>
          <w:szCs w:val="28"/>
        </w:rPr>
        <w:t> «Формирование лесопарковой зоны в рекреационных лесах Братска».</w:t>
      </w:r>
    </w:p>
    <w:p w:rsidR="003B3682" w:rsidRPr="003B3682" w:rsidRDefault="003B3682" w:rsidP="003B36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682">
        <w:rPr>
          <w:rFonts w:ascii="Times New Roman" w:hAnsi="Times New Roman" w:cs="Times New Roman"/>
          <w:sz w:val="28"/>
          <w:szCs w:val="28"/>
        </w:rPr>
        <w:t> «Создание дендрологического парка в городской зелёной зоны».</w:t>
      </w:r>
      <w:proofErr w:type="gramEnd"/>
    </w:p>
    <w:p w:rsidR="003B3682" w:rsidRPr="003B3682" w:rsidRDefault="003B3682" w:rsidP="003B3682">
      <w:pPr>
        <w:jc w:val="both"/>
        <w:rPr>
          <w:rFonts w:ascii="Times New Roman" w:hAnsi="Times New Roman" w:cs="Times New Roman"/>
          <w:sz w:val="28"/>
          <w:szCs w:val="28"/>
        </w:rPr>
      </w:pPr>
      <w:r w:rsidRPr="003B3682">
        <w:rPr>
          <w:rFonts w:ascii="Times New Roman" w:hAnsi="Times New Roman" w:cs="Times New Roman"/>
          <w:sz w:val="28"/>
          <w:szCs w:val="28"/>
        </w:rPr>
        <w:t xml:space="preserve"> «Экологическая тропа «Окрестности поселка </w:t>
      </w:r>
      <w:proofErr w:type="gramStart"/>
      <w:r w:rsidRPr="003B3682">
        <w:rPr>
          <w:rFonts w:ascii="Times New Roman" w:hAnsi="Times New Roman" w:cs="Times New Roman"/>
          <w:sz w:val="28"/>
          <w:szCs w:val="28"/>
        </w:rPr>
        <w:t>Озёрный</w:t>
      </w:r>
      <w:proofErr w:type="gramEnd"/>
      <w:r w:rsidRPr="003B3682">
        <w:rPr>
          <w:rFonts w:ascii="Times New Roman" w:hAnsi="Times New Roman" w:cs="Times New Roman"/>
          <w:sz w:val="28"/>
          <w:szCs w:val="28"/>
        </w:rPr>
        <w:t>»,</w:t>
      </w:r>
    </w:p>
    <w:p w:rsidR="003B3682" w:rsidRPr="003B3682" w:rsidRDefault="003B3682" w:rsidP="003B3682">
      <w:pPr>
        <w:jc w:val="both"/>
        <w:rPr>
          <w:rFonts w:ascii="Times New Roman" w:hAnsi="Times New Roman" w:cs="Times New Roman"/>
          <w:sz w:val="28"/>
          <w:szCs w:val="28"/>
        </w:rPr>
      </w:pPr>
      <w:r w:rsidRPr="003B3682">
        <w:rPr>
          <w:rFonts w:ascii="Times New Roman" w:hAnsi="Times New Roman" w:cs="Times New Roman"/>
          <w:sz w:val="28"/>
          <w:szCs w:val="28"/>
        </w:rPr>
        <w:t> «Путеводитель по Байкалу».</w:t>
      </w:r>
    </w:p>
    <w:p w:rsidR="003B3682" w:rsidRPr="009C379F" w:rsidRDefault="003B3682" w:rsidP="003B3682">
      <w:pPr>
        <w:jc w:val="both"/>
      </w:pPr>
      <w:r w:rsidRPr="003B3682">
        <w:rPr>
          <w:rFonts w:ascii="Times New Roman" w:hAnsi="Times New Roman" w:cs="Times New Roman"/>
          <w:sz w:val="28"/>
          <w:szCs w:val="28"/>
        </w:rPr>
        <w:t xml:space="preserve"> «В чем опасность засоленных почв» и </w:t>
      </w:r>
      <w:proofErr w:type="spellStart"/>
      <w:proofErr w:type="gramStart"/>
      <w:r w:rsidRPr="003B368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680BF5" w:rsidRPr="00680BF5">
        <w:rPr>
          <w:rFonts w:ascii="Times New Roman" w:hAnsi="Times New Roman" w:cs="Times New Roman"/>
          <w:sz w:val="28"/>
          <w:szCs w:val="28"/>
        </w:rPr>
        <w:t>[17]</w:t>
      </w:r>
      <w:r>
        <w:t>.</w:t>
      </w:r>
    </w:p>
    <w:p w:rsidR="009C379F" w:rsidRDefault="003B3682" w:rsidP="00F944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настоящее время с развитием информационных образовательных порталов в сети Интернет для обучения не существует никаких границ – ни государственных, ни образовательных учреждений, что также отражается и на экологическом образовании, для которого в нашей стране широкое знакомство с международным опытом является весьма полезным и поучительным.</w:t>
      </w:r>
    </w:p>
    <w:p w:rsidR="006C0178" w:rsidRPr="006C0178" w:rsidRDefault="006C0178" w:rsidP="006C017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Наибольшим потенциалом воздействия обладает существующая система образования, включающая дошкольное, школьное и профессиональное образование. Совершенствование данной системы в рамках Концепции может вестись по многим направлениям, отметим наиболее важные из них</w:t>
      </w:r>
      <w:r w:rsidR="00680BF5" w:rsidRPr="0068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[18]</w:t>
      </w:r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178" w:rsidRPr="006C0178" w:rsidRDefault="006C0178" w:rsidP="007E5E7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направление связано с необходимостью обеспечения реальной непрерывности процесса экологического образования и воспитания в системе образования для всех его участников. Если в дошкольных учреждениях дети полностью охвачены экологическим образованием достаточно высокого уровня, то на следующем этапе (</w:t>
      </w:r>
      <w:proofErr w:type="gramStart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школьном) </w:t>
      </w:r>
      <w:proofErr w:type="gramEnd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образование реализуется в основном только в рамках факультативных и элективных курсов и дополнительного образов</w:t>
      </w:r>
      <w:r w:rsidR="007E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ания. </w:t>
      </w:r>
    </w:p>
    <w:p w:rsidR="006C0178" w:rsidRPr="006C0178" w:rsidRDefault="006C0178" w:rsidP="006C017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что в итоге не позволяет в рамках существующей системы образования сформировать экологически ориентированную личность.</w:t>
      </w:r>
    </w:p>
    <w:p w:rsidR="006C0178" w:rsidRPr="006C0178" w:rsidRDefault="006C0178" w:rsidP="006C017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направление совершенствования системы образования связано с </w:t>
      </w:r>
      <w:proofErr w:type="spellStart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экологизацией</w:t>
      </w:r>
      <w:proofErr w:type="spellEnd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учебного процесса как за счет </w:t>
      </w:r>
      <w:proofErr w:type="spellStart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экологизации</w:t>
      </w:r>
      <w:proofErr w:type="spellEnd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основных дисциплин образовательной программы, так и за счет создания в учебных заведениях эколого-развивающей среды. </w:t>
      </w:r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Реализация этого направления </w:t>
      </w:r>
      <w:proofErr w:type="gramStart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proofErr w:type="gramEnd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частично решить проблему создания региональной системы непрерывного экологического образования в рамках соответствующих федеральных государственных образовательных стандартов.</w:t>
      </w:r>
    </w:p>
    <w:p w:rsidR="006C0178" w:rsidRPr="006C0178" w:rsidRDefault="006C0178" w:rsidP="006C017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направление связано с необходимостью повышения уровня экологического образования. Особую роль здесь играют повышение квалификации и переподготовка кадров, работающих непосредственно в системе экологического образования</w:t>
      </w:r>
      <w:r w:rsidR="00680BF5" w:rsidRPr="0068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[19]</w:t>
      </w:r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178" w:rsidRPr="006C0178" w:rsidRDefault="006C0178" w:rsidP="006C017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роль досуга, занимающего свободное от профессиональной деятельности и домашних обязанностей время, постоянно возрастает. Его правильная организация, помимо донесения нужной экологической информации, может оказывать значительное влияние и на поведение отдыхающих, особенно детей и подростков.</w:t>
      </w:r>
    </w:p>
    <w:p w:rsidR="006C0178" w:rsidRPr="006C0178" w:rsidRDefault="006C0178" w:rsidP="006C017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массового общественного сознания </w:t>
      </w:r>
      <w:proofErr w:type="spellStart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биофильной</w:t>
      </w:r>
      <w:proofErr w:type="spellEnd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необходимо широко использовать средства массовой коммуникации (средства массовой информации и средства массового воздействия). При этом следует учитывать особенность средств массового воздействия (кино, театр, художественная литература и др.), которые в отличие от средств массовой информации (периодическая печать, радио, телевидение и др.) оказывают на человека более глубокое </w:t>
      </w:r>
      <w:proofErr w:type="spellStart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воздействие, увеличивая возможности воспитательной функции.</w:t>
      </w:r>
    </w:p>
    <w:p w:rsidR="006C0178" w:rsidRPr="006C0178" w:rsidRDefault="006C0178" w:rsidP="006C017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трансляции через средства массовой коммуникации </w:t>
      </w:r>
      <w:proofErr w:type="spellStart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экоцентрических</w:t>
      </w:r>
      <w:proofErr w:type="spellEnd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 для широкой аудитории необходимо вести работу по экологическому образованию, воспитанию и просвещению целевых групп, относящихся к различным сферам жизни общества – политической, экономической, социальной, духовной. Фактически речь идет об </w:t>
      </w:r>
      <w:proofErr w:type="spellStart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экологизации</w:t>
      </w:r>
      <w:proofErr w:type="spellEnd"/>
      <w:r w:rsidRPr="006C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сфер жизнедеятельности, что предполагает повышение в них значимости экологических вопросов.</w:t>
      </w:r>
    </w:p>
    <w:p w:rsidR="007E5E73" w:rsidRDefault="007E5E73" w:rsidP="006C017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</w:t>
      </w:r>
      <w:proofErr w:type="spellStart"/>
      <w:r w:rsidRPr="007E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экологизации</w:t>
      </w:r>
      <w:proofErr w:type="spellEnd"/>
      <w:r w:rsidRPr="007E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сферы жизни общества должен быть направлен на изменение культуры отдельных социальных общностей в целом – семьи, социальных групп и коллективов различных уровней, жителей отдельных населенных пунктов, населения</w:t>
      </w:r>
      <w:proofErr w:type="gramStart"/>
      <w:r w:rsidRPr="007E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F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целевого экологического образования и просвещения важное воспитательное значение имеет совместная практическая работа различных социальных групп по улучшению экологического состояния той или иной территории. Еще одно направление деятельности – формирование экологически ориентированного общественного мнения. В перспективе возможен переход на уровень социального проектирования с постановкой целей экологической направленности</w:t>
      </w:r>
      <w:r w:rsidR="00680BF5" w:rsidRPr="0068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[20]</w:t>
      </w:r>
      <w:r w:rsidRPr="007E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71F" w:rsidRDefault="007E5E73" w:rsidP="005B4C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одними изменениями культуры всех экологических проблем не решить, но эти изменения являются определенным базисным условием, реализация которого может позволить в перспективе выйти на новый уровень взаимоотношений человека и природы.</w:t>
      </w:r>
    </w:p>
    <w:p w:rsidR="001F071F" w:rsidRDefault="007C5980" w:rsidP="007C5980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7C5980" w:rsidRDefault="007C5980" w:rsidP="007C5980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980" w:rsidRPr="007C5980" w:rsidRDefault="007C5980" w:rsidP="00C07B7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кологическое образование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решает задачи по</w:t>
      </w:r>
      <w:r w:rsidR="004B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бережного и ответственного отношения к природе,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любви к природе, установлению гармоничных отношений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с живой и неживой природой и воспитания экологической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 Для развития экологических знаний и воспитания экологической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школьников </w:t>
      </w:r>
      <w:proofErr w:type="gramStart"/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интегрированный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культурологический и междисциплинарный подходы к экологическому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образованию.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воспитании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грамотного и безопасного поведения школьников в природе и в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обществе, 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выделить:</w:t>
      </w:r>
    </w:p>
    <w:p w:rsidR="007C5980" w:rsidRPr="007C5980" w:rsidRDefault="007C5980" w:rsidP="00C07B7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Экологически грамотное и безопасное поведение в природе и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 представляет собой понятие экологической культуры личности </w:t>
      </w:r>
      <w:proofErr w:type="gramStart"/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ногогранного образования, основанного на понимании закономерностей</w:t>
      </w:r>
    </w:p>
    <w:p w:rsidR="007C5980" w:rsidRPr="007C5980" w:rsidRDefault="007C5980" w:rsidP="00D375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живых систем и уважения жизни. Экологическое образование и воспитание</w:t>
      </w:r>
    </w:p>
    <w:p w:rsidR="007C5980" w:rsidRPr="007C5980" w:rsidRDefault="007C5980" w:rsidP="00D375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приоритетных направлений работы с учащимися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980" w:rsidRPr="007C5980" w:rsidRDefault="007C5980" w:rsidP="00C07B7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Внеурочная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является важным компонентом,</w:t>
      </w:r>
    </w:p>
    <w:p w:rsidR="007C5980" w:rsidRPr="007C5980" w:rsidRDefault="00C07B7E" w:rsidP="00D375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усиливающим</w:t>
      </w:r>
      <w:proofErr w:type="gramEnd"/>
      <w:r w:rsidR="007C5980"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данного процесса. Как в урочной, так и</w:t>
      </w:r>
    </w:p>
    <w:p w:rsidR="007C5980" w:rsidRDefault="007C5980" w:rsidP="00D375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одним из условий успешного формирования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культуры является чередование разнообразных форм и</w:t>
      </w:r>
      <w:r w:rsidR="00C0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работы, стимулирующих самостоятельную деятельность школьников.</w:t>
      </w:r>
    </w:p>
    <w:p w:rsidR="007C5980" w:rsidRDefault="00C07B7E" w:rsidP="00C07B7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учениками</w:t>
      </w:r>
      <w:r w:rsidR="007C5980"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сотрудничество,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сотворчество педагога и обучающегося</w:t>
      </w:r>
      <w:r w:rsidR="007C5980"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строятся с учетом наглядно-действенного и наглядн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о-образного восприятия </w:t>
      </w:r>
      <w:r w:rsidR="007C5980" w:rsidRPr="007C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 и направлены на формирование экологических знаний (знания о мире животных; знания о растительном мире; знания о неживой природе; знания о временах года) и экологически правильного отношения к природным явлениям и объектам.</w:t>
      </w:r>
    </w:p>
    <w:p w:rsidR="00D3758D" w:rsidRPr="007C5980" w:rsidRDefault="00D3758D" w:rsidP="00C07B7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активного использования в современном мире интернета, можно привлечь учеников участвовать в различных мероприятиях связанных с охраной природы и улучшения экологии родного края. Школьники могут делиться своими работами в интернете с учениками других школ и даже школ за рубежом. </w:t>
      </w:r>
      <w:r w:rsidR="007F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Привлекая тем самым внимания к бережному отношению к </w:t>
      </w:r>
      <w:proofErr w:type="gramStart"/>
      <w:r w:rsidR="007F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="007F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нас окружает.</w:t>
      </w:r>
    </w:p>
    <w:p w:rsidR="007C5980" w:rsidRDefault="007C5980" w:rsidP="007C5980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980" w:rsidRDefault="007C5980" w:rsidP="007C5980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980" w:rsidRDefault="007C5980" w:rsidP="007C598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46F" w:rsidRDefault="007F246F" w:rsidP="007C598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46F" w:rsidRDefault="007F246F" w:rsidP="007C598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46F" w:rsidRDefault="007F246F" w:rsidP="007C598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46F" w:rsidRDefault="007F246F" w:rsidP="007C598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46F" w:rsidRDefault="007F246F" w:rsidP="007C598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46F" w:rsidRDefault="007F246F" w:rsidP="007C598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46F" w:rsidRDefault="007F246F" w:rsidP="007F246F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СИСОК ИСПОЛЬЗУЕМОЙ ЛИТЕРАТУРЫ</w:t>
      </w:r>
    </w:p>
    <w:p w:rsidR="007F246F" w:rsidRDefault="007F246F" w:rsidP="007F246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40" w:rsidRDefault="00FA5ECA" w:rsidP="00CF0040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CF0040" w:rsidRPr="0094040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http://www.old.carecnet.org/assets/files/6_sbornik.pdf</w:t>
        </w:r>
      </w:hyperlink>
      <w:r w:rsidR="00CF0040" w:rsidRPr="00CF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040" w:rsidRDefault="00CF0040" w:rsidP="00CF0040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А.В.Миронов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экологии в школе.- М.: Владос,2006г.</w:t>
      </w:r>
    </w:p>
    <w:p w:rsidR="007F246F" w:rsidRDefault="007F246F" w:rsidP="007F24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Модели экологического образования ( программы , рекомендации , уроки),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олгоград изд.</w:t>
      </w:r>
      <w:r w:rsidRPr="007F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4F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8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2008г.</w:t>
      </w:r>
    </w:p>
    <w:p w:rsidR="009E1E80" w:rsidRPr="00AC0537" w:rsidRDefault="009E1E80" w:rsidP="00AC0537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Жигарев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Пономарев, Н.М.Чернов, Основы экологии.-М.:Дрофа,2002г.</w:t>
      </w:r>
    </w:p>
    <w:p w:rsidR="00A8695E" w:rsidRDefault="00A8695E" w:rsidP="007F24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Т.В. Кучер, Экологическое образование учащихся в обучении географии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учителя). Москва изд.</w:t>
      </w:r>
      <w:r w:rsidR="004F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1990г.</w:t>
      </w:r>
    </w:p>
    <w:p w:rsidR="004F3323" w:rsidRDefault="004F3323" w:rsidP="007F24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Школьный экологический мониторинг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.:Рандеву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АМ. 2000г.</w:t>
      </w:r>
    </w:p>
    <w:p w:rsidR="00CF0040" w:rsidRPr="00CF0040" w:rsidRDefault="00CF0040" w:rsidP="00CF0040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Захлебный</w:t>
      </w:r>
      <w:proofErr w:type="spellEnd"/>
      <w:r w:rsidRPr="00E1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</w:t>
      </w:r>
      <w:proofErr w:type="spellStart"/>
      <w:r w:rsidRPr="00E1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Суравегина</w:t>
      </w:r>
      <w:proofErr w:type="spellEnd"/>
      <w:r w:rsidRPr="00E1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И.Т. Экологическое образование школьников во внеклассной работе. - М.: Просвещение, 1984.</w:t>
      </w:r>
    </w:p>
    <w:p w:rsidR="003E144A" w:rsidRDefault="009F6279" w:rsidP="007F24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648E">
        <w:rPr>
          <w:rFonts w:ascii="Times New Roman" w:hAnsi="Times New Roman"/>
          <w:sz w:val="28"/>
          <w:szCs w:val="28"/>
        </w:rPr>
        <w:t>Дзятковская</w:t>
      </w:r>
      <w:proofErr w:type="spellEnd"/>
      <w:r w:rsidRPr="0096648E">
        <w:rPr>
          <w:rFonts w:ascii="Times New Roman" w:hAnsi="Times New Roman"/>
          <w:sz w:val="28"/>
          <w:szCs w:val="28"/>
        </w:rPr>
        <w:t xml:space="preserve"> Е. Н. Ключевые противоречия экологического сознания как критерий отбора содержания экологического образования. //Экологическое образование - № 2, 2010</w:t>
      </w:r>
    </w:p>
    <w:p w:rsidR="00AC0537" w:rsidRPr="00AC0537" w:rsidRDefault="00AC0537" w:rsidP="00AC0537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Букин А. П. В дружбе с людьми и природой/ А. П. Букин - М.: Просвещение, 2004.</w:t>
      </w:r>
    </w:p>
    <w:p w:rsidR="00AC0537" w:rsidRDefault="00AC0537" w:rsidP="00AC0537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В.П.Казначеев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биосфере.-М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Знание , 1985г.</w:t>
      </w:r>
    </w:p>
    <w:p w:rsidR="00AC0537" w:rsidRPr="00AC0537" w:rsidRDefault="00AC0537" w:rsidP="00AC0537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Плотников, На перекрестках экологии.- М.: Мысль ,1985.</w:t>
      </w:r>
    </w:p>
    <w:p w:rsidR="00A8695E" w:rsidRPr="00AC0537" w:rsidRDefault="00FA5ECA" w:rsidP="007F24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tak</w:t>
        </w:r>
        <w:proofErr w:type="spellEnd"/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ent</w:t>
        </w:r>
        <w:proofErr w:type="spellEnd"/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load</w:t>
        </w:r>
        <w:r w:rsidR="00A8695E" w:rsidRPr="00AC053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/82-1-0-781</w:t>
        </w:r>
      </w:hyperlink>
    </w:p>
    <w:p w:rsidR="002F7F69" w:rsidRPr="002F7F69" w:rsidRDefault="00FA5ECA" w:rsidP="007F24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2F7F69" w:rsidRPr="0094040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http://ecocourier.kz/about/p/1</w:t>
        </w:r>
      </w:hyperlink>
    </w:p>
    <w:p w:rsidR="00A050A6" w:rsidRDefault="00A050A6" w:rsidP="007F24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Артамонов, Растения и чистота природной среды.-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М.:Мысль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1982.</w:t>
      </w:r>
    </w:p>
    <w:p w:rsidR="00A050A6" w:rsidRDefault="004F3323" w:rsidP="007F24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Школенко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хрупкая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планета.-М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Мысль,1988.</w:t>
      </w:r>
    </w:p>
    <w:p w:rsidR="00680BF5" w:rsidRPr="00680BF5" w:rsidRDefault="00680BF5" w:rsidP="00680BF5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8E">
        <w:rPr>
          <w:rFonts w:ascii="Times New Roman" w:hAnsi="Times New Roman"/>
          <w:sz w:val="28"/>
          <w:szCs w:val="28"/>
        </w:rPr>
        <w:t>Моисеев Н. Н. Экология в современном мире //Энергия: экономика, техника, экология -№ 6, 1996</w:t>
      </w:r>
    </w:p>
    <w:p w:rsidR="00680BF5" w:rsidRPr="00680BF5" w:rsidRDefault="00680BF5" w:rsidP="00680BF5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И.Белавина, </w:t>
      </w:r>
      <w:proofErr w:type="spellStart"/>
      <w:r w:rsidRPr="00E1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Н.Найдёнская</w:t>
      </w:r>
      <w:proofErr w:type="spellEnd"/>
      <w:r w:rsidRPr="00E1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«Планета – наш дом» – методика проведения занятий по основам экологии для школьников. Москва.2009 год.</w:t>
      </w:r>
    </w:p>
    <w:p w:rsidR="00E17A57" w:rsidRPr="00E17A57" w:rsidRDefault="00E17A57" w:rsidP="00E17A57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Душина</w:t>
      </w:r>
      <w:proofErr w:type="spellEnd"/>
      <w:r w:rsidRPr="00E1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"Методика преподавания географии", М., 2007 г.</w:t>
      </w:r>
    </w:p>
    <w:p w:rsidR="00E17A57" w:rsidRDefault="00FA5ECA" w:rsidP="00E17A57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E17A57" w:rsidRPr="0094040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http://moluch.ru/archive/60/8659/</w:t>
        </w:r>
      </w:hyperlink>
      <w:r w:rsidR="00680B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E17A57" w:rsidRDefault="00E17A57" w:rsidP="00E17A57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94040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http://pedsovet.su/publ/177-1-0-1126</w:t>
        </w:r>
      </w:hyperlink>
    </w:p>
    <w:p w:rsidR="00CF0040" w:rsidRDefault="00CF0040" w:rsidP="00680BF5">
      <w:pPr>
        <w:pStyle w:val="a5"/>
        <w:spacing w:after="0"/>
        <w:ind w:left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A57" w:rsidRPr="00A8695E" w:rsidRDefault="00E17A57" w:rsidP="00E17A57">
      <w:pPr>
        <w:pStyle w:val="a5"/>
        <w:spacing w:after="0"/>
        <w:ind w:left="8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17A57" w:rsidRPr="00A8695E" w:rsidSect="006F652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69" w:rsidRDefault="002F7F69" w:rsidP="00FC4B41">
      <w:pPr>
        <w:spacing w:after="0"/>
      </w:pPr>
      <w:r>
        <w:separator/>
      </w:r>
    </w:p>
  </w:endnote>
  <w:endnote w:type="continuationSeparator" w:id="0">
    <w:p w:rsidR="002F7F69" w:rsidRDefault="002F7F69" w:rsidP="00FC4B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2A4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69558"/>
      <w:docPartObj>
        <w:docPartGallery w:val="Page Numbers (Bottom of Page)"/>
        <w:docPartUnique/>
      </w:docPartObj>
    </w:sdtPr>
    <w:sdtContent>
      <w:p w:rsidR="002F7F69" w:rsidRDefault="00FA5ECA">
        <w:pPr>
          <w:pStyle w:val="a9"/>
        </w:pPr>
        <w:fldSimple w:instr=" PAGE   \* MERGEFORMAT ">
          <w:r w:rsidR="00A44DFF">
            <w:rPr>
              <w:noProof/>
            </w:rPr>
            <w:t>1</w:t>
          </w:r>
        </w:fldSimple>
      </w:p>
    </w:sdtContent>
  </w:sdt>
  <w:p w:rsidR="002F7F69" w:rsidRDefault="002F7F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69" w:rsidRDefault="002F7F69" w:rsidP="00FC4B41">
      <w:pPr>
        <w:spacing w:after="0"/>
      </w:pPr>
      <w:r>
        <w:separator/>
      </w:r>
    </w:p>
  </w:footnote>
  <w:footnote w:type="continuationSeparator" w:id="0">
    <w:p w:rsidR="002F7F69" w:rsidRDefault="002F7F69" w:rsidP="00FC4B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ECC"/>
    <w:multiLevelType w:val="hybridMultilevel"/>
    <w:tmpl w:val="2870C6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3439D"/>
    <w:multiLevelType w:val="hybridMultilevel"/>
    <w:tmpl w:val="53F09CC8"/>
    <w:lvl w:ilvl="0" w:tplc="3E88593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C776D10"/>
    <w:multiLevelType w:val="hybridMultilevel"/>
    <w:tmpl w:val="856E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7041A"/>
    <w:multiLevelType w:val="multilevel"/>
    <w:tmpl w:val="F790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87B2F"/>
    <w:multiLevelType w:val="hybridMultilevel"/>
    <w:tmpl w:val="2372270A"/>
    <w:lvl w:ilvl="0" w:tplc="041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50E23DA6"/>
    <w:multiLevelType w:val="multilevel"/>
    <w:tmpl w:val="B38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610F1"/>
    <w:multiLevelType w:val="hybridMultilevel"/>
    <w:tmpl w:val="2D1E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34999"/>
    <w:multiLevelType w:val="hybridMultilevel"/>
    <w:tmpl w:val="DEA63B40"/>
    <w:lvl w:ilvl="0" w:tplc="E862A1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E0E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A2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24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E0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48F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A6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42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6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445B9"/>
    <w:multiLevelType w:val="hybridMultilevel"/>
    <w:tmpl w:val="22880414"/>
    <w:lvl w:ilvl="0" w:tplc="041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2B"/>
    <w:rsid w:val="0001022E"/>
    <w:rsid w:val="00071042"/>
    <w:rsid w:val="00080CC0"/>
    <w:rsid w:val="00125AF7"/>
    <w:rsid w:val="00182B82"/>
    <w:rsid w:val="001D65E4"/>
    <w:rsid w:val="001F071F"/>
    <w:rsid w:val="001F13EF"/>
    <w:rsid w:val="0020720D"/>
    <w:rsid w:val="00236EC4"/>
    <w:rsid w:val="00272600"/>
    <w:rsid w:val="00273B43"/>
    <w:rsid w:val="0028747E"/>
    <w:rsid w:val="002F7F69"/>
    <w:rsid w:val="003105FE"/>
    <w:rsid w:val="0034410B"/>
    <w:rsid w:val="00357AA0"/>
    <w:rsid w:val="00365327"/>
    <w:rsid w:val="003935A2"/>
    <w:rsid w:val="00396AC9"/>
    <w:rsid w:val="003B3682"/>
    <w:rsid w:val="003B718F"/>
    <w:rsid w:val="003D340B"/>
    <w:rsid w:val="003E144A"/>
    <w:rsid w:val="003E7690"/>
    <w:rsid w:val="00415895"/>
    <w:rsid w:val="004B170B"/>
    <w:rsid w:val="004B26B0"/>
    <w:rsid w:val="004F3323"/>
    <w:rsid w:val="00566AF1"/>
    <w:rsid w:val="005B0224"/>
    <w:rsid w:val="005B4CCD"/>
    <w:rsid w:val="005C61BB"/>
    <w:rsid w:val="0060456F"/>
    <w:rsid w:val="006250BA"/>
    <w:rsid w:val="00633F1E"/>
    <w:rsid w:val="0066186F"/>
    <w:rsid w:val="00680BF5"/>
    <w:rsid w:val="006C0178"/>
    <w:rsid w:val="006D1870"/>
    <w:rsid w:val="006E0E58"/>
    <w:rsid w:val="006F652A"/>
    <w:rsid w:val="007542E7"/>
    <w:rsid w:val="00786D69"/>
    <w:rsid w:val="007C5980"/>
    <w:rsid w:val="007D12A8"/>
    <w:rsid w:val="007D7D30"/>
    <w:rsid w:val="007E5E73"/>
    <w:rsid w:val="007F246F"/>
    <w:rsid w:val="007F7417"/>
    <w:rsid w:val="0080672B"/>
    <w:rsid w:val="00834581"/>
    <w:rsid w:val="008B75B5"/>
    <w:rsid w:val="008C79BF"/>
    <w:rsid w:val="008F12FD"/>
    <w:rsid w:val="00933394"/>
    <w:rsid w:val="009459ED"/>
    <w:rsid w:val="00975411"/>
    <w:rsid w:val="009834F4"/>
    <w:rsid w:val="009B7752"/>
    <w:rsid w:val="009C379F"/>
    <w:rsid w:val="009D1AEF"/>
    <w:rsid w:val="009E1E80"/>
    <w:rsid w:val="009F6279"/>
    <w:rsid w:val="00A050A6"/>
    <w:rsid w:val="00A44DFF"/>
    <w:rsid w:val="00A83F87"/>
    <w:rsid w:val="00A8695E"/>
    <w:rsid w:val="00AC0537"/>
    <w:rsid w:val="00B61643"/>
    <w:rsid w:val="00B748FC"/>
    <w:rsid w:val="00BA68D8"/>
    <w:rsid w:val="00BA75C2"/>
    <w:rsid w:val="00C07B7E"/>
    <w:rsid w:val="00C578CC"/>
    <w:rsid w:val="00CA53D2"/>
    <w:rsid w:val="00CA7306"/>
    <w:rsid w:val="00CE4A12"/>
    <w:rsid w:val="00CF0040"/>
    <w:rsid w:val="00D10D28"/>
    <w:rsid w:val="00D26B3E"/>
    <w:rsid w:val="00D3758D"/>
    <w:rsid w:val="00D52906"/>
    <w:rsid w:val="00D777B0"/>
    <w:rsid w:val="00DB2A16"/>
    <w:rsid w:val="00E17A57"/>
    <w:rsid w:val="00E7575F"/>
    <w:rsid w:val="00E81EBC"/>
    <w:rsid w:val="00EB4ED1"/>
    <w:rsid w:val="00F414C6"/>
    <w:rsid w:val="00F47DDA"/>
    <w:rsid w:val="00F5207A"/>
    <w:rsid w:val="00F57CAE"/>
    <w:rsid w:val="00F61184"/>
    <w:rsid w:val="00F6432F"/>
    <w:rsid w:val="00F94408"/>
    <w:rsid w:val="00FA5ECA"/>
    <w:rsid w:val="00FC416C"/>
    <w:rsid w:val="00FC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enu v:ext="edit" strokecolor="none [3212]"/>
    </o:shapedefaults>
    <o:shapelayout v:ext="edit">
      <o:idmap v:ext="edit" data="1"/>
      <o:rules v:ext="edit">
        <o:r id="V:Rule28" type="connector" idref="#_x0000_s1067"/>
        <o:r id="V:Rule29" type="connector" idref="#_x0000_s1045"/>
        <o:r id="V:Rule30" type="connector" idref="#_x0000_s1057"/>
        <o:r id="V:Rule31" type="connector" idref="#_x0000_s1061"/>
        <o:r id="V:Rule32" type="connector" idref="#_x0000_s1065"/>
        <o:r id="V:Rule33" type="connector" idref="#_x0000_s1064"/>
        <o:r id="V:Rule34" type="connector" idref="#_x0000_s1068"/>
        <o:r id="V:Rule35" type="connector" idref="#_x0000_s1060"/>
        <o:r id="V:Rule36" type="connector" idref="#_x0000_s1043"/>
        <o:r id="V:Rule37" type="connector" idref="#_x0000_s1031"/>
        <o:r id="V:Rule38" type="connector" idref="#_x0000_s1062"/>
        <o:r id="V:Rule39" type="connector" idref="#_x0000_s1030"/>
        <o:r id="V:Rule40" type="connector" idref="#_x0000_s1059"/>
        <o:r id="V:Rule41" type="connector" idref="#_x0000_s1066"/>
        <o:r id="V:Rule42" type="connector" idref="#_x0000_s1063"/>
        <o:r id="V:Rule43" type="connector" idref="#_x0000_s1032"/>
        <o:r id="V:Rule44" type="connector" idref="#_x0000_s1069"/>
        <o:r id="V:Rule45" type="connector" idref="#_x0000_s1054"/>
        <o:r id="V:Rule46" type="connector" idref="#_x0000_s1041"/>
        <o:r id="V:Rule47" type="connector" idref="#_x0000_s1039"/>
        <o:r id="V:Rule48" type="connector" idref="#_x0000_s1055"/>
        <o:r id="V:Rule49" type="connector" idref="#_x0000_s1044"/>
        <o:r id="V:Rule50" type="connector" idref="#_x0000_s1056"/>
        <o:r id="V:Rule51" type="connector" idref="#_x0000_s1040"/>
        <o:r id="V:Rule52" type="connector" idref="#_x0000_s1058"/>
        <o:r id="V:Rule53" type="connector" idref="#_x0000_s1070"/>
        <o:r id="V:Rule5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  <w:pPr>
      <w:spacing w:line="240" w:lineRule="auto"/>
      <w:ind w:left="170" w:right="57"/>
      <w:jc w:val="center"/>
    </w:pPr>
  </w:style>
  <w:style w:type="paragraph" w:styleId="1">
    <w:name w:val="heading 1"/>
    <w:basedOn w:val="a"/>
    <w:link w:val="10"/>
    <w:uiPriority w:val="9"/>
    <w:qFormat/>
    <w:rsid w:val="001F13EF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13EF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187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870"/>
  </w:style>
  <w:style w:type="character" w:customStyle="1" w:styleId="10">
    <w:name w:val="Заголовок 1 Знак"/>
    <w:basedOn w:val="a0"/>
    <w:link w:val="1"/>
    <w:uiPriority w:val="9"/>
    <w:rsid w:val="001F1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E76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C3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E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редний список 21"/>
    <w:basedOn w:val="a1"/>
    <w:uiPriority w:val="66"/>
    <w:rsid w:val="003B3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3B368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C4B4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4B41"/>
  </w:style>
  <w:style w:type="paragraph" w:styleId="a9">
    <w:name w:val="footer"/>
    <w:basedOn w:val="a"/>
    <w:link w:val="aa"/>
    <w:uiPriority w:val="99"/>
    <w:unhideWhenUsed/>
    <w:rsid w:val="00FC4B4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C4B41"/>
  </w:style>
  <w:style w:type="paragraph" w:styleId="ab">
    <w:name w:val="No Spacing"/>
    <w:uiPriority w:val="1"/>
    <w:qFormat/>
    <w:rsid w:val="006250BA"/>
    <w:pPr>
      <w:spacing w:after="0" w:line="240" w:lineRule="auto"/>
      <w:ind w:left="170" w:right="57"/>
      <w:jc w:val="center"/>
    </w:pPr>
  </w:style>
  <w:style w:type="character" w:styleId="ac">
    <w:name w:val="Strong"/>
    <w:basedOn w:val="a0"/>
    <w:uiPriority w:val="22"/>
    <w:qFormat/>
    <w:rsid w:val="00CA73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A7306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306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AC05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luch.ru/archive/60/865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cocourier.kz/about/p/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k-to-ent.net/load/82-1-0-78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ld.carecnet.org/assets/files/6_sborn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.kz/ru/author/1216" TargetMode="External"/><Relationship Id="rId14" Type="http://schemas.openxmlformats.org/officeDocument/2006/relationships/hyperlink" Target="http://pedsovet.su/publ/177-1-0-1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7359</Words>
  <Characters>41951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10</cp:revision>
  <dcterms:created xsi:type="dcterms:W3CDTF">2016-11-06T14:33:00Z</dcterms:created>
  <dcterms:modified xsi:type="dcterms:W3CDTF">2020-10-25T14:18:00Z</dcterms:modified>
</cp:coreProperties>
</file>