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8" w:rsidRPr="00A41020" w:rsidRDefault="00D26F38" w:rsidP="00A41020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  <w:bookmarkStart w:id="0" w:name="_Toc303949809"/>
    </w:p>
    <w:p w:rsidR="00A41020" w:rsidRPr="00A41020" w:rsidRDefault="00A41020" w:rsidP="00A41020">
      <w:pPr>
        <w:pStyle w:val="NESNormal"/>
        <w:spacing w:after="0" w:line="240" w:lineRule="auto"/>
        <w:ind w:firstLine="454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697"/>
        <w:gridCol w:w="1201"/>
        <w:gridCol w:w="2665"/>
        <w:gridCol w:w="3432"/>
      </w:tblGrid>
      <w:tr w:rsidR="002A578E" w:rsidRPr="00430CD3" w:rsidTr="002A578E">
        <w:trPr>
          <w:cantSplit/>
          <w:trHeight w:val="473"/>
        </w:trPr>
        <w:tc>
          <w:tcPr>
            <w:tcW w:w="1950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</w:tc>
        <w:tc>
          <w:tcPr>
            <w:tcW w:w="3050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Школа: вечерняя№1</w:t>
            </w:r>
          </w:p>
        </w:tc>
      </w:tr>
      <w:tr w:rsidR="002A578E" w:rsidRPr="002A578E" w:rsidTr="002A578E">
        <w:trPr>
          <w:cantSplit/>
          <w:trHeight w:val="472"/>
        </w:trPr>
        <w:tc>
          <w:tcPr>
            <w:tcW w:w="1950" w:type="pct"/>
            <w:gridSpan w:val="2"/>
            <w:tcBorders>
              <w:top w:val="nil"/>
              <w:bottom w:val="nil"/>
              <w:right w:val="nil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proofErr w:type="gramStart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 :</w:t>
            </w:r>
            <w:proofErr w:type="gramEnd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06.06.2019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nil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ФИО </w:t>
            </w:r>
            <w:proofErr w:type="spellStart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учителя</w:t>
            </w:r>
            <w:proofErr w:type="gramStart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:К</w:t>
            </w:r>
            <w:proofErr w:type="gramEnd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ундубаева</w:t>
            </w:r>
            <w:proofErr w:type="spellEnd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 А.У.</w:t>
            </w:r>
          </w:p>
        </w:tc>
      </w:tr>
      <w:tr w:rsidR="002A578E" w:rsidRPr="00430CD3" w:rsidTr="002A578E">
        <w:trPr>
          <w:cantSplit/>
          <w:trHeight w:val="412"/>
        </w:trPr>
        <w:tc>
          <w:tcPr>
            <w:tcW w:w="195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класс: 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класс: 9</w:t>
            </w:r>
          </w:p>
        </w:tc>
      </w:tr>
      <w:tr w:rsidR="002A578E" w:rsidRPr="002A578E" w:rsidTr="002A578E">
        <w:trPr>
          <w:cantSplit/>
          <w:trHeight w:val="412"/>
        </w:trPr>
        <w:tc>
          <w:tcPr>
            <w:tcW w:w="5000" w:type="pct"/>
            <w:gridSpan w:val="4"/>
            <w:tcBorders>
              <w:top w:val="nil"/>
              <w:bottom w:val="single" w:sz="8" w:space="0" w:color="2976A4"/>
            </w:tcBorders>
          </w:tcPr>
          <w:p w:rsidR="002A578E" w:rsidRPr="00430CD3" w:rsidRDefault="002A578E" w:rsidP="002A578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0CD3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  <w:r w:rsidRPr="00430C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Вес </w:t>
            </w:r>
            <w:proofErr w:type="spellStart"/>
            <w:r w:rsidRPr="00430C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тела</w:t>
            </w:r>
            <w:proofErr w:type="gramStart"/>
            <w:r w:rsidRPr="00430C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.Н</w:t>
            </w:r>
            <w:proofErr w:type="gramEnd"/>
            <w:r w:rsidRPr="00430C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евесомость</w:t>
            </w:r>
            <w:proofErr w:type="spellEnd"/>
          </w:p>
        </w:tc>
      </w:tr>
      <w:tr w:rsidR="002A578E" w:rsidRPr="00430CD3" w:rsidTr="002A578E">
        <w:trPr>
          <w:cantSplit/>
        </w:trPr>
        <w:tc>
          <w:tcPr>
            <w:tcW w:w="1349" w:type="pct"/>
            <w:tcBorders>
              <w:top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достигаемые на этом уроке   </w:t>
            </w:r>
          </w:p>
        </w:tc>
        <w:tc>
          <w:tcPr>
            <w:tcW w:w="3651" w:type="pct"/>
            <w:gridSpan w:val="3"/>
            <w:tcBorders>
              <w:top w:val="single" w:sz="8" w:space="0" w:color="2976A4"/>
            </w:tcBorders>
          </w:tcPr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9.2.2.10- определять вес тела, движущегося с ускорением</w:t>
            </w:r>
          </w:p>
          <w:p w:rsidR="00855826" w:rsidRDefault="00855826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9.2.2.11 – объяснять состояние невесомости</w:t>
            </w:r>
          </w:p>
          <w:p w:rsidR="002A578E" w:rsidRPr="002A578E" w:rsidRDefault="002A578E" w:rsidP="002A578E">
            <w:pPr>
              <w:spacing w:line="240" w:lineRule="auto"/>
              <w:ind w:left="-2783" w:right="2676" w:firstLine="108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2A578E" w:rsidRPr="002A578E" w:rsidTr="002A578E">
        <w:trPr>
          <w:cantSplit/>
          <w:trHeight w:val="603"/>
        </w:trPr>
        <w:tc>
          <w:tcPr>
            <w:tcW w:w="1349" w:type="pct"/>
          </w:tcPr>
          <w:p w:rsidR="002A578E" w:rsidRPr="00430CD3" w:rsidRDefault="002A578E" w:rsidP="002A578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651" w:type="pct"/>
            <w:gridSpan w:val="3"/>
          </w:tcPr>
          <w:p w:rsidR="002A578E" w:rsidRPr="00430CD3" w:rsidRDefault="002A578E" w:rsidP="002A578E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Формулировать определение </w:t>
            </w:r>
            <w:r w:rsidRPr="00430CD3">
              <w:rPr>
                <w:rFonts w:ascii="Times New Roman" w:hAnsi="Times New Roman"/>
                <w:sz w:val="24"/>
                <w:lang w:val="ru-RU"/>
              </w:rPr>
              <w:t>вес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430CD3">
              <w:rPr>
                <w:rFonts w:ascii="Times New Roman" w:hAnsi="Times New Roman"/>
                <w:sz w:val="24"/>
                <w:lang w:val="ru-RU"/>
              </w:rPr>
              <w:t xml:space="preserve"> тела, движущегося с ускорением</w:t>
            </w:r>
            <w:r>
              <w:rPr>
                <w:rFonts w:ascii="Times New Roman" w:hAnsi="Times New Roman"/>
                <w:sz w:val="24"/>
                <w:lang w:val="ru-RU"/>
              </w:rPr>
              <w:t>, объяснять физический смысл состояния невесомости.</w:t>
            </w:r>
          </w:p>
          <w:p w:rsidR="002A578E" w:rsidRPr="00430CD3" w:rsidRDefault="002A578E" w:rsidP="002A578E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Определять</w:t>
            </w:r>
            <w:r w:rsidRPr="00430CD3">
              <w:rPr>
                <w:rFonts w:ascii="Times New Roman" w:hAnsi="Times New Roman"/>
                <w:sz w:val="24"/>
                <w:lang w:val="ru-RU"/>
              </w:rPr>
              <w:t xml:space="preserve"> состояние невесомости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 решении задач, </w:t>
            </w:r>
            <w:r w:rsidRPr="00430CD3">
              <w:rPr>
                <w:rFonts w:ascii="Times New Roman" w:hAnsi="Times New Roman"/>
                <w:sz w:val="24"/>
                <w:lang w:val="ru-RU"/>
              </w:rPr>
              <w:t>приводить примеры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состояния невесомости.</w:t>
            </w:r>
          </w:p>
          <w:p w:rsidR="002A578E" w:rsidRPr="00430CD3" w:rsidRDefault="002A578E" w:rsidP="002A578E">
            <w:pPr>
              <w:pStyle w:val="ad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430CD3">
              <w:rPr>
                <w:rFonts w:ascii="Times New Roman" w:hAnsi="Times New Roman"/>
                <w:sz w:val="24"/>
                <w:lang w:val="ru-RU"/>
              </w:rPr>
              <w:t xml:space="preserve">ешать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анализировать </w:t>
            </w:r>
            <w:r w:rsidRPr="00430CD3">
              <w:rPr>
                <w:rFonts w:ascii="Times New Roman" w:hAnsi="Times New Roman"/>
                <w:sz w:val="24"/>
                <w:lang w:val="ru-RU"/>
              </w:rPr>
              <w:t>сл</w:t>
            </w:r>
            <w:r>
              <w:rPr>
                <w:rFonts w:ascii="Times New Roman" w:hAnsi="Times New Roman"/>
                <w:sz w:val="24"/>
                <w:lang w:val="ru-RU"/>
              </w:rPr>
              <w:t>ожные задачи</w:t>
            </w:r>
          </w:p>
        </w:tc>
      </w:tr>
      <w:tr w:rsidR="002A578E" w:rsidRPr="002A578E" w:rsidTr="002A578E">
        <w:trPr>
          <w:cantSplit/>
          <w:trHeight w:val="603"/>
        </w:trPr>
        <w:tc>
          <w:tcPr>
            <w:tcW w:w="1349" w:type="pct"/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651" w:type="pct"/>
            <w:gridSpan w:val="3"/>
          </w:tcPr>
          <w:p w:rsidR="002A578E" w:rsidRPr="00627047" w:rsidRDefault="002A578E" w:rsidP="002A578E">
            <w:pPr>
              <w:pStyle w:val="11"/>
              <w:rPr>
                <w:lang w:val="ru-RU"/>
              </w:rPr>
            </w:pPr>
            <w:r w:rsidRPr="00627047">
              <w:rPr>
                <w:lang w:val="ru-RU"/>
              </w:rPr>
              <w:t>Формулирует определение веса тела, движущегося с ускорением</w:t>
            </w:r>
            <w:r>
              <w:rPr>
                <w:lang w:val="ru-RU"/>
              </w:rPr>
              <w:t>, объясняет</w:t>
            </w:r>
            <w:r w:rsidRPr="00627047">
              <w:rPr>
                <w:lang w:val="ru-RU"/>
              </w:rPr>
              <w:t xml:space="preserve"> физический смысл состояния невесомости.</w:t>
            </w:r>
          </w:p>
          <w:p w:rsidR="002A578E" w:rsidRPr="00430CD3" w:rsidRDefault="002A578E" w:rsidP="002A578E">
            <w:pPr>
              <w:pStyle w:val="11"/>
              <w:rPr>
                <w:lang w:val="ru-RU"/>
              </w:rPr>
            </w:pPr>
            <w:r>
              <w:rPr>
                <w:lang w:val="ru-RU"/>
              </w:rPr>
              <w:t>Определяет</w:t>
            </w:r>
            <w:r w:rsidRPr="00430CD3">
              <w:rPr>
                <w:lang w:val="ru-RU"/>
              </w:rPr>
              <w:t xml:space="preserve"> состояние невесомости</w:t>
            </w:r>
            <w:r>
              <w:rPr>
                <w:lang w:val="ru-RU"/>
              </w:rPr>
              <w:t xml:space="preserve"> при решении задач, </w:t>
            </w:r>
            <w:r w:rsidR="00517255">
              <w:rPr>
                <w:lang w:val="ru-RU"/>
              </w:rPr>
              <w:t>приводит</w:t>
            </w:r>
            <w:r w:rsidRPr="00430CD3">
              <w:rPr>
                <w:lang w:val="ru-RU"/>
              </w:rPr>
              <w:t xml:space="preserve"> примеры</w:t>
            </w:r>
            <w:r>
              <w:rPr>
                <w:lang w:val="ru-RU"/>
              </w:rPr>
              <w:t xml:space="preserve"> состояния невесомости.</w:t>
            </w:r>
          </w:p>
          <w:p w:rsidR="002A578E" w:rsidRPr="00BE01AE" w:rsidRDefault="002A578E" w:rsidP="002A578E">
            <w:pPr>
              <w:pStyle w:val="11"/>
              <w:rPr>
                <w:i/>
                <w:lang w:val="ru-RU"/>
              </w:rPr>
            </w:pPr>
            <w:r>
              <w:rPr>
                <w:lang w:val="ru-RU"/>
              </w:rPr>
              <w:t>Решает</w:t>
            </w:r>
            <w:r w:rsidRPr="00430CD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анализирует </w:t>
            </w:r>
            <w:r w:rsidRPr="00430CD3">
              <w:rPr>
                <w:lang w:val="ru-RU"/>
              </w:rPr>
              <w:t>с</w:t>
            </w:r>
            <w:r w:rsidRPr="00BE01AE">
              <w:rPr>
                <w:lang w:val="ru-RU"/>
              </w:rPr>
              <w:t>ложные задачи</w:t>
            </w:r>
          </w:p>
        </w:tc>
      </w:tr>
      <w:tr w:rsidR="002A578E" w:rsidRPr="002A578E" w:rsidTr="002A578E">
        <w:trPr>
          <w:cantSplit/>
          <w:trHeight w:val="603"/>
        </w:trPr>
        <w:tc>
          <w:tcPr>
            <w:tcW w:w="1349" w:type="pct"/>
          </w:tcPr>
          <w:p w:rsidR="002A578E" w:rsidRPr="00430CD3" w:rsidRDefault="002A578E" w:rsidP="002A578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2A578E" w:rsidRPr="00430CD3" w:rsidRDefault="002A578E" w:rsidP="002A578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51" w:type="pct"/>
            <w:gridSpan w:val="3"/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могут обсуждать в устной и письменной форме то, что уже знают о массе и скорости</w:t>
            </w:r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2A578E" w:rsidRPr="002A578E" w:rsidTr="002A578E">
        <w:trPr>
          <w:cantSplit/>
          <w:trHeight w:val="603"/>
        </w:trPr>
        <w:tc>
          <w:tcPr>
            <w:tcW w:w="1349" w:type="pct"/>
          </w:tcPr>
          <w:p w:rsidR="002A578E" w:rsidRPr="00430CD3" w:rsidRDefault="002A578E" w:rsidP="002A578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2A578E" w:rsidRPr="00430CD3" w:rsidRDefault="002A578E" w:rsidP="002A578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A578E" w:rsidRPr="00430CD3" w:rsidRDefault="002A578E" w:rsidP="002A578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51" w:type="pct"/>
            <w:gridSpan w:val="3"/>
          </w:tcPr>
          <w:p w:rsidR="002A578E" w:rsidRPr="007E0842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Ценности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основанные на национальной идее « Мәңгілік Ел» : о</w:t>
            </w:r>
            <w:proofErr w:type="spellStart"/>
            <w:r w:rsidRPr="007E084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тношение</w:t>
            </w:r>
            <w:proofErr w:type="spellEnd"/>
            <w:r w:rsidRPr="007E084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к труду и творчеству, открытости, сотрудничеству, уважению и гражданской ответственности</w:t>
            </w:r>
          </w:p>
        </w:tc>
      </w:tr>
      <w:tr w:rsidR="002A578E" w:rsidRPr="001F7B21" w:rsidTr="002A578E">
        <w:trPr>
          <w:cantSplit/>
          <w:trHeight w:val="1012"/>
        </w:trPr>
        <w:tc>
          <w:tcPr>
            <w:tcW w:w="1349" w:type="pct"/>
          </w:tcPr>
          <w:p w:rsidR="002A578E" w:rsidRPr="00430CD3" w:rsidRDefault="002A578E" w:rsidP="002A578E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651" w:type="pct"/>
            <w:gridSpan w:val="3"/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Межпредпредметная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связь с математикой</w:t>
            </w:r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</w:tr>
      <w:tr w:rsidR="002A578E" w:rsidRPr="002A578E" w:rsidTr="002A578E">
        <w:trPr>
          <w:cantSplit/>
        </w:trPr>
        <w:tc>
          <w:tcPr>
            <w:tcW w:w="1349" w:type="pct"/>
            <w:tcBorders>
              <w:bottom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51" w:type="pct"/>
            <w:gridSpan w:val="3"/>
            <w:tcBorders>
              <w:bottom w:val="single" w:sz="8" w:space="0" w:color="2976A4"/>
            </w:tcBorders>
          </w:tcPr>
          <w:p w:rsidR="002A578E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Cs w:val="28"/>
              </w:rPr>
            </w:pPr>
            <w:r w:rsidRPr="00E1110E">
              <w:rPr>
                <w:iCs/>
              </w:rPr>
              <w:t xml:space="preserve">Развитие </w:t>
            </w:r>
            <w:r w:rsidRPr="00E1110E">
              <w:rPr>
                <w:iCs/>
                <w:lang w:val="kk-KZ"/>
              </w:rPr>
              <w:t>у</w:t>
            </w:r>
            <w:r w:rsidRPr="00E1110E">
              <w:rPr>
                <w:iCs/>
              </w:rPr>
              <w:t>чащи</w:t>
            </w:r>
            <w:r w:rsidRPr="00E1110E">
              <w:rPr>
                <w:iCs/>
                <w:lang w:val="kk-KZ"/>
              </w:rPr>
              <w:t>мися</w:t>
            </w:r>
            <w:r w:rsidRPr="00E1110E">
              <w:rPr>
                <w:iCs/>
              </w:rPr>
              <w:t xml:space="preserve"> навыков самостоятельной работы, связанной с поиском информации, ее отбором; сравнение и установление связей и различий между фактами и явлениями</w:t>
            </w:r>
          </w:p>
          <w:p w:rsidR="002A578E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iCs/>
              </w:rPr>
            </w:pPr>
          </w:p>
          <w:p w:rsidR="002A578E" w:rsidRPr="00387CFD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</w:p>
        </w:tc>
      </w:tr>
      <w:bookmarkEnd w:id="0"/>
    </w:tbl>
    <w:tbl>
      <w:tblPr>
        <w:tblpPr w:leftFromText="180" w:rightFromText="180" w:vertAnchor="text" w:tblpX="-34" w:tblpY="1"/>
        <w:tblOverlap w:val="never"/>
        <w:tblW w:w="508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205"/>
        <w:gridCol w:w="533"/>
        <w:gridCol w:w="1327"/>
        <w:gridCol w:w="4124"/>
        <w:gridCol w:w="1984"/>
      </w:tblGrid>
      <w:tr w:rsidR="002A578E" w:rsidRPr="00430CD3" w:rsidTr="002A578E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2A578E" w:rsidRPr="00430CD3" w:rsidTr="00E2402C">
        <w:trPr>
          <w:trHeight w:val="528"/>
        </w:trPr>
        <w:tc>
          <w:tcPr>
            <w:tcW w:w="1084" w:type="pct"/>
            <w:tcBorders>
              <w:top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41" w:type="pct"/>
            <w:gridSpan w:val="3"/>
            <w:tcBorders>
              <w:top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2A578E" w:rsidRPr="00430CD3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76" w:type="pct"/>
            <w:tcBorders>
              <w:top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2A578E" w:rsidRPr="00547DB3" w:rsidTr="00E2402C">
        <w:trPr>
          <w:trHeight w:val="1413"/>
        </w:trPr>
        <w:tc>
          <w:tcPr>
            <w:tcW w:w="1084" w:type="pct"/>
          </w:tcPr>
          <w:p w:rsidR="002A578E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2A578E" w:rsidRPr="00387CFD" w:rsidRDefault="002A578E" w:rsidP="002A578E">
            <w:pPr>
              <w:pStyle w:val="ad"/>
              <w:numPr>
                <w:ilvl w:val="0"/>
                <w:numId w:val="3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87CFD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 мин</w:t>
            </w:r>
          </w:p>
        </w:tc>
        <w:tc>
          <w:tcPr>
            <w:tcW w:w="2941" w:type="pct"/>
            <w:gridSpan w:val="3"/>
          </w:tcPr>
          <w:p w:rsidR="002A578E" w:rsidRPr="00387CFD" w:rsidRDefault="002A578E" w:rsidP="002A578E">
            <w:pPr>
              <w:pStyle w:val="ad"/>
              <w:widowControl/>
              <w:numPr>
                <w:ilvl w:val="0"/>
                <w:numId w:val="31"/>
              </w:numPr>
              <w:spacing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lang w:eastAsia="ru-RU"/>
              </w:rPr>
            </w:pPr>
            <w:proofErr w:type="spellStart"/>
            <w:r w:rsidRPr="00387CFD">
              <w:rPr>
                <w:rFonts w:ascii="Times New Roman" w:eastAsia="Arial Unicode MS" w:hAnsi="Times New Roman"/>
                <w:b/>
                <w:color w:val="000000"/>
                <w:sz w:val="24"/>
                <w:lang w:eastAsia="ru-RU"/>
              </w:rPr>
              <w:t>Организационный</w:t>
            </w:r>
            <w:proofErr w:type="spellEnd"/>
            <w:r w:rsidRPr="00387CFD">
              <w:rPr>
                <w:rFonts w:ascii="Times New Roman" w:eastAsia="Arial Unicode MS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87CFD">
              <w:rPr>
                <w:rFonts w:ascii="Times New Roman" w:eastAsia="Arial Unicode MS" w:hAnsi="Times New Roman"/>
                <w:b/>
                <w:color w:val="000000"/>
                <w:sz w:val="24"/>
                <w:lang w:eastAsia="ru-RU"/>
              </w:rPr>
              <w:t>момент</w:t>
            </w:r>
            <w:proofErr w:type="spellEnd"/>
            <w:r w:rsidRPr="00387CFD">
              <w:rPr>
                <w:rFonts w:ascii="Times New Roman" w:eastAsia="Arial Unicode MS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2A578E" w:rsidRDefault="002A578E" w:rsidP="002A578E">
            <w:pPr>
              <w:rPr>
                <w:rFonts w:eastAsiaTheme="minorEastAsia"/>
                <w:sz w:val="24"/>
                <w:lang w:val="kk-KZ" w:eastAsia="ru-RU"/>
              </w:rPr>
            </w:pPr>
            <w:r w:rsidRPr="00387CFD">
              <w:rPr>
                <w:rFonts w:ascii="Times New Roman" w:eastAsiaTheme="minorEastAsia" w:hAnsi="Times New Roman"/>
                <w:sz w:val="24"/>
                <w:lang w:val="kk-KZ" w:eastAsia="ru-RU"/>
              </w:rPr>
              <w:t>Готовность к уроку. Приветствие учащихся</w:t>
            </w:r>
            <w:r w:rsidRPr="009264F8">
              <w:rPr>
                <w:rFonts w:eastAsiaTheme="minorEastAsia"/>
                <w:sz w:val="24"/>
                <w:lang w:val="kk-KZ" w:eastAsia="ru-RU"/>
              </w:rPr>
              <w:t>.</w:t>
            </w:r>
          </w:p>
          <w:p w:rsidR="002A578E" w:rsidRPr="008C27F3" w:rsidRDefault="002A578E" w:rsidP="002A578E">
            <w:pPr>
              <w:pStyle w:val="ad"/>
              <w:numPr>
                <w:ilvl w:val="0"/>
                <w:numId w:val="31"/>
              </w:numPr>
              <w:rPr>
                <w:rFonts w:ascii="Times New Roman" w:eastAsiaTheme="minorEastAsia" w:hAnsi="Times New Roman"/>
                <w:b/>
                <w:sz w:val="24"/>
                <w:lang w:val="ru-RU" w:eastAsia="ru-RU"/>
              </w:rPr>
            </w:pPr>
            <w:r w:rsidRPr="008C27F3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 xml:space="preserve">Проверка домашнего задания. </w:t>
            </w:r>
          </w:p>
          <w:p w:rsidR="002A578E" w:rsidRDefault="002A578E" w:rsidP="002A578E">
            <w:pPr>
              <w:pStyle w:val="ad"/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</w:pPr>
            <w:r w:rsidRPr="008C27F3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Стратегия «Тонкие и толстые вопросы»</w:t>
            </w:r>
          </w:p>
          <w:p w:rsidR="00654DBB" w:rsidRPr="00654DBB" w:rsidRDefault="00654DBB" w:rsidP="002A578E">
            <w:pPr>
              <w:pStyle w:val="ad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654DBB">
              <w:rPr>
                <w:rFonts w:ascii="Times New Roman" w:eastAsiaTheme="minorEastAsia" w:hAnsi="Times New Roman"/>
                <w:b/>
                <w:sz w:val="24"/>
                <w:lang w:val="kk-KZ" w:eastAsia="ru-RU"/>
              </w:rPr>
              <w:t>Цель</w:t>
            </w:r>
            <w:r w:rsidRPr="00654DBB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: самостоятельная познавательная деятельность </w:t>
            </w:r>
          </w:p>
          <w:p w:rsidR="002A578E" w:rsidRPr="00C00E0C" w:rsidRDefault="002A578E" w:rsidP="002A578E">
            <w:pPr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 w:rsidRPr="008C27F3">
              <w:rPr>
                <w:rFonts w:ascii="Times New Roman" w:eastAsiaTheme="minorEastAsia" w:hAnsi="Times New Roman"/>
                <w:sz w:val="24"/>
                <w:lang w:val="kk-KZ" w:eastAsia="ru-RU"/>
              </w:rPr>
              <w:t>У</w:t>
            </w:r>
            <w:r w:rsidRPr="00C00E0C">
              <w:rPr>
                <w:rFonts w:ascii="Times New Roman" w:eastAsiaTheme="minorEastAsia" w:hAnsi="Times New Roman"/>
                <w:sz w:val="24"/>
                <w:lang w:val="kk-KZ" w:eastAsia="ru-RU"/>
              </w:rPr>
              <w:t>чащиеся заполняют таблицу</w:t>
            </w:r>
            <w:r>
              <w:rPr>
                <w:rFonts w:ascii="Times New Roman" w:eastAsiaTheme="minorEastAsia" w:hAnsi="Times New Roman"/>
                <w:sz w:val="24"/>
                <w:lang w:val="kk-KZ" w:eastAsia="ru-RU"/>
              </w:rPr>
              <w:t>.</w:t>
            </w:r>
          </w:p>
          <w:p w:rsidR="002A578E" w:rsidRPr="00C00E0C" w:rsidRDefault="002A578E" w:rsidP="002A578E">
            <w:pPr>
              <w:rPr>
                <w:rFonts w:ascii="Times New Roman" w:eastAsiaTheme="minorEastAsia" w:hAnsi="Times New Roman"/>
                <w:sz w:val="24"/>
                <w:lang w:val="ru-RU" w:eastAsia="ru-RU"/>
              </w:rPr>
            </w:pPr>
            <w:r w:rsidRPr="00C00E0C">
              <w:rPr>
                <w:rFonts w:ascii="Times New Roman" w:eastAsiaTheme="minorEastAsia" w:hAnsi="Times New Roman"/>
                <w:sz w:val="24"/>
                <w:lang w:val="kk-KZ" w:eastAsia="ru-RU"/>
              </w:rPr>
              <w:t xml:space="preserve"> </w:t>
            </w:r>
            <w:r w:rsidRPr="00C00E0C">
              <w:rPr>
                <w:rFonts w:ascii="Times New Roman" w:eastAsiaTheme="minorEastAsia" w:hAnsi="Times New Roman"/>
                <w:sz w:val="24"/>
                <w:lang w:val="ru-RU" w:eastAsia="ru-RU"/>
              </w:rPr>
              <w:t>Комментарии учителя по выполненным заданиям</w:t>
            </w:r>
          </w:p>
          <w:tbl>
            <w:tblPr>
              <w:tblW w:w="0" w:type="auto"/>
              <w:tblInd w:w="1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60"/>
              <w:gridCol w:w="1559"/>
            </w:tblGrid>
            <w:tr w:rsidR="002A578E" w:rsidRPr="00B97E15" w:rsidTr="002A578E">
              <w:tc>
                <w:tcPr>
                  <w:tcW w:w="3260" w:type="dxa"/>
                </w:tcPr>
                <w:p w:rsidR="002A578E" w:rsidRDefault="002A578E" w:rsidP="002A578E">
                  <w:pPr>
                    <w:pStyle w:val="c0"/>
                    <w:framePr w:hSpace="180" w:wrap="around" w:vAnchor="text" w:hAnchor="text" w:x="-34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Style w:val="c1"/>
                      <w:color w:val="000000"/>
                      <w:szCs w:val="28"/>
                    </w:rPr>
                    <w:t>Что такое сила?</w:t>
                  </w:r>
                </w:p>
                <w:p w:rsidR="002A578E" w:rsidRDefault="002A578E" w:rsidP="002A578E">
                  <w:pPr>
                    <w:pStyle w:val="c0"/>
                    <w:framePr w:hSpace="180" w:wrap="around" w:vAnchor="text" w:hAnchor="text" w:x="-34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Style w:val="c1"/>
                      <w:color w:val="000000"/>
                      <w:szCs w:val="28"/>
                    </w:rPr>
                    <w:lastRenderedPageBreak/>
                    <w:t>Как изображают силу на чертеже?</w:t>
                  </w:r>
                </w:p>
                <w:p w:rsidR="002A578E" w:rsidRPr="00547DB3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eastAsia="Arial Unicode MS" w:hAnsi="Times New Roman"/>
                      <w:color w:val="00000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</w:tr>
            <w:tr w:rsidR="002A578E" w:rsidRPr="00B97E15" w:rsidTr="002A578E">
              <w:tc>
                <w:tcPr>
                  <w:tcW w:w="3260" w:type="dxa"/>
                </w:tcPr>
                <w:p w:rsidR="002A578E" w:rsidRDefault="002A578E" w:rsidP="002A578E">
                  <w:pPr>
                    <w:pStyle w:val="c0"/>
                    <w:framePr w:hSpace="180" w:wrap="around" w:vAnchor="text" w:hAnchor="text" w:x="-34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Style w:val="c1"/>
                      <w:color w:val="000000"/>
                      <w:szCs w:val="28"/>
                    </w:rPr>
                    <w:lastRenderedPageBreak/>
                    <w:t>Какую силу называют силой тяжести?</w:t>
                  </w:r>
                </w:p>
                <w:p w:rsidR="002A578E" w:rsidRPr="00547DB3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eastAsia="Arial Unicode MS" w:hAnsi="Times New Roman"/>
                      <w:color w:val="00000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</w:tr>
            <w:tr w:rsidR="002A578E" w:rsidRPr="009264F8" w:rsidTr="002A578E">
              <w:tc>
                <w:tcPr>
                  <w:tcW w:w="3260" w:type="dxa"/>
                </w:tcPr>
                <w:p w:rsidR="002A578E" w:rsidRDefault="002A578E" w:rsidP="002A578E">
                  <w:pPr>
                    <w:pStyle w:val="c0"/>
                    <w:framePr w:hSpace="180" w:wrap="around" w:vAnchor="text" w:hAnchor="text" w:x="-34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Style w:val="c1"/>
                      <w:color w:val="000000"/>
                      <w:szCs w:val="28"/>
                    </w:rPr>
                    <w:t>Как направлена сила тяжести?</w:t>
                  </w:r>
                </w:p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</w:tr>
            <w:tr w:rsidR="002A578E" w:rsidRPr="009264F8" w:rsidTr="002A578E">
              <w:tc>
                <w:tcPr>
                  <w:tcW w:w="3260" w:type="dxa"/>
                </w:tcPr>
                <w:p w:rsidR="002A578E" w:rsidRDefault="002A578E" w:rsidP="002A578E">
                  <w:pPr>
                    <w:pStyle w:val="c0"/>
                    <w:framePr w:hSpace="180" w:wrap="around" w:vAnchor="text" w:hAnchor="text" w:x="-34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Style w:val="c1"/>
                      <w:color w:val="000000"/>
                      <w:szCs w:val="28"/>
                    </w:rPr>
                    <w:t>Когда возникает сила упругости?</w:t>
                  </w:r>
                </w:p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</w:tr>
            <w:tr w:rsidR="002A578E" w:rsidRPr="00B97E15" w:rsidTr="002A578E">
              <w:tc>
                <w:tcPr>
                  <w:tcW w:w="3260" w:type="dxa"/>
                </w:tcPr>
                <w:p w:rsidR="002A578E" w:rsidRDefault="002A578E" w:rsidP="002A578E">
                  <w:pPr>
                    <w:pStyle w:val="c0"/>
                    <w:framePr w:hSpace="180" w:wrap="around" w:vAnchor="text" w:hAnchor="text" w:x="-34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Style w:val="c1"/>
                      <w:color w:val="000000"/>
                      <w:szCs w:val="28"/>
                    </w:rPr>
                    <w:t>Какие виды деформации вы знаете?</w:t>
                  </w:r>
                </w:p>
                <w:p w:rsidR="002A578E" w:rsidRPr="00547DB3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eastAsia="Arial Unicode MS" w:hAnsi="Times New Roman"/>
                      <w:color w:val="000000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jc w:val="center"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</w:tr>
            <w:tr w:rsidR="002A578E" w:rsidRPr="009264F8" w:rsidTr="002A578E">
              <w:tc>
                <w:tcPr>
                  <w:tcW w:w="3260" w:type="dxa"/>
                </w:tcPr>
                <w:p w:rsidR="002A578E" w:rsidRDefault="002A578E" w:rsidP="002A578E">
                  <w:pPr>
                    <w:pStyle w:val="c0"/>
                    <w:framePr w:hSpace="180" w:wrap="around" w:vAnchor="text" w:hAnchor="text" w:x="-34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Style w:val="c1"/>
                      <w:color w:val="000000"/>
                      <w:szCs w:val="28"/>
                    </w:rPr>
                    <w:t>Как записывается закон Гука?</w:t>
                  </w:r>
                </w:p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</w:tr>
            <w:tr w:rsidR="002A578E" w:rsidRPr="00B97E15" w:rsidTr="002A578E">
              <w:tc>
                <w:tcPr>
                  <w:tcW w:w="3260" w:type="dxa"/>
                </w:tcPr>
                <w:p w:rsidR="002A578E" w:rsidRDefault="002A578E" w:rsidP="002A578E">
                  <w:pPr>
                    <w:pStyle w:val="c0"/>
                    <w:framePr w:hSpace="180" w:wrap="around" w:vAnchor="text" w:hAnchor="text" w:x="-34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1"/>
                      <w:color w:val="000000"/>
                      <w:szCs w:val="28"/>
                    </w:rPr>
                  </w:pPr>
                  <w:r>
                    <w:rPr>
                      <w:rStyle w:val="c1"/>
                      <w:color w:val="000000"/>
                      <w:szCs w:val="28"/>
                    </w:rPr>
                    <w:t xml:space="preserve">Какая природа сил тяжести и </w:t>
                  </w:r>
                </w:p>
                <w:p w:rsidR="002A578E" w:rsidRDefault="002A578E" w:rsidP="002A578E">
                  <w:pPr>
                    <w:pStyle w:val="c0"/>
                    <w:framePr w:hSpace="180" w:wrap="around" w:vAnchor="text" w:hAnchor="text" w:x="-34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rStyle w:val="c1"/>
                      <w:color w:val="000000"/>
                      <w:szCs w:val="28"/>
                    </w:rPr>
                  </w:pPr>
                  <w:r>
                    <w:rPr>
                      <w:rStyle w:val="c1"/>
                      <w:color w:val="000000"/>
                      <w:szCs w:val="28"/>
                    </w:rPr>
                    <w:t>упругости?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2A578E" w:rsidRPr="009264F8" w:rsidRDefault="002A578E" w:rsidP="002A578E">
                  <w:pPr>
                    <w:framePr w:hSpace="180" w:wrap="around" w:vAnchor="text" w:hAnchor="text" w:x="-34" w:y="1"/>
                    <w:autoSpaceDE w:val="0"/>
                    <w:autoSpaceDN w:val="0"/>
                    <w:spacing w:line="240" w:lineRule="auto"/>
                    <w:suppressOverlap/>
                    <w:rPr>
                      <w:rFonts w:ascii="Times New Roman" w:eastAsia="Arial Unicode MS" w:hAnsi="Times New Roman"/>
                      <w:color w:val="000000"/>
                      <w:sz w:val="24"/>
                      <w:lang w:val="kk-KZ" w:eastAsia="ru-RU"/>
                    </w:rPr>
                  </w:pPr>
                </w:p>
              </w:tc>
            </w:tr>
          </w:tbl>
          <w:p w:rsidR="002A578E" w:rsidRPr="003C2599" w:rsidRDefault="002A578E" w:rsidP="002A578E">
            <w:pPr>
              <w:spacing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lang w:val="ru-RU" w:eastAsia="ru-RU"/>
              </w:rPr>
            </w:pPr>
            <w:r w:rsidRPr="00547DB3">
              <w:rPr>
                <w:rFonts w:ascii="Times New Roman" w:eastAsia="Arial Unicode MS" w:hAnsi="Times New Roman"/>
                <w:b/>
                <w:color w:val="000000"/>
                <w:sz w:val="24"/>
                <w:lang w:val="kk-KZ" w:eastAsia="ru-RU"/>
              </w:rPr>
              <w:t>Формативное оценивание.</w:t>
            </w:r>
            <w:r w:rsidRPr="00547DB3">
              <w:rPr>
                <w:rFonts w:ascii="Times New Roman" w:eastAsia="Calibri" w:hAnsi="Times New Roman"/>
                <w:b/>
                <w:sz w:val="24"/>
                <w:shd w:val="clear" w:color="auto" w:fill="FEFFFF"/>
                <w:lang w:val="ru-RU" w:eastAsia="ru-RU"/>
              </w:rPr>
              <w:t xml:space="preserve"> </w:t>
            </w:r>
            <w:proofErr w:type="gramStart"/>
            <w:r w:rsidRPr="00547DB3">
              <w:rPr>
                <w:rFonts w:ascii="Times New Roman" w:eastAsia="Calibri" w:hAnsi="Times New Roman"/>
                <w:b/>
                <w:sz w:val="24"/>
                <w:shd w:val="clear" w:color="auto" w:fill="FEFFFF"/>
                <w:lang w:val="ru-RU" w:eastAsia="ru-RU"/>
              </w:rPr>
              <w:t>( по окончании работы проводится взаимопроверка, как учениками, так и учителем.</w:t>
            </w:r>
            <w:r w:rsidRPr="00547DB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End"/>
          </w:p>
          <w:p w:rsidR="002A578E" w:rsidRDefault="002A578E" w:rsidP="002A578E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hd w:val="clear" w:color="auto" w:fill="FEFFFF"/>
                <w:lang w:val="ru-RU" w:eastAsia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3016"/>
              <w:gridCol w:w="3017"/>
            </w:tblGrid>
            <w:tr w:rsidR="002A578E" w:rsidTr="002A578E">
              <w:tc>
                <w:tcPr>
                  <w:tcW w:w="3016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Дескрипторы</w:t>
                  </w:r>
                </w:p>
              </w:tc>
              <w:tc>
                <w:tcPr>
                  <w:tcW w:w="301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Знак оценивания</w:t>
                  </w:r>
                </w:p>
              </w:tc>
            </w:tr>
            <w:tr w:rsidR="002A578E" w:rsidTr="002A578E">
              <w:tc>
                <w:tcPr>
                  <w:tcW w:w="3016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Знает что такое сила</w:t>
                  </w:r>
                </w:p>
              </w:tc>
              <w:tc>
                <w:tcPr>
                  <w:tcW w:w="301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2A578E" w:rsidRPr="00B97E15" w:rsidTr="002A578E">
              <w:tc>
                <w:tcPr>
                  <w:tcW w:w="3016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Объясняет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как изображают силу  на чертеже</w:t>
                  </w:r>
                </w:p>
              </w:tc>
              <w:tc>
                <w:tcPr>
                  <w:tcW w:w="301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2A578E" w:rsidRPr="00B97E15" w:rsidTr="002A578E">
              <w:tc>
                <w:tcPr>
                  <w:tcW w:w="3016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Знает, что называют силой тяжести</w:t>
                  </w:r>
                </w:p>
              </w:tc>
              <w:tc>
                <w:tcPr>
                  <w:tcW w:w="301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2A578E" w:rsidRPr="00B97E15" w:rsidTr="002A578E">
              <w:tc>
                <w:tcPr>
                  <w:tcW w:w="3016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Демонстирует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, как направлена сила тяжести</w:t>
                  </w:r>
                </w:p>
              </w:tc>
              <w:tc>
                <w:tcPr>
                  <w:tcW w:w="301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2A578E" w:rsidRPr="00B97E15" w:rsidTr="002A578E">
              <w:tc>
                <w:tcPr>
                  <w:tcW w:w="3016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Знает, когда возникает сила упругости</w:t>
                  </w:r>
                </w:p>
              </w:tc>
              <w:tc>
                <w:tcPr>
                  <w:tcW w:w="301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2A578E" w:rsidTr="002A578E">
              <w:tc>
                <w:tcPr>
                  <w:tcW w:w="3016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Распознает виды деформации</w:t>
                  </w:r>
                </w:p>
              </w:tc>
              <w:tc>
                <w:tcPr>
                  <w:tcW w:w="301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2A578E" w:rsidRPr="00B97E15" w:rsidTr="002A578E">
              <w:tc>
                <w:tcPr>
                  <w:tcW w:w="3016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Знает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как записывается закон Гука</w:t>
                  </w:r>
                </w:p>
              </w:tc>
              <w:tc>
                <w:tcPr>
                  <w:tcW w:w="301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2A578E" w:rsidRPr="00B97E15" w:rsidTr="002A578E">
              <w:tc>
                <w:tcPr>
                  <w:tcW w:w="3016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Объясняет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какая природа сил тяжести и упругости</w:t>
                  </w:r>
                </w:p>
              </w:tc>
              <w:tc>
                <w:tcPr>
                  <w:tcW w:w="301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2A578E" w:rsidRPr="00970B9A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6" w:type="pct"/>
          </w:tcPr>
          <w:p w:rsidR="002A578E" w:rsidRPr="00547DB3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578E" w:rsidRPr="00802B85" w:rsidTr="00E2402C">
        <w:trPr>
          <w:trHeight w:val="1587"/>
        </w:trPr>
        <w:tc>
          <w:tcPr>
            <w:tcW w:w="1084" w:type="pct"/>
          </w:tcPr>
          <w:p w:rsidR="002A578E" w:rsidRPr="00430CD3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 мин</w:t>
            </w:r>
          </w:p>
        </w:tc>
        <w:tc>
          <w:tcPr>
            <w:tcW w:w="2941" w:type="pct"/>
            <w:gridSpan w:val="3"/>
          </w:tcPr>
          <w:p w:rsidR="002A578E" w:rsidRDefault="002A578E" w:rsidP="002A578E">
            <w:pPr>
              <w:pStyle w:val="card-text"/>
              <w:shd w:val="clear" w:color="auto" w:fill="FFFFFF"/>
              <w:spacing w:before="0" w:beforeAutospacing="0"/>
              <w:rPr>
                <w:bCs/>
              </w:rPr>
            </w:pPr>
            <w:r w:rsidRPr="00A27A12">
              <w:rPr>
                <w:b/>
                <w:bCs/>
              </w:rPr>
              <w:t xml:space="preserve">Стратегия </w:t>
            </w:r>
            <w:r w:rsidR="00654DBB">
              <w:rPr>
                <w:b/>
                <w:bCs/>
              </w:rPr>
              <w:t>«</w:t>
            </w:r>
            <w:r w:rsidRPr="00A27A12">
              <w:rPr>
                <w:b/>
                <w:bCs/>
              </w:rPr>
              <w:t>Карусель</w:t>
            </w:r>
            <w:r w:rsidR="00654DBB">
              <w:rPr>
                <w:b/>
                <w:bCs/>
              </w:rPr>
              <w:t>»</w:t>
            </w:r>
            <w:r>
              <w:rPr>
                <w:bCs/>
              </w:rPr>
              <w:t>.</w:t>
            </w:r>
          </w:p>
          <w:p w:rsidR="002A578E" w:rsidRPr="00012C77" w:rsidRDefault="002A578E" w:rsidP="002A578E">
            <w:pPr>
              <w:pStyle w:val="card-text"/>
              <w:shd w:val="clear" w:color="auto" w:fill="FFFFFF"/>
              <w:spacing w:before="0" w:beforeAutospacing="0"/>
              <w:rPr>
                <w:bCs/>
                <w:lang w:val="kk-KZ"/>
              </w:rPr>
            </w:pPr>
            <w:proofErr w:type="spellStart"/>
            <w:r>
              <w:rPr>
                <w:bCs/>
              </w:rPr>
              <w:t>Цель:изучение</w:t>
            </w:r>
            <w:proofErr w:type="spellEnd"/>
            <w:r>
              <w:rPr>
                <w:bCs/>
              </w:rPr>
              <w:t xml:space="preserve"> нового материала самими учащимися, привития навыков сотрудничества, через групповую </w:t>
            </w:r>
            <w:proofErr w:type="spellStart"/>
            <w:r>
              <w:rPr>
                <w:bCs/>
              </w:rPr>
              <w:t>работу,воспитание</w:t>
            </w:r>
            <w:proofErr w:type="spellEnd"/>
            <w:r>
              <w:rPr>
                <w:bCs/>
              </w:rPr>
              <w:t xml:space="preserve"> ценностей «</w:t>
            </w:r>
            <w:r>
              <w:rPr>
                <w:bCs/>
                <w:lang w:val="kk-KZ"/>
              </w:rPr>
              <w:t>Мәңгілік</w:t>
            </w:r>
            <w:proofErr w:type="gramStart"/>
            <w:r>
              <w:rPr>
                <w:bCs/>
                <w:lang w:val="kk-KZ"/>
              </w:rPr>
              <w:t xml:space="preserve"> Е</w:t>
            </w:r>
            <w:proofErr w:type="gramEnd"/>
            <w:r>
              <w:rPr>
                <w:bCs/>
                <w:lang w:val="kk-KZ"/>
              </w:rPr>
              <w:t>л</w:t>
            </w:r>
            <w:r>
              <w:rPr>
                <w:bCs/>
              </w:rPr>
              <w:t xml:space="preserve">» </w:t>
            </w:r>
          </w:p>
          <w:p w:rsidR="002A578E" w:rsidRPr="008E45E7" w:rsidRDefault="002A578E" w:rsidP="002A578E">
            <w:pPr>
              <w:pStyle w:val="card-text"/>
              <w:shd w:val="clear" w:color="auto" w:fill="FFFFFF"/>
              <w:spacing w:before="0" w:beforeAutospacing="0"/>
              <w:rPr>
                <w:color w:val="373A3C"/>
              </w:rPr>
            </w:pPr>
            <w:r>
              <w:rPr>
                <w:bCs/>
              </w:rPr>
              <w:t xml:space="preserve"> Работа с </w:t>
            </w:r>
            <w:r w:rsidRPr="00346DBA">
              <w:rPr>
                <w:bCs/>
              </w:rPr>
              <w:t>учебником</w:t>
            </w:r>
            <w:r>
              <w:rPr>
                <w:bCs/>
              </w:rPr>
              <w:t xml:space="preserve"> / 9класс </w:t>
            </w:r>
            <w:r w:rsidRPr="008E45E7">
              <w:t>Ученик</w:t>
            </w:r>
            <w:r>
              <w:t>и</w:t>
            </w:r>
            <w:r w:rsidRPr="008E45E7">
              <w:t xml:space="preserve"> поделены на 3 группы.</w:t>
            </w:r>
            <w:r>
              <w:t xml:space="preserve"> </w:t>
            </w:r>
            <w:r w:rsidRPr="008E45E7">
              <w:t>Каждой группе выдан лист бумаги размеро</w:t>
            </w:r>
            <w:r>
              <w:t xml:space="preserve">м </w:t>
            </w:r>
            <w:r w:rsidRPr="008E45E7">
              <w:t xml:space="preserve">А3, где сверху </w:t>
            </w:r>
            <w:proofErr w:type="spellStart"/>
            <w:proofErr w:type="gramStart"/>
            <w:r w:rsidRPr="008E45E7">
              <w:t>напис</w:t>
            </w:r>
            <w:proofErr w:type="spellEnd"/>
            <w:r>
              <w:t xml:space="preserve"> </w:t>
            </w:r>
            <w:r w:rsidRPr="008E45E7">
              <w:t>ан</w:t>
            </w:r>
            <w:proofErr w:type="gramEnd"/>
            <w:r w:rsidRPr="008E45E7">
              <w:t xml:space="preserve"> вопрос</w:t>
            </w:r>
          </w:p>
          <w:p w:rsidR="002A578E" w:rsidRPr="008E45E7" w:rsidRDefault="002A578E" w:rsidP="002A578E">
            <w:pPr>
              <w:pStyle w:val="ad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E45E7">
              <w:rPr>
                <w:rFonts w:ascii="Times New Roman" w:hAnsi="Times New Roman"/>
                <w:bCs/>
                <w:sz w:val="24"/>
                <w:lang w:val="ru-RU"/>
              </w:rPr>
              <w:t xml:space="preserve">Группа: « Вес покоящегося тела и тела, </w:t>
            </w:r>
            <w:r w:rsidRPr="008E45E7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движущегося прямолинейно и равномерно»</w:t>
            </w:r>
          </w:p>
          <w:p w:rsidR="002A578E" w:rsidRPr="008E45E7" w:rsidRDefault="002A578E" w:rsidP="002A578E">
            <w:pPr>
              <w:pStyle w:val="ad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E45E7">
              <w:rPr>
                <w:rFonts w:ascii="Times New Roman" w:hAnsi="Times New Roman"/>
                <w:bCs/>
                <w:sz w:val="24"/>
                <w:lang w:val="ru-RU"/>
              </w:rPr>
              <w:t>группа: «Увеличение веса тела. Перегрузка»</w:t>
            </w:r>
          </w:p>
          <w:p w:rsidR="002A578E" w:rsidRPr="008E45E7" w:rsidRDefault="002A578E" w:rsidP="002A578E">
            <w:pPr>
              <w:pStyle w:val="ad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E45E7">
              <w:rPr>
                <w:rFonts w:ascii="Times New Roman" w:hAnsi="Times New Roman"/>
                <w:bCs/>
                <w:sz w:val="24"/>
                <w:lang w:val="ru-RU"/>
              </w:rPr>
              <w:t>группа: « Уменьшение веса тела. Невесомость»</w:t>
            </w:r>
            <w:r w:rsidRPr="008E45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A578E" w:rsidRPr="008E45E7" w:rsidRDefault="002A578E" w:rsidP="002A578E">
            <w:pPr>
              <w:widowControl/>
              <w:tabs>
                <w:tab w:val="left" w:pos="0"/>
              </w:tabs>
              <w:spacing w:after="20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45E7">
              <w:rPr>
                <w:rFonts w:ascii="Times New Roman" w:hAnsi="Times New Roman"/>
                <w:sz w:val="24"/>
                <w:lang w:val="ru-RU"/>
              </w:rPr>
              <w:t>Каждой группе даны ручки разного цвета, чтобы потом было легко понять, какой группе принадлежат ответы.</w:t>
            </w:r>
          </w:p>
          <w:p w:rsidR="002A578E" w:rsidRPr="008E45E7" w:rsidRDefault="002A578E" w:rsidP="002A578E">
            <w:pPr>
              <w:widowControl/>
              <w:tabs>
                <w:tab w:val="left" w:pos="0"/>
              </w:tabs>
              <w:spacing w:after="20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45E7">
              <w:rPr>
                <w:rFonts w:ascii="Times New Roman" w:hAnsi="Times New Roman"/>
                <w:sz w:val="24"/>
                <w:lang w:val="ru-RU"/>
              </w:rPr>
              <w:t>После отведенного времени, ученики меняются листками и получают другой вопрос.</w:t>
            </w:r>
          </w:p>
          <w:p w:rsidR="002A578E" w:rsidRPr="008E45E7" w:rsidRDefault="002A578E" w:rsidP="002A578E">
            <w:pPr>
              <w:widowControl/>
              <w:tabs>
                <w:tab w:val="left" w:pos="0"/>
              </w:tabs>
              <w:spacing w:after="20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45E7">
              <w:rPr>
                <w:rFonts w:ascii="Times New Roman" w:hAnsi="Times New Roman"/>
                <w:sz w:val="24"/>
                <w:lang w:val="ru-RU"/>
              </w:rPr>
              <w:t>Они читают ответы предыдущей группы и обсуждают, согласны ли они или нет. Если они согласны - ставят галочку. Если нет, они должны написать обоснование своей точки зрения.</w:t>
            </w:r>
          </w:p>
          <w:p w:rsidR="002A578E" w:rsidRDefault="002A578E" w:rsidP="002A578E">
            <w:pPr>
              <w:widowControl/>
              <w:tabs>
                <w:tab w:val="left" w:pos="0"/>
              </w:tabs>
              <w:spacing w:after="20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45E7">
              <w:rPr>
                <w:rFonts w:ascii="Times New Roman" w:hAnsi="Times New Roman"/>
                <w:sz w:val="24"/>
                <w:lang w:val="ru-RU"/>
              </w:rPr>
              <w:t>Ученики записывают свои собственные мысли по вопросу. Если их идеи были вызваны письменными ответами предыдущей группы, они могут связать свои идеи стрелкой.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101"/>
              <w:gridCol w:w="1593"/>
              <w:gridCol w:w="1415"/>
            </w:tblGrid>
            <w:tr w:rsidR="002A578E" w:rsidTr="002A578E">
              <w:tc>
                <w:tcPr>
                  <w:tcW w:w="2101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ритерий</w:t>
                  </w:r>
                </w:p>
              </w:tc>
              <w:tc>
                <w:tcPr>
                  <w:tcW w:w="1593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Дескрипторы</w:t>
                  </w:r>
                </w:p>
              </w:tc>
              <w:tc>
                <w:tcPr>
                  <w:tcW w:w="1415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Знак оценивания</w:t>
                  </w:r>
                </w:p>
              </w:tc>
            </w:tr>
            <w:tr w:rsidR="002A578E" w:rsidRPr="00B97E15" w:rsidTr="002A578E">
              <w:tc>
                <w:tcPr>
                  <w:tcW w:w="2101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1.</w:t>
                  </w:r>
                  <w:r w:rsidRPr="00A27A12">
                    <w:rPr>
                      <w:rFonts w:ascii="Times New Roman" w:hAnsi="Times New Roman"/>
                      <w:sz w:val="24"/>
                      <w:lang w:val="ru-RU"/>
                    </w:rPr>
                    <w:t>Формулирует определение веса тела, движущегося с ускорением, объяснять физический смысл состояния невесомости.</w:t>
                  </w:r>
                </w:p>
              </w:tc>
              <w:tc>
                <w:tcPr>
                  <w:tcW w:w="1593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1. знает определение веса тела, движущегося с ускорением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2. Объясняет физический смысл состояния невесомости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3. объясняет физический смысл состояния перегрузки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3. знает условие, при котором вес тела увеличивается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4.знает условие, при котором вес тела уменьшается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5.знает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условие, при котором вес тела становится невесомым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6. Объясняет что такое перегрузка </w:t>
                  </w:r>
                </w:p>
                <w:p w:rsidR="002A578E" w:rsidRPr="001D1BB7" w:rsidRDefault="002A578E" w:rsidP="002A578E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Pr="001D1BB7" w:rsidRDefault="002A578E" w:rsidP="002A578E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Pr="001D1BB7" w:rsidRDefault="002A578E" w:rsidP="002A578E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Pr="001D1BB7" w:rsidRDefault="002A578E" w:rsidP="002A578E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Pr="001D1BB7" w:rsidRDefault="002A578E" w:rsidP="002A578E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415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*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*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*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*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*</w:t>
                  </w: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*</w:t>
                  </w:r>
                </w:p>
              </w:tc>
            </w:tr>
          </w:tbl>
          <w:p w:rsidR="002A578E" w:rsidRPr="008E45E7" w:rsidRDefault="002A578E" w:rsidP="002A578E">
            <w:pPr>
              <w:widowControl/>
              <w:tabs>
                <w:tab w:val="left" w:pos="0"/>
              </w:tabs>
              <w:spacing w:after="20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4DBB" w:rsidRDefault="002A578E" w:rsidP="002A578E">
            <w:pPr>
              <w:widowControl/>
              <w:tabs>
                <w:tab w:val="left" w:pos="0"/>
              </w:tabs>
              <w:spacing w:after="20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Стратегия </w:t>
            </w:r>
            <w:r w:rsidRPr="00292783">
              <w:rPr>
                <w:rFonts w:ascii="Times New Roman" w:hAnsi="Times New Roman"/>
                <w:b/>
                <w:bCs/>
                <w:sz w:val="24"/>
                <w:lang w:val="ru-RU"/>
              </w:rPr>
              <w:t>«Людоед»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654DBB" w:rsidRPr="00654DBB" w:rsidRDefault="00654DBB" w:rsidP="002A578E">
            <w:pPr>
              <w:widowControl/>
              <w:tabs>
                <w:tab w:val="left" w:pos="0"/>
              </w:tabs>
              <w:spacing w:after="20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Цель:</w:t>
            </w:r>
            <w:r w:rsidRPr="00654DBB">
              <w:rPr>
                <w:rFonts w:ascii="Constantia" w:eastAsia="+mn-ea" w:hAnsi="Constantia" w:cs="+mn-cs"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  <w:r w:rsidRPr="00654DBB">
              <w:rPr>
                <w:rFonts w:ascii="Times New Roman" w:hAnsi="Times New Roman"/>
                <w:bCs/>
                <w:sz w:val="24"/>
                <w:lang w:val="ru-RU"/>
              </w:rPr>
              <w:t xml:space="preserve">использование данного метода способствует </w:t>
            </w:r>
            <w:proofErr w:type="spellStart"/>
            <w:r w:rsidRPr="00654DBB">
              <w:rPr>
                <w:rFonts w:ascii="Times New Roman" w:hAnsi="Times New Roman"/>
                <w:bCs/>
                <w:sz w:val="24"/>
                <w:lang w:val="ru-RU"/>
              </w:rPr>
              <w:t>совершенствованию</w:t>
            </w:r>
            <w:proofErr w:type="spellEnd"/>
            <w:r w:rsidRPr="00654DBB">
              <w:rPr>
                <w:rFonts w:ascii="Times New Roman" w:hAnsi="Times New Roman"/>
                <w:bCs/>
                <w:sz w:val="24"/>
                <w:lang w:val="ru-RU"/>
              </w:rPr>
              <w:t xml:space="preserve"> процесса мышления</w:t>
            </w:r>
          </w:p>
          <w:p w:rsidR="002A578E" w:rsidRPr="002820CF" w:rsidRDefault="002A578E" w:rsidP="002A578E">
            <w:pPr>
              <w:widowControl/>
              <w:tabs>
                <w:tab w:val="left" w:pos="0"/>
              </w:tabs>
              <w:spacing w:after="20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Раздаются вопросы каждой команде. Каждый ученик должен ответить на заданный вопрос, не повторять услышанный ответ соседа.</w:t>
            </w:r>
          </w:p>
          <w:p w:rsidR="002A578E" w:rsidRDefault="002A578E" w:rsidP="002A578E">
            <w:pPr>
              <w:pStyle w:val="ad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Почему в конце подъёма на лифте и в начальный момент спуска появляется ощущение легкости в теле?</w:t>
            </w:r>
          </w:p>
          <w:p w:rsidR="002A578E" w:rsidRDefault="002A578E" w:rsidP="002A578E">
            <w:pPr>
              <w:pStyle w:val="ad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lang w:val="ru-RU"/>
              </w:rPr>
              <w:t>Какое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ощушегие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вы испытываете в начале в начале подъема на лифте и в конце?</w:t>
            </w:r>
          </w:p>
          <w:p w:rsidR="002A578E" w:rsidRDefault="002A578E" w:rsidP="002A578E">
            <w:pPr>
              <w:pStyle w:val="ad"/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820CF">
              <w:rPr>
                <w:rFonts w:ascii="Times New Roman" w:hAnsi="Times New Roman"/>
                <w:bCs/>
                <w:sz w:val="24"/>
                <w:lang w:val="ru-RU"/>
              </w:rPr>
              <w:t xml:space="preserve">Приведите </w:t>
            </w:r>
            <w:proofErr w:type="gramStart"/>
            <w:r w:rsidRPr="002820CF">
              <w:rPr>
                <w:rFonts w:ascii="Times New Roman" w:hAnsi="Times New Roman"/>
                <w:bCs/>
                <w:sz w:val="24"/>
                <w:lang w:val="ru-RU"/>
              </w:rPr>
              <w:t>примеры</w:t>
            </w:r>
            <w:proofErr w:type="gramEnd"/>
            <w:r w:rsidRPr="002820CF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п</w:t>
            </w:r>
            <w:r w:rsidRPr="002820CF">
              <w:rPr>
                <w:rFonts w:ascii="Times New Roman" w:hAnsi="Times New Roman"/>
                <w:bCs/>
                <w:sz w:val="24"/>
                <w:lang w:val="ru-RU"/>
              </w:rPr>
              <w:t>ри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2820CF">
              <w:rPr>
                <w:rFonts w:ascii="Times New Roman" w:hAnsi="Times New Roman"/>
                <w:bCs/>
                <w:sz w:val="24"/>
                <w:lang w:val="ru-RU"/>
              </w:rPr>
              <w:t>каких обстоятельствах вы можете испытывать ощущения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невесомости и перегрузки?</w:t>
            </w:r>
          </w:p>
          <w:p w:rsidR="002A578E" w:rsidRDefault="002A578E" w:rsidP="002A578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tbl>
            <w:tblPr>
              <w:tblStyle w:val="ac"/>
              <w:tblW w:w="6143" w:type="dxa"/>
              <w:tblLayout w:type="fixed"/>
              <w:tblLook w:val="04A0"/>
            </w:tblPr>
            <w:tblGrid>
              <w:gridCol w:w="2547"/>
              <w:gridCol w:w="1843"/>
              <w:gridCol w:w="1753"/>
            </w:tblGrid>
            <w:tr w:rsidR="002A578E" w:rsidTr="00E2402C">
              <w:tc>
                <w:tcPr>
                  <w:tcW w:w="2547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критерий</w:t>
                  </w:r>
                </w:p>
              </w:tc>
              <w:tc>
                <w:tcPr>
                  <w:tcW w:w="1843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Дескрипторы</w:t>
                  </w:r>
                </w:p>
              </w:tc>
              <w:tc>
                <w:tcPr>
                  <w:tcW w:w="1753" w:type="dxa"/>
                </w:tcPr>
                <w:p w:rsidR="002A578E" w:rsidRDefault="002A578E" w:rsidP="002A578E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Знак оценивания</w:t>
                  </w:r>
                </w:p>
              </w:tc>
            </w:tr>
            <w:tr w:rsidR="002A578E" w:rsidRPr="00B97E15" w:rsidTr="00E2402C">
              <w:tc>
                <w:tcPr>
                  <w:tcW w:w="2547" w:type="dxa"/>
                </w:tcPr>
                <w:p w:rsidR="002A578E" w:rsidRPr="00430CD3" w:rsidRDefault="00E2402C" w:rsidP="00E2402C">
                  <w:pPr>
                    <w:pStyle w:val="ad"/>
                    <w:framePr w:hSpace="180" w:wrap="around" w:vAnchor="text" w:hAnchor="text" w:x="-34" w:y="1"/>
                    <w:spacing w:line="240" w:lineRule="auto"/>
                    <w:ind w:left="92" w:right="176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1.</w:t>
                  </w:r>
                  <w:r w:rsidR="002A578E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Формулировать определение </w:t>
                  </w:r>
                  <w:r w:rsidR="002A578E" w:rsidRPr="00430CD3">
                    <w:rPr>
                      <w:rFonts w:ascii="Times New Roman" w:hAnsi="Times New Roman"/>
                      <w:sz w:val="24"/>
                      <w:lang w:val="ru-RU"/>
                    </w:rPr>
                    <w:t>вес</w:t>
                  </w:r>
                  <w:r w:rsidR="002A578E">
                    <w:rPr>
                      <w:rFonts w:ascii="Times New Roman" w:hAnsi="Times New Roman"/>
                      <w:sz w:val="24"/>
                      <w:lang w:val="ru-RU"/>
                    </w:rPr>
                    <w:t>а</w:t>
                  </w:r>
                  <w:r w:rsidR="002A578E" w:rsidRPr="00430CD3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тела, движущегося с ускорением</w:t>
                  </w:r>
                  <w:r w:rsidR="002A578E">
                    <w:rPr>
                      <w:rFonts w:ascii="Times New Roman" w:hAnsi="Times New Roman"/>
                      <w:sz w:val="24"/>
                      <w:lang w:val="ru-RU"/>
                    </w:rPr>
                    <w:t>, объяснять физический смысл состояния невесомости.</w:t>
                  </w: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1. знает условие, при котором вес тела увеличивается</w:t>
                  </w: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2.знает условие, при котором вес тела уменьшается</w:t>
                  </w: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3.знает условие, при котором вес тела становится 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невесомым</w:t>
                  </w:r>
                </w:p>
                <w:p w:rsidR="002A578E" w:rsidRPr="001D1BB7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4. Приводит примеры на невесомость и перегрузки</w:t>
                  </w:r>
                </w:p>
                <w:p w:rsidR="002A578E" w:rsidRPr="001D1BB7" w:rsidRDefault="002A578E" w:rsidP="00E2402C">
                  <w:pPr>
                    <w:framePr w:hSpace="180" w:wrap="around" w:vAnchor="text" w:hAnchor="text" w:x="-34" w:y="1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Pr="001D1BB7" w:rsidRDefault="002A578E" w:rsidP="00E2402C">
                  <w:pPr>
                    <w:framePr w:hSpace="180" w:wrap="around" w:vAnchor="text" w:hAnchor="text" w:x="-34" w:y="1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Pr="001D1BB7" w:rsidRDefault="002A578E" w:rsidP="00E2402C">
                  <w:pPr>
                    <w:framePr w:hSpace="180" w:wrap="around" w:vAnchor="text" w:hAnchor="text" w:x="-34" w:y="1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E2402C">
                  <w:pPr>
                    <w:framePr w:hSpace="180" w:wrap="around" w:vAnchor="text" w:hAnchor="text" w:x="-34" w:y="1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Pr="001D1BB7" w:rsidRDefault="002A578E" w:rsidP="00E2402C">
                  <w:pPr>
                    <w:framePr w:hSpace="180" w:wrap="around" w:vAnchor="text" w:hAnchor="text" w:x="-34" w:y="1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753" w:type="dxa"/>
                </w:tcPr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*</w:t>
                  </w: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*</w:t>
                  </w: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*</w:t>
                  </w: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2A578E" w:rsidRDefault="002A578E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*</w:t>
                  </w:r>
                </w:p>
                <w:p w:rsidR="00855826" w:rsidRDefault="00855826" w:rsidP="00E2402C">
                  <w:pPr>
                    <w:framePr w:hSpace="180" w:wrap="around" w:vAnchor="text" w:hAnchor="text" w:x="-34" w:y="1"/>
                    <w:widowControl/>
                    <w:tabs>
                      <w:tab w:val="left" w:pos="0"/>
                    </w:tabs>
                    <w:spacing w:after="200" w:line="240" w:lineRule="auto"/>
                    <w:ind w:left="92" w:hanging="142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*</w:t>
                  </w:r>
                </w:p>
              </w:tc>
            </w:tr>
          </w:tbl>
          <w:p w:rsidR="002A578E" w:rsidRDefault="002A578E" w:rsidP="002A578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Демонстируется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слайд  </w:t>
            </w:r>
          </w:p>
          <w:p w:rsidR="002A578E" w:rsidRDefault="002A578E" w:rsidP="002A578E">
            <w:pPr>
              <w:spacing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Цель: обобщить знания о весе теле</w:t>
            </w:r>
          </w:p>
          <w:p w:rsidR="002A578E" w:rsidRPr="002B3D4F" w:rsidRDefault="002A578E" w:rsidP="002A578E">
            <w:pPr>
              <w:rPr>
                <w:rFonts w:eastAsia="Arial Unicode MS"/>
                <w:color w:val="000000"/>
                <w:sz w:val="24"/>
                <w:lang w:val="ru-RU" w:eastAsia="ru-RU"/>
              </w:rPr>
            </w:pPr>
            <w:r w:rsidRPr="002B3D4F">
              <w:rPr>
                <w:rFonts w:ascii="Times New Roman" w:hAnsi="Times New Roman"/>
                <w:color w:val="4E4E3F"/>
                <w:sz w:val="24"/>
                <w:shd w:val="clear" w:color="auto" w:fill="FFFFFF"/>
                <w:lang w:val="ru-RU"/>
              </w:rPr>
              <w:t>Из-за притяжения Земли</w:t>
            </w:r>
            <w:r w:rsidRPr="002B3D4F">
              <w:rPr>
                <w:rFonts w:ascii="Times New Roman" w:hAnsi="Times New Roman"/>
                <w:color w:val="4E4E3F"/>
                <w:sz w:val="24"/>
                <w:shd w:val="clear" w:color="auto" w:fill="FFFFFF"/>
              </w:rPr>
              <w:t> </w:t>
            </w:r>
            <w:r w:rsidRPr="002B3D4F">
              <w:rPr>
                <w:rFonts w:ascii="Times New Roman" w:hAnsi="Times New Roman"/>
                <w:color w:val="4E4E3F"/>
                <w:sz w:val="24"/>
                <w:shd w:val="clear" w:color="auto" w:fill="FFFFFF"/>
                <w:lang w:val="ru-RU"/>
              </w:rPr>
              <w:t>все тела имеют вес</w:t>
            </w:r>
            <w:r w:rsidRPr="002B3D4F">
              <w:rPr>
                <w:color w:val="4E4E3F"/>
                <w:sz w:val="24"/>
                <w:shd w:val="clear" w:color="auto" w:fill="FFFFFF"/>
                <w:lang w:val="ru-RU"/>
              </w:rPr>
              <w:t>.</w:t>
            </w:r>
          </w:p>
          <w:p w:rsidR="002A578E" w:rsidRPr="00802B85" w:rsidRDefault="002A578E" w:rsidP="002A578E">
            <w:pPr>
              <w:spacing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A578E" w:rsidRDefault="002A578E" w:rsidP="002A578E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802B85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2189480" cy="1371600"/>
                  <wp:effectExtent l="0" t="0" r="1270" b="0"/>
                  <wp:docPr id="1" name="Рисунок 8" descr="99bb17d6f2a5a416cf97ef52ee478d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9bb17d6f2a5a416cf97ef52ee478d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4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2A578E" w:rsidRPr="002B3D4F" w:rsidRDefault="002A578E" w:rsidP="002A578E">
            <w:pPr>
              <w:shd w:val="clear" w:color="auto" w:fill="FFFFFF"/>
              <w:rPr>
                <w:rFonts w:ascii="Times New Roman" w:hAnsi="Times New Roman"/>
                <w:color w:val="4E4E3F"/>
                <w:sz w:val="24"/>
                <w:lang w:val="ru-RU" w:eastAsia="ru-RU"/>
              </w:rPr>
            </w:pPr>
            <w:r w:rsidRPr="002B3D4F">
              <w:rPr>
                <w:rFonts w:ascii="Times New Roman" w:hAnsi="Times New Roman"/>
                <w:color w:val="4E4E3F"/>
                <w:sz w:val="24"/>
                <w:lang w:val="ru-RU" w:eastAsia="ru-RU"/>
              </w:rPr>
              <w:t>Например, сила тяжести свободно падающего трёхкилограммового кирпича приблизительно составляет</w:t>
            </w:r>
            <w:r w:rsidRPr="002B3D4F">
              <w:rPr>
                <w:rFonts w:ascii="Times New Roman" w:hAnsi="Times New Roman"/>
                <w:color w:val="4E4E3F"/>
                <w:sz w:val="24"/>
                <w:lang w:eastAsia="ru-RU"/>
              </w:rPr>
              <w:t> </w:t>
            </w:r>
          </w:p>
          <w:p w:rsidR="002A578E" w:rsidRPr="00970B9A" w:rsidRDefault="002A578E" w:rsidP="002A578E">
            <w:pPr>
              <w:shd w:val="clear" w:color="auto" w:fill="FFFFFF"/>
              <w:rPr>
                <w:rFonts w:ascii="Times New Roman" w:hAnsi="Times New Roman"/>
                <w:b/>
                <w:bCs/>
                <w:color w:val="76A900"/>
                <w:sz w:val="24"/>
                <w:lang w:val="ru-RU" w:eastAsia="ru-RU"/>
              </w:rPr>
            </w:pPr>
            <w:r w:rsidRPr="002B3D4F">
              <w:rPr>
                <w:rFonts w:ascii="Times New Roman" w:hAnsi="Times New Roman"/>
                <w:color w:val="76A900"/>
                <w:sz w:val="24"/>
                <w:bdr w:val="none" w:sz="0" w:space="0" w:color="auto" w:frame="1"/>
                <w:lang w:val="ru-RU" w:eastAsia="ru-RU"/>
              </w:rPr>
              <w:t>30</w:t>
            </w:r>
            <w:r w:rsidRPr="002B3D4F">
              <w:rPr>
                <w:rFonts w:ascii="Times New Roman" w:hAnsi="Times New Roman"/>
                <w:color w:val="4E4E3F"/>
                <w:sz w:val="24"/>
                <w:lang w:eastAsia="ru-RU"/>
              </w:rPr>
              <w:t> </w:t>
            </w:r>
            <w:r w:rsidRPr="002B3D4F">
              <w:rPr>
                <w:rFonts w:ascii="Times New Roman" w:hAnsi="Times New Roman"/>
                <w:color w:val="76A900"/>
                <w:sz w:val="24"/>
                <w:bdr w:val="none" w:sz="0" w:space="0" w:color="auto" w:frame="1"/>
                <w:lang w:eastAsia="ru-RU"/>
              </w:rPr>
              <w:t>H</w:t>
            </w:r>
            <w:r w:rsidRPr="002B3D4F">
              <w:rPr>
                <w:rFonts w:ascii="Times New Roman" w:hAnsi="Times New Roman"/>
                <w:color w:val="4E4E3F"/>
                <w:sz w:val="24"/>
                <w:lang w:eastAsia="ru-RU"/>
              </w:rPr>
              <w:t> </w:t>
            </w:r>
            <w:r w:rsidRPr="002B3D4F">
              <w:rPr>
                <w:rFonts w:ascii="Times New Roman" w:hAnsi="Times New Roman"/>
                <w:color w:val="4E4E3F"/>
                <w:sz w:val="24"/>
                <w:lang w:val="ru-RU" w:eastAsia="ru-RU"/>
              </w:rPr>
              <w:t>(</w:t>
            </w:r>
            <w:r w:rsidRPr="002B3D4F">
              <w:rPr>
                <w:rFonts w:ascii="Times New Roman" w:hAnsi="Times New Roman"/>
                <w:color w:val="76A900"/>
                <w:sz w:val="24"/>
                <w:bdr w:val="none" w:sz="0" w:space="0" w:color="auto" w:frame="1"/>
                <w:lang w:eastAsia="ru-RU"/>
              </w:rPr>
              <w:t>F</w:t>
            </w:r>
            <w:r w:rsidRPr="002B3D4F">
              <w:rPr>
                <w:rFonts w:ascii="Times New Roman" w:hAnsi="Times New Roman"/>
                <w:color w:val="76A900"/>
                <w:sz w:val="24"/>
                <w:bdr w:val="none" w:sz="0" w:space="0" w:color="auto" w:frame="1"/>
                <w:lang w:val="ru-RU" w:eastAsia="ru-RU"/>
              </w:rPr>
              <w:t>=</w:t>
            </w:r>
            <w:r w:rsidRPr="002B3D4F">
              <w:rPr>
                <w:rFonts w:ascii="Times New Roman" w:hAnsi="Times New Roman"/>
                <w:color w:val="76A900"/>
                <w:sz w:val="24"/>
                <w:bdr w:val="none" w:sz="0" w:space="0" w:color="auto" w:frame="1"/>
                <w:lang w:eastAsia="ru-RU"/>
              </w:rPr>
              <w:t>mg</w:t>
            </w:r>
            <w:r w:rsidRPr="002B3D4F">
              <w:rPr>
                <w:rFonts w:ascii="Times New Roman" w:hAnsi="Times New Roman"/>
                <w:color w:val="4E4E3F"/>
                <w:sz w:val="24"/>
                <w:lang w:val="ru-RU" w:eastAsia="ru-RU"/>
              </w:rPr>
              <w:t>), а его вес</w:t>
            </w:r>
            <w:r w:rsidRPr="002B3D4F">
              <w:rPr>
                <w:rFonts w:ascii="Times New Roman" w:hAnsi="Times New Roman"/>
                <w:color w:val="4E4E3F"/>
                <w:sz w:val="24"/>
                <w:lang w:eastAsia="ru-RU"/>
              </w:rPr>
              <w:t> </w:t>
            </w:r>
            <w:r w:rsidRPr="002B3D4F">
              <w:rPr>
                <w:rFonts w:ascii="Times New Roman" w:hAnsi="Times New Roman"/>
                <w:color w:val="76A900"/>
                <w:sz w:val="24"/>
                <w:bdr w:val="none" w:sz="0" w:space="0" w:color="auto" w:frame="1"/>
                <w:lang w:eastAsia="ru-RU"/>
              </w:rPr>
              <w:t>P</w:t>
            </w:r>
            <w:r w:rsidRPr="002B3D4F">
              <w:rPr>
                <w:rFonts w:ascii="Times New Roman" w:hAnsi="Times New Roman"/>
                <w:color w:val="4E4E3F"/>
                <w:sz w:val="24"/>
                <w:lang w:eastAsia="ru-RU"/>
              </w:rPr>
              <w:t> </w:t>
            </w:r>
            <w:r w:rsidRPr="002B3D4F">
              <w:rPr>
                <w:rFonts w:ascii="Times New Roman" w:hAnsi="Times New Roman"/>
                <w:color w:val="4E4E3F"/>
                <w:sz w:val="24"/>
                <w:lang w:val="ru-RU" w:eastAsia="ru-RU"/>
              </w:rPr>
              <w:t>в момент падения равен</w:t>
            </w:r>
            <w:r w:rsidRPr="002B3D4F">
              <w:rPr>
                <w:rFonts w:ascii="Times New Roman" w:hAnsi="Times New Roman"/>
                <w:color w:val="4E4E3F"/>
                <w:sz w:val="24"/>
                <w:lang w:eastAsia="ru-RU"/>
              </w:rPr>
              <w:t> </w:t>
            </w:r>
            <w:r w:rsidRPr="002B3D4F">
              <w:rPr>
                <w:rFonts w:ascii="Times New Roman" w:hAnsi="Times New Roman"/>
                <w:color w:val="76A900"/>
                <w:sz w:val="24"/>
                <w:bdr w:val="none" w:sz="0" w:space="0" w:color="auto" w:frame="1"/>
                <w:lang w:val="ru-RU" w:eastAsia="ru-RU"/>
              </w:rPr>
              <w:t>0</w:t>
            </w:r>
            <w:r w:rsidRPr="002B3D4F">
              <w:rPr>
                <w:rFonts w:ascii="Times New Roman" w:hAnsi="Times New Roman"/>
                <w:color w:val="4E4E3F"/>
                <w:sz w:val="24"/>
                <w:lang w:val="ru-RU" w:eastAsia="ru-RU"/>
              </w:rPr>
              <w:t>,так как кирпич находится</w:t>
            </w:r>
            <w:r w:rsidRPr="002B3D4F">
              <w:rPr>
                <w:rFonts w:ascii="Times New Roman" w:hAnsi="Times New Roman"/>
                <w:color w:val="4E4E3F"/>
                <w:sz w:val="24"/>
                <w:lang w:eastAsia="ru-RU"/>
              </w:rPr>
              <w:t> </w:t>
            </w:r>
            <w:r w:rsidRPr="002B3D4F">
              <w:rPr>
                <w:rFonts w:ascii="Times New Roman" w:hAnsi="Times New Roman"/>
                <w:color w:val="4E4E3F"/>
                <w:sz w:val="24"/>
                <w:lang w:val="ru-RU" w:eastAsia="ru-RU"/>
              </w:rPr>
              <w:t>в</w:t>
            </w:r>
            <w:r w:rsidRPr="002B3D4F">
              <w:rPr>
                <w:rFonts w:ascii="Times New Roman" w:hAnsi="Times New Roman"/>
                <w:color w:val="4E4E3F"/>
                <w:sz w:val="24"/>
                <w:lang w:eastAsia="ru-RU"/>
              </w:rPr>
              <w:t> </w:t>
            </w:r>
            <w:r w:rsidRPr="002B3D4F">
              <w:rPr>
                <w:rFonts w:ascii="Times New Roman" w:hAnsi="Times New Roman"/>
                <w:b/>
                <w:bCs/>
                <w:color w:val="76A900"/>
                <w:sz w:val="24"/>
                <w:lang w:val="ru-RU" w:eastAsia="ru-RU"/>
              </w:rPr>
              <w:t>состоянии невесомости.</w:t>
            </w:r>
            <w:r w:rsidRPr="002B3D4F">
              <w:rPr>
                <w:rFonts w:ascii="Times New Roman" w:hAnsi="Times New Roman"/>
                <w:color w:val="76A9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2A578E" w:rsidRPr="00970B9A" w:rsidRDefault="002A578E" w:rsidP="002A578E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P</w:t>
            </w:r>
            <w:r w:rsidRPr="00970B9A">
              <w:rPr>
                <w:rFonts w:ascii="Times New Roman" w:hAnsi="Times New Roman"/>
                <w:bCs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N</w:t>
            </w:r>
            <w:r w:rsidRPr="00970B9A">
              <w:rPr>
                <w:rFonts w:ascii="Times New Roman" w:hAnsi="Times New Roman"/>
                <w:bCs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mg</w:t>
            </w:r>
          </w:p>
          <w:p w:rsidR="002A578E" w:rsidRPr="00970B9A" w:rsidRDefault="002A578E" w:rsidP="002A578E">
            <w:pPr>
              <w:pStyle w:val="ad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2A578E" w:rsidRPr="00802B85" w:rsidRDefault="002A578E" w:rsidP="002A578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976" w:type="pct"/>
          </w:tcPr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Работа в группах</w:t>
            </w: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раздает все 3  вопроса 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каждой  группе</w:t>
            </w: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802B85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578E" w:rsidRPr="00430CD3" w:rsidTr="004A2B68">
        <w:trPr>
          <w:trHeight w:val="122"/>
        </w:trPr>
        <w:tc>
          <w:tcPr>
            <w:tcW w:w="1084" w:type="pct"/>
            <w:tcBorders>
              <w:bottom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41" w:type="pct"/>
            <w:gridSpan w:val="3"/>
            <w:tcBorders>
              <w:bottom w:val="single" w:sz="8" w:space="0" w:color="2976A4"/>
            </w:tcBorders>
          </w:tcPr>
          <w:p w:rsidR="002A578E" w:rsidRDefault="002A578E" w:rsidP="002A578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Стратегия</w:t>
            </w:r>
            <w:r w:rsidRPr="00970B9A">
              <w:rPr>
                <w:rFonts w:ascii="Times New Roman" w:hAnsi="Times New Roman"/>
                <w:b/>
                <w:sz w:val="24"/>
                <w:lang w:val="ru-RU"/>
              </w:rPr>
              <w:t xml:space="preserve"> « </w:t>
            </w:r>
            <w:proofErr w:type="spellStart"/>
            <w:r w:rsidRPr="00970B9A">
              <w:rPr>
                <w:rFonts w:ascii="Times New Roman" w:hAnsi="Times New Roman"/>
                <w:b/>
                <w:sz w:val="24"/>
                <w:lang w:val="ru-RU"/>
              </w:rPr>
              <w:t>БиПоэма</w:t>
            </w:r>
            <w:proofErr w:type="spellEnd"/>
            <w:r w:rsidRPr="00970B9A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654DBB" w:rsidRPr="00970B9A" w:rsidRDefault="00654DBB" w:rsidP="002A578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A578E" w:rsidRDefault="002A578E" w:rsidP="002A578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Ученики сидят в паре. Решают задачи вдвоем. Учитель раздает задания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Задача 1</w:t>
            </w:r>
            <w:r w:rsidRPr="000F25D8">
              <w:rPr>
                <w:color w:val="000000"/>
              </w:rPr>
              <w:t>: Сравнить силу притяжения одного и того же человека к Земле, когда он находится в состоянии покоя: 1) на полюсе; 2) широте 45</w:t>
            </w:r>
            <w:r w:rsidRPr="000F25D8">
              <w:rPr>
                <w:color w:val="000000"/>
                <w:vertAlign w:val="superscript"/>
              </w:rPr>
              <w:t>0</w:t>
            </w:r>
            <w:r w:rsidRPr="000F25D8">
              <w:rPr>
                <w:color w:val="000000"/>
              </w:rPr>
              <w:t>;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color w:val="000000"/>
              </w:rPr>
              <w:t>3) на экваторе.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Ответ</w:t>
            </w:r>
            <w:r w:rsidRPr="000F25D8">
              <w:rPr>
                <w:color w:val="000000"/>
              </w:rPr>
              <w:t>: Ускорение свободного падения на полюсе больше, чем на широте 45</w:t>
            </w:r>
            <w:r w:rsidRPr="000F25D8">
              <w:rPr>
                <w:color w:val="000000"/>
                <w:vertAlign w:val="superscript"/>
              </w:rPr>
              <w:t>0</w:t>
            </w:r>
            <w:r w:rsidRPr="000F25D8">
              <w:rPr>
                <w:color w:val="000000"/>
              </w:rPr>
              <w:t xml:space="preserve"> и больше, чем на экваторе. Сила тяжести равна произведению массы тела на ускорение свободного падения, когда тело покоится, значит </w:t>
            </w:r>
            <w:proofErr w:type="spellStart"/>
            <w:proofErr w:type="gramStart"/>
            <w:r w:rsidRPr="000F25D8">
              <w:rPr>
                <w:color w:val="000000"/>
              </w:rPr>
              <w:t>F</w:t>
            </w:r>
            <w:proofErr w:type="gramEnd"/>
            <w:r w:rsidRPr="000F25D8">
              <w:rPr>
                <w:color w:val="000000"/>
                <w:vertAlign w:val="subscript"/>
              </w:rPr>
              <w:t>п</w:t>
            </w:r>
            <w:proofErr w:type="spellEnd"/>
            <w:r w:rsidRPr="000F25D8">
              <w:rPr>
                <w:color w:val="000000"/>
              </w:rPr>
              <w:t>&gt;F</w:t>
            </w:r>
            <w:r w:rsidRPr="000F25D8">
              <w:rPr>
                <w:color w:val="000000"/>
                <w:vertAlign w:val="subscript"/>
              </w:rPr>
              <w:t>45</w:t>
            </w:r>
            <w:r w:rsidRPr="000F25D8">
              <w:rPr>
                <w:color w:val="000000"/>
              </w:rPr>
              <w:t>&gt;</w:t>
            </w:r>
            <w:proofErr w:type="spellStart"/>
            <w:r w:rsidRPr="000F25D8">
              <w:rPr>
                <w:color w:val="000000"/>
              </w:rPr>
              <w:t>F</w:t>
            </w:r>
            <w:r w:rsidRPr="000F25D8">
              <w:rPr>
                <w:color w:val="000000"/>
                <w:vertAlign w:val="subscript"/>
              </w:rPr>
              <w:t>э</w:t>
            </w:r>
            <w:proofErr w:type="spellEnd"/>
            <w:r w:rsidRPr="000F25D8">
              <w:rPr>
                <w:color w:val="000000"/>
              </w:rPr>
              <w:t>.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 w:line="245" w:lineRule="atLeast"/>
              <w:rPr>
                <w:color w:val="000000"/>
              </w:rPr>
            </w:pP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Задача 2:</w:t>
            </w:r>
            <w:r w:rsidRPr="000F25D8">
              <w:rPr>
                <w:color w:val="000000"/>
              </w:rPr>
              <w:t> К какому телу приложен вес мухи, сидящей на потолке?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Ответ</w:t>
            </w:r>
            <w:r w:rsidRPr="000F25D8">
              <w:rPr>
                <w:color w:val="000000"/>
              </w:rPr>
              <w:t>: Вес мухи приложен к опоре (потолку).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Задача 3</w:t>
            </w:r>
            <w:r w:rsidRPr="000F25D8">
              <w:rPr>
                <w:color w:val="000000"/>
              </w:rPr>
              <w:t>: Счастливый жених массой 55 кг. Несёт на руках красавицу невесту массой 110 кг. С какой силой эта парочка давит на пол?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lastRenderedPageBreak/>
              <w:t>Решение: </w:t>
            </w:r>
            <w:r w:rsidRPr="000F25D8">
              <w:rPr>
                <w:color w:val="000000"/>
              </w:rPr>
              <w:t>55кг+110кг=165к</w:t>
            </w:r>
            <w:proofErr w:type="gramStart"/>
            <w:r w:rsidRPr="000F25D8">
              <w:rPr>
                <w:color w:val="000000"/>
              </w:rPr>
              <w:t>г-</w:t>
            </w:r>
            <w:proofErr w:type="gramEnd"/>
            <w:r w:rsidRPr="000F25D8">
              <w:rPr>
                <w:color w:val="000000"/>
              </w:rPr>
              <w:t xml:space="preserve"> масса парочки.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0F25D8">
              <w:rPr>
                <w:color w:val="000000"/>
              </w:rPr>
              <w:t>Р</w:t>
            </w:r>
            <w:proofErr w:type="gramEnd"/>
            <w:r w:rsidRPr="000F25D8">
              <w:rPr>
                <w:color w:val="000000"/>
              </w:rPr>
              <w:t>=m</w:t>
            </w:r>
            <w:proofErr w:type="spellEnd"/>
            <w:r w:rsidRPr="000F25D8">
              <w:rPr>
                <w:color w:val="000000"/>
              </w:rPr>
              <w:t>•</w:t>
            </w:r>
            <w:proofErr w:type="spellStart"/>
            <w:r w:rsidRPr="000F25D8">
              <w:rPr>
                <w:color w:val="000000"/>
              </w:rPr>
              <w:t>g</w:t>
            </w:r>
            <w:proofErr w:type="spellEnd"/>
            <w:r w:rsidRPr="000F25D8">
              <w:rPr>
                <w:color w:val="000000"/>
              </w:rPr>
              <w:t xml:space="preserve"> ; g=9,8м/с2 примем g=10м/с2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F25D8">
              <w:rPr>
                <w:color w:val="000000"/>
              </w:rPr>
              <w:t>Р</w:t>
            </w:r>
            <w:proofErr w:type="gramEnd"/>
            <w:r w:rsidRPr="000F25D8">
              <w:rPr>
                <w:color w:val="000000"/>
              </w:rPr>
              <w:t xml:space="preserve">= 165•10=1650 </w:t>
            </w:r>
            <w:proofErr w:type="spellStart"/>
            <w:r w:rsidRPr="000F25D8">
              <w:rPr>
                <w:color w:val="000000"/>
              </w:rPr>
              <w:t>н</w:t>
            </w:r>
            <w:proofErr w:type="spellEnd"/>
            <w:r w:rsidRPr="000F25D8">
              <w:rPr>
                <w:color w:val="000000"/>
              </w:rPr>
              <w:t>- сила, с которой парочка давит на пол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Задача 4</w:t>
            </w:r>
            <w:r w:rsidRPr="000F25D8">
              <w:rPr>
                <w:color w:val="000000"/>
              </w:rPr>
              <w:t>: Где будет больше вес 10 кг апельсинов, взвешенных на рычажных весах: 1) на экваторе; 2) на широте 45</w:t>
            </w:r>
            <w:r w:rsidRPr="000F25D8">
              <w:rPr>
                <w:color w:val="000000"/>
                <w:vertAlign w:val="superscript"/>
              </w:rPr>
              <w:t>0</w:t>
            </w:r>
            <w:r w:rsidRPr="000F25D8">
              <w:rPr>
                <w:color w:val="000000"/>
              </w:rPr>
              <w:t>; 3) на полюсе?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Ответ:</w:t>
            </w:r>
            <w:r w:rsidRPr="000F25D8">
              <w:rPr>
                <w:color w:val="000000"/>
              </w:rPr>
              <w:t xml:space="preserve"> Результат взвешивания будет тот же, т.к. изменится не только вес тела, но и вес гирь, и весы останутся в равновесии. Зависимость веса тела от широты места можно обнаружить с помощью пружинных весов. А с помощью </w:t>
            </w:r>
            <w:proofErr w:type="gramStart"/>
            <w:r w:rsidRPr="000F25D8">
              <w:rPr>
                <w:color w:val="000000"/>
              </w:rPr>
              <w:t>рычажных</w:t>
            </w:r>
            <w:proofErr w:type="gramEnd"/>
            <w:r w:rsidRPr="000F25D8">
              <w:rPr>
                <w:color w:val="000000"/>
              </w:rPr>
              <w:t xml:space="preserve"> - нельзя.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F25D8">
              <w:rPr>
                <w:color w:val="000000"/>
              </w:rPr>
              <w:t> </w:t>
            </w:r>
            <w:r w:rsidRPr="000F25D8">
              <w:rPr>
                <w:b/>
                <w:bCs/>
                <w:color w:val="000000"/>
              </w:rPr>
              <w:t>Задача 5</w:t>
            </w:r>
            <w:r w:rsidRPr="000F25D8">
              <w:rPr>
                <w:color w:val="000000"/>
              </w:rPr>
              <w:t>:Автомобиль движется по выпуклому мосту. Легкость или тяжесть в теле испытывает водитель?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Ответ</w:t>
            </w:r>
            <w:r w:rsidRPr="000F25D8">
              <w:rPr>
                <w:color w:val="000000"/>
              </w:rPr>
              <w:t>: Вес зависит от направления ускорения автомобиля.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F25D8">
              <w:rPr>
                <w:color w:val="000000"/>
              </w:rPr>
              <w:t>Оно направлено к центру окружности, т. е. вниз</w:t>
            </w:r>
            <w:proofErr w:type="gramStart"/>
            <w:r w:rsidRPr="000F25D8">
              <w:rPr>
                <w:color w:val="000000"/>
              </w:rPr>
              <w:t>.</w:t>
            </w:r>
            <w:proofErr w:type="gramEnd"/>
            <w:r w:rsidRPr="000F25D8">
              <w:rPr>
                <w:color w:val="000000"/>
              </w:rPr>
              <w:t xml:space="preserve"> </w:t>
            </w:r>
            <w:proofErr w:type="spellStart"/>
            <w:proofErr w:type="gramStart"/>
            <w:r w:rsidRPr="000F25D8">
              <w:rPr>
                <w:color w:val="000000"/>
              </w:rPr>
              <w:t>а</w:t>
            </w:r>
            <w:proofErr w:type="gramEnd"/>
            <w:r w:rsidRPr="000F25D8">
              <w:rPr>
                <w:color w:val="000000"/>
                <w:vertAlign w:val="subscript"/>
              </w:rPr>
              <w:t>ц</w:t>
            </w:r>
            <w:proofErr w:type="spellEnd"/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F25D8">
              <w:rPr>
                <w:color w:val="000000"/>
              </w:rPr>
              <w:t>Ускоренье вниз глядит - легкость в тело к нам спешит.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Задача 6</w:t>
            </w:r>
            <w:r w:rsidRPr="000F25D8">
              <w:rPr>
                <w:color w:val="000000"/>
              </w:rPr>
              <w:t>:Можно ли испытывать состояние невесомости на земле?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Ответ</w:t>
            </w:r>
            <w:r w:rsidRPr="000F25D8">
              <w:rPr>
                <w:color w:val="000000"/>
              </w:rPr>
              <w:t>: Да. Можно просто подпрыгнуть (не давить на опору, не растягивать подвес.)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Задача 7</w:t>
            </w:r>
            <w:r w:rsidRPr="000F25D8">
              <w:rPr>
                <w:color w:val="000000"/>
              </w:rPr>
              <w:t>:При каком условии вес тела равен силе тяжести?</w:t>
            </w:r>
          </w:p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25D8">
              <w:rPr>
                <w:b/>
                <w:bCs/>
                <w:color w:val="000000"/>
              </w:rPr>
              <w:t>Ответ</w:t>
            </w:r>
            <w:r w:rsidRPr="000F25D8">
              <w:rPr>
                <w:color w:val="000000"/>
              </w:rPr>
              <w:t>: Если тело покоится или движется прямолинейно равномерно.</w:t>
            </w:r>
          </w:p>
          <w:tbl>
            <w:tblPr>
              <w:tblStyle w:val="ac"/>
              <w:tblW w:w="7216" w:type="dxa"/>
              <w:tblLayout w:type="fixed"/>
              <w:tblLook w:val="04A0"/>
            </w:tblPr>
            <w:tblGrid>
              <w:gridCol w:w="3215"/>
              <w:gridCol w:w="1742"/>
              <w:gridCol w:w="2259"/>
            </w:tblGrid>
            <w:tr w:rsidR="002A578E" w:rsidTr="00E2402C">
              <w:tc>
                <w:tcPr>
                  <w:tcW w:w="3215" w:type="dxa"/>
                </w:tcPr>
                <w:p w:rsidR="002A578E" w:rsidRDefault="002A578E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Критерии</w:t>
                  </w:r>
                </w:p>
              </w:tc>
              <w:tc>
                <w:tcPr>
                  <w:tcW w:w="1742" w:type="dxa"/>
                </w:tcPr>
                <w:p w:rsidR="002A578E" w:rsidRDefault="002A578E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Дескрипторы</w:t>
                  </w:r>
                </w:p>
              </w:tc>
              <w:tc>
                <w:tcPr>
                  <w:tcW w:w="2259" w:type="dxa"/>
                </w:tcPr>
                <w:p w:rsidR="002A578E" w:rsidRDefault="002A578E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Уровень достижения</w:t>
                  </w:r>
                </w:p>
              </w:tc>
            </w:tr>
            <w:tr w:rsidR="002A578E" w:rsidRPr="00F31FFC" w:rsidTr="00E2402C">
              <w:tc>
                <w:tcPr>
                  <w:tcW w:w="3215" w:type="dxa"/>
                </w:tcPr>
                <w:p w:rsidR="002A578E" w:rsidRDefault="00E2402C" w:rsidP="00E2402C">
                  <w:pPr>
                    <w:pStyle w:val="11"/>
                    <w:framePr w:hSpace="180" w:wrap="around" w:vAnchor="text" w:hAnchor="text" w:x="-34" w:y="1"/>
                    <w:ind w:left="0"/>
                    <w:suppressOverlap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</w:t>
                  </w:r>
                  <w:r w:rsidR="002A578E">
                    <w:rPr>
                      <w:lang w:val="ru-RU"/>
                    </w:rPr>
                    <w:t>Определяет</w:t>
                  </w:r>
                  <w:r w:rsidR="002A578E" w:rsidRPr="00430CD3">
                    <w:rPr>
                      <w:lang w:val="ru-RU"/>
                    </w:rPr>
                    <w:t xml:space="preserve"> состояние невесомости</w:t>
                  </w:r>
                  <w:r w:rsidR="002A578E">
                    <w:rPr>
                      <w:lang w:val="ru-RU"/>
                    </w:rPr>
                    <w:t xml:space="preserve"> при решении задач, </w:t>
                  </w:r>
                  <w:r w:rsidR="002A578E" w:rsidRPr="00430CD3">
                    <w:rPr>
                      <w:lang w:val="ru-RU"/>
                    </w:rPr>
                    <w:t>приводить примеры</w:t>
                  </w:r>
                  <w:r w:rsidR="002A578E">
                    <w:rPr>
                      <w:lang w:val="ru-RU"/>
                    </w:rPr>
                    <w:t xml:space="preserve"> состояния невесомости.</w:t>
                  </w:r>
                </w:p>
                <w:p w:rsidR="002A578E" w:rsidRPr="00430CD3" w:rsidRDefault="00E2402C" w:rsidP="00E2402C">
                  <w:pPr>
                    <w:pStyle w:val="11"/>
                    <w:framePr w:hSpace="180" w:wrap="around" w:vAnchor="text" w:hAnchor="text" w:x="-34" w:y="1"/>
                    <w:ind w:left="0"/>
                    <w:suppressOverlap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</w:t>
                  </w:r>
                  <w:r w:rsidR="002A578E">
                    <w:rPr>
                      <w:lang w:val="ru-RU"/>
                    </w:rPr>
                    <w:t>Решает и анализирует сложные задачи</w:t>
                  </w:r>
                </w:p>
                <w:p w:rsidR="002A578E" w:rsidRPr="00B5187D" w:rsidRDefault="002A578E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1742" w:type="dxa"/>
                </w:tcPr>
                <w:p w:rsidR="002A578E" w:rsidRDefault="00E2402C" w:rsidP="00E2402C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  <w:proofErr w:type="gramStart"/>
                  <w:r w:rsidR="002A578E">
                    <w:rPr>
                      <w:color w:val="000000"/>
                    </w:rPr>
                    <w:t>знает</w:t>
                  </w:r>
                  <w:proofErr w:type="gramEnd"/>
                  <w:r w:rsidR="002A578E">
                    <w:rPr>
                      <w:color w:val="000000"/>
                    </w:rPr>
                    <w:t xml:space="preserve"> как определять состояние невесомости при решении задач</w:t>
                  </w:r>
                </w:p>
                <w:p w:rsidR="002A578E" w:rsidRDefault="00E2402C" w:rsidP="00E2402C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  <w:r w:rsidR="002A578E">
                    <w:rPr>
                      <w:color w:val="000000"/>
                    </w:rPr>
                    <w:t>может приводить примеры состояния невесомости</w:t>
                  </w:r>
                </w:p>
                <w:p w:rsidR="002A578E" w:rsidRDefault="00E2402C" w:rsidP="00E2402C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  <w:r w:rsidR="002A578E">
                    <w:rPr>
                      <w:color w:val="000000"/>
                    </w:rPr>
                    <w:t>решает сложные задачи</w:t>
                  </w:r>
                </w:p>
                <w:p w:rsidR="002A578E" w:rsidRDefault="00E2402C" w:rsidP="00E2402C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  <w:r w:rsidR="002A578E">
                    <w:rPr>
                      <w:color w:val="000000"/>
                    </w:rPr>
                    <w:t>анализирует сложные задачи</w:t>
                  </w:r>
                </w:p>
              </w:tc>
              <w:tc>
                <w:tcPr>
                  <w:tcW w:w="2259" w:type="dxa"/>
                </w:tcPr>
                <w:p w:rsidR="002A578E" w:rsidRDefault="002A578E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*</w:t>
                  </w: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*</w:t>
                  </w: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*</w:t>
                  </w: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</w:p>
                <w:p w:rsidR="00E2402C" w:rsidRDefault="00E2402C" w:rsidP="002A578E">
                  <w:pPr>
                    <w:pStyle w:val="af5"/>
                    <w:framePr w:hSpace="180" w:wrap="around" w:vAnchor="text" w:hAnchor="text" w:x="-34" w:y="1"/>
                    <w:spacing w:before="0" w:beforeAutospacing="0" w:after="0" w:afterAutospacing="0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</w:tbl>
          <w:p w:rsidR="002A578E" w:rsidRDefault="004A2B68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2B68">
              <w:rPr>
                <w:color w:val="000000"/>
              </w:rPr>
              <w:drawing>
                <wp:inline distT="0" distB="0" distL="0" distR="0">
                  <wp:extent cx="847725" cy="708111"/>
                  <wp:effectExtent l="19050" t="0" r="9525" b="0"/>
                  <wp:docPr id="9" name="Рисунок 1" descr="https://multiurok.ru/img/186593/image_55ca3749968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ultiurok.ru/img/186593/image_55ca3749968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495" cy="709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78E" w:rsidRPr="00430CD3" w:rsidRDefault="002A578E" w:rsidP="002A578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  <w:tc>
          <w:tcPr>
            <w:tcW w:w="976" w:type="pct"/>
            <w:tcBorders>
              <w:bottom w:val="single" w:sz="8" w:space="0" w:color="2976A4"/>
            </w:tcBorders>
          </w:tcPr>
          <w:p w:rsidR="002A578E" w:rsidRPr="000F25D8" w:rsidRDefault="002A578E" w:rsidP="002A578E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>
                <w:rPr>
                  <w:rStyle w:val="a3"/>
                </w:rPr>
                <w:t>https://infourok.ru/prakticheskoe-zanyatie-reshenie-zadach-po-teme-sila-tyazhesti-ves-tela-nevesomost-etalon-3146769.html</w:t>
              </w:r>
            </w:hyperlink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578E" w:rsidRPr="00430CD3" w:rsidTr="00E2402C">
        <w:tc>
          <w:tcPr>
            <w:tcW w:w="1998" w:type="pct"/>
            <w:gridSpan w:val="3"/>
            <w:tcBorders>
              <w:top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Дифференциация</w:t>
            </w:r>
            <w:proofErr w:type="gramEnd"/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2026" w:type="pct"/>
            <w:tcBorders>
              <w:top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976" w:type="pct"/>
            <w:tcBorders>
              <w:top w:val="single" w:sz="8" w:space="0" w:color="2976A4"/>
            </w:tcBorders>
          </w:tcPr>
          <w:p w:rsidR="002A578E" w:rsidRPr="00430CD3" w:rsidRDefault="002A578E" w:rsidP="002A57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2A578E" w:rsidRPr="00B052AC" w:rsidTr="00E2402C">
        <w:trPr>
          <w:trHeight w:val="896"/>
        </w:trPr>
        <w:tc>
          <w:tcPr>
            <w:tcW w:w="1998" w:type="pct"/>
            <w:gridSpan w:val="3"/>
          </w:tcPr>
          <w:p w:rsidR="002A578E" w:rsidRPr="00B052AC" w:rsidRDefault="002A578E" w:rsidP="002A578E">
            <w:pPr>
              <w:rPr>
                <w:rFonts w:ascii="Times New Roman" w:eastAsiaTheme="minorEastAsia" w:hAnsi="Times New Roman"/>
                <w:sz w:val="24"/>
                <w:lang w:val="ru-RU" w:eastAsia="ru-RU"/>
              </w:rPr>
            </w:pPr>
            <w:r w:rsidRPr="00B052AC">
              <w:rPr>
                <w:rFonts w:ascii="Times New Roman" w:eastAsiaTheme="minorEastAsia" w:hAnsi="Times New Roman"/>
                <w:sz w:val="24"/>
                <w:lang w:val="ru-RU" w:eastAsia="ru-RU"/>
              </w:rPr>
              <w:t>Работа в группах: более способные уч</w:t>
            </w: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>ащиеся</w:t>
            </w:r>
            <w:r w:rsidRPr="00B052AC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оказывают поддержку менее способным, оказание по</w:t>
            </w: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>ддержки слабоуспевающим ученикам</w:t>
            </w:r>
            <w:r w:rsidRPr="00B052AC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учителем </w:t>
            </w:r>
          </w:p>
        </w:tc>
        <w:tc>
          <w:tcPr>
            <w:tcW w:w="2026" w:type="pct"/>
          </w:tcPr>
          <w:p w:rsidR="002A578E" w:rsidRPr="00B052AC" w:rsidRDefault="002A578E" w:rsidP="002A578E">
            <w:pPr>
              <w:rPr>
                <w:rFonts w:ascii="Times New Roman" w:eastAsiaTheme="minorEastAsia" w:hAnsi="Times New Roman"/>
                <w:sz w:val="24"/>
                <w:lang w:val="ru-RU" w:eastAsia="ru-RU"/>
              </w:rPr>
            </w:pPr>
            <w:r w:rsidRPr="00B052AC">
              <w:rPr>
                <w:rFonts w:ascii="Times New Roman" w:eastAsiaTheme="minorEastAsia" w:hAnsi="Times New Roman"/>
                <w:sz w:val="24"/>
                <w:lang w:val="ru-RU" w:eastAsia="ru-RU"/>
              </w:rPr>
              <w:t xml:space="preserve"> Критерии оценивания, наблюдение, комментарии учащихся </w:t>
            </w:r>
          </w:p>
        </w:tc>
        <w:tc>
          <w:tcPr>
            <w:tcW w:w="976" w:type="pct"/>
          </w:tcPr>
          <w:p w:rsidR="002A578E" w:rsidRPr="00B052AC" w:rsidRDefault="002A578E" w:rsidP="002A578E">
            <w:pPr>
              <w:rPr>
                <w:rFonts w:ascii="Times New Roman" w:eastAsiaTheme="minorEastAsia" w:hAnsi="Times New Roman"/>
                <w:sz w:val="24"/>
                <w:highlight w:val="yellow"/>
                <w:lang w:val="ru-RU" w:eastAsia="ru-RU"/>
              </w:rPr>
            </w:pPr>
            <w:r w:rsidRPr="00B052AC">
              <w:rPr>
                <w:rFonts w:ascii="Times New Roman" w:eastAsiaTheme="minorEastAsia" w:hAnsi="Times New Roman"/>
                <w:sz w:val="24"/>
                <w:lang w:val="ru-RU" w:eastAsia="ru-RU"/>
              </w:rPr>
              <w:t>Кабинет оборудован в соответствии с нормами безопасности, следить за осанками учащихся</w:t>
            </w:r>
            <w:r>
              <w:rPr>
                <w:rFonts w:ascii="Times New Roman" w:eastAsiaTheme="minorEastAsia" w:hAnsi="Times New Roman"/>
                <w:sz w:val="24"/>
                <w:lang w:val="ru-RU" w:eastAsia="ru-RU"/>
              </w:rPr>
              <w:t>, ученики весь урок находятся в движении.</w:t>
            </w:r>
          </w:p>
        </w:tc>
      </w:tr>
      <w:tr w:rsidR="002A578E" w:rsidRPr="00430CD3" w:rsidTr="002A578E">
        <w:trPr>
          <w:cantSplit/>
          <w:trHeight w:val="557"/>
        </w:trPr>
        <w:tc>
          <w:tcPr>
            <w:tcW w:w="1346" w:type="pct"/>
            <w:gridSpan w:val="2"/>
            <w:vMerge w:val="restart"/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>Была ли реальной и доступной  цель урока    или учебные цели?</w:t>
            </w: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 xml:space="preserve">Все ли </w:t>
            </w:r>
            <w:proofErr w:type="spellStart"/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>учащиесы</w:t>
            </w:r>
            <w:proofErr w:type="spellEnd"/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54" w:type="pct"/>
            <w:gridSpan w:val="3"/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>важное значение</w:t>
            </w:r>
            <w:proofErr w:type="gramEnd"/>
            <w:r w:rsidRPr="00430CD3">
              <w:rPr>
                <w:rFonts w:ascii="Times New Roman" w:hAnsi="Times New Roman"/>
                <w:i/>
                <w:sz w:val="24"/>
                <w:lang w:val="ru-RU"/>
              </w:rPr>
              <w:t xml:space="preserve"> в этом столбце. </w:t>
            </w:r>
          </w:p>
        </w:tc>
      </w:tr>
      <w:tr w:rsidR="002A578E" w:rsidRPr="00B55B6A" w:rsidTr="002A578E">
        <w:trPr>
          <w:cantSplit/>
          <w:trHeight w:val="2265"/>
        </w:trPr>
        <w:tc>
          <w:tcPr>
            <w:tcW w:w="1346" w:type="pct"/>
            <w:gridSpan w:val="2"/>
            <w:vMerge/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654" w:type="pct"/>
            <w:gridSpan w:val="3"/>
          </w:tcPr>
          <w:p w:rsidR="002A578E" w:rsidRDefault="002A578E" w:rsidP="002A578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55B6A">
              <w:rPr>
                <w:rFonts w:ascii="Times New Roman" w:eastAsia="Calibri" w:hAnsi="Times New Roman"/>
                <w:bCs/>
                <w:color w:val="000000"/>
                <w:sz w:val="24"/>
                <w:lang w:val="ru-RU" w:eastAsia="ru-RU"/>
              </w:rPr>
              <w:t>«Дерево» Украсьте дерево плодом, исходя из обозначения цвета</w:t>
            </w:r>
            <w:r w:rsidRPr="00B55B6A">
              <w:rPr>
                <w:rFonts w:ascii="Times New Roman" w:eastAsia="Calibri" w:hAnsi="Times New Roman"/>
                <w:bCs/>
                <w:color w:val="FF0000"/>
                <w:sz w:val="24"/>
                <w:lang w:val="ru-RU" w:eastAsia="ru-RU"/>
              </w:rPr>
              <w:t xml:space="preserve"> /Красный </w:t>
            </w:r>
            <w:r w:rsidRPr="00B55B6A">
              <w:rPr>
                <w:rFonts w:ascii="Times New Roman" w:eastAsia="Calibri" w:hAnsi="Times New Roman"/>
                <w:bCs/>
                <w:color w:val="000000"/>
                <w:sz w:val="24"/>
                <w:lang w:val="ru-RU" w:eastAsia="ru-RU"/>
              </w:rPr>
              <w:t xml:space="preserve">– урок очень интересный. Мне все понравилось, я все понял! </w:t>
            </w:r>
            <w:r w:rsidRPr="00B55B6A">
              <w:rPr>
                <w:rFonts w:ascii="Times New Roman" w:eastAsia="Calibri" w:hAnsi="Times New Roman"/>
                <w:bCs/>
                <w:color w:val="00B050"/>
                <w:sz w:val="24"/>
                <w:lang w:val="ru-RU" w:eastAsia="ru-RU"/>
              </w:rPr>
              <w:t>Зеленый</w:t>
            </w:r>
            <w:r w:rsidRPr="00B55B6A">
              <w:rPr>
                <w:rFonts w:ascii="Times New Roman" w:eastAsia="Calibri" w:hAnsi="Times New Roman"/>
                <w:bCs/>
                <w:color w:val="000000"/>
                <w:sz w:val="24"/>
                <w:lang w:val="ru-RU" w:eastAsia="ru-RU"/>
              </w:rPr>
              <w:t xml:space="preserve">– </w:t>
            </w:r>
            <w:proofErr w:type="gramStart"/>
            <w:r w:rsidRPr="00B55B6A">
              <w:rPr>
                <w:rFonts w:ascii="Times New Roman" w:eastAsia="Calibri" w:hAnsi="Times New Roman"/>
                <w:bCs/>
                <w:color w:val="000000"/>
                <w:sz w:val="24"/>
                <w:lang w:val="ru-RU" w:eastAsia="ru-RU"/>
              </w:rPr>
              <w:t>мн</w:t>
            </w:r>
            <w:proofErr w:type="gramEnd"/>
            <w:r w:rsidRPr="00B55B6A">
              <w:rPr>
                <w:rFonts w:ascii="Times New Roman" w:eastAsia="Calibri" w:hAnsi="Times New Roman"/>
                <w:bCs/>
                <w:color w:val="000000"/>
                <w:sz w:val="24"/>
                <w:lang w:val="ru-RU" w:eastAsia="ru-RU"/>
              </w:rPr>
              <w:t xml:space="preserve">е понравился урок, но я не все понял. </w:t>
            </w:r>
            <w:r w:rsidRPr="004340A6">
              <w:rPr>
                <w:rFonts w:ascii="Times New Roman" w:eastAsia="Calibri" w:hAnsi="Times New Roman"/>
                <w:bCs/>
                <w:color w:val="FFFF00"/>
                <w:sz w:val="24"/>
                <w:lang w:val="ru-RU" w:eastAsia="ru-RU"/>
              </w:rPr>
              <w:t xml:space="preserve">Желтый </w:t>
            </w:r>
            <w:r w:rsidRPr="004340A6">
              <w:rPr>
                <w:rFonts w:ascii="Times New Roman" w:eastAsia="Calibri" w:hAnsi="Times New Roman"/>
                <w:bCs/>
                <w:color w:val="000000"/>
                <w:sz w:val="24"/>
                <w:lang w:val="ru-RU" w:eastAsia="ru-RU"/>
              </w:rPr>
              <w:t>– было скучно, я ничего не понял/.</w:t>
            </w: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578E" w:rsidRPr="00B55B6A" w:rsidRDefault="002A578E" w:rsidP="002A578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Домашнее задание параграф 18 Упр18(2)</w:t>
            </w:r>
          </w:p>
        </w:tc>
      </w:tr>
      <w:tr w:rsidR="002A578E" w:rsidRPr="00430CD3" w:rsidTr="002A578E">
        <w:trPr>
          <w:trHeight w:val="4230"/>
        </w:trPr>
        <w:tc>
          <w:tcPr>
            <w:tcW w:w="5000" w:type="pct"/>
            <w:gridSpan w:val="5"/>
          </w:tcPr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b/>
                <w:sz w:val="24"/>
                <w:lang w:val="ru-RU"/>
              </w:rPr>
              <w:t>Итоговая оценка</w:t>
            </w:r>
          </w:p>
          <w:p w:rsidR="002A578E" w:rsidRPr="00430CD3" w:rsidRDefault="002A578E" w:rsidP="002A578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30CD3">
              <w:rPr>
                <w:rFonts w:ascii="Times New Roman" w:hAnsi="Times New Roman"/>
                <w:sz w:val="24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30CD3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30CD3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30CD3"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30CD3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430CD3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2A578E" w:rsidRPr="00430CD3" w:rsidRDefault="002A578E" w:rsidP="002A578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A578E" w:rsidRPr="00430CD3" w:rsidRDefault="002A578E" w:rsidP="002A578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430CD3">
              <w:rPr>
                <w:rFonts w:ascii="Times New Roman" w:hAnsi="Times New Roman"/>
                <w:sz w:val="24"/>
                <w:lang w:val="ru-RU" w:eastAsia="en-GB"/>
              </w:rPr>
              <w:t xml:space="preserve">Что нового я узнал из этого урока о своем классе или об отдельных учениках, что я мог бы </w:t>
            </w:r>
            <w:r w:rsidRPr="00430CD3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использовать при планировании следующего урока?</w:t>
            </w:r>
          </w:p>
        </w:tc>
      </w:tr>
    </w:tbl>
    <w:p w:rsidR="00D26F38" w:rsidRPr="00430CD3" w:rsidRDefault="00D26F38">
      <w:pPr>
        <w:rPr>
          <w:rFonts w:ascii="Times New Roman" w:hAnsi="Times New Roman"/>
          <w:sz w:val="24"/>
          <w:lang w:val="ru-RU"/>
        </w:rPr>
      </w:pPr>
    </w:p>
    <w:sectPr w:rsidR="00D26F38" w:rsidRPr="00430CD3" w:rsidSect="00D26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F0" w:rsidRDefault="00DC66F0" w:rsidP="00FE3E8D">
      <w:pPr>
        <w:spacing w:line="240" w:lineRule="auto"/>
      </w:pPr>
      <w:r>
        <w:separator/>
      </w:r>
    </w:p>
  </w:endnote>
  <w:endnote w:type="continuationSeparator" w:id="0">
    <w:p w:rsidR="00DC66F0" w:rsidRDefault="00DC66F0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F89" w:rsidRDefault="00542F8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F89" w:rsidRDefault="00542F8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F89" w:rsidRDefault="00542F8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F0" w:rsidRDefault="00DC66F0" w:rsidP="00FE3E8D">
      <w:pPr>
        <w:spacing w:line="240" w:lineRule="auto"/>
      </w:pPr>
      <w:r>
        <w:separator/>
      </w:r>
    </w:p>
  </w:footnote>
  <w:footnote w:type="continuationSeparator" w:id="0">
    <w:p w:rsidR="00DC66F0" w:rsidRDefault="00DC66F0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F89" w:rsidRDefault="00542F89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7A1143" w:rsidRDefault="00A41020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Д</w:t>
    </w:r>
    <w:r w:rsidR="00825683">
      <w:rPr>
        <w:rFonts w:ascii="Times New Roman" w:hAnsi="Times New Roman"/>
        <w:lang w:val="ru-RU"/>
      </w:rPr>
      <w:t>ень</w:t>
    </w:r>
    <w:r>
      <w:rPr>
        <w:rFonts w:ascii="Times New Roman" w:hAnsi="Times New Roman"/>
        <w:lang w:val="ru-RU"/>
      </w:rPr>
      <w:t xml:space="preserve"> 4</w:t>
    </w:r>
    <w:r w:rsidR="001D5BDE">
      <w:rPr>
        <w:rFonts w:ascii="Times New Roman" w:hAnsi="Times New Roman"/>
        <w:lang w:val="ru-RU"/>
      </w:rPr>
      <w:t xml:space="preserve">, </w:t>
    </w:r>
    <w:r w:rsidR="00825683">
      <w:rPr>
        <w:rFonts w:ascii="Times New Roman" w:hAnsi="Times New Roman"/>
        <w:lang w:val="ru-RU"/>
      </w:rPr>
      <w:t>занятие</w:t>
    </w:r>
    <w:r>
      <w:rPr>
        <w:rFonts w:ascii="Times New Roman" w:hAnsi="Times New Roman"/>
        <w:lang w:val="ru-RU"/>
      </w:rPr>
      <w:t xml:space="preserve"> 3</w:t>
    </w:r>
    <w:r w:rsidR="007A1143"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>Р</w:t>
    </w:r>
    <w:r w:rsidR="00825683">
      <w:rPr>
        <w:rFonts w:ascii="Times New Roman" w:hAnsi="Times New Roman"/>
        <w:lang w:val="ru-RU"/>
      </w:rPr>
      <w:t>аздаточный</w:t>
    </w:r>
    <w:r w:rsidR="007A1143">
      <w:rPr>
        <w:rFonts w:ascii="Times New Roman" w:hAnsi="Times New Roman"/>
        <w:lang w:val="ru-RU"/>
      </w:rPr>
      <w:t xml:space="preserve"> материал</w:t>
    </w:r>
    <w:r w:rsidR="00542F89">
      <w:rPr>
        <w:rFonts w:ascii="Times New Roman" w:hAnsi="Times New Roman"/>
        <w:lang w:val="ru-RU"/>
      </w:rPr>
      <w:t xml:space="preserve"> 5</w:t>
    </w:r>
    <w:bookmarkStart w:id="1" w:name="_GoBack"/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F89" w:rsidRDefault="00542F8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F81"/>
    <w:multiLevelType w:val="hybridMultilevel"/>
    <w:tmpl w:val="A26CB884"/>
    <w:lvl w:ilvl="0" w:tplc="29A63DAC">
      <w:start w:val="1"/>
      <w:numFmt w:val="upperRoman"/>
      <w:lvlText w:val="%1."/>
      <w:lvlJc w:val="left"/>
      <w:pPr>
        <w:ind w:left="74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0BD11205"/>
    <w:multiLevelType w:val="hybridMultilevel"/>
    <w:tmpl w:val="0E7885E4"/>
    <w:lvl w:ilvl="0" w:tplc="1FDC9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06874"/>
    <w:multiLevelType w:val="hybridMultilevel"/>
    <w:tmpl w:val="AA96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977CE"/>
    <w:multiLevelType w:val="hybridMultilevel"/>
    <w:tmpl w:val="7084F6B0"/>
    <w:lvl w:ilvl="0" w:tplc="9AFC5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D2690B"/>
    <w:multiLevelType w:val="hybridMultilevel"/>
    <w:tmpl w:val="1B5C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B70AC"/>
    <w:multiLevelType w:val="hybridMultilevel"/>
    <w:tmpl w:val="55C0F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E13A2"/>
    <w:multiLevelType w:val="hybridMultilevel"/>
    <w:tmpl w:val="5650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83B47"/>
    <w:multiLevelType w:val="hybridMultilevel"/>
    <w:tmpl w:val="78EC5DD6"/>
    <w:lvl w:ilvl="0" w:tplc="3522D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4D13C7"/>
    <w:multiLevelType w:val="hybridMultilevel"/>
    <w:tmpl w:val="538A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76207"/>
    <w:multiLevelType w:val="hybridMultilevel"/>
    <w:tmpl w:val="B4B63D78"/>
    <w:lvl w:ilvl="0" w:tplc="A658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2648F2"/>
    <w:multiLevelType w:val="hybridMultilevel"/>
    <w:tmpl w:val="DCF2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425C40"/>
    <w:multiLevelType w:val="hybridMultilevel"/>
    <w:tmpl w:val="0A08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F441D1"/>
    <w:multiLevelType w:val="hybridMultilevel"/>
    <w:tmpl w:val="B40CB94E"/>
    <w:lvl w:ilvl="0" w:tplc="0D76D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3F4F7A"/>
    <w:multiLevelType w:val="hybridMultilevel"/>
    <w:tmpl w:val="1B5C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E4083"/>
    <w:multiLevelType w:val="hybridMultilevel"/>
    <w:tmpl w:val="3B0A63C6"/>
    <w:lvl w:ilvl="0" w:tplc="79C2A7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E7ADC"/>
    <w:multiLevelType w:val="hybridMultilevel"/>
    <w:tmpl w:val="C560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36"/>
  </w:num>
  <w:num w:numId="4">
    <w:abstractNumId w:val="33"/>
  </w:num>
  <w:num w:numId="5">
    <w:abstractNumId w:val="31"/>
  </w:num>
  <w:num w:numId="6">
    <w:abstractNumId w:val="38"/>
  </w:num>
  <w:num w:numId="7">
    <w:abstractNumId w:val="22"/>
  </w:num>
  <w:num w:numId="8">
    <w:abstractNumId w:val="5"/>
  </w:num>
  <w:num w:numId="9">
    <w:abstractNumId w:val="35"/>
  </w:num>
  <w:num w:numId="10">
    <w:abstractNumId w:val="7"/>
  </w:num>
  <w:num w:numId="11">
    <w:abstractNumId w:val="4"/>
  </w:num>
  <w:num w:numId="12">
    <w:abstractNumId w:val="19"/>
  </w:num>
  <w:num w:numId="13">
    <w:abstractNumId w:val="20"/>
  </w:num>
  <w:num w:numId="14">
    <w:abstractNumId w:val="8"/>
  </w:num>
  <w:num w:numId="15">
    <w:abstractNumId w:val="12"/>
  </w:num>
  <w:num w:numId="16">
    <w:abstractNumId w:val="0"/>
  </w:num>
  <w:num w:numId="17">
    <w:abstractNumId w:val="13"/>
  </w:num>
  <w:num w:numId="18">
    <w:abstractNumId w:val="34"/>
  </w:num>
  <w:num w:numId="19">
    <w:abstractNumId w:val="24"/>
  </w:num>
  <w:num w:numId="20">
    <w:abstractNumId w:val="3"/>
  </w:num>
  <w:num w:numId="21">
    <w:abstractNumId w:val="21"/>
  </w:num>
  <w:num w:numId="22">
    <w:abstractNumId w:val="14"/>
  </w:num>
  <w:num w:numId="23">
    <w:abstractNumId w:val="37"/>
  </w:num>
  <w:num w:numId="24">
    <w:abstractNumId w:val="28"/>
  </w:num>
  <w:num w:numId="25">
    <w:abstractNumId w:val="26"/>
  </w:num>
  <w:num w:numId="26">
    <w:abstractNumId w:val="32"/>
  </w:num>
  <w:num w:numId="27">
    <w:abstractNumId w:val="39"/>
  </w:num>
  <w:num w:numId="28">
    <w:abstractNumId w:val="27"/>
  </w:num>
  <w:num w:numId="29">
    <w:abstractNumId w:val="1"/>
  </w:num>
  <w:num w:numId="30">
    <w:abstractNumId w:val="29"/>
  </w:num>
  <w:num w:numId="31">
    <w:abstractNumId w:val="41"/>
  </w:num>
  <w:num w:numId="32">
    <w:abstractNumId w:val="17"/>
  </w:num>
  <w:num w:numId="33">
    <w:abstractNumId w:val="15"/>
  </w:num>
  <w:num w:numId="34">
    <w:abstractNumId w:val="6"/>
  </w:num>
  <w:num w:numId="35">
    <w:abstractNumId w:val="18"/>
  </w:num>
  <w:num w:numId="36">
    <w:abstractNumId w:val="2"/>
  </w:num>
  <w:num w:numId="37">
    <w:abstractNumId w:val="40"/>
  </w:num>
  <w:num w:numId="38">
    <w:abstractNumId w:val="11"/>
  </w:num>
  <w:num w:numId="39">
    <w:abstractNumId w:val="9"/>
  </w:num>
  <w:num w:numId="40">
    <w:abstractNumId w:val="10"/>
  </w:num>
  <w:num w:numId="41">
    <w:abstractNumId w:val="16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412F2"/>
    <w:rsid w:val="00041862"/>
    <w:rsid w:val="0004355F"/>
    <w:rsid w:val="000435F3"/>
    <w:rsid w:val="00063FC6"/>
    <w:rsid w:val="0007128F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D60D0"/>
    <w:rsid w:val="000E2C56"/>
    <w:rsid w:val="000F199D"/>
    <w:rsid w:val="000F25D8"/>
    <w:rsid w:val="0010685C"/>
    <w:rsid w:val="00123865"/>
    <w:rsid w:val="00134200"/>
    <w:rsid w:val="00141B82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C05D1"/>
    <w:rsid w:val="001D5BDE"/>
    <w:rsid w:val="001E37D4"/>
    <w:rsid w:val="001F5FCE"/>
    <w:rsid w:val="001F7B21"/>
    <w:rsid w:val="00200263"/>
    <w:rsid w:val="00202087"/>
    <w:rsid w:val="002024C5"/>
    <w:rsid w:val="002115C4"/>
    <w:rsid w:val="002153B5"/>
    <w:rsid w:val="002166F7"/>
    <w:rsid w:val="002175CF"/>
    <w:rsid w:val="002277A6"/>
    <w:rsid w:val="00232BD2"/>
    <w:rsid w:val="00243F76"/>
    <w:rsid w:val="00252BF6"/>
    <w:rsid w:val="00252CEB"/>
    <w:rsid w:val="0026347F"/>
    <w:rsid w:val="00274E2D"/>
    <w:rsid w:val="00275F8E"/>
    <w:rsid w:val="002768B0"/>
    <w:rsid w:val="00280D19"/>
    <w:rsid w:val="002820CF"/>
    <w:rsid w:val="00286DB0"/>
    <w:rsid w:val="00287A44"/>
    <w:rsid w:val="00291F14"/>
    <w:rsid w:val="0029348E"/>
    <w:rsid w:val="002940CF"/>
    <w:rsid w:val="002A4BDF"/>
    <w:rsid w:val="002A578E"/>
    <w:rsid w:val="002B3D4F"/>
    <w:rsid w:val="002C1470"/>
    <w:rsid w:val="002C48CF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41843"/>
    <w:rsid w:val="00346DBA"/>
    <w:rsid w:val="003771BD"/>
    <w:rsid w:val="00383524"/>
    <w:rsid w:val="00387CFD"/>
    <w:rsid w:val="003945DA"/>
    <w:rsid w:val="0039715F"/>
    <w:rsid w:val="003B7CFD"/>
    <w:rsid w:val="003C0124"/>
    <w:rsid w:val="003C4EDF"/>
    <w:rsid w:val="003C5D27"/>
    <w:rsid w:val="003D282D"/>
    <w:rsid w:val="003E3E54"/>
    <w:rsid w:val="003F18BE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0CD3"/>
    <w:rsid w:val="0043235B"/>
    <w:rsid w:val="004339CD"/>
    <w:rsid w:val="00445A8A"/>
    <w:rsid w:val="004611FB"/>
    <w:rsid w:val="0046522B"/>
    <w:rsid w:val="00475028"/>
    <w:rsid w:val="00476511"/>
    <w:rsid w:val="00487330"/>
    <w:rsid w:val="00492D32"/>
    <w:rsid w:val="00494A3C"/>
    <w:rsid w:val="004A2B68"/>
    <w:rsid w:val="004A2D3F"/>
    <w:rsid w:val="004A78E2"/>
    <w:rsid w:val="004C03DD"/>
    <w:rsid w:val="004C52D0"/>
    <w:rsid w:val="004C5C00"/>
    <w:rsid w:val="004D1A21"/>
    <w:rsid w:val="004D543A"/>
    <w:rsid w:val="004D72EA"/>
    <w:rsid w:val="004F715D"/>
    <w:rsid w:val="0050285C"/>
    <w:rsid w:val="005035BA"/>
    <w:rsid w:val="00517255"/>
    <w:rsid w:val="005247FD"/>
    <w:rsid w:val="00537E9E"/>
    <w:rsid w:val="00542F89"/>
    <w:rsid w:val="0054312C"/>
    <w:rsid w:val="00547DB3"/>
    <w:rsid w:val="00553337"/>
    <w:rsid w:val="00553344"/>
    <w:rsid w:val="005567DE"/>
    <w:rsid w:val="00560D51"/>
    <w:rsid w:val="0056349E"/>
    <w:rsid w:val="00571760"/>
    <w:rsid w:val="0057718C"/>
    <w:rsid w:val="005A295D"/>
    <w:rsid w:val="005C208D"/>
    <w:rsid w:val="005C45DF"/>
    <w:rsid w:val="005E005A"/>
    <w:rsid w:val="005E369E"/>
    <w:rsid w:val="005E622A"/>
    <w:rsid w:val="005F4CFD"/>
    <w:rsid w:val="005F65CD"/>
    <w:rsid w:val="0060341B"/>
    <w:rsid w:val="00625ACF"/>
    <w:rsid w:val="00637465"/>
    <w:rsid w:val="006543DE"/>
    <w:rsid w:val="00654DBB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F0235"/>
    <w:rsid w:val="006F31CA"/>
    <w:rsid w:val="00711CA9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7443E"/>
    <w:rsid w:val="00781E06"/>
    <w:rsid w:val="007847DD"/>
    <w:rsid w:val="00796416"/>
    <w:rsid w:val="00797E9E"/>
    <w:rsid w:val="007A1143"/>
    <w:rsid w:val="007A3931"/>
    <w:rsid w:val="007B296E"/>
    <w:rsid w:val="007B2C2B"/>
    <w:rsid w:val="007B4E34"/>
    <w:rsid w:val="007C665F"/>
    <w:rsid w:val="007E0842"/>
    <w:rsid w:val="007E20DF"/>
    <w:rsid w:val="007E27F8"/>
    <w:rsid w:val="007E637E"/>
    <w:rsid w:val="007E6380"/>
    <w:rsid w:val="007F03C2"/>
    <w:rsid w:val="007F7E41"/>
    <w:rsid w:val="00802B85"/>
    <w:rsid w:val="008070D5"/>
    <w:rsid w:val="00814ABD"/>
    <w:rsid w:val="00821E22"/>
    <w:rsid w:val="00825683"/>
    <w:rsid w:val="00826EBE"/>
    <w:rsid w:val="00834ACF"/>
    <w:rsid w:val="0084069F"/>
    <w:rsid w:val="00841253"/>
    <w:rsid w:val="00855826"/>
    <w:rsid w:val="008600BB"/>
    <w:rsid w:val="0086700D"/>
    <w:rsid w:val="00872E4D"/>
    <w:rsid w:val="00877246"/>
    <w:rsid w:val="00886797"/>
    <w:rsid w:val="008C7DE4"/>
    <w:rsid w:val="008D5B07"/>
    <w:rsid w:val="008E45E7"/>
    <w:rsid w:val="008F0109"/>
    <w:rsid w:val="008F2725"/>
    <w:rsid w:val="008F439C"/>
    <w:rsid w:val="008F6FFF"/>
    <w:rsid w:val="008F7D06"/>
    <w:rsid w:val="009060BB"/>
    <w:rsid w:val="00907D56"/>
    <w:rsid w:val="0091584D"/>
    <w:rsid w:val="00923D89"/>
    <w:rsid w:val="00932884"/>
    <w:rsid w:val="0095219D"/>
    <w:rsid w:val="00957DAC"/>
    <w:rsid w:val="00971B01"/>
    <w:rsid w:val="0097452C"/>
    <w:rsid w:val="00976D52"/>
    <w:rsid w:val="00981392"/>
    <w:rsid w:val="00982B07"/>
    <w:rsid w:val="00984686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9F718D"/>
    <w:rsid w:val="00A01181"/>
    <w:rsid w:val="00A058C5"/>
    <w:rsid w:val="00A17A6F"/>
    <w:rsid w:val="00A27964"/>
    <w:rsid w:val="00A300CE"/>
    <w:rsid w:val="00A41020"/>
    <w:rsid w:val="00A655E1"/>
    <w:rsid w:val="00A73DF7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5C3D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413B1"/>
    <w:rsid w:val="00B51726"/>
    <w:rsid w:val="00B57840"/>
    <w:rsid w:val="00B616BE"/>
    <w:rsid w:val="00B63E95"/>
    <w:rsid w:val="00B71423"/>
    <w:rsid w:val="00B7626C"/>
    <w:rsid w:val="00B80AF1"/>
    <w:rsid w:val="00B83708"/>
    <w:rsid w:val="00B856B5"/>
    <w:rsid w:val="00BB62D6"/>
    <w:rsid w:val="00BC3A9A"/>
    <w:rsid w:val="00BD1E8A"/>
    <w:rsid w:val="00BD5336"/>
    <w:rsid w:val="00C00237"/>
    <w:rsid w:val="00C00E0C"/>
    <w:rsid w:val="00C11507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B4FCD"/>
    <w:rsid w:val="00CC2645"/>
    <w:rsid w:val="00CD6C7D"/>
    <w:rsid w:val="00CD7229"/>
    <w:rsid w:val="00CE366F"/>
    <w:rsid w:val="00CE3DD8"/>
    <w:rsid w:val="00CE508E"/>
    <w:rsid w:val="00CF0EAC"/>
    <w:rsid w:val="00CF7540"/>
    <w:rsid w:val="00D164FE"/>
    <w:rsid w:val="00D26F38"/>
    <w:rsid w:val="00D317FA"/>
    <w:rsid w:val="00D421A1"/>
    <w:rsid w:val="00D520D3"/>
    <w:rsid w:val="00D551BB"/>
    <w:rsid w:val="00D56616"/>
    <w:rsid w:val="00D6262D"/>
    <w:rsid w:val="00D661F4"/>
    <w:rsid w:val="00D746EC"/>
    <w:rsid w:val="00D76164"/>
    <w:rsid w:val="00D8025C"/>
    <w:rsid w:val="00DC66F0"/>
    <w:rsid w:val="00DD0B3F"/>
    <w:rsid w:val="00DE5AC4"/>
    <w:rsid w:val="00E059C9"/>
    <w:rsid w:val="00E144D8"/>
    <w:rsid w:val="00E20732"/>
    <w:rsid w:val="00E222A1"/>
    <w:rsid w:val="00E2402C"/>
    <w:rsid w:val="00E3385F"/>
    <w:rsid w:val="00E46028"/>
    <w:rsid w:val="00E77C5D"/>
    <w:rsid w:val="00E806D4"/>
    <w:rsid w:val="00E8664D"/>
    <w:rsid w:val="00EA5D24"/>
    <w:rsid w:val="00EB0529"/>
    <w:rsid w:val="00EB3FED"/>
    <w:rsid w:val="00EB4250"/>
    <w:rsid w:val="00EB59AC"/>
    <w:rsid w:val="00EC1BEC"/>
    <w:rsid w:val="00EC37F5"/>
    <w:rsid w:val="00ED72FD"/>
    <w:rsid w:val="00EF1059"/>
    <w:rsid w:val="00F007C7"/>
    <w:rsid w:val="00F123D0"/>
    <w:rsid w:val="00F21697"/>
    <w:rsid w:val="00F318D5"/>
    <w:rsid w:val="00F322E1"/>
    <w:rsid w:val="00F35088"/>
    <w:rsid w:val="00F4763C"/>
    <w:rsid w:val="00F76896"/>
    <w:rsid w:val="00F82F7F"/>
    <w:rsid w:val="00F9001A"/>
    <w:rsid w:val="00F941FB"/>
    <w:rsid w:val="00FA0B8A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387CF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c0">
    <w:name w:val="c0"/>
    <w:basedOn w:val="a"/>
    <w:rsid w:val="00387CF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387CFD"/>
  </w:style>
  <w:style w:type="paragraph" w:customStyle="1" w:styleId="card-text">
    <w:name w:val="card-text"/>
    <w:basedOn w:val="a"/>
    <w:rsid w:val="00346DB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akticheskoe-zanyatie-reshenie-zadach-po-teme-sila-tyazhesti-ves-tela-nevesomost-etalon-3146769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2016-09-07T02:21:00Z</dcterms:created>
  <dcterms:modified xsi:type="dcterms:W3CDTF">2019-06-06T02:21:00Z</dcterms:modified>
</cp:coreProperties>
</file>