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1F8" w:rsidRPr="001C51F8" w:rsidRDefault="001C51F8" w:rsidP="001C51F8">
      <w:pPr>
        <w:spacing w:after="0" w:line="240" w:lineRule="auto"/>
        <w:jc w:val="center"/>
        <w:rPr>
          <w:rFonts w:ascii="Times New Roman" w:eastAsia="Calibri" w:hAnsi="Times New Roman" w:cs="Times New Roman"/>
          <w:sz w:val="32"/>
          <w:szCs w:val="32"/>
          <w:lang w:val="ru-RU"/>
        </w:rPr>
      </w:pPr>
    </w:p>
    <w:p w:rsidR="001C51F8" w:rsidRPr="001C51F8" w:rsidRDefault="001C51F8" w:rsidP="001C51F8">
      <w:pPr>
        <w:spacing w:after="0" w:line="240" w:lineRule="auto"/>
        <w:jc w:val="center"/>
        <w:rPr>
          <w:rFonts w:ascii="Times New Roman" w:eastAsia="Calibri" w:hAnsi="Times New Roman" w:cs="Times New Roman"/>
          <w:b/>
          <w:sz w:val="44"/>
          <w:szCs w:val="44"/>
          <w:lang w:val="ru-RU"/>
        </w:rPr>
      </w:pPr>
      <w:r w:rsidRPr="001C51F8">
        <w:rPr>
          <w:rFonts w:ascii="Times New Roman" w:eastAsia="Calibri" w:hAnsi="Times New Roman" w:cs="Times New Roman"/>
          <w:b/>
          <w:sz w:val="28"/>
          <w:szCs w:val="28"/>
          <w:lang w:val="ru-RU"/>
        </w:rPr>
        <w:t xml:space="preserve"> «Методы педагогической квалиметрии, </w:t>
      </w:r>
      <w:r>
        <w:rPr>
          <w:rFonts w:ascii="Times New Roman" w:eastAsia="Calibri" w:hAnsi="Times New Roman" w:cs="Times New Roman"/>
          <w:b/>
          <w:sz w:val="28"/>
          <w:szCs w:val="28"/>
          <w:lang w:val="ru-RU"/>
        </w:rPr>
        <w:t>оценка</w:t>
      </w:r>
      <w:r w:rsidRPr="001C51F8">
        <w:rPr>
          <w:rFonts w:ascii="Times New Roman" w:eastAsia="Calibri" w:hAnsi="Times New Roman" w:cs="Times New Roman"/>
          <w:b/>
          <w:sz w:val="28"/>
          <w:szCs w:val="28"/>
          <w:lang w:val="ru-RU"/>
        </w:rPr>
        <w:t xml:space="preserve"> достижения образовательных результатов по математике 6 класса по теме «Координатная плоскость</w:t>
      </w:r>
      <w:r w:rsidRPr="001C51F8">
        <w:rPr>
          <w:rFonts w:ascii="Times New Roman" w:eastAsia="Calibri" w:hAnsi="Times New Roman" w:cs="Times New Roman"/>
          <w:b/>
          <w:sz w:val="44"/>
          <w:szCs w:val="44"/>
          <w:lang w:val="ru-RU"/>
        </w:rPr>
        <w:t>»</w:t>
      </w:r>
    </w:p>
    <w:p w:rsidR="00DC614F" w:rsidRDefault="001C51F8" w:rsidP="001C51F8">
      <w:pPr>
        <w:spacing w:after="0" w:line="240" w:lineRule="auto"/>
        <w:jc w:val="center"/>
        <w:rPr>
          <w:rFonts w:ascii="Times New Roman" w:eastAsia="Calibri" w:hAnsi="Times New Roman" w:cs="Times New Roman"/>
          <w:sz w:val="28"/>
          <w:szCs w:val="28"/>
          <w:lang w:val="ru-RU"/>
        </w:rPr>
      </w:pPr>
      <w:r w:rsidRPr="001C51F8">
        <w:rPr>
          <w:rFonts w:ascii="Times New Roman" w:eastAsia="Calibri" w:hAnsi="Times New Roman" w:cs="Times New Roman"/>
          <w:sz w:val="28"/>
          <w:szCs w:val="28"/>
          <w:lang w:val="ru-RU"/>
        </w:rPr>
        <w:t xml:space="preserve">учитель математики </w:t>
      </w:r>
      <w:r>
        <w:rPr>
          <w:rFonts w:ascii="Times New Roman" w:eastAsia="Calibri" w:hAnsi="Times New Roman" w:cs="Times New Roman"/>
          <w:sz w:val="28"/>
          <w:szCs w:val="28"/>
          <w:lang w:val="ru-RU"/>
        </w:rPr>
        <w:t xml:space="preserve">педагог – эксперт </w:t>
      </w:r>
      <w:r w:rsidRPr="001C51F8">
        <w:rPr>
          <w:rFonts w:ascii="Times New Roman" w:eastAsia="Calibri" w:hAnsi="Times New Roman" w:cs="Times New Roman"/>
          <w:sz w:val="28"/>
          <w:szCs w:val="28"/>
          <w:lang w:val="ru-RU"/>
        </w:rPr>
        <w:t xml:space="preserve">КГУ «Основная средняя школа села </w:t>
      </w:r>
      <w:proofErr w:type="gramStart"/>
      <w:r w:rsidRPr="001C51F8">
        <w:rPr>
          <w:rFonts w:ascii="Times New Roman" w:eastAsia="Calibri" w:hAnsi="Times New Roman" w:cs="Times New Roman"/>
          <w:sz w:val="28"/>
          <w:szCs w:val="28"/>
          <w:lang w:val="ru-RU"/>
        </w:rPr>
        <w:t>Октябрьское</w:t>
      </w:r>
      <w:proofErr w:type="gramEnd"/>
      <w:r w:rsidRPr="001C51F8">
        <w:rPr>
          <w:rFonts w:ascii="Times New Roman" w:eastAsia="Calibri" w:hAnsi="Times New Roman" w:cs="Times New Roman"/>
          <w:sz w:val="28"/>
          <w:szCs w:val="28"/>
          <w:lang w:val="ru-RU"/>
        </w:rPr>
        <w:t xml:space="preserve"> отдела образования по </w:t>
      </w:r>
      <w:proofErr w:type="spellStart"/>
      <w:r w:rsidRPr="001C51F8">
        <w:rPr>
          <w:rFonts w:ascii="Times New Roman" w:eastAsia="Calibri" w:hAnsi="Times New Roman" w:cs="Times New Roman"/>
          <w:sz w:val="28"/>
          <w:szCs w:val="28"/>
          <w:lang w:val="ru-RU"/>
        </w:rPr>
        <w:t>Шортандинскому</w:t>
      </w:r>
      <w:proofErr w:type="spellEnd"/>
      <w:r w:rsidRPr="001C51F8">
        <w:rPr>
          <w:rFonts w:ascii="Times New Roman" w:eastAsia="Calibri" w:hAnsi="Times New Roman" w:cs="Times New Roman"/>
          <w:sz w:val="28"/>
          <w:szCs w:val="28"/>
          <w:lang w:val="ru-RU"/>
        </w:rPr>
        <w:t xml:space="preserve"> району управления образования </w:t>
      </w:r>
      <w:proofErr w:type="spellStart"/>
      <w:r w:rsidRPr="001C51F8">
        <w:rPr>
          <w:rFonts w:ascii="Times New Roman" w:eastAsia="Calibri" w:hAnsi="Times New Roman" w:cs="Times New Roman"/>
          <w:sz w:val="28"/>
          <w:szCs w:val="28"/>
          <w:lang w:val="ru-RU"/>
        </w:rPr>
        <w:t>Акмолинской</w:t>
      </w:r>
      <w:proofErr w:type="spellEnd"/>
      <w:r w:rsidRPr="001C51F8">
        <w:rPr>
          <w:rFonts w:ascii="Times New Roman" w:eastAsia="Calibri" w:hAnsi="Times New Roman" w:cs="Times New Roman"/>
          <w:sz w:val="28"/>
          <w:szCs w:val="28"/>
          <w:lang w:val="ru-RU"/>
        </w:rPr>
        <w:t xml:space="preserve"> области»</w:t>
      </w:r>
      <w:r w:rsidR="00DC614F">
        <w:rPr>
          <w:rFonts w:ascii="Times New Roman" w:eastAsia="Calibri" w:hAnsi="Times New Roman" w:cs="Times New Roman"/>
          <w:sz w:val="28"/>
          <w:szCs w:val="28"/>
          <w:lang w:val="ru-RU"/>
        </w:rPr>
        <w:t xml:space="preserve">  </w:t>
      </w:r>
    </w:p>
    <w:p w:rsidR="00DC614F" w:rsidRDefault="00DC614F" w:rsidP="001C51F8">
      <w:pPr>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Ященко Валентина Иосифовна</w:t>
      </w:r>
    </w:p>
    <w:p w:rsidR="00DC614F" w:rsidRPr="001C51F8" w:rsidRDefault="00DC614F" w:rsidP="001C51F8">
      <w:pPr>
        <w:spacing w:after="0" w:line="240" w:lineRule="auto"/>
        <w:jc w:val="center"/>
        <w:rPr>
          <w:rFonts w:ascii="Times New Roman" w:eastAsia="Calibri" w:hAnsi="Times New Roman" w:cs="Times New Roman"/>
          <w:sz w:val="28"/>
          <w:szCs w:val="28"/>
          <w:lang w:val="ru-RU"/>
        </w:rPr>
      </w:pPr>
    </w:p>
    <w:p w:rsidR="001C51F8" w:rsidRPr="001C51F8" w:rsidRDefault="001C51F8" w:rsidP="001C51F8">
      <w:pPr>
        <w:spacing w:after="0" w:line="240" w:lineRule="auto"/>
        <w:contextualSpacing/>
        <w:mirrorIndents/>
        <w:rPr>
          <w:rFonts w:ascii="Times New Roman" w:eastAsia="Calibri" w:hAnsi="Times New Roman" w:cs="Times New Roman"/>
          <w:color w:val="111111"/>
          <w:sz w:val="28"/>
          <w:szCs w:val="28"/>
          <w:lang w:val="ru-RU"/>
        </w:rPr>
      </w:pPr>
      <w:r w:rsidRPr="001C51F8">
        <w:rPr>
          <w:rFonts w:ascii="Times New Roman" w:eastAsia="Calibri" w:hAnsi="Times New Roman" w:cs="Times New Roman"/>
          <w:color w:val="111111"/>
          <w:sz w:val="28"/>
          <w:szCs w:val="28"/>
          <w:lang w:val="ru-RU"/>
        </w:rPr>
        <w:t xml:space="preserve">Одной из составляющих образовательного процесса является система оценивания и регистрации достижений учащихся. Система оценивания является основным средством диагностики проблем обучения и осуществления обратной связи между учеником, учителем и родителем. Традиционно в большинстве отечественных школ сохраняется система оценивания, построенная на системе из четырех баллов: </w:t>
      </w:r>
    </w:p>
    <w:p w:rsidR="001C51F8" w:rsidRPr="001C51F8" w:rsidRDefault="001C51F8" w:rsidP="00DC614F">
      <w:pPr>
        <w:shd w:val="clear" w:color="auto" w:fill="FFFFFF"/>
        <w:spacing w:after="0" w:line="240" w:lineRule="auto"/>
        <w:rPr>
          <w:rFonts w:ascii="Times New Roman" w:eastAsia="Times New Roman" w:hAnsi="Times New Roman" w:cs="Times New Roman"/>
          <w:sz w:val="28"/>
          <w:szCs w:val="28"/>
          <w:lang w:val="ru-RU" w:eastAsia="ru-RU"/>
        </w:rPr>
      </w:pPr>
      <w:r w:rsidRPr="001C51F8">
        <w:rPr>
          <w:rFonts w:ascii="Times New Roman" w:eastAsia="Calibri" w:hAnsi="Times New Roman" w:cs="Times New Roman"/>
          <w:color w:val="111111"/>
          <w:sz w:val="28"/>
          <w:szCs w:val="28"/>
          <w:lang w:val="ru-RU"/>
        </w:rPr>
        <w:t>2</w:t>
      </w:r>
      <w:r w:rsidRPr="001C51F8">
        <w:rPr>
          <w:rFonts w:ascii="Times New Roman" w:eastAsia="Calibri" w:hAnsi="Times New Roman" w:cs="Times New Roman"/>
          <w:color w:val="111111"/>
          <w:sz w:val="28"/>
          <w:szCs w:val="28"/>
          <w:lang w:val="kk-KZ"/>
        </w:rPr>
        <w:t>-</w:t>
      </w:r>
      <w:r w:rsidRPr="001C51F8">
        <w:rPr>
          <w:rFonts w:ascii="Times New Roman" w:eastAsia="Calibri" w:hAnsi="Times New Roman" w:cs="Times New Roman"/>
          <w:color w:val="111111"/>
          <w:sz w:val="28"/>
          <w:szCs w:val="28"/>
          <w:lang w:val="ru-RU"/>
        </w:rPr>
        <w:t xml:space="preserve"> "неудовлетворительно", 3</w:t>
      </w:r>
      <w:r w:rsidRPr="001C51F8">
        <w:rPr>
          <w:rFonts w:ascii="Times New Roman" w:eastAsia="Calibri" w:hAnsi="Times New Roman" w:cs="Times New Roman"/>
          <w:color w:val="111111"/>
          <w:sz w:val="28"/>
          <w:szCs w:val="28"/>
          <w:lang w:val="kk-KZ"/>
        </w:rPr>
        <w:t>-</w:t>
      </w:r>
      <w:r w:rsidRPr="001C51F8">
        <w:rPr>
          <w:rFonts w:ascii="Times New Roman" w:eastAsia="Calibri" w:hAnsi="Times New Roman" w:cs="Times New Roman"/>
          <w:color w:val="111111"/>
          <w:sz w:val="28"/>
          <w:szCs w:val="28"/>
          <w:lang w:val="ru-RU"/>
        </w:rPr>
        <w:t>"удовлетворительно", 4</w:t>
      </w:r>
      <w:r w:rsidRPr="001C51F8">
        <w:rPr>
          <w:rFonts w:ascii="Times New Roman" w:eastAsia="Calibri" w:hAnsi="Times New Roman" w:cs="Times New Roman"/>
          <w:color w:val="111111"/>
          <w:sz w:val="28"/>
          <w:szCs w:val="28"/>
          <w:lang w:val="kk-KZ"/>
        </w:rPr>
        <w:t>-</w:t>
      </w:r>
      <w:r w:rsidRPr="001C51F8">
        <w:rPr>
          <w:rFonts w:ascii="Times New Roman" w:eastAsia="Calibri" w:hAnsi="Times New Roman" w:cs="Times New Roman"/>
          <w:color w:val="111111"/>
          <w:sz w:val="28"/>
          <w:szCs w:val="28"/>
          <w:lang w:val="ru-RU"/>
        </w:rPr>
        <w:t xml:space="preserve"> "хорошо", 5</w:t>
      </w:r>
      <w:r w:rsidRPr="001C51F8">
        <w:rPr>
          <w:rFonts w:ascii="Times New Roman" w:eastAsia="Calibri" w:hAnsi="Times New Roman" w:cs="Times New Roman"/>
          <w:color w:val="111111"/>
          <w:sz w:val="28"/>
          <w:szCs w:val="28"/>
          <w:lang w:val="kk-KZ"/>
        </w:rPr>
        <w:t>-</w:t>
      </w:r>
      <w:r w:rsidRPr="001C51F8">
        <w:rPr>
          <w:rFonts w:ascii="Times New Roman" w:eastAsia="Calibri" w:hAnsi="Times New Roman" w:cs="Times New Roman"/>
          <w:color w:val="111111"/>
          <w:sz w:val="28"/>
          <w:szCs w:val="28"/>
          <w:lang w:val="ru-RU"/>
        </w:rPr>
        <w:t> "отлично" и отношения учителя, потому что учитель при выставлении  отметки ориентируется на целый ряд позиций:</w:t>
      </w:r>
      <w:r w:rsidRPr="001C51F8">
        <w:rPr>
          <w:rFonts w:ascii="Times New Roman" w:eastAsia="Calibri" w:hAnsi="Times New Roman" w:cs="Times New Roman"/>
          <w:color w:val="111111"/>
          <w:sz w:val="28"/>
          <w:szCs w:val="28"/>
          <w:lang w:val="ru-RU"/>
        </w:rPr>
        <w:br/>
        <w:t>· уровень учащегося относительно определенного эталона;</w:t>
      </w:r>
      <w:r w:rsidRPr="001C51F8">
        <w:rPr>
          <w:rFonts w:ascii="Times New Roman" w:eastAsia="Calibri" w:hAnsi="Times New Roman" w:cs="Times New Roman"/>
          <w:color w:val="111111"/>
          <w:sz w:val="28"/>
          <w:szCs w:val="28"/>
          <w:lang w:val="ru-RU"/>
        </w:rPr>
        <w:br/>
        <w:t>· уровень учащегося относительно класса в целом;</w:t>
      </w:r>
      <w:r w:rsidRPr="001C51F8">
        <w:rPr>
          <w:rFonts w:ascii="Times New Roman" w:eastAsia="Calibri" w:hAnsi="Times New Roman" w:cs="Times New Roman"/>
          <w:color w:val="111111"/>
          <w:sz w:val="28"/>
          <w:szCs w:val="28"/>
          <w:lang w:val="ru-RU"/>
        </w:rPr>
        <w:br/>
        <w:t>· уровень учащегося относительно его же самого в предшествующий период.</w:t>
      </w:r>
      <w:r w:rsidRPr="001C51F8">
        <w:rPr>
          <w:rFonts w:ascii="Times New Roman" w:eastAsia="Calibri" w:hAnsi="Times New Roman" w:cs="Times New Roman"/>
          <w:color w:val="111111"/>
          <w:sz w:val="28"/>
          <w:szCs w:val="28"/>
          <w:lang w:val="ru-RU"/>
        </w:rPr>
        <w:br/>
      </w:r>
      <w:r w:rsidRPr="001C51F8">
        <w:rPr>
          <w:rFonts w:ascii="Times New Roman" w:eastAsia="Calibri" w:hAnsi="Times New Roman" w:cs="Times New Roman"/>
          <w:b/>
          <w:bCs/>
          <w:color w:val="111111"/>
          <w:sz w:val="28"/>
          <w:szCs w:val="28"/>
          <w:lang w:val="ru-RU"/>
        </w:rPr>
        <w:t xml:space="preserve">При </w:t>
      </w:r>
      <w:proofErr w:type="spellStart"/>
      <w:r w:rsidRPr="001C51F8">
        <w:rPr>
          <w:rFonts w:ascii="Times New Roman" w:eastAsia="Calibri" w:hAnsi="Times New Roman" w:cs="Times New Roman"/>
          <w:b/>
          <w:bCs/>
          <w:color w:val="111111"/>
          <w:sz w:val="28"/>
          <w:szCs w:val="28"/>
          <w:lang w:val="ru-RU"/>
        </w:rPr>
        <w:t>критериальном</w:t>
      </w:r>
      <w:proofErr w:type="spellEnd"/>
      <w:r w:rsidRPr="001C51F8">
        <w:rPr>
          <w:rFonts w:ascii="Times New Roman" w:eastAsia="Calibri" w:hAnsi="Times New Roman" w:cs="Times New Roman"/>
          <w:b/>
          <w:bCs/>
          <w:color w:val="111111"/>
          <w:sz w:val="28"/>
          <w:szCs w:val="28"/>
          <w:lang w:val="ru-RU"/>
        </w:rPr>
        <w:t xml:space="preserve"> оценивании: </w:t>
      </w:r>
      <w:r w:rsidRPr="001C51F8">
        <w:rPr>
          <w:rFonts w:ascii="Times New Roman" w:eastAsia="Calibri" w:hAnsi="Times New Roman" w:cs="Times New Roman"/>
          <w:color w:val="111111"/>
          <w:sz w:val="28"/>
          <w:szCs w:val="28"/>
          <w:lang w:val="ru-RU"/>
        </w:rPr>
        <w:br/>
        <w:t>· ученик становится настоящим субъектом своего обучения;</w:t>
      </w:r>
      <w:r w:rsidRPr="001C51F8">
        <w:rPr>
          <w:rFonts w:ascii="Times New Roman" w:eastAsia="Calibri" w:hAnsi="Times New Roman" w:cs="Times New Roman"/>
          <w:color w:val="111111"/>
          <w:sz w:val="28"/>
          <w:szCs w:val="28"/>
          <w:lang w:val="ru-RU"/>
        </w:rPr>
        <w:br/>
        <w:t>· снижается школьная тревожность ученика;</w:t>
      </w:r>
      <w:r w:rsidRPr="001C51F8">
        <w:rPr>
          <w:rFonts w:ascii="Times New Roman" w:eastAsia="Calibri" w:hAnsi="Times New Roman" w:cs="Times New Roman"/>
          <w:color w:val="111111"/>
          <w:sz w:val="28"/>
          <w:szCs w:val="28"/>
          <w:lang w:val="ru-RU"/>
        </w:rPr>
        <w:br/>
        <w:t xml:space="preserve">· учитель от роли “судьи в последней инстанции” переходит к роли консультанта, специалиста, </w:t>
      </w:r>
      <w:proofErr w:type="spellStart"/>
      <w:r w:rsidRPr="001C51F8">
        <w:rPr>
          <w:rFonts w:ascii="Times New Roman" w:eastAsia="Calibri" w:hAnsi="Times New Roman" w:cs="Times New Roman"/>
          <w:color w:val="111111"/>
          <w:sz w:val="28"/>
          <w:szCs w:val="28"/>
          <w:lang w:val="ru-RU"/>
        </w:rPr>
        <w:t>тьютора</w:t>
      </w:r>
      <w:proofErr w:type="spellEnd"/>
      <w:r w:rsidRPr="001C51F8">
        <w:rPr>
          <w:rFonts w:ascii="Times New Roman" w:eastAsia="Calibri" w:hAnsi="Times New Roman" w:cs="Times New Roman"/>
          <w:color w:val="111111"/>
          <w:sz w:val="28"/>
          <w:szCs w:val="28"/>
          <w:lang w:val="ru-RU"/>
        </w:rPr>
        <w:t>.</w:t>
      </w:r>
      <w:r w:rsidRPr="001C51F8">
        <w:rPr>
          <w:rFonts w:ascii="Times New Roman" w:eastAsia="Calibri" w:hAnsi="Times New Roman" w:cs="Times New Roman"/>
          <w:color w:val="111111"/>
          <w:sz w:val="28"/>
          <w:szCs w:val="28"/>
          <w:lang w:val="ru-RU"/>
        </w:rPr>
        <w:br/>
        <w:t xml:space="preserve">Таким образом, </w:t>
      </w:r>
      <w:proofErr w:type="spellStart"/>
      <w:r w:rsidRPr="001C51F8">
        <w:rPr>
          <w:rFonts w:ascii="Times New Roman" w:eastAsia="Calibri" w:hAnsi="Times New Roman" w:cs="Times New Roman"/>
          <w:color w:val="111111"/>
          <w:sz w:val="28"/>
          <w:szCs w:val="28"/>
          <w:lang w:val="ru-RU"/>
        </w:rPr>
        <w:t>критериальное</w:t>
      </w:r>
      <w:proofErr w:type="spellEnd"/>
      <w:r w:rsidRPr="001C51F8">
        <w:rPr>
          <w:rFonts w:ascii="Times New Roman" w:eastAsia="Calibri" w:hAnsi="Times New Roman" w:cs="Times New Roman"/>
          <w:color w:val="111111"/>
          <w:sz w:val="28"/>
          <w:szCs w:val="28"/>
          <w:lang w:val="ru-RU"/>
        </w:rPr>
        <w:t> оценивание несет в себе потенциал сохранения здоровья учеников и учителей.</w:t>
      </w:r>
      <w:r w:rsidRPr="001C51F8">
        <w:rPr>
          <w:rFonts w:ascii="Times New Roman" w:eastAsia="Calibri" w:hAnsi="Times New Roman" w:cs="Times New Roman"/>
          <w:color w:val="111111"/>
          <w:sz w:val="28"/>
          <w:szCs w:val="28"/>
          <w:lang w:val="ru-RU"/>
        </w:rPr>
        <w:br/>
      </w:r>
      <w:r w:rsidRPr="001C51F8">
        <w:rPr>
          <w:rFonts w:ascii="Times New Roman" w:eastAsia="Times New Roman" w:hAnsi="Times New Roman" w:cs="Times New Roman"/>
          <w:b/>
          <w:bCs/>
          <w:i/>
          <w:color w:val="000000"/>
          <w:sz w:val="28"/>
          <w:szCs w:val="28"/>
          <w:lang w:val="kk-KZ" w:eastAsia="ru-RU"/>
        </w:rPr>
        <w:t>К</w:t>
      </w:r>
      <w:proofErr w:type="spellStart"/>
      <w:r w:rsidRPr="001C51F8">
        <w:rPr>
          <w:rFonts w:ascii="Times New Roman" w:eastAsia="Times New Roman" w:hAnsi="Times New Roman" w:cs="Times New Roman"/>
          <w:b/>
          <w:bCs/>
          <w:i/>
          <w:iCs/>
          <w:color w:val="000000"/>
          <w:sz w:val="28"/>
          <w:szCs w:val="28"/>
          <w:lang w:val="ru-RU" w:eastAsia="ru-RU"/>
        </w:rPr>
        <w:t>ритериальное</w:t>
      </w:r>
      <w:proofErr w:type="spellEnd"/>
      <w:r w:rsidRPr="001C51F8">
        <w:rPr>
          <w:rFonts w:ascii="Times New Roman" w:eastAsia="Times New Roman" w:hAnsi="Times New Roman" w:cs="Times New Roman"/>
          <w:b/>
          <w:bCs/>
          <w:i/>
          <w:iCs/>
          <w:color w:val="000000"/>
          <w:sz w:val="28"/>
          <w:szCs w:val="28"/>
          <w:lang w:val="ru-RU" w:eastAsia="ru-RU"/>
        </w:rPr>
        <w:t xml:space="preserve"> оценивание</w:t>
      </w:r>
      <w:r w:rsidRPr="001C51F8">
        <w:rPr>
          <w:rFonts w:ascii="Times New Roman" w:eastAsia="Times New Roman" w:hAnsi="Times New Roman" w:cs="Times New Roman"/>
          <w:color w:val="000000"/>
          <w:sz w:val="28"/>
          <w:szCs w:val="28"/>
          <w:lang w:val="ru-RU" w:eastAsia="ru-RU"/>
        </w:rPr>
        <w:t xml:space="preserve"> – это процесс, основанный на сравнении учебных достижений учащихся с чётко определенными, коллективно выработанными, заранее известными всем участникам процесса критериями, соответствующими целям и содержанию образования, способствующими формированию учебно-познавательной компетентности учащихся.</w:t>
      </w:r>
    </w:p>
    <w:p w:rsidR="001C51F8" w:rsidRPr="001C51F8" w:rsidRDefault="001C51F8" w:rsidP="001C51F8">
      <w:pPr>
        <w:spacing w:after="0" w:line="240" w:lineRule="auto"/>
        <w:jc w:val="both"/>
        <w:rPr>
          <w:rFonts w:ascii="Times New Roman" w:eastAsia="Times New Roman" w:hAnsi="Times New Roman" w:cs="Times New Roman"/>
          <w:sz w:val="28"/>
          <w:szCs w:val="28"/>
          <w:lang w:val="ru-RU" w:eastAsia="ru-RU"/>
        </w:rPr>
      </w:pPr>
      <w:r w:rsidRPr="001C51F8">
        <w:rPr>
          <w:rFonts w:ascii="Times New Roman" w:eastAsia="Times New Roman" w:hAnsi="Times New Roman" w:cs="Times New Roman"/>
          <w:color w:val="000000"/>
          <w:sz w:val="28"/>
          <w:szCs w:val="28"/>
          <w:lang w:val="ru-RU" w:eastAsia="ru-RU"/>
        </w:rPr>
        <w:tab/>
        <w:t xml:space="preserve">Внедрение </w:t>
      </w:r>
      <w:proofErr w:type="spellStart"/>
      <w:r w:rsidRPr="001C51F8">
        <w:rPr>
          <w:rFonts w:ascii="Times New Roman" w:eastAsia="Times New Roman" w:hAnsi="Times New Roman" w:cs="Times New Roman"/>
          <w:color w:val="000000"/>
          <w:sz w:val="28"/>
          <w:szCs w:val="28"/>
          <w:lang w:val="ru-RU" w:eastAsia="ru-RU"/>
        </w:rPr>
        <w:t>критериального</w:t>
      </w:r>
      <w:proofErr w:type="spellEnd"/>
      <w:r w:rsidRPr="001C51F8">
        <w:rPr>
          <w:rFonts w:ascii="Times New Roman" w:eastAsia="Times New Roman" w:hAnsi="Times New Roman" w:cs="Times New Roman"/>
          <w:color w:val="000000"/>
          <w:sz w:val="28"/>
          <w:szCs w:val="28"/>
          <w:lang w:val="ru-RU" w:eastAsia="ru-RU"/>
        </w:rPr>
        <w:t xml:space="preserve"> оценивания требует понимания таких понятий как: критерий, рубрикатор, дескриптор, </w:t>
      </w:r>
      <w:proofErr w:type="spellStart"/>
      <w:r w:rsidRPr="001C51F8">
        <w:rPr>
          <w:rFonts w:ascii="Times New Roman" w:eastAsia="Times New Roman" w:hAnsi="Times New Roman" w:cs="Times New Roman"/>
          <w:color w:val="000000"/>
          <w:sz w:val="28"/>
          <w:szCs w:val="28"/>
          <w:lang w:val="ru-RU" w:eastAsia="ru-RU"/>
        </w:rPr>
        <w:t>суммативное</w:t>
      </w:r>
      <w:proofErr w:type="spellEnd"/>
      <w:r w:rsidRPr="001C51F8">
        <w:rPr>
          <w:rFonts w:ascii="Times New Roman" w:eastAsia="Times New Roman" w:hAnsi="Times New Roman" w:cs="Times New Roman"/>
          <w:color w:val="000000"/>
          <w:sz w:val="28"/>
          <w:szCs w:val="28"/>
          <w:lang w:val="ru-RU" w:eastAsia="ru-RU"/>
        </w:rPr>
        <w:t xml:space="preserve"> и </w:t>
      </w:r>
      <w:proofErr w:type="spellStart"/>
      <w:r w:rsidRPr="001C51F8">
        <w:rPr>
          <w:rFonts w:ascii="Times New Roman" w:eastAsia="Times New Roman" w:hAnsi="Times New Roman" w:cs="Times New Roman"/>
          <w:color w:val="000000"/>
          <w:sz w:val="28"/>
          <w:szCs w:val="28"/>
          <w:lang w:val="ru-RU" w:eastAsia="ru-RU"/>
        </w:rPr>
        <w:t>формативное</w:t>
      </w:r>
      <w:proofErr w:type="spellEnd"/>
      <w:r w:rsidRPr="001C51F8">
        <w:rPr>
          <w:rFonts w:ascii="Times New Roman" w:eastAsia="Times New Roman" w:hAnsi="Times New Roman" w:cs="Times New Roman"/>
          <w:color w:val="000000"/>
          <w:sz w:val="28"/>
          <w:szCs w:val="28"/>
          <w:lang w:val="ru-RU" w:eastAsia="ru-RU"/>
        </w:rPr>
        <w:t xml:space="preserve"> оценивание.</w:t>
      </w:r>
    </w:p>
    <w:p w:rsidR="001C51F8" w:rsidRPr="001C51F8" w:rsidRDefault="001C51F8" w:rsidP="001C51F8">
      <w:pPr>
        <w:spacing w:after="0" w:line="240" w:lineRule="auto"/>
        <w:ind w:firstLine="567"/>
        <w:jc w:val="both"/>
        <w:rPr>
          <w:rFonts w:ascii="Times New Roman" w:eastAsia="Times New Roman" w:hAnsi="Times New Roman" w:cs="Times New Roman"/>
          <w:sz w:val="28"/>
          <w:szCs w:val="28"/>
          <w:lang w:val="ru-RU" w:eastAsia="ru-RU"/>
        </w:rPr>
      </w:pPr>
      <w:r w:rsidRPr="001C51F8">
        <w:rPr>
          <w:rFonts w:ascii="Times New Roman" w:eastAsia="Times New Roman" w:hAnsi="Times New Roman" w:cs="Times New Roman"/>
          <w:b/>
          <w:bCs/>
          <w:i/>
          <w:iCs/>
          <w:color w:val="000000"/>
          <w:sz w:val="28"/>
          <w:szCs w:val="28"/>
          <w:lang w:val="ru-RU" w:eastAsia="ru-RU"/>
        </w:rPr>
        <w:t>Критерий</w:t>
      </w:r>
      <w:r w:rsidRPr="001C51F8">
        <w:rPr>
          <w:rFonts w:ascii="Times New Roman" w:eastAsia="Times New Roman" w:hAnsi="Times New Roman" w:cs="Times New Roman"/>
          <w:b/>
          <w:bCs/>
          <w:i/>
          <w:iCs/>
          <w:color w:val="000000"/>
          <w:sz w:val="28"/>
          <w:szCs w:val="28"/>
          <w:lang w:val="kk-KZ" w:eastAsia="ru-RU"/>
        </w:rPr>
        <w:t xml:space="preserve"> </w:t>
      </w:r>
      <w:r w:rsidRPr="001C51F8">
        <w:rPr>
          <w:rFonts w:ascii="Times New Roman" w:eastAsia="Times New Roman" w:hAnsi="Times New Roman" w:cs="Times New Roman"/>
          <w:color w:val="000000"/>
          <w:sz w:val="28"/>
          <w:szCs w:val="28"/>
          <w:lang w:val="ru-RU" w:eastAsia="ru-RU"/>
        </w:rPr>
        <w:t>– это признак, основание, правило принятия решения по оценке чего-либо на соответствие предъявленным требованиям. Критерии расшифровываются дескрипторами, в которых для каждой конкретной работы дается четкое представление о том, как в идеале должен выглядеть результат выполнения учебного задания, а оценивание согласно дескриптору – это определение степени приближения ученика к данной цели.</w:t>
      </w:r>
    </w:p>
    <w:p w:rsidR="001C51F8" w:rsidRPr="001C51F8" w:rsidRDefault="001C51F8" w:rsidP="001C51F8">
      <w:pPr>
        <w:spacing w:after="0" w:line="240" w:lineRule="auto"/>
        <w:jc w:val="both"/>
        <w:rPr>
          <w:rFonts w:ascii="Times New Roman" w:eastAsia="Times New Roman" w:hAnsi="Times New Roman" w:cs="Times New Roman"/>
          <w:sz w:val="28"/>
          <w:szCs w:val="28"/>
          <w:lang w:val="ru-RU" w:eastAsia="ru-RU"/>
        </w:rPr>
      </w:pPr>
      <w:r w:rsidRPr="001C51F8">
        <w:rPr>
          <w:rFonts w:ascii="Times New Roman" w:eastAsia="Times New Roman" w:hAnsi="Times New Roman" w:cs="Times New Roman"/>
          <w:color w:val="000000"/>
          <w:sz w:val="28"/>
          <w:szCs w:val="28"/>
          <w:lang w:val="ru-RU" w:eastAsia="ru-RU"/>
        </w:rPr>
        <w:tab/>
      </w:r>
      <w:r w:rsidRPr="001C51F8">
        <w:rPr>
          <w:rFonts w:ascii="Times New Roman" w:eastAsia="Times New Roman" w:hAnsi="Times New Roman" w:cs="Times New Roman"/>
          <w:b/>
          <w:bCs/>
          <w:i/>
          <w:iCs/>
          <w:color w:val="000000"/>
          <w:sz w:val="28"/>
          <w:szCs w:val="28"/>
          <w:lang w:val="ru-RU" w:eastAsia="ru-RU"/>
        </w:rPr>
        <w:t xml:space="preserve">Рубрикатор </w:t>
      </w:r>
      <w:r w:rsidRPr="001C51F8">
        <w:rPr>
          <w:rFonts w:ascii="Times New Roman" w:eastAsia="Times New Roman" w:hAnsi="Times New Roman" w:cs="Times New Roman"/>
          <w:color w:val="000000"/>
          <w:sz w:val="28"/>
          <w:szCs w:val="28"/>
          <w:lang w:val="ru-RU" w:eastAsia="ru-RU"/>
        </w:rPr>
        <w:t>или инструкция по оценивани</w:t>
      </w:r>
      <w:proofErr w:type="gramStart"/>
      <w:r w:rsidRPr="001C51F8">
        <w:rPr>
          <w:rFonts w:ascii="Times New Roman" w:eastAsia="Times New Roman" w:hAnsi="Times New Roman" w:cs="Times New Roman"/>
          <w:color w:val="000000"/>
          <w:sz w:val="28"/>
          <w:szCs w:val="28"/>
          <w:lang w:val="ru-RU" w:eastAsia="ru-RU"/>
        </w:rPr>
        <w:t>ю–</w:t>
      </w:r>
      <w:proofErr w:type="gramEnd"/>
      <w:r w:rsidRPr="001C51F8">
        <w:rPr>
          <w:rFonts w:ascii="Times New Roman" w:eastAsia="Times New Roman" w:hAnsi="Times New Roman" w:cs="Times New Roman"/>
          <w:color w:val="000000"/>
          <w:sz w:val="28"/>
          <w:szCs w:val="28"/>
          <w:lang w:val="ru-RU" w:eastAsia="ru-RU"/>
        </w:rPr>
        <w:t xml:space="preserve"> это подробное описание уровней </w:t>
      </w:r>
      <w:proofErr w:type="spellStart"/>
      <w:r w:rsidRPr="001C51F8">
        <w:rPr>
          <w:rFonts w:ascii="Times New Roman" w:eastAsia="Times New Roman" w:hAnsi="Times New Roman" w:cs="Times New Roman"/>
          <w:color w:val="000000"/>
          <w:sz w:val="28"/>
          <w:szCs w:val="28"/>
          <w:lang w:val="ru-RU" w:eastAsia="ru-RU"/>
        </w:rPr>
        <w:t>достижени</w:t>
      </w:r>
      <w:proofErr w:type="spellEnd"/>
      <w:r w:rsidRPr="001C51F8">
        <w:rPr>
          <w:rFonts w:ascii="Times New Roman" w:eastAsia="Times New Roman" w:hAnsi="Times New Roman" w:cs="Times New Roman"/>
          <w:color w:val="000000"/>
          <w:sz w:val="28"/>
          <w:szCs w:val="28"/>
          <w:lang w:val="kk-KZ" w:eastAsia="ru-RU"/>
        </w:rPr>
        <w:t>я</w:t>
      </w:r>
      <w:r w:rsidRPr="001C51F8">
        <w:rPr>
          <w:rFonts w:ascii="Times New Roman" w:eastAsia="Times New Roman" w:hAnsi="Times New Roman" w:cs="Times New Roman"/>
          <w:color w:val="000000"/>
          <w:sz w:val="28"/>
          <w:szCs w:val="28"/>
          <w:lang w:val="ru-RU" w:eastAsia="ru-RU"/>
        </w:rPr>
        <w:t xml:space="preserve"> учащихся по каждому критерию и соответствующее им количество баллов.</w:t>
      </w:r>
    </w:p>
    <w:p w:rsidR="001C51F8" w:rsidRPr="001C51F8" w:rsidRDefault="001C51F8" w:rsidP="001C51F8">
      <w:pPr>
        <w:spacing w:after="0" w:line="240" w:lineRule="auto"/>
        <w:jc w:val="both"/>
        <w:rPr>
          <w:rFonts w:ascii="Times New Roman" w:eastAsia="Times New Roman" w:hAnsi="Times New Roman" w:cs="Times New Roman"/>
          <w:sz w:val="28"/>
          <w:szCs w:val="28"/>
          <w:lang w:val="ru-RU" w:eastAsia="ru-RU"/>
        </w:rPr>
      </w:pPr>
      <w:r w:rsidRPr="001C51F8">
        <w:rPr>
          <w:rFonts w:ascii="Times New Roman" w:eastAsia="Times New Roman" w:hAnsi="Times New Roman" w:cs="Times New Roman"/>
          <w:i/>
          <w:iCs/>
          <w:color w:val="000000"/>
          <w:sz w:val="28"/>
          <w:szCs w:val="28"/>
          <w:lang w:val="ru-RU" w:eastAsia="ru-RU"/>
        </w:rPr>
        <w:lastRenderedPageBreak/>
        <w:tab/>
      </w:r>
      <w:r w:rsidRPr="001C51F8">
        <w:rPr>
          <w:rFonts w:ascii="Times New Roman" w:eastAsia="Times New Roman" w:hAnsi="Times New Roman" w:cs="Times New Roman"/>
          <w:b/>
          <w:bCs/>
          <w:i/>
          <w:iCs/>
          <w:color w:val="000000"/>
          <w:sz w:val="28"/>
          <w:szCs w:val="28"/>
          <w:lang w:val="ru-RU" w:eastAsia="ru-RU"/>
        </w:rPr>
        <w:t>Дескриптор</w:t>
      </w:r>
      <w:r w:rsidRPr="001C51F8">
        <w:rPr>
          <w:rFonts w:ascii="Times New Roman" w:eastAsia="Times New Roman" w:hAnsi="Times New Roman" w:cs="Times New Roman"/>
          <w:b/>
          <w:bCs/>
          <w:color w:val="000000"/>
          <w:sz w:val="28"/>
          <w:szCs w:val="28"/>
          <w:lang w:val="ru-RU" w:eastAsia="ru-RU"/>
        </w:rPr>
        <w:t xml:space="preserve"> –</w:t>
      </w:r>
      <w:r w:rsidRPr="001C51F8">
        <w:rPr>
          <w:rFonts w:ascii="Times New Roman" w:eastAsia="Times New Roman" w:hAnsi="Times New Roman" w:cs="Times New Roman"/>
          <w:color w:val="000000"/>
          <w:sz w:val="28"/>
          <w:szCs w:val="28"/>
          <w:lang w:val="ru-RU" w:eastAsia="ru-RU"/>
        </w:rPr>
        <w:t xml:space="preserve"> описание уровней достижения конкретного балла, которое последовательно показывает все шаги учащегося по достижению наилучшего результата, каждый уровень оценивается определенным количеством баллов: чем выше достижение – тем больше балл по данному критерию.</w:t>
      </w:r>
    </w:p>
    <w:p w:rsidR="001C51F8" w:rsidRPr="001C51F8" w:rsidRDefault="001C51F8" w:rsidP="001C51F8">
      <w:pPr>
        <w:spacing w:after="0" w:line="240" w:lineRule="auto"/>
        <w:jc w:val="both"/>
        <w:rPr>
          <w:rFonts w:ascii="Times New Roman" w:eastAsia="Times New Roman" w:hAnsi="Times New Roman" w:cs="Times New Roman"/>
          <w:sz w:val="28"/>
          <w:szCs w:val="28"/>
          <w:lang w:val="ru-RU" w:eastAsia="ru-RU"/>
        </w:rPr>
      </w:pPr>
      <w:r w:rsidRPr="001C51F8">
        <w:rPr>
          <w:rFonts w:ascii="Times New Roman" w:eastAsia="Times New Roman" w:hAnsi="Times New Roman" w:cs="Times New Roman"/>
          <w:color w:val="000000"/>
          <w:sz w:val="28"/>
          <w:szCs w:val="28"/>
          <w:lang w:val="ru-RU" w:eastAsia="ru-RU"/>
        </w:rPr>
        <w:tab/>
        <w:t xml:space="preserve">Система </w:t>
      </w:r>
      <w:proofErr w:type="spellStart"/>
      <w:r w:rsidRPr="001C51F8">
        <w:rPr>
          <w:rFonts w:ascii="Times New Roman" w:eastAsia="Times New Roman" w:hAnsi="Times New Roman" w:cs="Times New Roman"/>
          <w:color w:val="000000"/>
          <w:sz w:val="28"/>
          <w:szCs w:val="28"/>
          <w:lang w:val="ru-RU" w:eastAsia="ru-RU"/>
        </w:rPr>
        <w:t>критериального</w:t>
      </w:r>
      <w:proofErr w:type="spellEnd"/>
      <w:r w:rsidRPr="001C51F8">
        <w:rPr>
          <w:rFonts w:ascii="Times New Roman" w:eastAsia="Times New Roman" w:hAnsi="Times New Roman" w:cs="Times New Roman"/>
          <w:color w:val="000000"/>
          <w:sz w:val="28"/>
          <w:szCs w:val="28"/>
          <w:lang w:val="ru-RU" w:eastAsia="ru-RU"/>
        </w:rPr>
        <w:t xml:space="preserve"> оценивания включает в себя </w:t>
      </w:r>
      <w:proofErr w:type="spellStart"/>
      <w:r w:rsidRPr="001C51F8">
        <w:rPr>
          <w:rFonts w:ascii="Times New Roman" w:eastAsia="Times New Roman" w:hAnsi="Times New Roman" w:cs="Times New Roman"/>
          <w:color w:val="000000"/>
          <w:sz w:val="28"/>
          <w:szCs w:val="28"/>
          <w:lang w:val="ru-RU" w:eastAsia="ru-RU"/>
        </w:rPr>
        <w:t>формативное</w:t>
      </w:r>
      <w:proofErr w:type="spellEnd"/>
      <w:r w:rsidRPr="001C51F8">
        <w:rPr>
          <w:rFonts w:ascii="Times New Roman" w:eastAsia="Times New Roman" w:hAnsi="Times New Roman" w:cs="Times New Roman"/>
          <w:color w:val="000000"/>
          <w:sz w:val="28"/>
          <w:szCs w:val="28"/>
          <w:lang w:val="ru-RU" w:eastAsia="ru-RU"/>
        </w:rPr>
        <w:t xml:space="preserve"> и </w:t>
      </w:r>
      <w:proofErr w:type="spellStart"/>
      <w:r w:rsidRPr="001C51F8">
        <w:rPr>
          <w:rFonts w:ascii="Times New Roman" w:eastAsia="Times New Roman" w:hAnsi="Times New Roman" w:cs="Times New Roman"/>
          <w:color w:val="000000"/>
          <w:sz w:val="28"/>
          <w:szCs w:val="28"/>
          <w:lang w:val="ru-RU" w:eastAsia="ru-RU"/>
        </w:rPr>
        <w:t>суммативное</w:t>
      </w:r>
      <w:proofErr w:type="spellEnd"/>
      <w:r w:rsidRPr="001C51F8">
        <w:rPr>
          <w:rFonts w:ascii="Times New Roman" w:eastAsia="Times New Roman" w:hAnsi="Times New Roman" w:cs="Times New Roman"/>
          <w:color w:val="000000"/>
          <w:sz w:val="28"/>
          <w:szCs w:val="28"/>
          <w:lang w:val="ru-RU" w:eastAsia="ru-RU"/>
        </w:rPr>
        <w:t xml:space="preserve"> </w:t>
      </w:r>
      <w:proofErr w:type="spellStart"/>
      <w:r w:rsidRPr="001C51F8">
        <w:rPr>
          <w:rFonts w:ascii="Times New Roman" w:eastAsia="Times New Roman" w:hAnsi="Times New Roman" w:cs="Times New Roman"/>
          <w:color w:val="000000"/>
          <w:sz w:val="28"/>
          <w:szCs w:val="28"/>
          <w:lang w:val="ru-RU" w:eastAsia="ru-RU"/>
        </w:rPr>
        <w:t>оценивани</w:t>
      </w:r>
      <w:proofErr w:type="spellEnd"/>
      <w:r w:rsidRPr="001C51F8">
        <w:rPr>
          <w:rFonts w:ascii="Times New Roman" w:eastAsia="Times New Roman" w:hAnsi="Times New Roman" w:cs="Times New Roman"/>
          <w:color w:val="000000"/>
          <w:sz w:val="28"/>
          <w:szCs w:val="28"/>
          <w:lang w:val="kk-KZ" w:eastAsia="ru-RU"/>
        </w:rPr>
        <w:t>я</w:t>
      </w:r>
      <w:r w:rsidRPr="001C51F8">
        <w:rPr>
          <w:rFonts w:ascii="Times New Roman" w:eastAsia="Times New Roman" w:hAnsi="Times New Roman" w:cs="Times New Roman"/>
          <w:color w:val="000000"/>
          <w:sz w:val="28"/>
          <w:szCs w:val="28"/>
          <w:lang w:val="ru-RU" w:eastAsia="ru-RU"/>
        </w:rPr>
        <w:t>.</w:t>
      </w:r>
    </w:p>
    <w:p w:rsidR="001C51F8" w:rsidRPr="001C51F8" w:rsidRDefault="001C51F8" w:rsidP="001C51F8">
      <w:pPr>
        <w:spacing w:after="0" w:line="240" w:lineRule="auto"/>
        <w:jc w:val="both"/>
        <w:rPr>
          <w:rFonts w:ascii="Times New Roman" w:eastAsia="Times New Roman" w:hAnsi="Times New Roman" w:cs="Times New Roman"/>
          <w:sz w:val="28"/>
          <w:szCs w:val="28"/>
          <w:lang w:val="ru-RU" w:eastAsia="ru-RU"/>
        </w:rPr>
      </w:pPr>
      <w:r w:rsidRPr="001C51F8">
        <w:rPr>
          <w:rFonts w:ascii="Times New Roman" w:eastAsia="Times New Roman" w:hAnsi="Times New Roman" w:cs="Times New Roman"/>
          <w:color w:val="000000"/>
          <w:sz w:val="28"/>
          <w:szCs w:val="28"/>
          <w:lang w:val="ru-RU" w:eastAsia="ru-RU"/>
        </w:rPr>
        <w:tab/>
      </w:r>
      <w:proofErr w:type="spellStart"/>
      <w:r w:rsidRPr="001C51F8">
        <w:rPr>
          <w:rFonts w:ascii="Times New Roman" w:eastAsia="Times New Roman" w:hAnsi="Times New Roman" w:cs="Times New Roman"/>
          <w:b/>
          <w:bCs/>
          <w:i/>
          <w:iCs/>
          <w:color w:val="000000"/>
          <w:sz w:val="28"/>
          <w:szCs w:val="28"/>
          <w:lang w:val="ru-RU" w:eastAsia="ru-RU"/>
        </w:rPr>
        <w:t>Формативное</w:t>
      </w:r>
      <w:proofErr w:type="spellEnd"/>
      <w:r w:rsidRPr="001C51F8">
        <w:rPr>
          <w:rFonts w:ascii="Times New Roman" w:eastAsia="Times New Roman" w:hAnsi="Times New Roman" w:cs="Times New Roman"/>
          <w:b/>
          <w:bCs/>
          <w:i/>
          <w:iCs/>
          <w:color w:val="000000"/>
          <w:sz w:val="28"/>
          <w:szCs w:val="28"/>
          <w:lang w:val="kk-KZ" w:eastAsia="ru-RU"/>
        </w:rPr>
        <w:t xml:space="preserve"> </w:t>
      </w:r>
      <w:r w:rsidRPr="001C51F8">
        <w:rPr>
          <w:rFonts w:ascii="Times New Roman" w:eastAsia="Times New Roman" w:hAnsi="Times New Roman" w:cs="Times New Roman"/>
          <w:b/>
          <w:bCs/>
          <w:i/>
          <w:iCs/>
          <w:color w:val="000000"/>
          <w:sz w:val="28"/>
          <w:szCs w:val="28"/>
          <w:lang w:val="ru-RU" w:eastAsia="ru-RU"/>
        </w:rPr>
        <w:t>или текущее оценивание</w:t>
      </w:r>
      <w:r w:rsidRPr="001C51F8">
        <w:rPr>
          <w:rFonts w:ascii="Times New Roman" w:eastAsia="Times New Roman" w:hAnsi="Times New Roman" w:cs="Times New Roman"/>
          <w:color w:val="000000"/>
          <w:sz w:val="28"/>
          <w:szCs w:val="28"/>
          <w:lang w:val="ru-RU" w:eastAsia="ru-RU"/>
        </w:rPr>
        <w:t xml:space="preserve"> − определение текущего уровня усвоения знаний и навыков в процессе повседневной работы на уроке или дома, осуществление оперативной взаимосвязи между учеником и учителем в процессе обучения. Оно позволяет учащимся понимать, насколько правильно они выполняют задания в период изучения нового материала и достигают целей и задач обучения. </w:t>
      </w:r>
      <w:proofErr w:type="spellStart"/>
      <w:r w:rsidRPr="001C51F8">
        <w:rPr>
          <w:rFonts w:ascii="Times New Roman" w:eastAsia="Times New Roman" w:hAnsi="Times New Roman" w:cs="Times New Roman"/>
          <w:color w:val="000000"/>
          <w:sz w:val="28"/>
          <w:szCs w:val="28"/>
          <w:lang w:val="ru-RU" w:eastAsia="ru-RU"/>
        </w:rPr>
        <w:t>Формативное</w:t>
      </w:r>
      <w:proofErr w:type="spellEnd"/>
      <w:r w:rsidRPr="001C51F8">
        <w:rPr>
          <w:rFonts w:ascii="Times New Roman" w:eastAsia="Times New Roman" w:hAnsi="Times New Roman" w:cs="Times New Roman"/>
          <w:color w:val="000000"/>
          <w:sz w:val="28"/>
          <w:szCs w:val="28"/>
          <w:lang w:val="ru-RU" w:eastAsia="ru-RU"/>
        </w:rPr>
        <w:t xml:space="preserve"> оценивание осуществляется в различных формах, например: устный опрос, письменная, практическая работа, оно позволяет учителю и учащемуся скорректировать процесс обучения и устранить возможные пробелы и недочеты до проведения </w:t>
      </w:r>
      <w:proofErr w:type="spellStart"/>
      <w:r w:rsidRPr="001C51F8">
        <w:rPr>
          <w:rFonts w:ascii="Times New Roman" w:eastAsia="Times New Roman" w:hAnsi="Times New Roman" w:cs="Times New Roman"/>
          <w:color w:val="000000"/>
          <w:sz w:val="28"/>
          <w:szCs w:val="28"/>
          <w:lang w:val="ru-RU" w:eastAsia="ru-RU"/>
        </w:rPr>
        <w:t>суммативной</w:t>
      </w:r>
      <w:proofErr w:type="spellEnd"/>
      <w:r w:rsidRPr="001C51F8">
        <w:rPr>
          <w:rFonts w:ascii="Times New Roman" w:eastAsia="Times New Roman" w:hAnsi="Times New Roman" w:cs="Times New Roman"/>
          <w:color w:val="000000"/>
          <w:sz w:val="28"/>
          <w:szCs w:val="28"/>
          <w:lang w:val="ru-RU" w:eastAsia="ru-RU"/>
        </w:rPr>
        <w:t xml:space="preserve"> работы.</w:t>
      </w:r>
    </w:p>
    <w:p w:rsidR="001C51F8" w:rsidRPr="001C51F8" w:rsidRDefault="001C51F8" w:rsidP="001C51F8">
      <w:pPr>
        <w:spacing w:after="0" w:line="240" w:lineRule="auto"/>
        <w:ind w:firstLine="720"/>
        <w:jc w:val="both"/>
        <w:rPr>
          <w:rFonts w:ascii="Times New Roman" w:eastAsia="Times New Roman" w:hAnsi="Times New Roman" w:cs="Times New Roman"/>
          <w:sz w:val="28"/>
          <w:szCs w:val="28"/>
          <w:lang w:val="ru-RU" w:eastAsia="ru-RU"/>
        </w:rPr>
      </w:pPr>
      <w:proofErr w:type="spellStart"/>
      <w:r w:rsidRPr="001C51F8">
        <w:rPr>
          <w:rFonts w:ascii="Times New Roman" w:eastAsia="Times New Roman" w:hAnsi="Times New Roman" w:cs="Times New Roman"/>
          <w:b/>
          <w:bCs/>
          <w:i/>
          <w:iCs/>
          <w:color w:val="000000"/>
          <w:sz w:val="28"/>
          <w:szCs w:val="28"/>
          <w:lang w:val="ru-RU" w:eastAsia="ru-RU"/>
        </w:rPr>
        <w:t>Суммативное</w:t>
      </w:r>
      <w:proofErr w:type="spellEnd"/>
      <w:r w:rsidRPr="001C51F8">
        <w:rPr>
          <w:rFonts w:ascii="Times New Roman" w:eastAsia="Times New Roman" w:hAnsi="Times New Roman" w:cs="Times New Roman"/>
          <w:b/>
          <w:bCs/>
          <w:i/>
          <w:iCs/>
          <w:color w:val="000000"/>
          <w:sz w:val="28"/>
          <w:szCs w:val="28"/>
          <w:lang w:val="ru-RU" w:eastAsia="ru-RU"/>
        </w:rPr>
        <w:t xml:space="preserve"> оценивание</w:t>
      </w:r>
      <w:r w:rsidRPr="001C51F8">
        <w:rPr>
          <w:rFonts w:ascii="Times New Roman" w:eastAsia="Times New Roman" w:hAnsi="Times New Roman" w:cs="Times New Roman"/>
          <w:color w:val="000000"/>
          <w:sz w:val="28"/>
          <w:szCs w:val="28"/>
          <w:lang w:val="ru-RU" w:eastAsia="ru-RU"/>
        </w:rPr>
        <w:t xml:space="preserve"> − определение уровня </w:t>
      </w:r>
      <w:proofErr w:type="spellStart"/>
      <w:r w:rsidRPr="001C51F8">
        <w:rPr>
          <w:rFonts w:ascii="Times New Roman" w:eastAsia="Times New Roman" w:hAnsi="Times New Roman" w:cs="Times New Roman"/>
          <w:color w:val="000000"/>
          <w:sz w:val="28"/>
          <w:szCs w:val="28"/>
          <w:lang w:val="ru-RU" w:eastAsia="ru-RU"/>
        </w:rPr>
        <w:t>сформированности</w:t>
      </w:r>
      <w:proofErr w:type="spellEnd"/>
      <w:r w:rsidRPr="001C51F8">
        <w:rPr>
          <w:rFonts w:ascii="Times New Roman" w:eastAsia="Times New Roman" w:hAnsi="Times New Roman" w:cs="Times New Roman"/>
          <w:color w:val="000000"/>
          <w:sz w:val="28"/>
          <w:szCs w:val="28"/>
          <w:lang w:val="ru-RU" w:eastAsia="ru-RU"/>
        </w:rPr>
        <w:t xml:space="preserve"> знаний и учебных навыков при завершении изучения блока учебной информации. </w:t>
      </w:r>
      <w:proofErr w:type="spellStart"/>
      <w:r w:rsidRPr="001C51F8">
        <w:rPr>
          <w:rFonts w:ascii="Times New Roman" w:eastAsia="Times New Roman" w:hAnsi="Times New Roman" w:cs="Times New Roman"/>
          <w:color w:val="000000"/>
          <w:sz w:val="28"/>
          <w:szCs w:val="28"/>
          <w:lang w:val="ru-RU" w:eastAsia="ru-RU"/>
        </w:rPr>
        <w:t>Суммативное</w:t>
      </w:r>
      <w:proofErr w:type="spellEnd"/>
      <w:r w:rsidRPr="001C51F8">
        <w:rPr>
          <w:rFonts w:ascii="Times New Roman" w:eastAsia="Times New Roman" w:hAnsi="Times New Roman" w:cs="Times New Roman"/>
          <w:color w:val="000000"/>
          <w:sz w:val="28"/>
          <w:szCs w:val="28"/>
          <w:lang w:val="ru-RU" w:eastAsia="ru-RU"/>
        </w:rPr>
        <w:t xml:space="preserve"> оценивание учащихся проводится при завершении отчетного периода: четверти, полугодия, </w:t>
      </w:r>
      <w:proofErr w:type="spellStart"/>
      <w:r w:rsidRPr="001C51F8">
        <w:rPr>
          <w:rFonts w:ascii="Times New Roman" w:eastAsia="Times New Roman" w:hAnsi="Times New Roman" w:cs="Times New Roman"/>
          <w:color w:val="000000"/>
          <w:sz w:val="28"/>
          <w:szCs w:val="28"/>
          <w:lang w:val="ru-RU" w:eastAsia="ru-RU"/>
        </w:rPr>
        <w:t>года</w:t>
      </w:r>
      <w:proofErr w:type="gramStart"/>
      <w:r w:rsidRPr="001C51F8">
        <w:rPr>
          <w:rFonts w:ascii="Times New Roman" w:eastAsia="Times New Roman" w:hAnsi="Times New Roman" w:cs="Times New Roman"/>
          <w:color w:val="000000"/>
          <w:sz w:val="28"/>
          <w:szCs w:val="28"/>
          <w:lang w:val="ru-RU" w:eastAsia="ru-RU"/>
        </w:rPr>
        <w:t>.С</w:t>
      </w:r>
      <w:proofErr w:type="gramEnd"/>
      <w:r w:rsidRPr="001C51F8">
        <w:rPr>
          <w:rFonts w:ascii="Times New Roman" w:eastAsia="Times New Roman" w:hAnsi="Times New Roman" w:cs="Times New Roman"/>
          <w:color w:val="000000"/>
          <w:sz w:val="28"/>
          <w:szCs w:val="28"/>
          <w:lang w:val="ru-RU" w:eastAsia="ru-RU"/>
        </w:rPr>
        <w:t>уммативные</w:t>
      </w:r>
      <w:proofErr w:type="spellEnd"/>
      <w:r w:rsidRPr="001C51F8">
        <w:rPr>
          <w:rFonts w:ascii="Times New Roman" w:eastAsia="Times New Roman" w:hAnsi="Times New Roman" w:cs="Times New Roman"/>
          <w:color w:val="000000"/>
          <w:sz w:val="28"/>
          <w:szCs w:val="28"/>
          <w:lang w:val="ru-RU" w:eastAsia="ru-RU"/>
        </w:rPr>
        <w:t xml:space="preserve"> работы бывают различных видов, например: тесты, зачеты, контрольные работы.</w:t>
      </w:r>
    </w:p>
    <w:p w:rsidR="001C51F8" w:rsidRPr="001C51F8" w:rsidRDefault="001C51F8" w:rsidP="001C51F8">
      <w:pPr>
        <w:spacing w:after="0" w:line="240" w:lineRule="auto"/>
        <w:jc w:val="both"/>
        <w:rPr>
          <w:rFonts w:ascii="Times New Roman" w:eastAsia="Times New Roman" w:hAnsi="Times New Roman" w:cs="Times New Roman"/>
          <w:sz w:val="28"/>
          <w:szCs w:val="28"/>
          <w:lang w:val="ru-RU" w:eastAsia="ru-RU"/>
        </w:rPr>
      </w:pPr>
      <w:r w:rsidRPr="001C51F8">
        <w:rPr>
          <w:rFonts w:ascii="Times New Roman" w:eastAsia="Times New Roman" w:hAnsi="Times New Roman" w:cs="Times New Roman"/>
          <w:color w:val="000000"/>
          <w:sz w:val="28"/>
          <w:szCs w:val="28"/>
          <w:lang w:val="ru-RU" w:eastAsia="ru-RU"/>
        </w:rPr>
        <w:tab/>
        <w:t xml:space="preserve">Современное </w:t>
      </w:r>
      <w:proofErr w:type="spellStart"/>
      <w:r w:rsidRPr="001C51F8">
        <w:rPr>
          <w:rFonts w:ascii="Times New Roman" w:eastAsia="Times New Roman" w:hAnsi="Times New Roman" w:cs="Times New Roman"/>
          <w:color w:val="000000"/>
          <w:sz w:val="28"/>
          <w:szCs w:val="28"/>
          <w:lang w:val="ru-RU" w:eastAsia="ru-RU"/>
        </w:rPr>
        <w:t>критериальное</w:t>
      </w:r>
      <w:proofErr w:type="spellEnd"/>
      <w:r w:rsidRPr="001C51F8">
        <w:rPr>
          <w:rFonts w:ascii="Times New Roman" w:eastAsia="Times New Roman" w:hAnsi="Times New Roman" w:cs="Times New Roman"/>
          <w:color w:val="000000"/>
          <w:sz w:val="28"/>
          <w:szCs w:val="28"/>
          <w:lang w:val="ru-RU" w:eastAsia="ru-RU"/>
        </w:rPr>
        <w:t xml:space="preserve"> оценивание</w:t>
      </w:r>
      <w:r w:rsidRPr="001C51F8">
        <w:rPr>
          <w:rFonts w:ascii="Times New Roman" w:eastAsia="Times New Roman" w:hAnsi="Times New Roman" w:cs="Times New Roman"/>
          <w:color w:val="000000"/>
          <w:sz w:val="28"/>
          <w:szCs w:val="28"/>
          <w:lang w:val="kk-KZ" w:eastAsia="ru-RU"/>
        </w:rPr>
        <w:t xml:space="preserve"> </w:t>
      </w:r>
      <w:r w:rsidRPr="001C51F8">
        <w:rPr>
          <w:rFonts w:ascii="Times New Roman" w:eastAsia="Times New Roman" w:hAnsi="Times New Roman" w:cs="Times New Roman"/>
          <w:color w:val="000000"/>
          <w:sz w:val="28"/>
          <w:szCs w:val="28"/>
          <w:lang w:val="ru-RU" w:eastAsia="ru-RU"/>
        </w:rPr>
        <w:t>должно быть</w:t>
      </w:r>
      <w:r w:rsidRPr="001C51F8">
        <w:rPr>
          <w:rFonts w:ascii="Times New Roman" w:eastAsia="Times New Roman" w:hAnsi="Times New Roman" w:cs="Times New Roman"/>
          <w:color w:val="000000"/>
          <w:sz w:val="28"/>
          <w:szCs w:val="28"/>
          <w:lang w:val="kk-KZ" w:eastAsia="ru-RU"/>
        </w:rPr>
        <w:t xml:space="preserve"> </w:t>
      </w:r>
      <w:r w:rsidRPr="001C51F8">
        <w:rPr>
          <w:rFonts w:ascii="Times New Roman" w:eastAsia="Times New Roman" w:hAnsi="Times New Roman" w:cs="Times New Roman"/>
          <w:color w:val="000000"/>
          <w:sz w:val="28"/>
          <w:szCs w:val="28"/>
          <w:lang w:val="ru-RU" w:eastAsia="ru-RU"/>
        </w:rPr>
        <w:t xml:space="preserve">гибким, понятным, психологически комфортным, двусоставным: сочетать в себе </w:t>
      </w:r>
      <w:proofErr w:type="spellStart"/>
      <w:r w:rsidRPr="001C51F8">
        <w:rPr>
          <w:rFonts w:ascii="Times New Roman" w:eastAsia="Times New Roman" w:hAnsi="Times New Roman" w:cs="Times New Roman"/>
          <w:color w:val="000000"/>
          <w:sz w:val="28"/>
          <w:szCs w:val="28"/>
          <w:lang w:val="ru-RU" w:eastAsia="ru-RU"/>
        </w:rPr>
        <w:t>суммативное</w:t>
      </w:r>
      <w:proofErr w:type="spellEnd"/>
      <w:r w:rsidRPr="001C51F8">
        <w:rPr>
          <w:rFonts w:ascii="Times New Roman" w:eastAsia="Times New Roman" w:hAnsi="Times New Roman" w:cs="Times New Roman"/>
          <w:color w:val="000000"/>
          <w:sz w:val="28"/>
          <w:szCs w:val="28"/>
          <w:lang w:val="ru-RU" w:eastAsia="ru-RU"/>
        </w:rPr>
        <w:t xml:space="preserve"> и </w:t>
      </w:r>
      <w:proofErr w:type="spellStart"/>
      <w:r w:rsidRPr="001C51F8">
        <w:rPr>
          <w:rFonts w:ascii="Times New Roman" w:eastAsia="Times New Roman" w:hAnsi="Times New Roman" w:cs="Times New Roman"/>
          <w:color w:val="000000"/>
          <w:sz w:val="28"/>
          <w:szCs w:val="28"/>
          <w:lang w:val="ru-RU" w:eastAsia="ru-RU"/>
        </w:rPr>
        <w:t>формативное</w:t>
      </w:r>
      <w:proofErr w:type="spellEnd"/>
      <w:r w:rsidRPr="001C51F8">
        <w:rPr>
          <w:rFonts w:ascii="Times New Roman" w:eastAsia="Times New Roman" w:hAnsi="Times New Roman" w:cs="Times New Roman"/>
          <w:color w:val="000000"/>
          <w:sz w:val="28"/>
          <w:szCs w:val="28"/>
          <w:lang w:val="ru-RU" w:eastAsia="ru-RU"/>
        </w:rPr>
        <w:t xml:space="preserve"> </w:t>
      </w:r>
      <w:proofErr w:type="spellStart"/>
      <w:r w:rsidRPr="001C51F8">
        <w:rPr>
          <w:rFonts w:ascii="Times New Roman" w:eastAsia="Times New Roman" w:hAnsi="Times New Roman" w:cs="Times New Roman"/>
          <w:color w:val="000000"/>
          <w:sz w:val="28"/>
          <w:szCs w:val="28"/>
          <w:lang w:val="ru-RU" w:eastAsia="ru-RU"/>
        </w:rPr>
        <w:t>оценивание</w:t>
      </w:r>
      <w:proofErr w:type="gramStart"/>
      <w:r w:rsidRPr="001C51F8">
        <w:rPr>
          <w:rFonts w:ascii="Times New Roman" w:eastAsia="Times New Roman" w:hAnsi="Times New Roman" w:cs="Times New Roman"/>
          <w:color w:val="000000"/>
          <w:sz w:val="28"/>
          <w:szCs w:val="28"/>
          <w:lang w:val="ru-RU" w:eastAsia="ru-RU"/>
        </w:rPr>
        <w:t>.Ф</w:t>
      </w:r>
      <w:proofErr w:type="gramEnd"/>
      <w:r w:rsidRPr="001C51F8">
        <w:rPr>
          <w:rFonts w:ascii="Times New Roman" w:eastAsia="Times New Roman" w:hAnsi="Times New Roman" w:cs="Times New Roman"/>
          <w:color w:val="000000"/>
          <w:sz w:val="28"/>
          <w:szCs w:val="28"/>
          <w:lang w:val="ru-RU" w:eastAsia="ru-RU"/>
        </w:rPr>
        <w:t>ормативное</w:t>
      </w:r>
      <w:proofErr w:type="spellEnd"/>
      <w:r w:rsidRPr="001C51F8">
        <w:rPr>
          <w:rFonts w:ascii="Times New Roman" w:eastAsia="Times New Roman" w:hAnsi="Times New Roman" w:cs="Times New Roman"/>
          <w:color w:val="000000"/>
          <w:sz w:val="28"/>
          <w:szCs w:val="28"/>
          <w:lang w:val="ru-RU" w:eastAsia="ru-RU"/>
        </w:rPr>
        <w:t xml:space="preserve"> оценивание</w:t>
      </w:r>
      <w:r w:rsidRPr="001C51F8">
        <w:rPr>
          <w:rFonts w:ascii="Times New Roman" w:eastAsia="Times New Roman" w:hAnsi="Times New Roman" w:cs="Times New Roman"/>
          <w:color w:val="000000"/>
          <w:sz w:val="28"/>
          <w:szCs w:val="28"/>
          <w:lang w:val="kk-KZ" w:eastAsia="ru-RU"/>
        </w:rPr>
        <w:t xml:space="preserve"> </w:t>
      </w:r>
      <w:r w:rsidRPr="001C51F8">
        <w:rPr>
          <w:rFonts w:ascii="Times New Roman" w:eastAsia="Times New Roman" w:hAnsi="Times New Roman" w:cs="Times New Roman"/>
          <w:color w:val="000000"/>
          <w:sz w:val="28"/>
          <w:szCs w:val="28"/>
          <w:lang w:val="ru-RU" w:eastAsia="ru-RU"/>
        </w:rPr>
        <w:t xml:space="preserve">является процессом, который оказывает непосредственное влияние на рост и развитие достижений. В этом его преимущество в сравнении с </w:t>
      </w:r>
      <w:proofErr w:type="spellStart"/>
      <w:r w:rsidRPr="001C51F8">
        <w:rPr>
          <w:rFonts w:ascii="Times New Roman" w:eastAsia="Times New Roman" w:hAnsi="Times New Roman" w:cs="Times New Roman"/>
          <w:color w:val="000000"/>
          <w:sz w:val="28"/>
          <w:szCs w:val="28"/>
          <w:lang w:val="ru-RU" w:eastAsia="ru-RU"/>
        </w:rPr>
        <w:t>суммативным</w:t>
      </w:r>
      <w:proofErr w:type="spellEnd"/>
      <w:r w:rsidRPr="001C51F8">
        <w:rPr>
          <w:rFonts w:ascii="Times New Roman" w:eastAsia="Times New Roman" w:hAnsi="Times New Roman" w:cs="Times New Roman"/>
          <w:color w:val="000000"/>
          <w:sz w:val="28"/>
          <w:szCs w:val="28"/>
          <w:lang w:val="ru-RU" w:eastAsia="ru-RU"/>
        </w:rPr>
        <w:t xml:space="preserve"> оцениванием, который не влияет на процесс развития ученика. «Если представить, что дети − это цветы, то </w:t>
      </w:r>
      <w:proofErr w:type="spellStart"/>
      <w:r w:rsidRPr="001C51F8">
        <w:rPr>
          <w:rFonts w:ascii="Times New Roman" w:eastAsia="Times New Roman" w:hAnsi="Times New Roman" w:cs="Times New Roman"/>
          <w:color w:val="000000"/>
          <w:sz w:val="28"/>
          <w:szCs w:val="28"/>
          <w:lang w:val="ru-RU" w:eastAsia="ru-RU"/>
        </w:rPr>
        <w:t>Summativeassessment</w:t>
      </w:r>
      <w:proofErr w:type="spellEnd"/>
      <w:r w:rsidRPr="001C51F8">
        <w:rPr>
          <w:rFonts w:ascii="Times New Roman" w:eastAsia="Times New Roman" w:hAnsi="Times New Roman" w:cs="Times New Roman"/>
          <w:color w:val="000000"/>
          <w:sz w:val="28"/>
          <w:szCs w:val="28"/>
          <w:lang w:val="ru-RU" w:eastAsia="ru-RU"/>
        </w:rPr>
        <w:t xml:space="preserve"> растений – это просто их измерение. Может быть, интересно сравнить и проанализировать результаты измерений, но это никак не влияет на рост растений. </w:t>
      </w:r>
      <w:proofErr w:type="spellStart"/>
      <w:r w:rsidRPr="001C51F8">
        <w:rPr>
          <w:rFonts w:ascii="Times New Roman" w:eastAsia="Times New Roman" w:hAnsi="Times New Roman" w:cs="Times New Roman"/>
          <w:color w:val="000000"/>
          <w:sz w:val="28"/>
          <w:szCs w:val="28"/>
          <w:lang w:val="ru-RU" w:eastAsia="ru-RU"/>
        </w:rPr>
        <w:t>Formativeassessment</w:t>
      </w:r>
      <w:proofErr w:type="spellEnd"/>
      <w:r w:rsidRPr="001C51F8">
        <w:rPr>
          <w:rFonts w:ascii="Times New Roman" w:eastAsia="Times New Roman" w:hAnsi="Times New Roman" w:cs="Times New Roman"/>
          <w:color w:val="000000"/>
          <w:sz w:val="28"/>
          <w:szCs w:val="28"/>
          <w:lang w:val="ru-RU" w:eastAsia="ru-RU"/>
        </w:rPr>
        <w:t xml:space="preserve"> – эквивалент уходу и поливу, соответствующему потребностям растений, что непосредственно влияет на их рост» (Министерство образования Зеландии, 2009).</w:t>
      </w:r>
    </w:p>
    <w:p w:rsidR="001C51F8" w:rsidRPr="001C51F8" w:rsidRDefault="001C51F8" w:rsidP="001C51F8">
      <w:pPr>
        <w:spacing w:after="0" w:line="240" w:lineRule="auto"/>
        <w:ind w:firstLine="720"/>
        <w:jc w:val="both"/>
        <w:rPr>
          <w:rFonts w:ascii="Times New Roman" w:eastAsia="Times New Roman" w:hAnsi="Times New Roman" w:cs="Times New Roman"/>
          <w:color w:val="000000"/>
          <w:sz w:val="28"/>
          <w:szCs w:val="28"/>
          <w:lang w:val="kk-KZ" w:eastAsia="ru-RU"/>
        </w:rPr>
      </w:pPr>
      <w:r w:rsidRPr="001C51F8">
        <w:rPr>
          <w:rFonts w:ascii="Times New Roman" w:eastAsia="Times New Roman" w:hAnsi="Times New Roman" w:cs="Times New Roman"/>
          <w:color w:val="000000"/>
          <w:sz w:val="28"/>
          <w:szCs w:val="28"/>
          <w:lang w:val="ru-RU" w:eastAsia="ru-RU"/>
        </w:rPr>
        <w:t xml:space="preserve">В указанном проекте учителям  рекомендованы </w:t>
      </w:r>
      <w:r w:rsidRPr="001C51F8">
        <w:rPr>
          <w:rFonts w:ascii="Times New Roman" w:eastAsia="Times New Roman" w:hAnsi="Times New Roman" w:cs="Times New Roman"/>
          <w:color w:val="000000"/>
          <w:sz w:val="28"/>
          <w:szCs w:val="28"/>
          <w:lang w:val="kk-KZ" w:eastAsia="ru-RU"/>
        </w:rPr>
        <w:t>уровни мыслительных навыков</w:t>
      </w:r>
      <w:proofErr w:type="gramStart"/>
      <w:r w:rsidRPr="001C51F8">
        <w:rPr>
          <w:rFonts w:ascii="Times New Roman" w:eastAsia="Times New Roman" w:hAnsi="Times New Roman" w:cs="Times New Roman"/>
          <w:color w:val="000000"/>
          <w:sz w:val="28"/>
          <w:szCs w:val="28"/>
          <w:lang w:val="kk-KZ" w:eastAsia="ru-RU"/>
        </w:rPr>
        <w:t xml:space="preserve"> </w:t>
      </w:r>
      <w:r w:rsidRPr="001C51F8">
        <w:rPr>
          <w:rFonts w:ascii="Times New Roman" w:eastAsia="Times New Roman" w:hAnsi="Times New Roman" w:cs="Times New Roman"/>
          <w:color w:val="000000"/>
          <w:sz w:val="28"/>
          <w:szCs w:val="28"/>
          <w:lang w:val="ru-RU" w:eastAsia="ru-RU"/>
        </w:rPr>
        <w:t>,</w:t>
      </w:r>
      <w:proofErr w:type="gramEnd"/>
      <w:r w:rsidRPr="001C51F8">
        <w:rPr>
          <w:rFonts w:ascii="Times New Roman" w:eastAsia="Times New Roman" w:hAnsi="Times New Roman" w:cs="Times New Roman"/>
          <w:color w:val="000000"/>
          <w:sz w:val="28"/>
          <w:szCs w:val="28"/>
          <w:lang w:val="ru-RU" w:eastAsia="ru-RU"/>
        </w:rPr>
        <w:t xml:space="preserve"> которые соответствуют таксономии </w:t>
      </w:r>
      <w:proofErr w:type="spellStart"/>
      <w:r w:rsidRPr="001C51F8">
        <w:rPr>
          <w:rFonts w:ascii="Times New Roman" w:eastAsia="Times New Roman" w:hAnsi="Times New Roman" w:cs="Times New Roman"/>
          <w:color w:val="000000"/>
          <w:sz w:val="28"/>
          <w:szCs w:val="28"/>
          <w:lang w:val="ru-RU" w:eastAsia="ru-RU"/>
        </w:rPr>
        <w:t>Блума</w:t>
      </w:r>
      <w:proofErr w:type="spellEnd"/>
      <w:r w:rsidRPr="001C51F8">
        <w:rPr>
          <w:rFonts w:ascii="Times New Roman" w:eastAsia="Times New Roman" w:hAnsi="Times New Roman" w:cs="Times New Roman"/>
          <w:color w:val="000000"/>
          <w:sz w:val="28"/>
          <w:szCs w:val="28"/>
          <w:lang w:val="ru-RU" w:eastAsia="ru-RU"/>
        </w:rPr>
        <w:t>.</w:t>
      </w:r>
    </w:p>
    <w:p w:rsidR="001C51F8" w:rsidRPr="001C51F8" w:rsidRDefault="001C51F8" w:rsidP="001C51F8">
      <w:pPr>
        <w:spacing w:after="0" w:line="240" w:lineRule="auto"/>
        <w:ind w:firstLine="720"/>
        <w:jc w:val="both"/>
        <w:rPr>
          <w:rFonts w:ascii="Times New Roman" w:eastAsia="Times New Roman" w:hAnsi="Times New Roman" w:cs="Times New Roman"/>
          <w:sz w:val="28"/>
          <w:szCs w:val="28"/>
          <w:lang w:val="kk-KZ" w:eastAsia="ru-RU"/>
        </w:rPr>
      </w:pPr>
    </w:p>
    <w:p w:rsidR="00DC614F" w:rsidRDefault="00DC614F" w:rsidP="001C51F8">
      <w:pPr>
        <w:spacing w:after="0" w:line="240" w:lineRule="auto"/>
        <w:rPr>
          <w:rFonts w:ascii="Times New Roman" w:eastAsia="Times New Roman" w:hAnsi="Times New Roman" w:cs="Times New Roman"/>
          <w:b/>
          <w:bCs/>
          <w:i/>
          <w:iCs/>
          <w:color w:val="000000"/>
          <w:sz w:val="28"/>
          <w:szCs w:val="28"/>
          <w:lang w:val="ru-RU" w:eastAsia="ru-RU"/>
        </w:rPr>
      </w:pPr>
    </w:p>
    <w:p w:rsidR="00DC614F" w:rsidRDefault="00DC614F" w:rsidP="001C51F8">
      <w:pPr>
        <w:spacing w:after="0" w:line="240" w:lineRule="auto"/>
        <w:rPr>
          <w:rFonts w:ascii="Times New Roman" w:eastAsia="Times New Roman" w:hAnsi="Times New Roman" w:cs="Times New Roman"/>
          <w:b/>
          <w:bCs/>
          <w:i/>
          <w:iCs/>
          <w:color w:val="000000"/>
          <w:sz w:val="28"/>
          <w:szCs w:val="28"/>
          <w:lang w:val="ru-RU" w:eastAsia="ru-RU"/>
        </w:rPr>
      </w:pPr>
    </w:p>
    <w:p w:rsidR="00DC614F" w:rsidRDefault="00DC614F" w:rsidP="001C51F8">
      <w:pPr>
        <w:spacing w:after="0" w:line="240" w:lineRule="auto"/>
        <w:rPr>
          <w:rFonts w:ascii="Times New Roman" w:eastAsia="Times New Roman" w:hAnsi="Times New Roman" w:cs="Times New Roman"/>
          <w:b/>
          <w:bCs/>
          <w:i/>
          <w:iCs/>
          <w:color w:val="000000"/>
          <w:sz w:val="28"/>
          <w:szCs w:val="28"/>
          <w:lang w:val="ru-RU" w:eastAsia="ru-RU"/>
        </w:rPr>
      </w:pPr>
    </w:p>
    <w:p w:rsidR="00DC614F" w:rsidRDefault="00DC614F" w:rsidP="001C51F8">
      <w:pPr>
        <w:spacing w:after="0" w:line="240" w:lineRule="auto"/>
        <w:rPr>
          <w:rFonts w:ascii="Times New Roman" w:eastAsia="Times New Roman" w:hAnsi="Times New Roman" w:cs="Times New Roman"/>
          <w:b/>
          <w:bCs/>
          <w:i/>
          <w:iCs/>
          <w:color w:val="000000"/>
          <w:sz w:val="28"/>
          <w:szCs w:val="28"/>
          <w:lang w:val="ru-RU" w:eastAsia="ru-RU"/>
        </w:rPr>
      </w:pPr>
    </w:p>
    <w:p w:rsidR="00DC614F" w:rsidRDefault="00DC614F" w:rsidP="001C51F8">
      <w:pPr>
        <w:spacing w:after="0" w:line="240" w:lineRule="auto"/>
        <w:rPr>
          <w:rFonts w:ascii="Times New Roman" w:eastAsia="Times New Roman" w:hAnsi="Times New Roman" w:cs="Times New Roman"/>
          <w:b/>
          <w:bCs/>
          <w:i/>
          <w:iCs/>
          <w:color w:val="000000"/>
          <w:sz w:val="28"/>
          <w:szCs w:val="28"/>
          <w:lang w:val="ru-RU" w:eastAsia="ru-RU"/>
        </w:rPr>
      </w:pPr>
    </w:p>
    <w:p w:rsidR="00DC614F" w:rsidRDefault="00DC614F" w:rsidP="001C51F8">
      <w:pPr>
        <w:spacing w:after="0" w:line="240" w:lineRule="auto"/>
        <w:rPr>
          <w:rFonts w:ascii="Times New Roman" w:eastAsia="Times New Roman" w:hAnsi="Times New Roman" w:cs="Times New Roman"/>
          <w:b/>
          <w:bCs/>
          <w:i/>
          <w:iCs/>
          <w:color w:val="000000"/>
          <w:sz w:val="28"/>
          <w:szCs w:val="28"/>
          <w:lang w:val="ru-RU" w:eastAsia="ru-RU"/>
        </w:rPr>
      </w:pPr>
    </w:p>
    <w:p w:rsidR="00DC614F" w:rsidRDefault="00DC614F" w:rsidP="001C51F8">
      <w:pPr>
        <w:spacing w:after="0" w:line="240" w:lineRule="auto"/>
        <w:rPr>
          <w:rFonts w:ascii="Times New Roman" w:eastAsia="Times New Roman" w:hAnsi="Times New Roman" w:cs="Times New Roman"/>
          <w:b/>
          <w:bCs/>
          <w:i/>
          <w:iCs/>
          <w:color w:val="000000"/>
          <w:sz w:val="28"/>
          <w:szCs w:val="28"/>
          <w:lang w:val="ru-RU" w:eastAsia="ru-RU"/>
        </w:rPr>
      </w:pPr>
    </w:p>
    <w:p w:rsidR="00DC614F" w:rsidRDefault="00DC614F" w:rsidP="001C51F8">
      <w:pPr>
        <w:spacing w:after="0" w:line="240" w:lineRule="auto"/>
        <w:rPr>
          <w:rFonts w:ascii="Times New Roman" w:eastAsia="Times New Roman" w:hAnsi="Times New Roman" w:cs="Times New Roman"/>
          <w:b/>
          <w:bCs/>
          <w:i/>
          <w:iCs/>
          <w:color w:val="000000"/>
          <w:sz w:val="28"/>
          <w:szCs w:val="28"/>
          <w:lang w:val="ru-RU" w:eastAsia="ru-RU"/>
        </w:rPr>
      </w:pPr>
    </w:p>
    <w:p w:rsidR="001C51F8" w:rsidRPr="001C51F8" w:rsidRDefault="001C51F8" w:rsidP="001C51F8">
      <w:pPr>
        <w:spacing w:after="0" w:line="240" w:lineRule="auto"/>
        <w:rPr>
          <w:rFonts w:ascii="Times New Roman" w:eastAsia="Times New Roman" w:hAnsi="Times New Roman" w:cs="Times New Roman"/>
          <w:sz w:val="28"/>
          <w:szCs w:val="28"/>
          <w:lang w:val="ru-RU" w:eastAsia="ru-RU"/>
        </w:rPr>
      </w:pPr>
      <w:r w:rsidRPr="001C51F8">
        <w:rPr>
          <w:rFonts w:ascii="Times New Roman" w:eastAsia="Times New Roman" w:hAnsi="Times New Roman" w:cs="Times New Roman"/>
          <w:b/>
          <w:bCs/>
          <w:i/>
          <w:iCs/>
          <w:color w:val="000000"/>
          <w:sz w:val="28"/>
          <w:szCs w:val="28"/>
          <w:lang w:val="ru-RU" w:eastAsia="ru-RU"/>
        </w:rPr>
        <w:lastRenderedPageBreak/>
        <w:t>Таблица 1.</w:t>
      </w:r>
      <w:r w:rsidRPr="001C51F8">
        <w:rPr>
          <w:rFonts w:ascii="Times New Roman" w:eastAsia="Times New Roman" w:hAnsi="Times New Roman" w:cs="Times New Roman"/>
          <w:b/>
          <w:bCs/>
          <w:color w:val="000000"/>
          <w:sz w:val="28"/>
          <w:szCs w:val="28"/>
          <w:lang w:val="ru-RU" w:eastAsia="ru-RU"/>
        </w:rPr>
        <w:t>Содержание критериев</w:t>
      </w:r>
    </w:p>
    <w:tbl>
      <w:tblPr>
        <w:tblW w:w="9606" w:type="dxa"/>
        <w:tblCellMar>
          <w:top w:w="15" w:type="dxa"/>
          <w:left w:w="15" w:type="dxa"/>
          <w:bottom w:w="15" w:type="dxa"/>
          <w:right w:w="15" w:type="dxa"/>
        </w:tblCellMar>
        <w:tblLook w:val="04A0" w:firstRow="1" w:lastRow="0" w:firstColumn="1" w:lastColumn="0" w:noHBand="0" w:noVBand="1"/>
      </w:tblPr>
      <w:tblGrid>
        <w:gridCol w:w="2197"/>
        <w:gridCol w:w="7409"/>
      </w:tblGrid>
      <w:tr w:rsidR="001C51F8" w:rsidRPr="001C51F8" w:rsidTr="0071755A">
        <w:tc>
          <w:tcPr>
            <w:tcW w:w="21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C51F8" w:rsidRPr="001C51F8" w:rsidRDefault="001C51F8" w:rsidP="001C51F8">
            <w:pPr>
              <w:spacing w:after="0" w:line="0" w:lineRule="atLeast"/>
              <w:jc w:val="center"/>
              <w:rPr>
                <w:rFonts w:ascii="Times New Roman" w:eastAsia="Times New Roman" w:hAnsi="Times New Roman" w:cs="Times New Roman"/>
                <w:sz w:val="28"/>
                <w:szCs w:val="28"/>
                <w:lang w:val="ru-RU" w:eastAsia="ru-RU"/>
              </w:rPr>
            </w:pPr>
            <w:r w:rsidRPr="001C51F8">
              <w:rPr>
                <w:rFonts w:ascii="Times New Roman" w:eastAsia="Times New Roman" w:hAnsi="Times New Roman" w:cs="Times New Roman"/>
                <w:b/>
                <w:bCs/>
                <w:color w:val="000000"/>
                <w:sz w:val="28"/>
                <w:szCs w:val="28"/>
                <w:lang w:val="ru-RU" w:eastAsia="ru-RU"/>
              </w:rPr>
              <w:tab/>
              <w:t>Критерий</w:t>
            </w:r>
          </w:p>
        </w:tc>
        <w:tc>
          <w:tcPr>
            <w:tcW w:w="74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C51F8" w:rsidRPr="001C51F8" w:rsidRDefault="001C51F8" w:rsidP="001C51F8">
            <w:pPr>
              <w:spacing w:after="0" w:line="0" w:lineRule="atLeast"/>
              <w:jc w:val="center"/>
              <w:rPr>
                <w:rFonts w:ascii="Times New Roman" w:eastAsia="Times New Roman" w:hAnsi="Times New Roman" w:cs="Times New Roman"/>
                <w:sz w:val="28"/>
                <w:szCs w:val="28"/>
                <w:lang w:val="ru-RU" w:eastAsia="ru-RU"/>
              </w:rPr>
            </w:pPr>
            <w:r w:rsidRPr="001C51F8">
              <w:rPr>
                <w:rFonts w:ascii="Times New Roman" w:eastAsia="Times New Roman" w:hAnsi="Times New Roman" w:cs="Times New Roman"/>
                <w:b/>
                <w:bCs/>
                <w:color w:val="000000"/>
                <w:sz w:val="28"/>
                <w:szCs w:val="28"/>
                <w:lang w:val="ru-RU" w:eastAsia="ru-RU"/>
              </w:rPr>
              <w:t>Описание критерия</w:t>
            </w:r>
          </w:p>
        </w:tc>
      </w:tr>
      <w:tr w:rsidR="001C51F8" w:rsidRPr="001C51F8" w:rsidTr="0071755A">
        <w:trPr>
          <w:trHeight w:val="1183"/>
        </w:trPr>
        <w:tc>
          <w:tcPr>
            <w:tcW w:w="21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C51F8" w:rsidRPr="001C51F8" w:rsidRDefault="001C51F8" w:rsidP="001C51F8">
            <w:pPr>
              <w:spacing w:after="0" w:line="240" w:lineRule="auto"/>
              <w:rPr>
                <w:rFonts w:ascii="Times New Roman" w:eastAsia="Times New Roman" w:hAnsi="Times New Roman" w:cs="Times New Roman"/>
                <w:sz w:val="28"/>
                <w:szCs w:val="28"/>
                <w:lang w:val="ru-RU" w:eastAsia="ru-RU"/>
              </w:rPr>
            </w:pPr>
          </w:p>
          <w:p w:rsidR="001C51F8" w:rsidRPr="001C51F8" w:rsidRDefault="001C51F8" w:rsidP="001C51F8">
            <w:pPr>
              <w:spacing w:after="0" w:line="240" w:lineRule="auto"/>
              <w:jc w:val="center"/>
              <w:rPr>
                <w:rFonts w:ascii="Times New Roman" w:eastAsia="Times New Roman" w:hAnsi="Times New Roman" w:cs="Times New Roman"/>
                <w:sz w:val="28"/>
                <w:szCs w:val="28"/>
                <w:lang w:val="ru-RU" w:eastAsia="ru-RU"/>
              </w:rPr>
            </w:pPr>
          </w:p>
          <w:p w:rsidR="001C51F8" w:rsidRPr="001C51F8" w:rsidRDefault="001C51F8" w:rsidP="001C51F8">
            <w:pPr>
              <w:spacing w:after="0" w:line="240" w:lineRule="auto"/>
              <w:jc w:val="center"/>
              <w:rPr>
                <w:rFonts w:ascii="Times New Roman" w:eastAsia="Times New Roman" w:hAnsi="Times New Roman" w:cs="Times New Roman"/>
                <w:sz w:val="28"/>
                <w:szCs w:val="28"/>
                <w:lang w:val="kk-KZ" w:eastAsia="ru-RU"/>
              </w:rPr>
            </w:pPr>
            <w:r w:rsidRPr="001C51F8">
              <w:rPr>
                <w:rFonts w:ascii="Times New Roman" w:eastAsia="Times New Roman" w:hAnsi="Times New Roman" w:cs="Times New Roman"/>
                <w:color w:val="000000"/>
                <w:sz w:val="28"/>
                <w:szCs w:val="28"/>
                <w:lang w:val="ru-RU" w:eastAsia="ru-RU"/>
              </w:rPr>
              <w:t xml:space="preserve">Знание </w:t>
            </w:r>
          </w:p>
        </w:tc>
        <w:tc>
          <w:tcPr>
            <w:tcW w:w="7421" w:type="dxa"/>
            <w:tcBorders>
              <w:top w:val="single" w:sz="6" w:space="0" w:color="000000"/>
              <w:left w:val="single" w:sz="6" w:space="0" w:color="000000"/>
              <w:right w:val="single" w:sz="6" w:space="0" w:color="000000"/>
            </w:tcBorders>
            <w:tcMar>
              <w:top w:w="0" w:type="dxa"/>
              <w:left w:w="108" w:type="dxa"/>
              <w:bottom w:w="0" w:type="dxa"/>
              <w:right w:w="108" w:type="dxa"/>
            </w:tcMar>
            <w:hideMark/>
          </w:tcPr>
          <w:p w:rsidR="001C51F8" w:rsidRPr="001C51F8" w:rsidRDefault="001C51F8" w:rsidP="001C51F8">
            <w:pPr>
              <w:spacing w:after="0" w:line="240" w:lineRule="auto"/>
              <w:rPr>
                <w:rFonts w:ascii="Times New Roman" w:eastAsia="Times New Roman" w:hAnsi="Times New Roman" w:cs="Times New Roman"/>
                <w:sz w:val="28"/>
                <w:szCs w:val="28"/>
                <w:lang w:val="ru-RU" w:eastAsia="ru-RU"/>
              </w:rPr>
            </w:pPr>
            <w:r w:rsidRPr="001C51F8">
              <w:rPr>
                <w:rFonts w:ascii="Times New Roman" w:eastAsia="Times New Roman" w:hAnsi="Times New Roman" w:cs="Times New Roman"/>
                <w:i/>
                <w:iCs/>
                <w:color w:val="000000"/>
                <w:sz w:val="28"/>
                <w:szCs w:val="28"/>
                <w:lang w:val="ru-RU" w:eastAsia="ru-RU"/>
              </w:rPr>
              <w:t>Знание</w:t>
            </w:r>
            <w:r w:rsidRPr="001C51F8">
              <w:rPr>
                <w:rFonts w:ascii="Times New Roman" w:eastAsia="Times New Roman" w:hAnsi="Times New Roman" w:cs="Times New Roman"/>
                <w:color w:val="000000"/>
                <w:sz w:val="28"/>
                <w:szCs w:val="28"/>
                <w:lang w:val="ru-RU" w:eastAsia="ru-RU"/>
              </w:rPr>
              <w:t xml:space="preserve"> терминологии; конкретных фактов; способов и средств работы со </w:t>
            </w:r>
            <w:proofErr w:type="spellStart"/>
            <w:r w:rsidRPr="001C51F8">
              <w:rPr>
                <w:rFonts w:ascii="Times New Roman" w:eastAsia="Times New Roman" w:hAnsi="Times New Roman" w:cs="Times New Roman"/>
                <w:color w:val="000000"/>
                <w:sz w:val="28"/>
                <w:szCs w:val="28"/>
                <w:lang w:val="ru-RU" w:eastAsia="ru-RU"/>
              </w:rPr>
              <w:t>спецификой</w:t>
            </w:r>
            <w:proofErr w:type="gramStart"/>
            <w:r w:rsidRPr="001C51F8">
              <w:rPr>
                <w:rFonts w:ascii="Times New Roman" w:eastAsia="Times New Roman" w:hAnsi="Times New Roman" w:cs="Times New Roman"/>
                <w:color w:val="000000"/>
                <w:sz w:val="28"/>
                <w:szCs w:val="28"/>
                <w:lang w:val="ru-RU" w:eastAsia="ru-RU"/>
              </w:rPr>
              <w:t>.З</w:t>
            </w:r>
            <w:proofErr w:type="gramEnd"/>
            <w:r w:rsidRPr="001C51F8">
              <w:rPr>
                <w:rFonts w:ascii="Times New Roman" w:eastAsia="Times New Roman" w:hAnsi="Times New Roman" w:cs="Times New Roman"/>
                <w:color w:val="000000"/>
                <w:sz w:val="28"/>
                <w:szCs w:val="28"/>
                <w:lang w:val="ru-RU" w:eastAsia="ru-RU"/>
              </w:rPr>
              <w:t>нание</w:t>
            </w:r>
            <w:proofErr w:type="spellEnd"/>
            <w:r w:rsidRPr="001C51F8">
              <w:rPr>
                <w:rFonts w:ascii="Times New Roman" w:eastAsia="Times New Roman" w:hAnsi="Times New Roman" w:cs="Times New Roman"/>
                <w:color w:val="000000"/>
                <w:sz w:val="28"/>
                <w:szCs w:val="28"/>
                <w:lang w:val="ru-RU" w:eastAsia="ru-RU"/>
              </w:rPr>
              <w:t xml:space="preserve"> определяется как запоминание соответствующей, предварительно изученной информации</w:t>
            </w:r>
          </w:p>
          <w:p w:rsidR="001C51F8" w:rsidRPr="001C51F8" w:rsidRDefault="001C51F8" w:rsidP="001C51F8">
            <w:pPr>
              <w:spacing w:after="0" w:line="0" w:lineRule="atLeast"/>
              <w:rPr>
                <w:rFonts w:ascii="Times New Roman" w:eastAsia="Times New Roman" w:hAnsi="Times New Roman" w:cs="Times New Roman"/>
                <w:sz w:val="28"/>
                <w:szCs w:val="28"/>
                <w:lang w:val="ru-RU" w:eastAsia="ru-RU"/>
              </w:rPr>
            </w:pPr>
          </w:p>
        </w:tc>
      </w:tr>
      <w:tr w:rsidR="001C51F8" w:rsidRPr="001C51F8" w:rsidTr="0071755A">
        <w:trPr>
          <w:trHeight w:val="1183"/>
        </w:trPr>
        <w:tc>
          <w:tcPr>
            <w:tcW w:w="21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C51F8" w:rsidRPr="001C51F8" w:rsidRDefault="001C51F8" w:rsidP="001C51F8">
            <w:pPr>
              <w:spacing w:after="0" w:line="240" w:lineRule="auto"/>
              <w:jc w:val="center"/>
              <w:rPr>
                <w:rFonts w:ascii="Times New Roman" w:eastAsia="Times New Roman" w:hAnsi="Times New Roman" w:cs="Times New Roman"/>
                <w:color w:val="000000"/>
                <w:sz w:val="28"/>
                <w:szCs w:val="28"/>
                <w:lang w:val="kk-KZ" w:eastAsia="ru-RU"/>
              </w:rPr>
            </w:pPr>
          </w:p>
          <w:p w:rsidR="001C51F8" w:rsidRPr="001C51F8" w:rsidRDefault="001C51F8" w:rsidP="001C51F8">
            <w:pPr>
              <w:spacing w:after="0" w:line="240" w:lineRule="auto"/>
              <w:jc w:val="center"/>
              <w:rPr>
                <w:rFonts w:ascii="Times New Roman" w:eastAsia="Times New Roman" w:hAnsi="Times New Roman" w:cs="Times New Roman"/>
                <w:sz w:val="28"/>
                <w:szCs w:val="28"/>
                <w:lang w:val="ru-RU" w:eastAsia="ru-RU"/>
              </w:rPr>
            </w:pPr>
            <w:r w:rsidRPr="001C51F8">
              <w:rPr>
                <w:rFonts w:ascii="Times New Roman" w:eastAsia="Times New Roman" w:hAnsi="Times New Roman" w:cs="Times New Roman"/>
                <w:color w:val="000000"/>
                <w:sz w:val="28"/>
                <w:szCs w:val="28"/>
                <w:lang w:val="kk-KZ" w:eastAsia="ru-RU"/>
              </w:rPr>
              <w:t>П</w:t>
            </w:r>
            <w:proofErr w:type="spellStart"/>
            <w:r w:rsidRPr="001C51F8">
              <w:rPr>
                <w:rFonts w:ascii="Times New Roman" w:eastAsia="Times New Roman" w:hAnsi="Times New Roman" w:cs="Times New Roman"/>
                <w:color w:val="000000"/>
                <w:sz w:val="28"/>
                <w:szCs w:val="28"/>
                <w:lang w:val="ru-RU" w:eastAsia="ru-RU"/>
              </w:rPr>
              <w:t>онимание</w:t>
            </w:r>
            <w:proofErr w:type="spellEnd"/>
          </w:p>
        </w:tc>
        <w:tc>
          <w:tcPr>
            <w:tcW w:w="7421"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1C51F8" w:rsidRPr="001C51F8" w:rsidRDefault="001C51F8" w:rsidP="001C51F8">
            <w:pPr>
              <w:spacing w:after="0" w:line="240" w:lineRule="auto"/>
              <w:rPr>
                <w:rFonts w:ascii="Times New Roman" w:eastAsia="Times New Roman" w:hAnsi="Times New Roman" w:cs="Times New Roman"/>
                <w:i/>
                <w:iCs/>
                <w:color w:val="000000"/>
                <w:sz w:val="28"/>
                <w:szCs w:val="28"/>
                <w:lang w:val="ru-RU" w:eastAsia="ru-RU"/>
              </w:rPr>
            </w:pPr>
            <w:r w:rsidRPr="001C51F8">
              <w:rPr>
                <w:rFonts w:ascii="Times New Roman" w:eastAsia="Times New Roman" w:hAnsi="Times New Roman" w:cs="Times New Roman"/>
                <w:i/>
                <w:iCs/>
                <w:color w:val="000000"/>
                <w:sz w:val="28"/>
                <w:szCs w:val="28"/>
                <w:lang w:val="ru-RU" w:eastAsia="ru-RU"/>
              </w:rPr>
              <w:t>Понимание:</w:t>
            </w:r>
            <w:r w:rsidRPr="001C51F8">
              <w:rPr>
                <w:rFonts w:ascii="Times New Roman" w:eastAsia="Times New Roman" w:hAnsi="Times New Roman" w:cs="Times New Roman"/>
                <w:color w:val="000000"/>
                <w:sz w:val="28"/>
                <w:szCs w:val="28"/>
                <w:lang w:val="ru-RU" w:eastAsia="ru-RU"/>
              </w:rPr>
              <w:t xml:space="preserve"> осознание, понимание значения информационных материалов.</w:t>
            </w:r>
          </w:p>
        </w:tc>
      </w:tr>
      <w:tr w:rsidR="001C51F8" w:rsidRPr="001C51F8" w:rsidTr="0071755A">
        <w:tc>
          <w:tcPr>
            <w:tcW w:w="21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C51F8" w:rsidRPr="001C51F8" w:rsidRDefault="001C51F8" w:rsidP="001C51F8">
            <w:pPr>
              <w:spacing w:after="0" w:line="240" w:lineRule="auto"/>
              <w:rPr>
                <w:rFonts w:ascii="Times New Roman" w:eastAsia="Times New Roman" w:hAnsi="Times New Roman" w:cs="Times New Roman"/>
                <w:sz w:val="28"/>
                <w:szCs w:val="28"/>
                <w:lang w:val="ru-RU" w:eastAsia="ru-RU"/>
              </w:rPr>
            </w:pPr>
          </w:p>
          <w:p w:rsidR="001C51F8" w:rsidRPr="001C51F8" w:rsidRDefault="001C51F8" w:rsidP="001C51F8">
            <w:pPr>
              <w:spacing w:after="0" w:line="240" w:lineRule="auto"/>
              <w:jc w:val="center"/>
              <w:rPr>
                <w:rFonts w:ascii="Times New Roman" w:eastAsia="Times New Roman" w:hAnsi="Times New Roman" w:cs="Times New Roman"/>
                <w:sz w:val="28"/>
                <w:szCs w:val="28"/>
                <w:lang w:val="ru-RU" w:eastAsia="ru-RU"/>
              </w:rPr>
            </w:pPr>
          </w:p>
          <w:p w:rsidR="001C51F8" w:rsidRPr="001C51F8" w:rsidRDefault="001C51F8" w:rsidP="001C51F8">
            <w:pPr>
              <w:spacing w:after="0" w:line="240" w:lineRule="auto"/>
              <w:jc w:val="center"/>
              <w:rPr>
                <w:rFonts w:ascii="Times New Roman" w:eastAsia="Times New Roman" w:hAnsi="Times New Roman" w:cs="Times New Roman"/>
                <w:sz w:val="28"/>
                <w:szCs w:val="28"/>
                <w:lang w:val="ru-RU" w:eastAsia="ru-RU"/>
              </w:rPr>
            </w:pPr>
            <w:r w:rsidRPr="001C51F8">
              <w:rPr>
                <w:rFonts w:ascii="Times New Roman" w:eastAsia="Times New Roman" w:hAnsi="Times New Roman" w:cs="Times New Roman"/>
                <w:color w:val="000000"/>
                <w:sz w:val="28"/>
                <w:szCs w:val="28"/>
                <w:lang w:val="ru-RU" w:eastAsia="ru-RU"/>
              </w:rPr>
              <w:t>Применение</w:t>
            </w:r>
          </w:p>
          <w:p w:rsidR="001C51F8" w:rsidRPr="001C51F8" w:rsidRDefault="001C51F8" w:rsidP="001C51F8">
            <w:pPr>
              <w:spacing w:after="0" w:line="0" w:lineRule="atLeast"/>
              <w:rPr>
                <w:rFonts w:ascii="Times New Roman" w:eastAsia="Times New Roman" w:hAnsi="Times New Roman" w:cs="Times New Roman"/>
                <w:sz w:val="28"/>
                <w:szCs w:val="28"/>
                <w:lang w:val="ru-RU" w:eastAsia="ru-RU"/>
              </w:rPr>
            </w:pPr>
          </w:p>
        </w:tc>
        <w:tc>
          <w:tcPr>
            <w:tcW w:w="74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C51F8" w:rsidRPr="001C51F8" w:rsidRDefault="001C51F8" w:rsidP="001C51F8">
            <w:pPr>
              <w:spacing w:after="0" w:line="240" w:lineRule="auto"/>
              <w:rPr>
                <w:rFonts w:ascii="Times New Roman" w:eastAsia="Times New Roman" w:hAnsi="Times New Roman" w:cs="Times New Roman"/>
                <w:sz w:val="28"/>
                <w:szCs w:val="28"/>
                <w:lang w:val="ru-RU" w:eastAsia="ru-RU"/>
              </w:rPr>
            </w:pPr>
            <w:r w:rsidRPr="001C51F8">
              <w:rPr>
                <w:rFonts w:ascii="Times New Roman" w:eastAsia="Times New Roman" w:hAnsi="Times New Roman" w:cs="Times New Roman"/>
                <w:i/>
                <w:iCs/>
                <w:color w:val="000000"/>
                <w:sz w:val="28"/>
                <w:szCs w:val="28"/>
                <w:lang w:val="ru-RU" w:eastAsia="ru-RU"/>
              </w:rPr>
              <w:t>Использование</w:t>
            </w:r>
            <w:r w:rsidRPr="001C51F8">
              <w:rPr>
                <w:rFonts w:ascii="Times New Roman" w:eastAsia="Times New Roman" w:hAnsi="Times New Roman" w:cs="Times New Roman"/>
                <w:color w:val="000000"/>
                <w:sz w:val="28"/>
                <w:szCs w:val="28"/>
                <w:lang w:val="ru-RU" w:eastAsia="ru-RU"/>
              </w:rPr>
              <w:t xml:space="preserve"> предварительно изученной информации в новых конкретных ситуациях для решения проблем.</w:t>
            </w:r>
          </w:p>
          <w:p w:rsidR="001C51F8" w:rsidRPr="001C51F8" w:rsidRDefault="001C51F8" w:rsidP="001C51F8">
            <w:pPr>
              <w:spacing w:after="0" w:line="0" w:lineRule="atLeast"/>
              <w:rPr>
                <w:rFonts w:ascii="Times New Roman" w:eastAsia="Times New Roman" w:hAnsi="Times New Roman" w:cs="Times New Roman"/>
                <w:sz w:val="28"/>
                <w:szCs w:val="28"/>
                <w:lang w:val="ru-RU" w:eastAsia="ru-RU"/>
              </w:rPr>
            </w:pPr>
            <w:r w:rsidRPr="001C51F8">
              <w:rPr>
                <w:rFonts w:ascii="Times New Roman" w:eastAsia="Times New Roman" w:hAnsi="Times New Roman" w:cs="Times New Roman"/>
                <w:i/>
                <w:iCs/>
                <w:color w:val="000000"/>
                <w:sz w:val="28"/>
                <w:szCs w:val="28"/>
                <w:lang w:val="ru-RU" w:eastAsia="ru-RU"/>
              </w:rPr>
              <w:t>Применение</w:t>
            </w:r>
            <w:r w:rsidRPr="001C51F8">
              <w:rPr>
                <w:rFonts w:ascii="Times New Roman" w:eastAsia="Times New Roman" w:hAnsi="Times New Roman" w:cs="Times New Roman"/>
                <w:color w:val="000000"/>
                <w:sz w:val="28"/>
                <w:szCs w:val="28"/>
                <w:lang w:val="ru-RU" w:eastAsia="ru-RU"/>
              </w:rPr>
              <w:t xml:space="preserve"> знаний, умений и навыков, подготовка учащихся к жизни, установление связи теории с практикой.</w:t>
            </w:r>
          </w:p>
        </w:tc>
      </w:tr>
      <w:tr w:rsidR="001C51F8" w:rsidRPr="001C51F8" w:rsidTr="0071755A">
        <w:trPr>
          <w:trHeight w:val="1580"/>
        </w:trPr>
        <w:tc>
          <w:tcPr>
            <w:tcW w:w="21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C51F8" w:rsidRPr="001C51F8" w:rsidRDefault="001C51F8" w:rsidP="001C51F8">
            <w:pPr>
              <w:spacing w:after="0" w:line="240" w:lineRule="auto"/>
              <w:rPr>
                <w:rFonts w:ascii="Times New Roman" w:eastAsia="Times New Roman" w:hAnsi="Times New Roman" w:cs="Times New Roman"/>
                <w:sz w:val="28"/>
                <w:szCs w:val="28"/>
                <w:lang w:val="kk-KZ" w:eastAsia="ru-RU"/>
              </w:rPr>
            </w:pPr>
          </w:p>
          <w:p w:rsidR="001C51F8" w:rsidRPr="001C51F8" w:rsidRDefault="001C51F8" w:rsidP="001C51F8">
            <w:pPr>
              <w:spacing w:after="0" w:line="240" w:lineRule="auto"/>
              <w:jc w:val="center"/>
              <w:rPr>
                <w:rFonts w:ascii="Times New Roman" w:eastAsia="Times New Roman" w:hAnsi="Times New Roman" w:cs="Times New Roman"/>
                <w:sz w:val="28"/>
                <w:szCs w:val="28"/>
                <w:lang w:val="kk-KZ" w:eastAsia="ru-RU"/>
              </w:rPr>
            </w:pPr>
            <w:r w:rsidRPr="001C51F8">
              <w:rPr>
                <w:rFonts w:ascii="Times New Roman" w:eastAsia="Times New Roman" w:hAnsi="Times New Roman" w:cs="Times New Roman"/>
                <w:color w:val="000000"/>
                <w:sz w:val="28"/>
                <w:szCs w:val="28"/>
                <w:lang w:val="ru-RU" w:eastAsia="ru-RU"/>
              </w:rPr>
              <w:t xml:space="preserve">Анализ </w:t>
            </w:r>
          </w:p>
          <w:p w:rsidR="001C51F8" w:rsidRPr="001C51F8" w:rsidRDefault="001C51F8" w:rsidP="001C51F8">
            <w:pPr>
              <w:spacing w:after="0" w:line="0" w:lineRule="atLeast"/>
              <w:jc w:val="center"/>
              <w:rPr>
                <w:rFonts w:ascii="Times New Roman" w:eastAsia="Times New Roman" w:hAnsi="Times New Roman" w:cs="Times New Roman"/>
                <w:sz w:val="28"/>
                <w:szCs w:val="28"/>
                <w:lang w:val="ru-RU" w:eastAsia="ru-RU"/>
              </w:rPr>
            </w:pPr>
          </w:p>
        </w:tc>
        <w:tc>
          <w:tcPr>
            <w:tcW w:w="7421" w:type="dxa"/>
            <w:tcBorders>
              <w:top w:val="single" w:sz="6" w:space="0" w:color="000000"/>
              <w:left w:val="single" w:sz="6" w:space="0" w:color="000000"/>
              <w:right w:val="single" w:sz="6" w:space="0" w:color="000000"/>
            </w:tcBorders>
            <w:tcMar>
              <w:top w:w="0" w:type="dxa"/>
              <w:left w:w="108" w:type="dxa"/>
              <w:bottom w:w="0" w:type="dxa"/>
              <w:right w:w="108" w:type="dxa"/>
            </w:tcMar>
            <w:hideMark/>
          </w:tcPr>
          <w:p w:rsidR="001C51F8" w:rsidRPr="001C51F8" w:rsidRDefault="001C51F8" w:rsidP="001C51F8">
            <w:pPr>
              <w:spacing w:after="0" w:line="240" w:lineRule="auto"/>
              <w:rPr>
                <w:rFonts w:ascii="Times New Roman" w:eastAsia="Times New Roman" w:hAnsi="Times New Roman" w:cs="Times New Roman"/>
                <w:sz w:val="28"/>
                <w:szCs w:val="28"/>
                <w:lang w:val="ru-RU" w:eastAsia="ru-RU"/>
              </w:rPr>
            </w:pPr>
            <w:r w:rsidRPr="001C51F8">
              <w:rPr>
                <w:rFonts w:ascii="Times New Roman" w:eastAsia="Times New Roman" w:hAnsi="Times New Roman" w:cs="Times New Roman"/>
                <w:i/>
                <w:iCs/>
                <w:color w:val="000000"/>
                <w:sz w:val="28"/>
                <w:szCs w:val="28"/>
                <w:lang w:val="ru-RU" w:eastAsia="ru-RU"/>
              </w:rPr>
              <w:t>Анализ:</w:t>
            </w:r>
            <w:r w:rsidRPr="001C51F8">
              <w:rPr>
                <w:rFonts w:ascii="Times New Roman" w:eastAsia="Times New Roman" w:hAnsi="Times New Roman" w:cs="Times New Roman"/>
                <w:color w:val="000000"/>
                <w:sz w:val="28"/>
                <w:szCs w:val="28"/>
                <w:lang w:val="ru-RU" w:eastAsia="ru-RU"/>
              </w:rPr>
              <w:t xml:space="preserve"> разбивка информационных материалов на составные части, изучение этой информации для получения различных выводов путем определения мотивов или причин, умозаключений и/или нахождения доказатель</w:t>
            </w:r>
            <w:proofErr w:type="gramStart"/>
            <w:r w:rsidRPr="001C51F8">
              <w:rPr>
                <w:rFonts w:ascii="Times New Roman" w:eastAsia="Times New Roman" w:hAnsi="Times New Roman" w:cs="Times New Roman"/>
                <w:color w:val="000000"/>
                <w:sz w:val="28"/>
                <w:szCs w:val="28"/>
                <w:lang w:val="ru-RU" w:eastAsia="ru-RU"/>
              </w:rPr>
              <w:t>ств дл</w:t>
            </w:r>
            <w:proofErr w:type="gramEnd"/>
            <w:r w:rsidRPr="001C51F8">
              <w:rPr>
                <w:rFonts w:ascii="Times New Roman" w:eastAsia="Times New Roman" w:hAnsi="Times New Roman" w:cs="Times New Roman"/>
                <w:color w:val="000000"/>
                <w:sz w:val="28"/>
                <w:szCs w:val="28"/>
                <w:lang w:val="ru-RU" w:eastAsia="ru-RU"/>
              </w:rPr>
              <w:t>я обоснования общих правил.</w:t>
            </w:r>
          </w:p>
          <w:p w:rsidR="001C51F8" w:rsidRPr="001C51F8" w:rsidRDefault="001C51F8" w:rsidP="001C51F8">
            <w:pPr>
              <w:spacing w:after="0" w:line="0" w:lineRule="atLeast"/>
              <w:rPr>
                <w:rFonts w:ascii="Times New Roman" w:eastAsia="Times New Roman" w:hAnsi="Times New Roman" w:cs="Times New Roman"/>
                <w:sz w:val="28"/>
                <w:szCs w:val="28"/>
                <w:lang w:val="ru-RU" w:eastAsia="ru-RU"/>
              </w:rPr>
            </w:pPr>
          </w:p>
        </w:tc>
      </w:tr>
      <w:tr w:rsidR="001C51F8" w:rsidRPr="001C51F8" w:rsidTr="0071755A">
        <w:trPr>
          <w:trHeight w:val="1579"/>
        </w:trPr>
        <w:tc>
          <w:tcPr>
            <w:tcW w:w="21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C51F8" w:rsidRPr="001C51F8" w:rsidRDefault="001C51F8" w:rsidP="001C51F8">
            <w:pPr>
              <w:spacing w:after="0" w:line="240" w:lineRule="auto"/>
              <w:jc w:val="center"/>
              <w:rPr>
                <w:rFonts w:ascii="Times New Roman" w:eastAsia="Times New Roman" w:hAnsi="Times New Roman" w:cs="Times New Roman"/>
                <w:sz w:val="28"/>
                <w:szCs w:val="28"/>
                <w:lang w:val="ru-RU" w:eastAsia="ru-RU"/>
              </w:rPr>
            </w:pPr>
            <w:r w:rsidRPr="001C51F8">
              <w:rPr>
                <w:rFonts w:ascii="Times New Roman" w:eastAsia="Times New Roman" w:hAnsi="Times New Roman" w:cs="Times New Roman"/>
                <w:color w:val="000000"/>
                <w:sz w:val="28"/>
                <w:szCs w:val="28"/>
                <w:lang w:val="kk-KZ" w:eastAsia="ru-RU"/>
              </w:rPr>
              <w:t>С</w:t>
            </w:r>
            <w:proofErr w:type="spellStart"/>
            <w:r w:rsidRPr="001C51F8">
              <w:rPr>
                <w:rFonts w:ascii="Times New Roman" w:eastAsia="Times New Roman" w:hAnsi="Times New Roman" w:cs="Times New Roman"/>
                <w:color w:val="000000"/>
                <w:sz w:val="28"/>
                <w:szCs w:val="28"/>
                <w:lang w:val="ru-RU" w:eastAsia="ru-RU"/>
              </w:rPr>
              <w:t>интез</w:t>
            </w:r>
            <w:proofErr w:type="spellEnd"/>
            <w:r w:rsidRPr="001C51F8">
              <w:rPr>
                <w:rFonts w:ascii="Times New Roman" w:eastAsia="Times New Roman" w:hAnsi="Times New Roman" w:cs="Times New Roman"/>
                <w:color w:val="000000"/>
                <w:sz w:val="28"/>
                <w:szCs w:val="28"/>
                <w:lang w:val="ru-RU" w:eastAsia="ru-RU"/>
              </w:rPr>
              <w:t xml:space="preserve"> или обработка информации</w:t>
            </w:r>
          </w:p>
        </w:tc>
        <w:tc>
          <w:tcPr>
            <w:tcW w:w="7421"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1C51F8" w:rsidRPr="001C51F8" w:rsidRDefault="001C51F8" w:rsidP="001C51F8">
            <w:pPr>
              <w:spacing w:after="0" w:line="240" w:lineRule="auto"/>
              <w:rPr>
                <w:rFonts w:ascii="Times New Roman" w:eastAsia="Times New Roman" w:hAnsi="Times New Roman" w:cs="Times New Roman"/>
                <w:i/>
                <w:iCs/>
                <w:color w:val="000000"/>
                <w:sz w:val="28"/>
                <w:szCs w:val="28"/>
                <w:lang w:val="ru-RU" w:eastAsia="ru-RU"/>
              </w:rPr>
            </w:pPr>
            <w:r w:rsidRPr="001C51F8">
              <w:rPr>
                <w:rFonts w:ascii="Times New Roman" w:eastAsia="Times New Roman" w:hAnsi="Times New Roman" w:cs="Times New Roman"/>
                <w:i/>
                <w:iCs/>
                <w:color w:val="000000"/>
                <w:sz w:val="28"/>
                <w:szCs w:val="28"/>
                <w:lang w:val="ru-RU" w:eastAsia="ru-RU"/>
              </w:rPr>
              <w:t>Синтез:</w:t>
            </w:r>
            <w:r w:rsidRPr="001C51F8">
              <w:rPr>
                <w:rFonts w:ascii="Times New Roman" w:eastAsia="Times New Roman" w:hAnsi="Times New Roman" w:cs="Times New Roman"/>
                <w:color w:val="000000"/>
                <w:sz w:val="28"/>
                <w:szCs w:val="28"/>
                <w:lang w:val="ru-RU" w:eastAsia="ru-RU"/>
              </w:rPr>
              <w:t xml:space="preserve"> креативное или разностороннее применение приобретенных знаний и умений для создания нового или оригинального продукта.</w:t>
            </w:r>
          </w:p>
        </w:tc>
      </w:tr>
      <w:tr w:rsidR="001C51F8" w:rsidRPr="001C51F8" w:rsidTr="0071755A">
        <w:tc>
          <w:tcPr>
            <w:tcW w:w="21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C51F8" w:rsidRPr="001C51F8" w:rsidRDefault="001C51F8" w:rsidP="001C51F8">
            <w:pPr>
              <w:spacing w:after="0" w:line="240" w:lineRule="auto"/>
              <w:rPr>
                <w:rFonts w:ascii="Times New Roman" w:eastAsia="Times New Roman" w:hAnsi="Times New Roman" w:cs="Times New Roman"/>
                <w:sz w:val="28"/>
                <w:szCs w:val="28"/>
                <w:lang w:val="kk-KZ" w:eastAsia="ru-RU"/>
              </w:rPr>
            </w:pPr>
          </w:p>
          <w:p w:rsidR="001C51F8" w:rsidRPr="001C51F8" w:rsidRDefault="001C51F8" w:rsidP="001C51F8">
            <w:pPr>
              <w:spacing w:after="0" w:line="0" w:lineRule="atLeast"/>
              <w:jc w:val="center"/>
              <w:rPr>
                <w:rFonts w:ascii="Times New Roman" w:eastAsia="Times New Roman" w:hAnsi="Times New Roman" w:cs="Times New Roman"/>
                <w:sz w:val="28"/>
                <w:szCs w:val="28"/>
                <w:lang w:val="ru-RU" w:eastAsia="ru-RU"/>
              </w:rPr>
            </w:pPr>
            <w:r w:rsidRPr="001C51F8">
              <w:rPr>
                <w:rFonts w:ascii="Times New Roman" w:eastAsia="Times New Roman" w:hAnsi="Times New Roman" w:cs="Times New Roman"/>
                <w:color w:val="000000"/>
                <w:sz w:val="28"/>
                <w:szCs w:val="28"/>
                <w:lang w:val="ru-RU" w:eastAsia="ru-RU"/>
              </w:rPr>
              <w:t>Оценка</w:t>
            </w:r>
          </w:p>
        </w:tc>
        <w:tc>
          <w:tcPr>
            <w:tcW w:w="74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C51F8" w:rsidRPr="001C51F8" w:rsidRDefault="001C51F8" w:rsidP="001C51F8">
            <w:pPr>
              <w:spacing w:after="0" w:line="0" w:lineRule="atLeast"/>
              <w:rPr>
                <w:rFonts w:ascii="Times New Roman" w:eastAsia="Times New Roman" w:hAnsi="Times New Roman" w:cs="Times New Roman"/>
                <w:sz w:val="28"/>
                <w:szCs w:val="28"/>
                <w:lang w:val="ru-RU" w:eastAsia="ru-RU"/>
              </w:rPr>
            </w:pPr>
            <w:r w:rsidRPr="001C51F8">
              <w:rPr>
                <w:rFonts w:ascii="Times New Roman" w:eastAsia="Times New Roman" w:hAnsi="Times New Roman" w:cs="Times New Roman"/>
                <w:i/>
                <w:iCs/>
                <w:color w:val="000000"/>
                <w:sz w:val="28"/>
                <w:szCs w:val="28"/>
                <w:lang w:val="ru-RU" w:eastAsia="ru-RU"/>
              </w:rPr>
              <w:t xml:space="preserve">Оценка: </w:t>
            </w:r>
            <w:r w:rsidRPr="001C51F8">
              <w:rPr>
                <w:rFonts w:ascii="Times New Roman" w:eastAsia="Times New Roman" w:hAnsi="Times New Roman" w:cs="Times New Roman"/>
                <w:iCs/>
                <w:color w:val="000000"/>
                <w:sz w:val="28"/>
                <w:szCs w:val="28"/>
                <w:lang w:val="ru-RU" w:eastAsia="ru-RU"/>
              </w:rPr>
              <w:t>представить аргументы, защитить точку зрения, доказать, спрогнозировать</w:t>
            </w:r>
          </w:p>
        </w:tc>
      </w:tr>
    </w:tbl>
    <w:p w:rsidR="001C51F8" w:rsidRPr="001C51F8" w:rsidRDefault="001C51F8" w:rsidP="001C51F8">
      <w:pPr>
        <w:shd w:val="clear" w:color="auto" w:fill="FFFFFF"/>
        <w:spacing w:after="0" w:line="240" w:lineRule="auto"/>
        <w:contextualSpacing/>
        <w:rPr>
          <w:rFonts w:ascii="Helvetica" w:eastAsia="Calibri" w:hAnsi="Helvetica" w:cs="Helvetica"/>
          <w:color w:val="000000"/>
          <w:sz w:val="21"/>
          <w:szCs w:val="21"/>
          <w:shd w:val="clear" w:color="auto" w:fill="FFFFFF"/>
          <w:lang w:val="kk-KZ"/>
        </w:rPr>
      </w:pPr>
    </w:p>
    <w:p w:rsidR="001C51F8" w:rsidRPr="001C51F8" w:rsidRDefault="001C51F8" w:rsidP="001C51F8">
      <w:pPr>
        <w:shd w:val="clear" w:color="auto" w:fill="FFFFFF"/>
        <w:spacing w:after="0" w:line="240" w:lineRule="auto"/>
        <w:contextualSpacing/>
        <w:rPr>
          <w:rFonts w:ascii="Times New Roman" w:eastAsia="Times New Roman" w:hAnsi="Times New Roman" w:cs="Times New Roman"/>
          <w:color w:val="333333"/>
          <w:sz w:val="28"/>
          <w:szCs w:val="28"/>
          <w:lang w:val="ru-RU" w:eastAsia="ru-RU"/>
        </w:rPr>
      </w:pPr>
      <w:r w:rsidRPr="001C51F8">
        <w:rPr>
          <w:rFonts w:ascii="Helvetica" w:eastAsia="Calibri" w:hAnsi="Helvetica" w:cs="Helvetica"/>
          <w:color w:val="000000"/>
          <w:sz w:val="21"/>
          <w:szCs w:val="21"/>
          <w:shd w:val="clear" w:color="auto" w:fill="FFFFFF"/>
          <w:lang w:val="ru-RU"/>
        </w:rPr>
        <w:t xml:space="preserve"> </w:t>
      </w:r>
      <w:r w:rsidRPr="001C51F8">
        <w:rPr>
          <w:rFonts w:ascii="Times New Roman" w:eastAsia="Calibri" w:hAnsi="Times New Roman" w:cs="Times New Roman"/>
          <w:color w:val="000000"/>
          <w:sz w:val="28"/>
          <w:szCs w:val="28"/>
          <w:shd w:val="clear" w:color="auto" w:fill="FFFFFF"/>
          <w:lang w:val="ru-RU"/>
        </w:rPr>
        <w:t xml:space="preserve">Как видно из таксономии </w:t>
      </w:r>
      <w:proofErr w:type="spellStart"/>
      <w:r w:rsidRPr="001C51F8">
        <w:rPr>
          <w:rFonts w:ascii="Times New Roman" w:eastAsia="Calibri" w:hAnsi="Times New Roman" w:cs="Times New Roman"/>
          <w:color w:val="000000"/>
          <w:sz w:val="28"/>
          <w:szCs w:val="28"/>
          <w:shd w:val="clear" w:color="auto" w:fill="FFFFFF"/>
          <w:lang w:val="ru-RU"/>
        </w:rPr>
        <w:t>Блума</w:t>
      </w:r>
      <w:proofErr w:type="spellEnd"/>
      <w:r w:rsidRPr="001C51F8">
        <w:rPr>
          <w:rFonts w:ascii="Times New Roman" w:eastAsia="Calibri" w:hAnsi="Times New Roman" w:cs="Times New Roman"/>
          <w:color w:val="000000"/>
          <w:sz w:val="28"/>
          <w:szCs w:val="28"/>
          <w:shd w:val="clear" w:color="auto" w:fill="FFFFFF"/>
          <w:lang w:val="ru-RU"/>
        </w:rPr>
        <w:t>, мы должны научить наших учащихся знанию, пониманию, использованию, но наивысшая наша педагогическая цель — это научить учащихся анализировать, синтезировать и оценивать</w:t>
      </w:r>
      <w:r w:rsidRPr="001C51F8">
        <w:rPr>
          <w:rFonts w:ascii="Times New Roman" w:eastAsia="Calibri" w:hAnsi="Times New Roman" w:cs="Times New Roman"/>
          <w:color w:val="000000"/>
          <w:sz w:val="28"/>
          <w:szCs w:val="28"/>
          <w:shd w:val="clear" w:color="auto" w:fill="FFFFFF"/>
          <w:lang w:val="kk-KZ"/>
        </w:rPr>
        <w:t>, д</w:t>
      </w:r>
      <w:r w:rsidRPr="001C51F8">
        <w:rPr>
          <w:rFonts w:ascii="Times New Roman" w:eastAsia="Calibri" w:hAnsi="Times New Roman" w:cs="Times New Roman"/>
          <w:color w:val="000000"/>
          <w:sz w:val="28"/>
          <w:szCs w:val="28"/>
          <w:shd w:val="clear" w:color="auto" w:fill="FFFFFF"/>
          <w:lang w:val="ru-RU"/>
        </w:rPr>
        <w:t>ля того чтобы они были востребованы в современном мире и смогли ориентироваться в быстро меняющемся мире.</w:t>
      </w:r>
      <w:r w:rsidRPr="001C51F8">
        <w:rPr>
          <w:rFonts w:ascii="Times New Roman" w:eastAsia="Calibri" w:hAnsi="Times New Roman" w:cs="Times New Roman"/>
          <w:color w:val="111111"/>
          <w:sz w:val="28"/>
          <w:szCs w:val="28"/>
          <w:lang w:val="ru-RU"/>
        </w:rPr>
        <w:br/>
      </w:r>
    </w:p>
    <w:p w:rsidR="001C51F8" w:rsidRPr="001C51F8" w:rsidRDefault="001C51F8" w:rsidP="001C51F8">
      <w:pPr>
        <w:spacing w:after="0" w:line="240" w:lineRule="auto"/>
        <w:contextualSpacing/>
        <w:mirrorIndents/>
        <w:rPr>
          <w:rFonts w:ascii="Times New Roman" w:eastAsia="Times New Roman" w:hAnsi="Times New Roman" w:cs="Times New Roman"/>
          <w:b/>
          <w:sz w:val="28"/>
          <w:szCs w:val="28"/>
          <w:lang w:val="ru-RU" w:eastAsia="ru-RU"/>
        </w:rPr>
        <w:sectPr w:rsidR="001C51F8" w:rsidRPr="001C51F8" w:rsidSect="001C51F8">
          <w:footerReference w:type="default" r:id="rId6"/>
          <w:pgSz w:w="11906" w:h="16838"/>
          <w:pgMar w:top="709" w:right="850" w:bottom="1134" w:left="1701" w:header="708" w:footer="708" w:gutter="0"/>
          <w:pgNumType w:start="0"/>
          <w:cols w:space="708"/>
          <w:docGrid w:linePitch="360"/>
        </w:sectPr>
      </w:pPr>
    </w:p>
    <w:p w:rsidR="001C51F8" w:rsidRPr="001C51F8" w:rsidRDefault="001C51F8" w:rsidP="001C51F8">
      <w:pPr>
        <w:spacing w:after="0" w:line="240" w:lineRule="auto"/>
        <w:ind w:left="720"/>
        <w:contextualSpacing/>
        <w:mirrorIndents/>
        <w:jc w:val="center"/>
        <w:rPr>
          <w:rFonts w:ascii="Times New Roman" w:eastAsia="Times New Roman" w:hAnsi="Times New Roman" w:cs="Times New Roman"/>
          <w:b/>
          <w:sz w:val="28"/>
          <w:szCs w:val="28"/>
          <w:lang w:val="ru-RU" w:eastAsia="ru-RU"/>
        </w:rPr>
      </w:pPr>
      <w:r w:rsidRPr="001C51F8">
        <w:rPr>
          <w:rFonts w:ascii="Times New Roman" w:eastAsia="Times New Roman" w:hAnsi="Times New Roman" w:cs="Times New Roman"/>
          <w:b/>
          <w:sz w:val="28"/>
          <w:szCs w:val="28"/>
          <w:lang w:val="ru-RU" w:eastAsia="ru-RU"/>
        </w:rPr>
        <w:lastRenderedPageBreak/>
        <w:t>Практическая часть.</w:t>
      </w:r>
    </w:p>
    <w:p w:rsidR="001C51F8" w:rsidRPr="001C51F8" w:rsidRDefault="001C51F8" w:rsidP="001C51F8">
      <w:pPr>
        <w:spacing w:after="0" w:line="240" w:lineRule="auto"/>
        <w:ind w:left="720"/>
        <w:contextualSpacing/>
        <w:mirrorIndents/>
        <w:jc w:val="center"/>
        <w:rPr>
          <w:rFonts w:ascii="Times New Roman" w:eastAsia="Times New Roman" w:hAnsi="Times New Roman" w:cs="Times New Roman"/>
          <w:b/>
          <w:sz w:val="28"/>
          <w:szCs w:val="28"/>
          <w:lang w:val="ru-RU" w:eastAsia="ru-RU"/>
        </w:rPr>
      </w:pPr>
      <w:r w:rsidRPr="001C51F8">
        <w:rPr>
          <w:rFonts w:ascii="Times New Roman" w:eastAsia="Times New Roman" w:hAnsi="Times New Roman" w:cs="Times New Roman"/>
          <w:b/>
          <w:sz w:val="28"/>
          <w:szCs w:val="28"/>
          <w:lang w:val="ru-RU" w:eastAsia="ru-RU"/>
        </w:rPr>
        <w:t>Уровни мыслительных навыков и критерии оценивания</w:t>
      </w:r>
    </w:p>
    <w:p w:rsidR="001C51F8" w:rsidRPr="001C51F8" w:rsidRDefault="001C51F8" w:rsidP="001C51F8">
      <w:pPr>
        <w:spacing w:after="0" w:line="240" w:lineRule="auto"/>
        <w:rPr>
          <w:rFonts w:ascii="Times New Roman" w:eastAsia="Calibri" w:hAnsi="Times New Roman" w:cs="Times New Roman"/>
          <w:b/>
          <w:sz w:val="24"/>
          <w:szCs w:val="24"/>
          <w:lang w:val="ru-RU"/>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5528"/>
        <w:gridCol w:w="2127"/>
        <w:gridCol w:w="4252"/>
      </w:tblGrid>
      <w:tr w:rsidR="001C51F8" w:rsidRPr="001C51F8" w:rsidTr="0071755A">
        <w:trPr>
          <w:trHeight w:val="138"/>
        </w:trPr>
        <w:tc>
          <w:tcPr>
            <w:tcW w:w="1560" w:type="dxa"/>
            <w:tcBorders>
              <w:top w:val="single" w:sz="4" w:space="0" w:color="auto"/>
              <w:left w:val="single" w:sz="4" w:space="0" w:color="auto"/>
              <w:right w:val="single" w:sz="4" w:space="0" w:color="auto"/>
            </w:tcBorders>
          </w:tcPr>
          <w:p w:rsidR="001C51F8" w:rsidRPr="001C51F8" w:rsidRDefault="001C51F8" w:rsidP="001C51F8">
            <w:pPr>
              <w:jc w:val="center"/>
              <w:rPr>
                <w:rFonts w:ascii="Times New Roman" w:eastAsia="Calibri" w:hAnsi="Times New Roman" w:cs="Times New Roman"/>
                <w:b/>
                <w:sz w:val="24"/>
                <w:szCs w:val="24"/>
                <w:lang w:val="ru-RU"/>
              </w:rPr>
            </w:pPr>
            <w:r w:rsidRPr="001C51F8">
              <w:rPr>
                <w:rFonts w:ascii="Times New Roman" w:eastAsia="Calibri" w:hAnsi="Times New Roman" w:cs="Times New Roman"/>
                <w:b/>
                <w:sz w:val="24"/>
                <w:szCs w:val="24"/>
                <w:lang w:val="ru-RU"/>
              </w:rPr>
              <w:t>Раздел долгосрочного плана</w:t>
            </w:r>
          </w:p>
        </w:tc>
        <w:tc>
          <w:tcPr>
            <w:tcW w:w="1984" w:type="dxa"/>
            <w:tcBorders>
              <w:top w:val="single" w:sz="4" w:space="0" w:color="auto"/>
              <w:left w:val="single" w:sz="4" w:space="0" w:color="auto"/>
              <w:bottom w:val="single" w:sz="4" w:space="0" w:color="auto"/>
              <w:right w:val="single" w:sz="4" w:space="0" w:color="auto"/>
            </w:tcBorders>
          </w:tcPr>
          <w:p w:rsidR="001C51F8" w:rsidRPr="001C51F8" w:rsidRDefault="001C51F8" w:rsidP="001C51F8">
            <w:pPr>
              <w:spacing w:after="0"/>
              <w:jc w:val="center"/>
              <w:rPr>
                <w:rFonts w:ascii="Times New Roman" w:eastAsia="Calibri" w:hAnsi="Times New Roman" w:cs="Times New Roman"/>
                <w:b/>
                <w:sz w:val="24"/>
                <w:szCs w:val="24"/>
                <w:lang w:val="ru-RU"/>
              </w:rPr>
            </w:pPr>
            <w:r w:rsidRPr="001C51F8">
              <w:rPr>
                <w:rFonts w:ascii="Times New Roman" w:eastAsia="Calibri" w:hAnsi="Times New Roman" w:cs="Times New Roman"/>
                <w:b/>
                <w:sz w:val="24"/>
                <w:szCs w:val="24"/>
                <w:lang w:val="ru-RU"/>
              </w:rPr>
              <w:t>Темы/Содержание раздела долгосрочного плана</w:t>
            </w:r>
          </w:p>
        </w:tc>
        <w:tc>
          <w:tcPr>
            <w:tcW w:w="5528" w:type="dxa"/>
            <w:tcBorders>
              <w:top w:val="single" w:sz="4" w:space="0" w:color="auto"/>
              <w:left w:val="single" w:sz="4" w:space="0" w:color="auto"/>
              <w:bottom w:val="single" w:sz="4" w:space="0" w:color="auto"/>
              <w:right w:val="single" w:sz="4" w:space="0" w:color="auto"/>
            </w:tcBorders>
          </w:tcPr>
          <w:p w:rsidR="001C51F8" w:rsidRPr="001C51F8" w:rsidRDefault="001C51F8" w:rsidP="001C51F8">
            <w:pPr>
              <w:ind w:right="175"/>
              <w:jc w:val="center"/>
              <w:rPr>
                <w:rFonts w:ascii="Times New Roman" w:eastAsia="Calibri" w:hAnsi="Times New Roman" w:cs="Times New Roman"/>
                <w:b/>
                <w:sz w:val="24"/>
                <w:szCs w:val="24"/>
                <w:lang w:val="ru-RU"/>
              </w:rPr>
            </w:pPr>
            <w:r w:rsidRPr="001C51F8">
              <w:rPr>
                <w:rFonts w:ascii="Times New Roman" w:eastAsia="Calibri" w:hAnsi="Times New Roman" w:cs="Times New Roman"/>
                <w:b/>
                <w:sz w:val="24"/>
                <w:szCs w:val="24"/>
                <w:lang w:val="ru-RU"/>
              </w:rPr>
              <w:t>Цели обучения</w:t>
            </w:r>
          </w:p>
        </w:tc>
        <w:tc>
          <w:tcPr>
            <w:tcW w:w="2127" w:type="dxa"/>
            <w:tcBorders>
              <w:top w:val="single" w:sz="4" w:space="0" w:color="auto"/>
              <w:left w:val="single" w:sz="4" w:space="0" w:color="auto"/>
              <w:bottom w:val="single" w:sz="4" w:space="0" w:color="auto"/>
              <w:right w:val="single" w:sz="4" w:space="0" w:color="auto"/>
            </w:tcBorders>
          </w:tcPr>
          <w:p w:rsidR="001C51F8" w:rsidRPr="001C51F8" w:rsidRDefault="001C51F8" w:rsidP="001C51F8">
            <w:pPr>
              <w:ind w:right="175"/>
              <w:jc w:val="center"/>
              <w:rPr>
                <w:rFonts w:ascii="Times New Roman" w:eastAsia="Calibri" w:hAnsi="Times New Roman" w:cs="Times New Roman"/>
                <w:b/>
                <w:sz w:val="24"/>
                <w:szCs w:val="24"/>
                <w:lang w:val="ru-RU"/>
              </w:rPr>
            </w:pPr>
            <w:r w:rsidRPr="001C51F8">
              <w:rPr>
                <w:rFonts w:ascii="Times New Roman" w:eastAsia="Calibri" w:hAnsi="Times New Roman" w:cs="Times New Roman"/>
                <w:b/>
                <w:sz w:val="24"/>
                <w:szCs w:val="24"/>
                <w:lang w:val="ru-RU"/>
              </w:rPr>
              <w:t xml:space="preserve">Уровни мыслительных навыков по таксономии </w:t>
            </w:r>
            <w:proofErr w:type="spellStart"/>
            <w:r w:rsidRPr="001C51F8">
              <w:rPr>
                <w:rFonts w:ascii="Times New Roman" w:eastAsia="Calibri" w:hAnsi="Times New Roman" w:cs="Times New Roman"/>
                <w:b/>
                <w:sz w:val="24"/>
                <w:szCs w:val="24"/>
                <w:lang w:val="ru-RU"/>
              </w:rPr>
              <w:t>Блума</w:t>
            </w:r>
            <w:proofErr w:type="spellEnd"/>
          </w:p>
        </w:tc>
        <w:tc>
          <w:tcPr>
            <w:tcW w:w="4252" w:type="dxa"/>
            <w:tcBorders>
              <w:top w:val="single" w:sz="4" w:space="0" w:color="auto"/>
              <w:left w:val="single" w:sz="4" w:space="0" w:color="auto"/>
              <w:bottom w:val="single" w:sz="4" w:space="0" w:color="auto"/>
              <w:right w:val="single" w:sz="4" w:space="0" w:color="auto"/>
            </w:tcBorders>
          </w:tcPr>
          <w:p w:rsidR="001C51F8" w:rsidRPr="001C51F8" w:rsidRDefault="001C51F8" w:rsidP="001C51F8">
            <w:pPr>
              <w:ind w:right="175"/>
              <w:jc w:val="center"/>
              <w:rPr>
                <w:rFonts w:ascii="Times New Roman" w:eastAsia="Calibri" w:hAnsi="Times New Roman" w:cs="Times New Roman"/>
                <w:b/>
                <w:sz w:val="24"/>
                <w:szCs w:val="24"/>
                <w:lang w:val="ru-RU"/>
              </w:rPr>
            </w:pPr>
            <w:r w:rsidRPr="001C51F8">
              <w:rPr>
                <w:rFonts w:ascii="Times New Roman" w:eastAsia="Calibri" w:hAnsi="Times New Roman" w:cs="Times New Roman"/>
                <w:b/>
                <w:sz w:val="24"/>
                <w:szCs w:val="24"/>
                <w:lang w:val="ru-RU"/>
              </w:rPr>
              <w:t>Критерии</w:t>
            </w:r>
          </w:p>
          <w:p w:rsidR="001C51F8" w:rsidRPr="001C51F8" w:rsidRDefault="001C51F8" w:rsidP="001C51F8">
            <w:pPr>
              <w:ind w:right="175"/>
              <w:jc w:val="center"/>
              <w:rPr>
                <w:rFonts w:ascii="Times New Roman" w:eastAsia="Calibri" w:hAnsi="Times New Roman" w:cs="Times New Roman"/>
                <w:b/>
                <w:sz w:val="24"/>
                <w:szCs w:val="24"/>
                <w:lang w:val="ru-RU"/>
              </w:rPr>
            </w:pPr>
            <w:r w:rsidRPr="001C51F8">
              <w:rPr>
                <w:rFonts w:ascii="Times New Roman" w:eastAsia="Calibri" w:hAnsi="Times New Roman" w:cs="Times New Roman"/>
                <w:b/>
                <w:sz w:val="24"/>
                <w:szCs w:val="24"/>
                <w:lang w:val="ru-RU"/>
              </w:rPr>
              <w:t>оценивания</w:t>
            </w:r>
          </w:p>
        </w:tc>
      </w:tr>
      <w:tr w:rsidR="001C51F8" w:rsidRPr="001C51F8" w:rsidTr="0071755A">
        <w:trPr>
          <w:trHeight w:val="138"/>
        </w:trPr>
        <w:tc>
          <w:tcPr>
            <w:tcW w:w="1560" w:type="dxa"/>
            <w:tcBorders>
              <w:top w:val="single" w:sz="4" w:space="0" w:color="auto"/>
              <w:left w:val="single" w:sz="4" w:space="0" w:color="auto"/>
              <w:bottom w:val="single" w:sz="4" w:space="0" w:color="auto"/>
              <w:right w:val="single" w:sz="4" w:space="0" w:color="auto"/>
            </w:tcBorders>
          </w:tcPr>
          <w:p w:rsidR="001C51F8" w:rsidRPr="001C51F8" w:rsidRDefault="001C51F8" w:rsidP="001C51F8">
            <w:pPr>
              <w:jc w:val="center"/>
              <w:rPr>
                <w:rFonts w:ascii="Times New Roman" w:eastAsia="Calibri" w:hAnsi="Times New Roman" w:cs="Times New Roman"/>
                <w:b/>
                <w:sz w:val="24"/>
                <w:szCs w:val="24"/>
                <w:lang w:val="ru-RU"/>
              </w:rPr>
            </w:pPr>
            <w:r w:rsidRPr="001C51F8">
              <w:rPr>
                <w:rFonts w:ascii="Times New Roman" w:eastAsia="Calibri" w:hAnsi="Times New Roman" w:cs="Times New Roman"/>
                <w:b/>
                <w:sz w:val="24"/>
                <w:szCs w:val="24"/>
                <w:lang w:val="ru-RU"/>
              </w:rPr>
              <w:t>6.3</w:t>
            </w:r>
            <w:proofErr w:type="gramStart"/>
            <w:r w:rsidRPr="001C51F8">
              <w:rPr>
                <w:rFonts w:ascii="Times New Roman" w:eastAsia="Calibri" w:hAnsi="Times New Roman" w:cs="Times New Roman"/>
                <w:b/>
                <w:sz w:val="24"/>
                <w:szCs w:val="24"/>
                <w:lang w:val="ru-RU"/>
              </w:rPr>
              <w:t>С</w:t>
            </w:r>
            <w:proofErr w:type="gramEnd"/>
            <w:r w:rsidRPr="001C51F8">
              <w:rPr>
                <w:rFonts w:ascii="Times New Roman" w:eastAsia="Calibri" w:hAnsi="Times New Roman" w:cs="Times New Roman"/>
                <w:b/>
                <w:sz w:val="24"/>
                <w:szCs w:val="24"/>
                <w:lang w:val="ru-RU"/>
              </w:rPr>
              <w:tab/>
              <w:t xml:space="preserve"> Координатная плоскость (11 ч.)</w:t>
            </w:r>
          </w:p>
        </w:tc>
        <w:tc>
          <w:tcPr>
            <w:tcW w:w="1984" w:type="dxa"/>
            <w:tcBorders>
              <w:top w:val="single" w:sz="4" w:space="0" w:color="auto"/>
              <w:left w:val="single" w:sz="4" w:space="0" w:color="auto"/>
              <w:bottom w:val="single" w:sz="4" w:space="0" w:color="auto"/>
              <w:right w:val="single" w:sz="4" w:space="0" w:color="auto"/>
            </w:tcBorders>
          </w:tcPr>
          <w:p w:rsidR="001C51F8" w:rsidRPr="001C51F8" w:rsidRDefault="001C51F8" w:rsidP="001C51F8">
            <w:pPr>
              <w:spacing w:after="0"/>
              <w:jc w:val="center"/>
              <w:rPr>
                <w:rFonts w:ascii="Times New Roman" w:eastAsia="Calibri" w:hAnsi="Times New Roman" w:cs="Times New Roman"/>
                <w:b/>
                <w:sz w:val="24"/>
                <w:szCs w:val="24"/>
                <w:lang w:val="ru-RU"/>
              </w:rPr>
            </w:pPr>
            <w:r w:rsidRPr="001C51F8">
              <w:rPr>
                <w:rFonts w:ascii="Times New Roman" w:eastAsia="Calibri" w:hAnsi="Times New Roman" w:cs="Times New Roman"/>
                <w:b/>
                <w:sz w:val="24"/>
                <w:szCs w:val="24"/>
                <w:lang w:val="ru-RU"/>
              </w:rPr>
              <w:t>Перпендикулярные и параллельные прямые и отрезки</w:t>
            </w:r>
          </w:p>
        </w:tc>
        <w:tc>
          <w:tcPr>
            <w:tcW w:w="5528" w:type="dxa"/>
            <w:tcBorders>
              <w:top w:val="single" w:sz="4" w:space="0" w:color="auto"/>
              <w:left w:val="single" w:sz="4" w:space="0" w:color="auto"/>
              <w:bottom w:val="single" w:sz="4" w:space="0" w:color="auto"/>
              <w:right w:val="single" w:sz="4" w:space="0" w:color="auto"/>
            </w:tcBorders>
          </w:tcPr>
          <w:p w:rsidR="001C51F8" w:rsidRPr="001C51F8" w:rsidRDefault="001C51F8" w:rsidP="001C51F8">
            <w:pPr>
              <w:rPr>
                <w:rFonts w:ascii="Times New Roman" w:eastAsia="Calibri" w:hAnsi="Times New Roman" w:cs="Times New Roman"/>
                <w:b/>
                <w:sz w:val="24"/>
                <w:szCs w:val="24"/>
                <w:lang w:val="ru-RU"/>
              </w:rPr>
            </w:pPr>
            <w:r w:rsidRPr="001C51F8">
              <w:rPr>
                <w:rFonts w:ascii="Times New Roman" w:eastAsia="Calibri" w:hAnsi="Times New Roman" w:cs="Times New Roman"/>
                <w:b/>
                <w:sz w:val="24"/>
                <w:szCs w:val="24"/>
                <w:lang w:val="ru-RU"/>
              </w:rPr>
              <w:t>6.3.2.2</w:t>
            </w:r>
            <w:r w:rsidRPr="001C51F8">
              <w:rPr>
                <w:rFonts w:ascii="Times New Roman" w:eastAsia="Calibri" w:hAnsi="Times New Roman" w:cs="Times New Roman"/>
                <w:b/>
                <w:sz w:val="24"/>
                <w:szCs w:val="24"/>
                <w:lang w:val="kk-KZ"/>
              </w:rPr>
              <w:t xml:space="preserve">. </w:t>
            </w:r>
            <w:r w:rsidRPr="001C51F8">
              <w:rPr>
                <w:rFonts w:ascii="Times New Roman" w:eastAsia="Calibri" w:hAnsi="Times New Roman" w:cs="Times New Roman"/>
                <w:b/>
                <w:sz w:val="24"/>
                <w:szCs w:val="24"/>
                <w:lang w:val="ru-RU"/>
              </w:rPr>
              <w:t>распознавать перпендикулярные, параллельные прямые и отрезки;</w:t>
            </w:r>
          </w:p>
        </w:tc>
        <w:tc>
          <w:tcPr>
            <w:tcW w:w="2127" w:type="dxa"/>
            <w:tcBorders>
              <w:top w:val="single" w:sz="4" w:space="0" w:color="auto"/>
              <w:left w:val="single" w:sz="4" w:space="0" w:color="auto"/>
              <w:bottom w:val="single" w:sz="4" w:space="0" w:color="auto"/>
              <w:right w:val="single" w:sz="4" w:space="0" w:color="auto"/>
            </w:tcBorders>
          </w:tcPr>
          <w:p w:rsidR="001C51F8" w:rsidRPr="001C51F8" w:rsidRDefault="001C51F8" w:rsidP="001C51F8">
            <w:pPr>
              <w:rPr>
                <w:rFonts w:ascii="Times New Roman" w:eastAsia="Calibri" w:hAnsi="Times New Roman" w:cs="Times New Roman"/>
                <w:b/>
                <w:sz w:val="24"/>
                <w:szCs w:val="24"/>
                <w:lang w:val="ru-RU"/>
              </w:rPr>
            </w:pPr>
          </w:p>
          <w:p w:rsidR="001C51F8" w:rsidRPr="001C51F8" w:rsidRDefault="001C51F8" w:rsidP="001C51F8">
            <w:pPr>
              <w:jc w:val="center"/>
              <w:rPr>
                <w:rFonts w:ascii="Times New Roman" w:eastAsia="Calibri" w:hAnsi="Times New Roman" w:cs="Times New Roman"/>
                <w:b/>
                <w:sz w:val="24"/>
                <w:szCs w:val="24"/>
                <w:lang w:val="ru-RU"/>
              </w:rPr>
            </w:pPr>
            <w:r w:rsidRPr="001C51F8">
              <w:rPr>
                <w:rFonts w:ascii="Times New Roman" w:eastAsia="Calibri" w:hAnsi="Times New Roman" w:cs="Times New Roman"/>
                <w:b/>
                <w:sz w:val="24"/>
                <w:szCs w:val="24"/>
                <w:lang w:val="ru-RU"/>
              </w:rPr>
              <w:t>понимание</w:t>
            </w:r>
          </w:p>
        </w:tc>
        <w:tc>
          <w:tcPr>
            <w:tcW w:w="4252" w:type="dxa"/>
            <w:tcBorders>
              <w:top w:val="single" w:sz="4" w:space="0" w:color="auto"/>
              <w:left w:val="single" w:sz="4" w:space="0" w:color="auto"/>
              <w:bottom w:val="single" w:sz="4" w:space="0" w:color="auto"/>
              <w:right w:val="single" w:sz="4" w:space="0" w:color="auto"/>
            </w:tcBorders>
          </w:tcPr>
          <w:p w:rsidR="001C51F8" w:rsidRPr="001C51F8" w:rsidRDefault="001C51F8" w:rsidP="001C51F8">
            <w:pPr>
              <w:rPr>
                <w:rFonts w:ascii="Times New Roman" w:eastAsia="Calibri" w:hAnsi="Times New Roman" w:cs="Times New Roman"/>
                <w:b/>
                <w:sz w:val="24"/>
                <w:szCs w:val="24"/>
                <w:lang w:val="ru-RU"/>
              </w:rPr>
            </w:pPr>
            <w:r w:rsidRPr="001C51F8">
              <w:rPr>
                <w:rFonts w:ascii="Times New Roman" w:eastAsia="Calibri" w:hAnsi="Times New Roman" w:cs="Times New Roman"/>
                <w:b/>
                <w:sz w:val="24"/>
                <w:szCs w:val="24"/>
                <w:lang w:val="kk-KZ"/>
              </w:rPr>
              <w:t>о</w:t>
            </w:r>
            <w:proofErr w:type="spellStart"/>
            <w:r w:rsidRPr="001C51F8">
              <w:rPr>
                <w:rFonts w:ascii="Times New Roman" w:eastAsia="Calibri" w:hAnsi="Times New Roman" w:cs="Times New Roman"/>
                <w:b/>
                <w:sz w:val="24"/>
                <w:szCs w:val="24"/>
                <w:lang w:val="ru-RU"/>
              </w:rPr>
              <w:t>пределяет</w:t>
            </w:r>
            <w:proofErr w:type="spellEnd"/>
            <w:r w:rsidRPr="001C51F8">
              <w:rPr>
                <w:rFonts w:ascii="Times New Roman" w:eastAsia="Calibri" w:hAnsi="Times New Roman" w:cs="Times New Roman"/>
                <w:b/>
                <w:sz w:val="24"/>
                <w:szCs w:val="24"/>
                <w:lang w:val="ru-RU"/>
              </w:rPr>
              <w:t xml:space="preserve"> пересекающиеся,  параллельные</w:t>
            </w:r>
            <w:r w:rsidRPr="001C51F8">
              <w:rPr>
                <w:rFonts w:ascii="Times New Roman" w:eastAsia="Calibri" w:hAnsi="Times New Roman" w:cs="Times New Roman"/>
                <w:b/>
                <w:sz w:val="24"/>
                <w:szCs w:val="24"/>
                <w:lang w:val="kk-KZ"/>
              </w:rPr>
              <w:t xml:space="preserve"> и </w:t>
            </w:r>
            <w:r w:rsidRPr="001C51F8">
              <w:rPr>
                <w:rFonts w:ascii="Times New Roman" w:eastAsia="Calibri" w:hAnsi="Times New Roman" w:cs="Times New Roman"/>
                <w:b/>
                <w:sz w:val="24"/>
                <w:szCs w:val="24"/>
                <w:lang w:val="ru-RU"/>
              </w:rPr>
              <w:t>перпендикулярные  прямые;</w:t>
            </w:r>
          </w:p>
          <w:p w:rsidR="001C51F8" w:rsidRPr="001C51F8" w:rsidRDefault="001C51F8" w:rsidP="001C51F8">
            <w:pPr>
              <w:rPr>
                <w:rFonts w:ascii="Times New Roman" w:eastAsia="Calibri" w:hAnsi="Times New Roman" w:cs="Times New Roman"/>
                <w:b/>
                <w:sz w:val="24"/>
                <w:szCs w:val="24"/>
                <w:lang w:val="ru-RU"/>
              </w:rPr>
            </w:pPr>
          </w:p>
        </w:tc>
      </w:tr>
      <w:tr w:rsidR="001C51F8" w:rsidRPr="001C51F8" w:rsidTr="0071755A">
        <w:trPr>
          <w:trHeight w:val="138"/>
        </w:trPr>
        <w:tc>
          <w:tcPr>
            <w:tcW w:w="1560" w:type="dxa"/>
            <w:tcBorders>
              <w:top w:val="single" w:sz="4" w:space="0" w:color="auto"/>
              <w:left w:val="single" w:sz="4" w:space="0" w:color="auto"/>
              <w:bottom w:val="single" w:sz="4" w:space="0" w:color="auto"/>
              <w:right w:val="single" w:sz="4" w:space="0" w:color="auto"/>
            </w:tcBorders>
          </w:tcPr>
          <w:p w:rsidR="001C51F8" w:rsidRPr="001C51F8" w:rsidRDefault="001C51F8" w:rsidP="001C51F8">
            <w:pPr>
              <w:jc w:val="center"/>
              <w:rPr>
                <w:rFonts w:ascii="Times New Roman" w:eastAsia="Calibri" w:hAnsi="Times New Roman" w:cs="Times New Roman"/>
                <w:b/>
                <w:sz w:val="24"/>
                <w:szCs w:val="24"/>
                <w:lang w:val="ru-RU"/>
              </w:rPr>
            </w:pPr>
          </w:p>
        </w:tc>
        <w:tc>
          <w:tcPr>
            <w:tcW w:w="1984" w:type="dxa"/>
            <w:tcBorders>
              <w:top w:val="single" w:sz="4" w:space="0" w:color="auto"/>
              <w:left w:val="single" w:sz="4" w:space="0" w:color="auto"/>
              <w:bottom w:val="single" w:sz="4" w:space="0" w:color="auto"/>
              <w:right w:val="single" w:sz="4" w:space="0" w:color="auto"/>
            </w:tcBorders>
          </w:tcPr>
          <w:p w:rsidR="001C51F8" w:rsidRPr="001C51F8" w:rsidRDefault="001C51F8" w:rsidP="001C51F8">
            <w:pPr>
              <w:spacing w:after="0"/>
              <w:jc w:val="center"/>
              <w:rPr>
                <w:rFonts w:ascii="Times New Roman" w:eastAsia="Calibri" w:hAnsi="Times New Roman" w:cs="Times New Roman"/>
                <w:b/>
                <w:sz w:val="24"/>
                <w:szCs w:val="24"/>
                <w:lang w:val="ru-RU"/>
              </w:rPr>
            </w:pPr>
            <w:r w:rsidRPr="001C51F8">
              <w:rPr>
                <w:rFonts w:ascii="Times New Roman" w:eastAsia="Calibri" w:hAnsi="Times New Roman" w:cs="Times New Roman"/>
                <w:b/>
                <w:sz w:val="24"/>
                <w:szCs w:val="24"/>
                <w:lang w:val="ru-RU"/>
              </w:rPr>
              <w:t>Координатная плоскость. Прямоугольная система координат</w:t>
            </w:r>
          </w:p>
        </w:tc>
        <w:tc>
          <w:tcPr>
            <w:tcW w:w="5528" w:type="dxa"/>
            <w:tcBorders>
              <w:top w:val="single" w:sz="4" w:space="0" w:color="auto"/>
              <w:left w:val="single" w:sz="4" w:space="0" w:color="auto"/>
              <w:bottom w:val="single" w:sz="4" w:space="0" w:color="auto"/>
              <w:right w:val="single" w:sz="4" w:space="0" w:color="auto"/>
            </w:tcBorders>
          </w:tcPr>
          <w:p w:rsidR="001C51F8" w:rsidRPr="001C51F8" w:rsidRDefault="001C51F8" w:rsidP="001C51F8">
            <w:pPr>
              <w:rPr>
                <w:rFonts w:ascii="Times New Roman" w:eastAsia="Calibri" w:hAnsi="Times New Roman" w:cs="Times New Roman"/>
                <w:b/>
                <w:sz w:val="24"/>
                <w:szCs w:val="24"/>
                <w:lang w:val="ru-RU"/>
              </w:rPr>
            </w:pPr>
            <w:r w:rsidRPr="001C51F8">
              <w:rPr>
                <w:rFonts w:ascii="Times New Roman" w:eastAsia="Calibri" w:hAnsi="Times New Roman" w:cs="Times New Roman"/>
                <w:b/>
                <w:sz w:val="24"/>
                <w:szCs w:val="24"/>
                <w:lang w:val="ru-RU"/>
              </w:rPr>
              <w:t>строить точку в системе координат по ее координатам и находить координаты точки, заданной на координатной плоскости;</w:t>
            </w:r>
          </w:p>
          <w:p w:rsidR="001C51F8" w:rsidRPr="001C51F8" w:rsidRDefault="001C51F8" w:rsidP="001C51F8">
            <w:pPr>
              <w:rPr>
                <w:rFonts w:ascii="Times New Roman" w:eastAsia="Calibri" w:hAnsi="Times New Roman" w:cs="Times New Roman"/>
                <w:b/>
                <w:sz w:val="24"/>
                <w:szCs w:val="24"/>
                <w:lang w:val="ru-RU"/>
              </w:rPr>
            </w:pPr>
          </w:p>
          <w:p w:rsidR="001C51F8" w:rsidRPr="001C51F8" w:rsidRDefault="001C51F8" w:rsidP="001C51F8">
            <w:pPr>
              <w:rPr>
                <w:rFonts w:ascii="Times New Roman" w:eastAsia="Calibri" w:hAnsi="Times New Roman" w:cs="Times New Roman"/>
                <w:b/>
                <w:sz w:val="24"/>
                <w:szCs w:val="24"/>
                <w:lang w:val="ru-RU"/>
              </w:rPr>
            </w:pPr>
            <w:r w:rsidRPr="001C51F8">
              <w:rPr>
                <w:rFonts w:ascii="Times New Roman" w:eastAsia="Calibri" w:hAnsi="Times New Roman" w:cs="Times New Roman"/>
                <w:b/>
                <w:sz w:val="24"/>
                <w:szCs w:val="24"/>
                <w:lang w:val="ru-RU"/>
              </w:rPr>
              <w:t xml:space="preserve"> графически находить координаты точек пересечения отрезков, лучей или прямых друг с другом, с координатными осями;</w:t>
            </w:r>
          </w:p>
        </w:tc>
        <w:tc>
          <w:tcPr>
            <w:tcW w:w="2127" w:type="dxa"/>
            <w:tcBorders>
              <w:top w:val="single" w:sz="4" w:space="0" w:color="auto"/>
              <w:left w:val="single" w:sz="4" w:space="0" w:color="auto"/>
              <w:bottom w:val="single" w:sz="4" w:space="0" w:color="auto"/>
              <w:right w:val="single" w:sz="4" w:space="0" w:color="auto"/>
            </w:tcBorders>
          </w:tcPr>
          <w:p w:rsidR="001C51F8" w:rsidRPr="001C51F8" w:rsidRDefault="001C51F8" w:rsidP="001C51F8">
            <w:pPr>
              <w:rPr>
                <w:rFonts w:ascii="Times New Roman" w:eastAsia="Calibri" w:hAnsi="Times New Roman" w:cs="Times New Roman"/>
                <w:b/>
                <w:sz w:val="24"/>
                <w:szCs w:val="24"/>
                <w:lang w:val="ru-RU"/>
              </w:rPr>
            </w:pPr>
          </w:p>
          <w:p w:rsidR="001C51F8" w:rsidRPr="001C51F8" w:rsidRDefault="001C51F8" w:rsidP="001C51F8">
            <w:pPr>
              <w:jc w:val="center"/>
              <w:rPr>
                <w:rFonts w:ascii="Times New Roman" w:eastAsia="Calibri" w:hAnsi="Times New Roman" w:cs="Times New Roman"/>
                <w:b/>
                <w:sz w:val="24"/>
                <w:szCs w:val="24"/>
                <w:lang w:val="ru-RU"/>
              </w:rPr>
            </w:pPr>
            <w:r w:rsidRPr="001C51F8">
              <w:rPr>
                <w:rFonts w:ascii="Times New Roman" w:eastAsia="Calibri" w:hAnsi="Times New Roman" w:cs="Times New Roman"/>
                <w:b/>
                <w:sz w:val="24"/>
                <w:szCs w:val="24"/>
                <w:lang w:val="ru-RU"/>
              </w:rPr>
              <w:t>применение</w:t>
            </w:r>
          </w:p>
          <w:p w:rsidR="001C51F8" w:rsidRPr="001C51F8" w:rsidRDefault="001C51F8" w:rsidP="001C51F8">
            <w:pPr>
              <w:jc w:val="center"/>
              <w:rPr>
                <w:rFonts w:ascii="Times New Roman" w:eastAsia="Calibri" w:hAnsi="Times New Roman" w:cs="Times New Roman"/>
                <w:b/>
                <w:sz w:val="24"/>
                <w:szCs w:val="24"/>
                <w:lang w:val="ru-RU"/>
              </w:rPr>
            </w:pPr>
          </w:p>
          <w:p w:rsidR="001C51F8" w:rsidRPr="001C51F8" w:rsidRDefault="001C51F8" w:rsidP="001C51F8">
            <w:pPr>
              <w:jc w:val="center"/>
              <w:rPr>
                <w:rFonts w:ascii="Times New Roman" w:eastAsia="Calibri" w:hAnsi="Times New Roman" w:cs="Times New Roman"/>
                <w:b/>
                <w:sz w:val="24"/>
                <w:szCs w:val="24"/>
                <w:lang w:val="ru-RU"/>
              </w:rPr>
            </w:pPr>
          </w:p>
          <w:p w:rsidR="001C51F8" w:rsidRPr="001C51F8" w:rsidRDefault="001C51F8" w:rsidP="001C51F8">
            <w:pPr>
              <w:jc w:val="center"/>
              <w:rPr>
                <w:rFonts w:ascii="Times New Roman" w:eastAsia="Calibri" w:hAnsi="Times New Roman" w:cs="Times New Roman"/>
                <w:b/>
                <w:sz w:val="24"/>
                <w:szCs w:val="24"/>
                <w:lang w:val="ru-RU"/>
              </w:rPr>
            </w:pPr>
            <w:r w:rsidRPr="001C51F8">
              <w:rPr>
                <w:rFonts w:ascii="Times New Roman" w:eastAsia="Calibri" w:hAnsi="Times New Roman" w:cs="Times New Roman"/>
                <w:b/>
                <w:sz w:val="24"/>
                <w:szCs w:val="24"/>
                <w:lang w:val="ru-RU"/>
              </w:rPr>
              <w:t>применение</w:t>
            </w:r>
          </w:p>
          <w:p w:rsidR="001C51F8" w:rsidRPr="001C51F8" w:rsidRDefault="001C51F8" w:rsidP="001C51F8">
            <w:pPr>
              <w:jc w:val="center"/>
              <w:rPr>
                <w:rFonts w:ascii="Times New Roman" w:eastAsia="Calibri" w:hAnsi="Times New Roman" w:cs="Times New Roman"/>
                <w:b/>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1C51F8" w:rsidRPr="001C51F8" w:rsidRDefault="001C51F8" w:rsidP="001C51F8">
            <w:pPr>
              <w:rPr>
                <w:rFonts w:ascii="Times New Roman" w:eastAsia="Calibri" w:hAnsi="Times New Roman" w:cs="Times New Roman"/>
                <w:b/>
                <w:sz w:val="24"/>
                <w:szCs w:val="24"/>
                <w:lang w:val="ru-RU"/>
              </w:rPr>
            </w:pPr>
            <w:r w:rsidRPr="001C51F8">
              <w:rPr>
                <w:rFonts w:ascii="Times New Roman" w:eastAsia="Calibri" w:hAnsi="Times New Roman" w:cs="Times New Roman"/>
                <w:b/>
                <w:sz w:val="24"/>
                <w:szCs w:val="24"/>
                <w:lang w:val="ru-RU"/>
              </w:rPr>
              <w:t>строит точку в системе координат по ее координатам и находит координаты точки, заданной на координатной плоскости;</w:t>
            </w:r>
          </w:p>
          <w:p w:rsidR="001C51F8" w:rsidRPr="001C51F8" w:rsidRDefault="001C51F8" w:rsidP="001C51F8">
            <w:pPr>
              <w:rPr>
                <w:rFonts w:ascii="Times New Roman" w:eastAsia="Calibri" w:hAnsi="Times New Roman" w:cs="Times New Roman"/>
                <w:b/>
                <w:sz w:val="24"/>
                <w:szCs w:val="24"/>
                <w:lang w:val="ru-RU"/>
              </w:rPr>
            </w:pPr>
            <w:r w:rsidRPr="001C51F8">
              <w:rPr>
                <w:rFonts w:ascii="Times New Roman" w:eastAsia="Calibri" w:hAnsi="Times New Roman" w:cs="Times New Roman"/>
                <w:b/>
                <w:sz w:val="24"/>
                <w:szCs w:val="24"/>
                <w:lang w:val="ru-RU"/>
              </w:rPr>
              <w:t>графически находит координаты точек пересечения отрезков, лучей или прямых друг с другом</w:t>
            </w:r>
            <w:r w:rsidRPr="001C51F8">
              <w:rPr>
                <w:rFonts w:ascii="Times New Roman" w:eastAsia="Calibri" w:hAnsi="Times New Roman" w:cs="Times New Roman"/>
                <w:b/>
                <w:sz w:val="24"/>
                <w:szCs w:val="24"/>
                <w:lang w:val="kk-KZ"/>
              </w:rPr>
              <w:t xml:space="preserve"> и </w:t>
            </w:r>
            <w:r w:rsidRPr="001C51F8">
              <w:rPr>
                <w:rFonts w:ascii="Times New Roman" w:eastAsia="Calibri" w:hAnsi="Times New Roman" w:cs="Times New Roman"/>
                <w:b/>
                <w:sz w:val="24"/>
                <w:szCs w:val="24"/>
                <w:lang w:val="ru-RU"/>
              </w:rPr>
              <w:t>с координатными осями;</w:t>
            </w:r>
          </w:p>
        </w:tc>
      </w:tr>
      <w:tr w:rsidR="001C51F8" w:rsidRPr="001C51F8" w:rsidTr="0071755A">
        <w:trPr>
          <w:trHeight w:val="138"/>
        </w:trPr>
        <w:tc>
          <w:tcPr>
            <w:tcW w:w="1560" w:type="dxa"/>
            <w:tcBorders>
              <w:top w:val="single" w:sz="4" w:space="0" w:color="auto"/>
              <w:left w:val="single" w:sz="4" w:space="0" w:color="auto"/>
              <w:bottom w:val="single" w:sz="4" w:space="0" w:color="auto"/>
              <w:right w:val="single" w:sz="4" w:space="0" w:color="auto"/>
            </w:tcBorders>
          </w:tcPr>
          <w:p w:rsidR="001C51F8" w:rsidRPr="001C51F8" w:rsidRDefault="001C51F8" w:rsidP="001C51F8">
            <w:pPr>
              <w:jc w:val="center"/>
              <w:rPr>
                <w:rFonts w:ascii="Times New Roman" w:eastAsia="Calibri" w:hAnsi="Times New Roman" w:cs="Times New Roman"/>
                <w:b/>
                <w:sz w:val="24"/>
                <w:szCs w:val="24"/>
                <w:lang w:val="ru-RU"/>
              </w:rPr>
            </w:pPr>
          </w:p>
        </w:tc>
        <w:tc>
          <w:tcPr>
            <w:tcW w:w="1984" w:type="dxa"/>
            <w:tcBorders>
              <w:top w:val="single" w:sz="4" w:space="0" w:color="auto"/>
              <w:left w:val="single" w:sz="4" w:space="0" w:color="auto"/>
              <w:bottom w:val="single" w:sz="4" w:space="0" w:color="auto"/>
              <w:right w:val="single" w:sz="4" w:space="0" w:color="auto"/>
            </w:tcBorders>
          </w:tcPr>
          <w:p w:rsidR="001C51F8" w:rsidRPr="001C51F8" w:rsidRDefault="001C51F8" w:rsidP="001C51F8">
            <w:pPr>
              <w:spacing w:after="0"/>
              <w:jc w:val="center"/>
              <w:rPr>
                <w:rFonts w:ascii="Times New Roman" w:eastAsia="Calibri" w:hAnsi="Times New Roman" w:cs="Times New Roman"/>
                <w:b/>
                <w:sz w:val="24"/>
                <w:szCs w:val="24"/>
                <w:lang w:val="ru-RU"/>
              </w:rPr>
            </w:pPr>
            <w:r w:rsidRPr="001C51F8">
              <w:rPr>
                <w:rFonts w:ascii="Times New Roman" w:eastAsia="Calibri" w:hAnsi="Times New Roman" w:cs="Times New Roman"/>
                <w:b/>
                <w:sz w:val="24"/>
                <w:szCs w:val="24"/>
                <w:lang w:val="ru-RU"/>
              </w:rPr>
              <w:t>Осевая и центральная симметрии</w:t>
            </w:r>
          </w:p>
        </w:tc>
        <w:tc>
          <w:tcPr>
            <w:tcW w:w="5528" w:type="dxa"/>
            <w:tcBorders>
              <w:top w:val="single" w:sz="4" w:space="0" w:color="auto"/>
              <w:left w:val="single" w:sz="4" w:space="0" w:color="auto"/>
              <w:bottom w:val="single" w:sz="4" w:space="0" w:color="auto"/>
              <w:right w:val="single" w:sz="4" w:space="0" w:color="auto"/>
            </w:tcBorders>
          </w:tcPr>
          <w:p w:rsidR="001C51F8" w:rsidRPr="001C51F8" w:rsidRDefault="001C51F8" w:rsidP="001C51F8">
            <w:pPr>
              <w:rPr>
                <w:rFonts w:ascii="Times New Roman" w:eastAsia="Calibri" w:hAnsi="Times New Roman" w:cs="Times New Roman"/>
                <w:b/>
                <w:sz w:val="24"/>
                <w:szCs w:val="24"/>
                <w:lang w:val="ru-RU"/>
              </w:rPr>
            </w:pPr>
            <w:r w:rsidRPr="001C51F8">
              <w:rPr>
                <w:rFonts w:ascii="Times New Roman" w:eastAsia="Calibri" w:hAnsi="Times New Roman" w:cs="Times New Roman"/>
                <w:b/>
                <w:sz w:val="24"/>
                <w:szCs w:val="24"/>
                <w:lang w:val="ru-RU"/>
              </w:rPr>
              <w:t xml:space="preserve">  строить точки и фигуры, симметричные относительно начала координат и координатных осей в прямоугольной системе координат;</w:t>
            </w:r>
          </w:p>
        </w:tc>
        <w:tc>
          <w:tcPr>
            <w:tcW w:w="2127" w:type="dxa"/>
            <w:tcBorders>
              <w:top w:val="single" w:sz="4" w:space="0" w:color="auto"/>
              <w:left w:val="single" w:sz="4" w:space="0" w:color="auto"/>
              <w:bottom w:val="single" w:sz="4" w:space="0" w:color="auto"/>
              <w:right w:val="single" w:sz="4" w:space="0" w:color="auto"/>
            </w:tcBorders>
          </w:tcPr>
          <w:p w:rsidR="001C51F8" w:rsidRPr="001C51F8" w:rsidRDefault="001C51F8" w:rsidP="001C51F8">
            <w:pPr>
              <w:rPr>
                <w:rFonts w:ascii="Times New Roman" w:eastAsia="Calibri" w:hAnsi="Times New Roman" w:cs="Times New Roman"/>
                <w:b/>
                <w:sz w:val="24"/>
                <w:szCs w:val="24"/>
                <w:lang w:val="ru-RU"/>
              </w:rPr>
            </w:pPr>
            <w:r w:rsidRPr="001C51F8">
              <w:rPr>
                <w:rFonts w:ascii="Times New Roman" w:eastAsia="Calibri" w:hAnsi="Times New Roman" w:cs="Times New Roman"/>
                <w:b/>
                <w:sz w:val="24"/>
                <w:szCs w:val="24"/>
                <w:lang w:val="ru-RU"/>
              </w:rPr>
              <w:t xml:space="preserve">         </w:t>
            </w:r>
          </w:p>
          <w:p w:rsidR="001C51F8" w:rsidRPr="001C51F8" w:rsidRDefault="001C51F8" w:rsidP="001C51F8">
            <w:pPr>
              <w:rPr>
                <w:rFonts w:ascii="Times New Roman" w:eastAsia="Calibri" w:hAnsi="Times New Roman" w:cs="Times New Roman"/>
                <w:b/>
                <w:sz w:val="24"/>
                <w:szCs w:val="24"/>
                <w:lang w:val="ru-RU"/>
              </w:rPr>
            </w:pPr>
            <w:r w:rsidRPr="001C51F8">
              <w:rPr>
                <w:rFonts w:ascii="Times New Roman" w:eastAsia="Calibri" w:hAnsi="Times New Roman" w:cs="Times New Roman"/>
                <w:b/>
                <w:sz w:val="24"/>
                <w:szCs w:val="24"/>
                <w:lang w:val="ru-RU"/>
              </w:rPr>
              <w:t xml:space="preserve">           понимание</w:t>
            </w:r>
          </w:p>
          <w:p w:rsidR="001C51F8" w:rsidRPr="001C51F8" w:rsidRDefault="001C51F8" w:rsidP="001C51F8">
            <w:pPr>
              <w:rPr>
                <w:rFonts w:ascii="Times New Roman" w:eastAsia="Calibri" w:hAnsi="Times New Roman" w:cs="Times New Roman"/>
                <w:b/>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1C51F8" w:rsidRPr="001C51F8" w:rsidRDefault="001C51F8" w:rsidP="001C51F8">
            <w:pPr>
              <w:rPr>
                <w:rFonts w:ascii="Times New Roman" w:eastAsia="Calibri" w:hAnsi="Times New Roman" w:cs="Times New Roman"/>
                <w:b/>
                <w:sz w:val="24"/>
                <w:szCs w:val="24"/>
                <w:lang w:val="ru-RU"/>
              </w:rPr>
            </w:pPr>
            <w:r w:rsidRPr="001C51F8">
              <w:rPr>
                <w:rFonts w:ascii="Times New Roman" w:eastAsia="Calibri" w:hAnsi="Times New Roman" w:cs="Times New Roman"/>
                <w:b/>
                <w:sz w:val="24"/>
                <w:szCs w:val="24"/>
                <w:lang w:val="ru-RU"/>
              </w:rPr>
              <w:t>строит точки и фигуры, симметричные относительно начала координат и координатных осей в прямоугольной системе координат;</w:t>
            </w:r>
          </w:p>
        </w:tc>
      </w:tr>
    </w:tbl>
    <w:p w:rsidR="001C51F8" w:rsidRPr="001C51F8" w:rsidRDefault="001C51F8" w:rsidP="001C51F8">
      <w:pPr>
        <w:jc w:val="center"/>
        <w:rPr>
          <w:rFonts w:ascii="Times New Roman" w:eastAsia="Calibri" w:hAnsi="Times New Roman" w:cs="Times New Roman"/>
          <w:sz w:val="24"/>
          <w:szCs w:val="24"/>
          <w:lang w:val="ru-RU"/>
        </w:rPr>
        <w:sectPr w:rsidR="001C51F8" w:rsidRPr="001C51F8" w:rsidSect="005F421A">
          <w:pgSz w:w="16838" w:h="11906" w:orient="landscape"/>
          <w:pgMar w:top="851" w:right="1134" w:bottom="851" w:left="1134" w:header="709" w:footer="709" w:gutter="0"/>
          <w:cols w:space="708"/>
          <w:docGrid w:linePitch="360"/>
        </w:sectPr>
      </w:pPr>
    </w:p>
    <w:p w:rsidR="001C51F8" w:rsidRPr="001C51F8" w:rsidRDefault="001C51F8" w:rsidP="001C51F8">
      <w:pPr>
        <w:jc w:val="center"/>
        <w:rPr>
          <w:rFonts w:ascii="Times New Roman" w:eastAsia="Calibri" w:hAnsi="Times New Roman" w:cs="Times New Roman"/>
          <w:b/>
          <w:sz w:val="28"/>
          <w:szCs w:val="28"/>
          <w:lang w:val="ru-RU"/>
        </w:rPr>
      </w:pPr>
      <w:r w:rsidRPr="001C51F8">
        <w:rPr>
          <w:rFonts w:ascii="Times New Roman" w:eastAsia="Calibri" w:hAnsi="Times New Roman" w:cs="Times New Roman"/>
          <w:b/>
          <w:sz w:val="28"/>
          <w:szCs w:val="28"/>
          <w:lang w:val="ru-RU"/>
        </w:rPr>
        <w:lastRenderedPageBreak/>
        <w:t xml:space="preserve">Задания для </w:t>
      </w:r>
      <w:proofErr w:type="spellStart"/>
      <w:r w:rsidRPr="001C51F8">
        <w:rPr>
          <w:rFonts w:ascii="Times New Roman" w:eastAsia="Calibri" w:hAnsi="Times New Roman" w:cs="Times New Roman"/>
          <w:b/>
          <w:sz w:val="28"/>
          <w:szCs w:val="28"/>
          <w:lang w:val="ru-RU"/>
        </w:rPr>
        <w:t>суммативного</w:t>
      </w:r>
      <w:proofErr w:type="spellEnd"/>
      <w:r w:rsidRPr="001C51F8">
        <w:rPr>
          <w:rFonts w:ascii="Times New Roman" w:eastAsia="Calibri" w:hAnsi="Times New Roman" w:cs="Times New Roman"/>
          <w:b/>
          <w:sz w:val="28"/>
          <w:szCs w:val="28"/>
          <w:lang w:val="ru-RU"/>
        </w:rPr>
        <w:t xml:space="preserve"> оценивания по теме </w:t>
      </w:r>
    </w:p>
    <w:p w:rsidR="001C51F8" w:rsidRPr="001C51F8" w:rsidRDefault="001C51F8" w:rsidP="001C51F8">
      <w:pPr>
        <w:jc w:val="center"/>
        <w:rPr>
          <w:rFonts w:ascii="Times New Roman" w:eastAsia="Calibri" w:hAnsi="Times New Roman" w:cs="Times New Roman"/>
          <w:b/>
          <w:sz w:val="28"/>
          <w:szCs w:val="28"/>
          <w:lang w:val="ru-RU"/>
        </w:rPr>
      </w:pPr>
      <w:r w:rsidRPr="001C51F8">
        <w:rPr>
          <w:rFonts w:ascii="Times New Roman" w:eastAsia="Calibri" w:hAnsi="Times New Roman" w:cs="Times New Roman"/>
          <w:b/>
          <w:sz w:val="28"/>
          <w:szCs w:val="28"/>
          <w:lang w:val="ru-RU"/>
        </w:rPr>
        <w:t>«Координатная плоскость</w:t>
      </w:r>
      <w:proofErr w:type="gramStart"/>
      <w:r w:rsidRPr="001C51F8">
        <w:rPr>
          <w:rFonts w:ascii="Times New Roman" w:eastAsia="Calibri" w:hAnsi="Times New Roman" w:cs="Times New Roman"/>
          <w:b/>
          <w:sz w:val="28"/>
          <w:szCs w:val="28"/>
          <w:lang w:val="ru-RU"/>
        </w:rPr>
        <w:t>.»</w:t>
      </w:r>
      <w:proofErr w:type="gramEnd"/>
    </w:p>
    <w:p w:rsidR="001C51F8" w:rsidRPr="001C51F8" w:rsidRDefault="001C51F8" w:rsidP="001C51F8">
      <w:pPr>
        <w:rPr>
          <w:rFonts w:ascii="Times New Roman" w:eastAsia="Calibri" w:hAnsi="Times New Roman" w:cs="Times New Roman"/>
          <w:sz w:val="28"/>
          <w:szCs w:val="28"/>
          <w:lang w:val="ru-RU"/>
        </w:rPr>
      </w:pPr>
      <w:r w:rsidRPr="001C51F8">
        <w:rPr>
          <w:rFonts w:ascii="Times New Roman" w:eastAsia="Calibri" w:hAnsi="Times New Roman" w:cs="Times New Roman"/>
          <w:b/>
          <w:sz w:val="28"/>
          <w:szCs w:val="28"/>
          <w:lang w:val="ru-RU"/>
        </w:rPr>
        <w:t>Задание 1.</w:t>
      </w:r>
      <w:r w:rsidRPr="001C51F8">
        <w:rPr>
          <w:rFonts w:ascii="Times New Roman" w:eastAsia="Calibri" w:hAnsi="Times New Roman" w:cs="Times New Roman"/>
          <w:sz w:val="28"/>
          <w:szCs w:val="28"/>
          <w:lang w:val="ru-RU"/>
        </w:rPr>
        <w:t xml:space="preserve">  Запишите, какие стороны многоугольников параллельны, перпендикулярны</w:t>
      </w:r>
    </w:p>
    <w:p w:rsidR="001C51F8" w:rsidRPr="001C51F8" w:rsidRDefault="001C51F8" w:rsidP="001C51F8">
      <w:pPr>
        <w:tabs>
          <w:tab w:val="left" w:pos="1695"/>
          <w:tab w:val="left" w:pos="6465"/>
        </w:tabs>
        <w:rPr>
          <w:rFonts w:ascii="Times New Roman" w:eastAsia="Calibri" w:hAnsi="Times New Roman" w:cs="Times New Roman"/>
          <w:b/>
          <w:sz w:val="28"/>
          <w:szCs w:val="28"/>
          <w:lang w:val="en-US"/>
        </w:rPr>
      </w:pPr>
      <w:r>
        <w:rPr>
          <w:rFonts w:ascii="Times New Roman" w:eastAsia="Calibri" w:hAnsi="Times New Roman" w:cs="Times New Roman"/>
          <w:b/>
          <w:noProof/>
          <w:sz w:val="28"/>
          <w:szCs w:val="28"/>
          <w:lang/>
        </w:rPr>
        <mc:AlternateContent>
          <mc:Choice Requires="wps">
            <w:drawing>
              <wp:anchor distT="0" distB="0" distL="114300" distR="114300" simplePos="0" relativeHeight="251660288" behindDoc="0" locked="0" layoutInCell="1" allowOverlap="1">
                <wp:simplePos x="0" y="0"/>
                <wp:positionH relativeFrom="column">
                  <wp:posOffset>2949575</wp:posOffset>
                </wp:positionH>
                <wp:positionV relativeFrom="paragraph">
                  <wp:posOffset>251460</wp:posOffset>
                </wp:positionV>
                <wp:extent cx="2162175" cy="1746885"/>
                <wp:effectExtent l="29210" t="16510" r="27940" b="17780"/>
                <wp:wrapNone/>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2175" cy="1746885"/>
                        </a:xfrm>
                        <a:custGeom>
                          <a:avLst/>
                          <a:gdLst>
                            <a:gd name="T0" fmla="*/ 0 w 2162175"/>
                            <a:gd name="T1" fmla="*/ 838200 h 838200"/>
                            <a:gd name="T2" fmla="*/ 209550 w 2162175"/>
                            <a:gd name="T3" fmla="*/ 0 h 838200"/>
                            <a:gd name="T4" fmla="*/ 1952625 w 2162175"/>
                            <a:gd name="T5" fmla="*/ 0 h 838200"/>
                            <a:gd name="T6" fmla="*/ 2162175 w 2162175"/>
                            <a:gd name="T7" fmla="*/ 838200 h 838200"/>
                            <a:gd name="T8" fmla="*/ 0 w 2162175"/>
                            <a:gd name="T9" fmla="*/ 838200 h 8382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62175" h="838200">
                              <a:moveTo>
                                <a:pt x="0" y="838200"/>
                              </a:moveTo>
                              <a:lnTo>
                                <a:pt x="209550" y="0"/>
                              </a:lnTo>
                              <a:lnTo>
                                <a:pt x="1952625" y="0"/>
                              </a:lnTo>
                              <a:lnTo>
                                <a:pt x="2162175" y="838200"/>
                              </a:lnTo>
                              <a:lnTo>
                                <a:pt x="0" y="838200"/>
                              </a:lnTo>
                              <a:close/>
                            </a:path>
                          </a:pathLst>
                        </a:custGeom>
                        <a:solidFill>
                          <a:srgbClr val="FFFFFF"/>
                        </a:solidFill>
                        <a:ln w="25400">
                          <a:solidFill>
                            <a:srgbClr val="F79646"/>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Полилиния 4" o:spid="_x0000_s1026" style="position:absolute;margin-left:232.25pt;margin-top:19.8pt;width:170.25pt;height:13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2162175,83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" path="m,838200l209550,,1952625,r209550,838200l,838200xe" strokecolor="#f79646" strokeweight="2pt">
                <v:path arrowok="t" o:connecttype="custom" o:connectlocs="0,1746885;209550,0;1952625,0;2162175,1746885;0,1746885" o:connectangles="0,0,0,0,0"/>
              </v:shape>
            </w:pict>
          </mc:Fallback>
        </mc:AlternateContent>
      </w:r>
      <w:r>
        <w:rPr>
          <w:rFonts w:ascii="Times New Roman" w:eastAsia="Calibri" w:hAnsi="Times New Roman" w:cs="Times New Roman"/>
          <w:noProof/>
          <w:sz w:val="28"/>
          <w:szCs w:val="28"/>
          <w:lang/>
        </w:rPr>
        <mc:AlternateContent>
          <mc:Choice Requires="wps">
            <w:drawing>
              <wp:anchor distT="0" distB="0" distL="114300" distR="114300" simplePos="0" relativeHeight="251659264" behindDoc="0" locked="0" layoutInCell="1" allowOverlap="1">
                <wp:simplePos x="0" y="0"/>
                <wp:positionH relativeFrom="column">
                  <wp:posOffset>177165</wp:posOffset>
                </wp:positionH>
                <wp:positionV relativeFrom="paragraph">
                  <wp:posOffset>111760</wp:posOffset>
                </wp:positionV>
                <wp:extent cx="2000250" cy="2000250"/>
                <wp:effectExtent l="38100" t="38735" r="38100" b="37465"/>
                <wp:wrapNone/>
                <wp:docPr id="3" name="Ромб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2000250"/>
                        </a:xfrm>
                        <a:prstGeom prst="diamond">
                          <a:avLst/>
                        </a:prstGeom>
                        <a:solidFill>
                          <a:srgbClr val="FFFFFF"/>
                        </a:solidFill>
                        <a:ln w="25400">
                          <a:solidFill>
                            <a:srgbClr val="F79646"/>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Ромб 3" o:spid="_x0000_s1026" type="#_x0000_t4" style="position:absolute;margin-left:13.95pt;margin-top:8.8pt;width:157.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" strokecolor="#f79646" strokeweight="2pt"/>
            </w:pict>
          </mc:Fallback>
        </mc:AlternateContent>
      </w:r>
      <w:r w:rsidRPr="001C51F8">
        <w:rPr>
          <w:rFonts w:ascii="Times New Roman" w:eastAsia="Calibri" w:hAnsi="Times New Roman" w:cs="Times New Roman"/>
          <w:sz w:val="28"/>
          <w:szCs w:val="28"/>
          <w:lang w:val="en-US"/>
        </w:rPr>
        <w:t xml:space="preserve">                     </w:t>
      </w:r>
      <w:r w:rsidRPr="001C51F8">
        <w:rPr>
          <w:rFonts w:ascii="Times New Roman" w:eastAsia="Calibri" w:hAnsi="Times New Roman" w:cs="Times New Roman"/>
          <w:b/>
          <w:sz w:val="28"/>
          <w:szCs w:val="28"/>
          <w:lang w:val="en-US"/>
        </w:rPr>
        <w:t>B</w:t>
      </w:r>
      <w:r w:rsidRPr="001C51F8">
        <w:rPr>
          <w:rFonts w:ascii="Times New Roman" w:eastAsia="Calibri" w:hAnsi="Times New Roman" w:cs="Times New Roman"/>
          <w:b/>
          <w:sz w:val="28"/>
          <w:szCs w:val="28"/>
          <w:lang w:val="en-US"/>
        </w:rPr>
        <w:tab/>
        <w:t xml:space="preserve">                                          M</w:t>
      </w:r>
      <w:r w:rsidRPr="001C51F8">
        <w:rPr>
          <w:rFonts w:ascii="Times New Roman" w:eastAsia="Calibri" w:hAnsi="Times New Roman" w:cs="Times New Roman"/>
          <w:b/>
          <w:sz w:val="28"/>
          <w:szCs w:val="28"/>
          <w:lang w:val="en-US"/>
        </w:rPr>
        <w:tab/>
        <w:t xml:space="preserve">                   P</w:t>
      </w:r>
      <w:r w:rsidRPr="001C51F8">
        <w:rPr>
          <w:rFonts w:ascii="Times New Roman" w:eastAsia="Calibri" w:hAnsi="Times New Roman" w:cs="Times New Roman"/>
          <w:b/>
          <w:sz w:val="28"/>
          <w:szCs w:val="28"/>
          <w:lang w:val="en-US"/>
        </w:rPr>
        <w:tab/>
      </w:r>
    </w:p>
    <w:p w:rsidR="001C51F8" w:rsidRPr="001C51F8" w:rsidRDefault="001C51F8" w:rsidP="001C51F8">
      <w:pPr>
        <w:tabs>
          <w:tab w:val="left" w:pos="3390"/>
        </w:tabs>
        <w:rPr>
          <w:rFonts w:ascii="Times New Roman" w:eastAsia="Calibri" w:hAnsi="Times New Roman" w:cs="Times New Roman"/>
          <w:sz w:val="28"/>
          <w:szCs w:val="28"/>
          <w:lang w:val="en-US"/>
        </w:rPr>
      </w:pPr>
      <w:r w:rsidRPr="001C51F8">
        <w:rPr>
          <w:rFonts w:ascii="Times New Roman" w:eastAsia="Calibri" w:hAnsi="Times New Roman" w:cs="Times New Roman"/>
          <w:sz w:val="28"/>
          <w:szCs w:val="28"/>
          <w:lang w:val="en-US"/>
        </w:rPr>
        <w:tab/>
      </w:r>
    </w:p>
    <w:p w:rsidR="001C51F8" w:rsidRPr="001C51F8" w:rsidRDefault="001C51F8" w:rsidP="001C51F8">
      <w:pPr>
        <w:tabs>
          <w:tab w:val="left" w:pos="3390"/>
        </w:tabs>
        <w:rPr>
          <w:rFonts w:ascii="Times New Roman" w:eastAsia="Calibri" w:hAnsi="Times New Roman" w:cs="Times New Roman"/>
          <w:b/>
          <w:sz w:val="28"/>
          <w:szCs w:val="28"/>
          <w:lang w:val="en-US"/>
        </w:rPr>
      </w:pPr>
      <w:r w:rsidRPr="001C51F8">
        <w:rPr>
          <w:rFonts w:ascii="Times New Roman" w:eastAsia="Calibri" w:hAnsi="Times New Roman" w:cs="Times New Roman"/>
          <w:sz w:val="28"/>
          <w:szCs w:val="28"/>
          <w:lang w:val="en-US"/>
        </w:rPr>
        <w:tab/>
        <w:t xml:space="preserve">   </w:t>
      </w:r>
    </w:p>
    <w:p w:rsidR="001C51F8" w:rsidRPr="001C51F8" w:rsidRDefault="001C51F8" w:rsidP="001C51F8">
      <w:pPr>
        <w:tabs>
          <w:tab w:val="left" w:pos="3570"/>
        </w:tabs>
        <w:rPr>
          <w:rFonts w:ascii="Times New Roman" w:eastAsia="Calibri" w:hAnsi="Times New Roman" w:cs="Times New Roman"/>
          <w:b/>
          <w:sz w:val="28"/>
          <w:szCs w:val="28"/>
          <w:lang w:val="en-US"/>
        </w:rPr>
      </w:pPr>
      <w:r w:rsidRPr="001C51F8">
        <w:rPr>
          <w:rFonts w:ascii="Times New Roman" w:eastAsia="Calibri" w:hAnsi="Times New Roman" w:cs="Times New Roman"/>
          <w:b/>
          <w:sz w:val="28"/>
          <w:szCs w:val="28"/>
          <w:lang w:val="en-US"/>
        </w:rPr>
        <w:t>A</w:t>
      </w:r>
      <w:r w:rsidRPr="001C51F8">
        <w:rPr>
          <w:rFonts w:ascii="Times New Roman" w:eastAsia="Calibri" w:hAnsi="Times New Roman" w:cs="Times New Roman"/>
          <w:b/>
          <w:sz w:val="28"/>
          <w:szCs w:val="28"/>
          <w:lang w:val="en-US"/>
        </w:rPr>
        <w:tab/>
        <w:t>C</w:t>
      </w:r>
    </w:p>
    <w:p w:rsidR="001C51F8" w:rsidRPr="001C51F8" w:rsidRDefault="001C51F8" w:rsidP="001C51F8">
      <w:pPr>
        <w:rPr>
          <w:rFonts w:ascii="Times New Roman" w:eastAsia="Calibri" w:hAnsi="Times New Roman" w:cs="Times New Roman"/>
          <w:sz w:val="28"/>
          <w:szCs w:val="28"/>
          <w:lang w:val="en-US"/>
        </w:rPr>
      </w:pPr>
    </w:p>
    <w:p w:rsidR="001C51F8" w:rsidRPr="001C51F8" w:rsidRDefault="001C51F8" w:rsidP="001C51F8">
      <w:pPr>
        <w:rPr>
          <w:rFonts w:ascii="Times New Roman" w:eastAsia="Calibri" w:hAnsi="Times New Roman" w:cs="Times New Roman"/>
          <w:sz w:val="28"/>
          <w:szCs w:val="28"/>
          <w:lang w:val="en-US"/>
        </w:rPr>
      </w:pPr>
      <w:r w:rsidRPr="001C51F8">
        <w:rPr>
          <w:rFonts w:ascii="Times New Roman" w:eastAsia="Calibri" w:hAnsi="Times New Roman" w:cs="Times New Roman"/>
          <w:sz w:val="28"/>
          <w:szCs w:val="28"/>
          <w:lang w:val="en-US"/>
        </w:rPr>
        <w:t xml:space="preserve">                                                            </w:t>
      </w:r>
      <w:r w:rsidRPr="001C51F8">
        <w:rPr>
          <w:rFonts w:ascii="Times New Roman" w:eastAsia="Calibri" w:hAnsi="Times New Roman" w:cs="Times New Roman"/>
          <w:b/>
          <w:sz w:val="28"/>
          <w:szCs w:val="28"/>
          <w:lang w:val="en-US"/>
        </w:rPr>
        <w:t xml:space="preserve">N </w:t>
      </w:r>
      <w:r w:rsidRPr="001C51F8">
        <w:rPr>
          <w:rFonts w:ascii="Times New Roman" w:eastAsia="Calibri" w:hAnsi="Times New Roman" w:cs="Times New Roman"/>
          <w:sz w:val="28"/>
          <w:szCs w:val="28"/>
          <w:lang w:val="en-US"/>
        </w:rPr>
        <w:t xml:space="preserve">                                                      R</w:t>
      </w:r>
    </w:p>
    <w:p w:rsidR="001C51F8" w:rsidRPr="001C51F8" w:rsidRDefault="001C51F8" w:rsidP="001C51F8">
      <w:pPr>
        <w:tabs>
          <w:tab w:val="left" w:pos="2010"/>
          <w:tab w:val="left" w:pos="6825"/>
        </w:tabs>
        <w:rPr>
          <w:rFonts w:ascii="Times New Roman" w:eastAsia="Calibri" w:hAnsi="Times New Roman" w:cs="Times New Roman"/>
          <w:b/>
          <w:sz w:val="28"/>
          <w:szCs w:val="28"/>
          <w:lang w:val="en-US"/>
        </w:rPr>
      </w:pPr>
      <w:r w:rsidRPr="001C51F8">
        <w:rPr>
          <w:rFonts w:ascii="Times New Roman" w:eastAsia="Calibri" w:hAnsi="Times New Roman" w:cs="Times New Roman"/>
          <w:sz w:val="28"/>
          <w:szCs w:val="28"/>
          <w:lang w:val="en-US"/>
        </w:rPr>
        <w:tab/>
      </w:r>
      <w:r w:rsidRPr="001C51F8">
        <w:rPr>
          <w:rFonts w:ascii="Times New Roman" w:eastAsia="Calibri" w:hAnsi="Times New Roman" w:cs="Times New Roman"/>
          <w:b/>
          <w:sz w:val="28"/>
          <w:szCs w:val="28"/>
          <w:lang w:val="en-US"/>
        </w:rPr>
        <w:t>D</w:t>
      </w:r>
      <w:r w:rsidRPr="001C51F8">
        <w:rPr>
          <w:rFonts w:ascii="Times New Roman" w:eastAsia="Calibri" w:hAnsi="Times New Roman" w:cs="Times New Roman"/>
          <w:b/>
          <w:sz w:val="28"/>
          <w:szCs w:val="28"/>
          <w:lang w:val="en-US"/>
        </w:rPr>
        <w:tab/>
        <w:t xml:space="preserve">                              </w:t>
      </w:r>
    </w:p>
    <w:p w:rsidR="001C51F8" w:rsidRPr="001C51F8" w:rsidRDefault="001C51F8" w:rsidP="001C51F8">
      <w:pPr>
        <w:rPr>
          <w:rFonts w:ascii="Times New Roman" w:eastAsia="Calibri" w:hAnsi="Times New Roman" w:cs="Times New Roman"/>
          <w:b/>
          <w:sz w:val="28"/>
          <w:szCs w:val="28"/>
          <w:lang w:val="en-US"/>
        </w:rPr>
      </w:pPr>
      <w:r w:rsidRPr="001C51F8">
        <w:rPr>
          <w:rFonts w:ascii="Times New Roman" w:eastAsia="Calibri" w:hAnsi="Times New Roman" w:cs="Times New Roman"/>
          <w:b/>
          <w:sz w:val="28"/>
          <w:szCs w:val="28"/>
          <w:lang w:val="ru-RU"/>
        </w:rPr>
        <w:t>Задание</w:t>
      </w:r>
      <w:r w:rsidRPr="001C51F8">
        <w:rPr>
          <w:rFonts w:ascii="Times New Roman" w:eastAsia="Calibri" w:hAnsi="Times New Roman" w:cs="Times New Roman"/>
          <w:b/>
          <w:sz w:val="28"/>
          <w:szCs w:val="28"/>
          <w:lang w:val="en-US"/>
        </w:rPr>
        <w:t xml:space="preserve"> 2. </w:t>
      </w:r>
    </w:p>
    <w:p w:rsidR="001C51F8" w:rsidRPr="001C51F8" w:rsidRDefault="001C51F8" w:rsidP="001C51F8">
      <w:pPr>
        <w:rPr>
          <w:rFonts w:ascii="Times New Roman" w:eastAsia="Calibri" w:hAnsi="Times New Roman" w:cs="Times New Roman"/>
          <w:sz w:val="28"/>
          <w:szCs w:val="28"/>
          <w:lang w:val="kk-KZ"/>
        </w:rPr>
      </w:pPr>
      <w:r w:rsidRPr="001C51F8">
        <w:rPr>
          <w:rFonts w:ascii="Times New Roman" w:eastAsia="Calibri" w:hAnsi="Times New Roman" w:cs="Times New Roman"/>
          <w:sz w:val="28"/>
          <w:szCs w:val="28"/>
          <w:lang w:val="en-US"/>
        </w:rPr>
        <w:t xml:space="preserve"> </w:t>
      </w:r>
      <w:r w:rsidRPr="001C51F8">
        <w:rPr>
          <w:rFonts w:ascii="Times New Roman" w:eastAsia="Calibri" w:hAnsi="Times New Roman" w:cs="Times New Roman"/>
          <w:sz w:val="28"/>
          <w:szCs w:val="28"/>
          <w:lang w:val="ru-RU"/>
        </w:rPr>
        <w:t>а) На координатной плоскости отметьте точки</w:t>
      </w:r>
      <w:proofErr w:type="gramStart"/>
      <w:r w:rsidRPr="001C51F8">
        <w:rPr>
          <w:rFonts w:ascii="Times New Roman" w:eastAsia="Calibri" w:hAnsi="Times New Roman" w:cs="Times New Roman"/>
          <w:sz w:val="28"/>
          <w:szCs w:val="28"/>
          <w:lang w:val="ru-RU"/>
        </w:rPr>
        <w:t xml:space="preserve"> А</w:t>
      </w:r>
      <w:proofErr w:type="gramEnd"/>
      <w:r w:rsidRPr="001C51F8">
        <w:rPr>
          <w:rFonts w:ascii="Times New Roman" w:eastAsia="Calibri" w:hAnsi="Times New Roman" w:cs="Times New Roman"/>
          <w:sz w:val="28"/>
          <w:szCs w:val="28"/>
          <w:lang w:val="ru-RU"/>
        </w:rPr>
        <w:t xml:space="preserve"> (-2, 4), В(-1, -3), </w:t>
      </w:r>
    </w:p>
    <w:p w:rsidR="001C51F8" w:rsidRPr="001C51F8" w:rsidRDefault="001C51F8" w:rsidP="001C51F8">
      <w:pPr>
        <w:rPr>
          <w:rFonts w:ascii="Times New Roman" w:eastAsia="Calibri" w:hAnsi="Times New Roman" w:cs="Times New Roman"/>
          <w:sz w:val="28"/>
          <w:szCs w:val="28"/>
          <w:lang w:val="ru-RU"/>
        </w:rPr>
      </w:pPr>
      <w:r w:rsidRPr="001C51F8">
        <w:rPr>
          <w:rFonts w:ascii="Times New Roman" w:eastAsia="Calibri" w:hAnsi="Times New Roman" w:cs="Times New Roman"/>
          <w:sz w:val="28"/>
          <w:szCs w:val="28"/>
          <w:lang w:val="ru-RU"/>
        </w:rPr>
        <w:t>С(1, -5),</w:t>
      </w:r>
      <w:r w:rsidRPr="001C51F8">
        <w:rPr>
          <w:rFonts w:ascii="Times New Roman" w:eastAsia="Calibri" w:hAnsi="Times New Roman" w:cs="Times New Roman"/>
          <w:sz w:val="28"/>
          <w:szCs w:val="28"/>
          <w:lang w:val="kk-KZ"/>
        </w:rPr>
        <w:t xml:space="preserve"> </w:t>
      </w:r>
      <w:r w:rsidRPr="001C51F8">
        <w:rPr>
          <w:rFonts w:ascii="Times New Roman" w:eastAsia="Calibri" w:hAnsi="Times New Roman" w:cs="Times New Roman"/>
          <w:sz w:val="28"/>
          <w:szCs w:val="28"/>
          <w:lang w:val="en-US"/>
        </w:rPr>
        <w:t>D</w:t>
      </w:r>
      <w:r w:rsidRPr="001C51F8">
        <w:rPr>
          <w:rFonts w:ascii="Times New Roman" w:eastAsia="Calibri" w:hAnsi="Times New Roman" w:cs="Times New Roman"/>
          <w:sz w:val="28"/>
          <w:szCs w:val="28"/>
          <w:lang w:val="ru-RU"/>
        </w:rPr>
        <w:t>(1,3), Е(0,2), К(-1, 0)</w:t>
      </w:r>
    </w:p>
    <w:p w:rsidR="001C51F8" w:rsidRPr="001C51F8" w:rsidRDefault="001C51F8" w:rsidP="001C51F8">
      <w:pPr>
        <w:rPr>
          <w:rFonts w:ascii="Times New Roman" w:eastAsia="Calibri" w:hAnsi="Times New Roman" w:cs="Times New Roman"/>
          <w:sz w:val="28"/>
          <w:szCs w:val="28"/>
          <w:lang w:val="ru-RU"/>
        </w:rPr>
      </w:pPr>
      <w:r w:rsidRPr="001C51F8">
        <w:rPr>
          <w:rFonts w:ascii="Times New Roman" w:eastAsia="Calibri" w:hAnsi="Times New Roman" w:cs="Times New Roman"/>
          <w:sz w:val="28"/>
          <w:szCs w:val="28"/>
          <w:lang w:val="ru-RU"/>
        </w:rPr>
        <w:t>б</w:t>
      </w:r>
      <w:proofErr w:type="gramStart"/>
      <w:r w:rsidRPr="001C51F8">
        <w:rPr>
          <w:rFonts w:ascii="Times New Roman" w:eastAsia="Calibri" w:hAnsi="Times New Roman" w:cs="Times New Roman"/>
          <w:sz w:val="28"/>
          <w:szCs w:val="28"/>
          <w:lang w:val="ru-RU"/>
        </w:rPr>
        <w:t>)З</w:t>
      </w:r>
      <w:proofErr w:type="gramEnd"/>
      <w:r w:rsidRPr="001C51F8">
        <w:rPr>
          <w:rFonts w:ascii="Times New Roman" w:eastAsia="Calibri" w:hAnsi="Times New Roman" w:cs="Times New Roman"/>
          <w:sz w:val="28"/>
          <w:szCs w:val="28"/>
          <w:lang w:val="ru-RU"/>
        </w:rPr>
        <w:t>апишите координаты точек, изображенных на рисунке</w:t>
      </w:r>
    </w:p>
    <w:p w:rsidR="001C51F8" w:rsidRPr="001C51F8" w:rsidRDefault="001C51F8" w:rsidP="001C51F8">
      <w:pPr>
        <w:rPr>
          <w:rFonts w:ascii="Times New Roman" w:eastAsia="Calibri" w:hAnsi="Times New Roman" w:cs="Times New Roman"/>
          <w:sz w:val="28"/>
          <w:szCs w:val="28"/>
          <w:lang w:val="ru-RU"/>
        </w:rPr>
      </w:pPr>
      <w:r>
        <w:rPr>
          <w:rFonts w:ascii="Times New Roman" w:eastAsia="Calibri" w:hAnsi="Times New Roman" w:cs="Times New Roman"/>
          <w:noProof/>
          <w:sz w:val="28"/>
          <w:szCs w:val="28"/>
          <w:lang/>
        </w:rPr>
        <w:drawing>
          <wp:inline distT="0" distB="0" distL="0" distR="0">
            <wp:extent cx="2609850" cy="21050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09850" cy="2105025"/>
                    </a:xfrm>
                    <a:prstGeom prst="rect">
                      <a:avLst/>
                    </a:prstGeom>
                    <a:noFill/>
                    <a:ln>
                      <a:noFill/>
                    </a:ln>
                  </pic:spPr>
                </pic:pic>
              </a:graphicData>
            </a:graphic>
          </wp:inline>
        </w:drawing>
      </w:r>
    </w:p>
    <w:p w:rsidR="001C51F8" w:rsidRPr="001C51F8" w:rsidRDefault="001C51F8" w:rsidP="001C51F8">
      <w:pPr>
        <w:rPr>
          <w:rFonts w:ascii="Times New Roman" w:eastAsia="Calibri" w:hAnsi="Times New Roman" w:cs="Times New Roman"/>
          <w:sz w:val="28"/>
          <w:szCs w:val="28"/>
          <w:lang w:val="kk-KZ"/>
        </w:rPr>
      </w:pPr>
      <w:r w:rsidRPr="001C51F8">
        <w:rPr>
          <w:rFonts w:ascii="Times New Roman" w:eastAsia="Calibri" w:hAnsi="Times New Roman" w:cs="Times New Roman"/>
          <w:b/>
          <w:sz w:val="28"/>
          <w:szCs w:val="28"/>
          <w:lang w:val="ru-RU"/>
        </w:rPr>
        <w:t>Задание 3</w:t>
      </w:r>
      <w:r w:rsidRPr="001C51F8">
        <w:rPr>
          <w:rFonts w:ascii="Times New Roman" w:eastAsia="Calibri" w:hAnsi="Times New Roman" w:cs="Times New Roman"/>
          <w:sz w:val="28"/>
          <w:szCs w:val="28"/>
          <w:lang w:val="ru-RU"/>
        </w:rPr>
        <w:t>. На координатной плоскости отметьте точки</w:t>
      </w:r>
      <w:proofErr w:type="gramStart"/>
      <w:r w:rsidRPr="001C51F8">
        <w:rPr>
          <w:rFonts w:ascii="Times New Roman" w:eastAsia="Calibri" w:hAnsi="Times New Roman" w:cs="Times New Roman"/>
          <w:sz w:val="28"/>
          <w:szCs w:val="28"/>
          <w:lang w:val="ru-RU"/>
        </w:rPr>
        <w:t xml:space="preserve"> А</w:t>
      </w:r>
      <w:proofErr w:type="gramEnd"/>
      <w:r w:rsidRPr="001C51F8">
        <w:rPr>
          <w:rFonts w:ascii="Times New Roman" w:eastAsia="Calibri" w:hAnsi="Times New Roman" w:cs="Times New Roman"/>
          <w:sz w:val="28"/>
          <w:szCs w:val="28"/>
          <w:lang w:val="ru-RU"/>
        </w:rPr>
        <w:t xml:space="preserve">(-4, 5), В(3,2), </w:t>
      </w:r>
    </w:p>
    <w:p w:rsidR="001C51F8" w:rsidRPr="001C51F8" w:rsidRDefault="001C51F8" w:rsidP="001C51F8">
      <w:pPr>
        <w:rPr>
          <w:rFonts w:ascii="Times New Roman" w:eastAsia="Calibri" w:hAnsi="Times New Roman" w:cs="Times New Roman"/>
          <w:sz w:val="28"/>
          <w:szCs w:val="28"/>
          <w:lang w:val="ru-RU"/>
        </w:rPr>
      </w:pPr>
      <w:r w:rsidRPr="001C51F8">
        <w:rPr>
          <w:rFonts w:ascii="Times New Roman" w:eastAsia="Calibri" w:hAnsi="Times New Roman" w:cs="Times New Roman"/>
          <w:sz w:val="28"/>
          <w:szCs w:val="28"/>
          <w:lang w:val="ru-RU"/>
        </w:rPr>
        <w:t>С(-5,2),</w:t>
      </w:r>
      <w:r w:rsidRPr="001C51F8">
        <w:rPr>
          <w:rFonts w:ascii="Times New Roman" w:eastAsia="Calibri" w:hAnsi="Times New Roman" w:cs="Times New Roman"/>
          <w:sz w:val="28"/>
          <w:szCs w:val="28"/>
          <w:lang w:val="kk-KZ"/>
        </w:rPr>
        <w:t xml:space="preserve"> </w:t>
      </w:r>
      <w:r w:rsidRPr="001C51F8">
        <w:rPr>
          <w:rFonts w:ascii="Times New Roman" w:eastAsia="Calibri" w:hAnsi="Times New Roman" w:cs="Times New Roman"/>
          <w:sz w:val="28"/>
          <w:szCs w:val="28"/>
          <w:lang w:val="ru-RU"/>
        </w:rPr>
        <w:t xml:space="preserve"> </w:t>
      </w:r>
      <w:r w:rsidRPr="001C51F8">
        <w:rPr>
          <w:rFonts w:ascii="Times New Roman" w:eastAsia="Calibri" w:hAnsi="Times New Roman" w:cs="Times New Roman"/>
          <w:sz w:val="28"/>
          <w:szCs w:val="28"/>
          <w:lang w:val="en-US"/>
        </w:rPr>
        <w:t>D</w:t>
      </w:r>
      <w:r w:rsidRPr="001C51F8">
        <w:rPr>
          <w:rFonts w:ascii="Times New Roman" w:eastAsia="Calibri" w:hAnsi="Times New Roman" w:cs="Times New Roman"/>
          <w:sz w:val="28"/>
          <w:szCs w:val="28"/>
          <w:lang w:val="ru-RU"/>
        </w:rPr>
        <w:t>(2, 7)</w:t>
      </w:r>
      <w:r w:rsidRPr="001C51F8">
        <w:rPr>
          <w:rFonts w:ascii="Times New Roman" w:eastAsia="Calibri" w:hAnsi="Times New Roman" w:cs="Times New Roman"/>
          <w:sz w:val="28"/>
          <w:szCs w:val="28"/>
          <w:lang w:val="kk-KZ"/>
        </w:rPr>
        <w:t>, Е</w:t>
      </w:r>
      <w:r w:rsidRPr="001C51F8">
        <w:rPr>
          <w:rFonts w:ascii="Times New Roman" w:eastAsia="Calibri" w:hAnsi="Times New Roman" w:cs="Times New Roman"/>
          <w:sz w:val="28"/>
          <w:szCs w:val="28"/>
          <w:lang w:val="ru-RU"/>
        </w:rPr>
        <w:t xml:space="preserve">(1; -2), </w:t>
      </w:r>
      <w:r w:rsidRPr="001C51F8">
        <w:rPr>
          <w:rFonts w:ascii="Times New Roman" w:eastAsia="Calibri" w:hAnsi="Times New Roman" w:cs="Times New Roman"/>
          <w:sz w:val="28"/>
          <w:szCs w:val="28"/>
          <w:lang w:val="en-US"/>
        </w:rPr>
        <w:t>F</w:t>
      </w:r>
      <w:r w:rsidRPr="001C51F8">
        <w:rPr>
          <w:rFonts w:ascii="Times New Roman" w:eastAsia="Calibri" w:hAnsi="Times New Roman" w:cs="Times New Roman"/>
          <w:sz w:val="28"/>
          <w:szCs w:val="28"/>
          <w:lang w:val="ru-RU"/>
        </w:rPr>
        <w:t>(-6,-4)</w:t>
      </w:r>
    </w:p>
    <w:p w:rsidR="001C51F8" w:rsidRPr="001C51F8" w:rsidRDefault="001C51F8" w:rsidP="001C51F8">
      <w:pPr>
        <w:rPr>
          <w:rFonts w:ascii="Times New Roman" w:eastAsia="Calibri" w:hAnsi="Times New Roman" w:cs="Times New Roman"/>
          <w:sz w:val="28"/>
          <w:szCs w:val="28"/>
          <w:lang w:val="ru-RU"/>
        </w:rPr>
      </w:pPr>
      <w:r w:rsidRPr="001C51F8">
        <w:rPr>
          <w:rFonts w:ascii="Times New Roman" w:eastAsia="Calibri" w:hAnsi="Times New Roman" w:cs="Times New Roman"/>
          <w:sz w:val="28"/>
          <w:szCs w:val="28"/>
          <w:lang w:val="ru-RU"/>
        </w:rPr>
        <w:t xml:space="preserve">Найти координаты точки пересечения: </w:t>
      </w:r>
    </w:p>
    <w:p w:rsidR="001C51F8" w:rsidRPr="001C51F8" w:rsidRDefault="001C51F8" w:rsidP="001C51F8">
      <w:pPr>
        <w:rPr>
          <w:rFonts w:ascii="Times New Roman" w:eastAsia="Calibri" w:hAnsi="Times New Roman" w:cs="Times New Roman"/>
          <w:sz w:val="28"/>
          <w:szCs w:val="28"/>
          <w:lang w:val="ru-RU"/>
        </w:rPr>
      </w:pPr>
      <w:r w:rsidRPr="001C51F8">
        <w:rPr>
          <w:rFonts w:ascii="Times New Roman" w:eastAsia="Calibri" w:hAnsi="Times New Roman" w:cs="Times New Roman"/>
          <w:sz w:val="28"/>
          <w:szCs w:val="28"/>
          <w:lang w:val="ru-RU"/>
        </w:rPr>
        <w:t>а) отрезков АВ и С</w:t>
      </w:r>
      <w:proofErr w:type="gramStart"/>
      <w:r w:rsidRPr="001C51F8">
        <w:rPr>
          <w:rFonts w:ascii="Times New Roman" w:eastAsia="Calibri" w:hAnsi="Times New Roman" w:cs="Times New Roman"/>
          <w:sz w:val="28"/>
          <w:szCs w:val="28"/>
          <w:lang w:val="en-US"/>
        </w:rPr>
        <w:t>D</w:t>
      </w:r>
      <w:proofErr w:type="gramEnd"/>
      <w:r w:rsidRPr="001C51F8">
        <w:rPr>
          <w:rFonts w:ascii="Times New Roman" w:eastAsia="Calibri" w:hAnsi="Times New Roman" w:cs="Times New Roman"/>
          <w:sz w:val="28"/>
          <w:szCs w:val="28"/>
          <w:lang w:val="ru-RU"/>
        </w:rPr>
        <w:t xml:space="preserve">    </w:t>
      </w:r>
    </w:p>
    <w:p w:rsidR="001C51F8" w:rsidRPr="001C51F8" w:rsidRDefault="001C51F8" w:rsidP="001C51F8">
      <w:pPr>
        <w:rPr>
          <w:rFonts w:ascii="Times New Roman" w:eastAsia="Calibri" w:hAnsi="Times New Roman" w:cs="Times New Roman"/>
          <w:sz w:val="28"/>
          <w:szCs w:val="28"/>
          <w:lang w:val="ru-RU"/>
        </w:rPr>
      </w:pPr>
      <w:r w:rsidRPr="001C51F8">
        <w:rPr>
          <w:rFonts w:ascii="Times New Roman" w:eastAsia="Calibri" w:hAnsi="Times New Roman" w:cs="Times New Roman"/>
          <w:sz w:val="28"/>
          <w:szCs w:val="28"/>
          <w:lang w:val="ru-RU"/>
        </w:rPr>
        <w:lastRenderedPageBreak/>
        <w:t xml:space="preserve">б) </w:t>
      </w:r>
      <w:proofErr w:type="gramStart"/>
      <w:r w:rsidRPr="001C51F8">
        <w:rPr>
          <w:rFonts w:ascii="Times New Roman" w:eastAsia="Calibri" w:hAnsi="Times New Roman" w:cs="Times New Roman"/>
          <w:sz w:val="28"/>
          <w:szCs w:val="28"/>
          <w:lang w:val="ru-RU"/>
        </w:rPr>
        <w:t>прямой</w:t>
      </w:r>
      <w:proofErr w:type="gramEnd"/>
      <w:r w:rsidRPr="001C51F8">
        <w:rPr>
          <w:rFonts w:ascii="Times New Roman" w:eastAsia="Calibri" w:hAnsi="Times New Roman" w:cs="Times New Roman"/>
          <w:sz w:val="28"/>
          <w:szCs w:val="28"/>
          <w:lang w:val="ru-RU"/>
        </w:rPr>
        <w:t xml:space="preserve"> АВ с осями координат</w:t>
      </w:r>
    </w:p>
    <w:p w:rsidR="001C51F8" w:rsidRPr="001C51F8" w:rsidRDefault="001C51F8" w:rsidP="001C51F8">
      <w:pPr>
        <w:rPr>
          <w:rFonts w:ascii="Times New Roman" w:eastAsia="Calibri" w:hAnsi="Times New Roman" w:cs="Times New Roman"/>
          <w:sz w:val="28"/>
          <w:szCs w:val="28"/>
          <w:lang w:val="ru-RU"/>
        </w:rPr>
      </w:pPr>
      <w:r w:rsidRPr="001C51F8">
        <w:rPr>
          <w:rFonts w:ascii="Times New Roman" w:eastAsia="Calibri" w:hAnsi="Times New Roman" w:cs="Times New Roman"/>
          <w:sz w:val="28"/>
          <w:szCs w:val="28"/>
          <w:lang w:val="ru-RU"/>
        </w:rPr>
        <w:t xml:space="preserve">в) лучей  </w:t>
      </w:r>
      <w:r w:rsidRPr="001C51F8">
        <w:rPr>
          <w:rFonts w:ascii="Times New Roman" w:eastAsia="Calibri" w:hAnsi="Times New Roman" w:cs="Times New Roman"/>
          <w:sz w:val="28"/>
          <w:szCs w:val="28"/>
          <w:lang w:val="en-US"/>
        </w:rPr>
        <w:t>DB</w:t>
      </w:r>
      <w:r w:rsidRPr="001C51F8">
        <w:rPr>
          <w:rFonts w:ascii="Times New Roman" w:eastAsia="Calibri" w:hAnsi="Times New Roman" w:cs="Times New Roman"/>
          <w:sz w:val="28"/>
          <w:szCs w:val="28"/>
          <w:lang w:val="ru-RU"/>
        </w:rPr>
        <w:t xml:space="preserve">  и  </w:t>
      </w:r>
      <w:r w:rsidRPr="001C51F8">
        <w:rPr>
          <w:rFonts w:ascii="Times New Roman" w:eastAsia="Calibri" w:hAnsi="Times New Roman" w:cs="Times New Roman"/>
          <w:sz w:val="28"/>
          <w:szCs w:val="28"/>
          <w:lang w:val="en-US"/>
        </w:rPr>
        <w:t>FE</w:t>
      </w:r>
    </w:p>
    <w:p w:rsidR="001C51F8" w:rsidRPr="001C51F8" w:rsidRDefault="001C51F8" w:rsidP="001C51F8">
      <w:pPr>
        <w:rPr>
          <w:rFonts w:ascii="Times New Roman" w:eastAsia="Calibri" w:hAnsi="Times New Roman" w:cs="Times New Roman"/>
          <w:sz w:val="28"/>
          <w:szCs w:val="28"/>
          <w:lang w:val="ru-RU"/>
        </w:rPr>
      </w:pPr>
      <w:r w:rsidRPr="001C51F8">
        <w:rPr>
          <w:rFonts w:ascii="Times New Roman" w:eastAsia="Calibri" w:hAnsi="Times New Roman" w:cs="Times New Roman"/>
          <w:b/>
          <w:sz w:val="28"/>
          <w:szCs w:val="28"/>
          <w:lang w:val="ru-RU"/>
        </w:rPr>
        <w:t>Задание 4</w:t>
      </w:r>
      <w:r w:rsidRPr="001C51F8">
        <w:rPr>
          <w:rFonts w:ascii="Times New Roman" w:eastAsia="Calibri" w:hAnsi="Times New Roman" w:cs="Times New Roman"/>
          <w:sz w:val="28"/>
          <w:szCs w:val="28"/>
          <w:lang w:val="ru-RU"/>
        </w:rPr>
        <w:t>. На координатной плоскости постройте отрезок АВ, где</w:t>
      </w:r>
      <w:proofErr w:type="gramStart"/>
      <w:r w:rsidRPr="001C51F8">
        <w:rPr>
          <w:rFonts w:ascii="Times New Roman" w:eastAsia="Calibri" w:hAnsi="Times New Roman" w:cs="Times New Roman"/>
          <w:sz w:val="28"/>
          <w:szCs w:val="28"/>
          <w:lang w:val="ru-RU"/>
        </w:rPr>
        <w:t xml:space="preserve"> А</w:t>
      </w:r>
      <w:proofErr w:type="gramEnd"/>
      <w:r w:rsidRPr="001C51F8">
        <w:rPr>
          <w:rFonts w:ascii="Times New Roman" w:eastAsia="Calibri" w:hAnsi="Times New Roman" w:cs="Times New Roman"/>
          <w:sz w:val="28"/>
          <w:szCs w:val="28"/>
          <w:lang w:val="ru-RU"/>
        </w:rPr>
        <w:t xml:space="preserve">(5,8), В(3,2)  </w:t>
      </w:r>
    </w:p>
    <w:p w:rsidR="001C51F8" w:rsidRPr="001C51F8" w:rsidRDefault="001C51F8" w:rsidP="001C51F8">
      <w:pPr>
        <w:rPr>
          <w:rFonts w:ascii="Times New Roman" w:eastAsia="Calibri" w:hAnsi="Times New Roman" w:cs="Times New Roman"/>
          <w:sz w:val="28"/>
          <w:szCs w:val="28"/>
          <w:lang w:val="ru-RU"/>
        </w:rPr>
      </w:pPr>
      <w:r w:rsidRPr="001C51F8">
        <w:rPr>
          <w:rFonts w:ascii="Times New Roman" w:eastAsia="Calibri" w:hAnsi="Times New Roman" w:cs="Times New Roman"/>
          <w:sz w:val="28"/>
          <w:szCs w:val="28"/>
          <w:lang w:val="ru-RU"/>
        </w:rPr>
        <w:t xml:space="preserve"> а) изобразите отрезок А</w:t>
      </w:r>
      <w:r w:rsidRPr="001C51F8">
        <w:rPr>
          <w:rFonts w:ascii="Times New Roman" w:eastAsia="Calibri" w:hAnsi="Times New Roman" w:cs="Times New Roman"/>
          <w:sz w:val="28"/>
          <w:szCs w:val="28"/>
          <w:vertAlign w:val="subscript"/>
          <w:lang w:val="ru-RU"/>
        </w:rPr>
        <w:t>1</w:t>
      </w:r>
      <w:r w:rsidRPr="001C51F8">
        <w:rPr>
          <w:rFonts w:ascii="Times New Roman" w:eastAsia="Calibri" w:hAnsi="Times New Roman" w:cs="Times New Roman"/>
          <w:sz w:val="28"/>
          <w:szCs w:val="28"/>
          <w:lang w:val="ru-RU"/>
        </w:rPr>
        <w:t>В</w:t>
      </w:r>
      <w:r w:rsidRPr="001C51F8">
        <w:rPr>
          <w:rFonts w:ascii="Times New Roman" w:eastAsia="Calibri" w:hAnsi="Times New Roman" w:cs="Times New Roman"/>
          <w:sz w:val="28"/>
          <w:szCs w:val="28"/>
          <w:vertAlign w:val="subscript"/>
          <w:lang w:val="ru-RU"/>
        </w:rPr>
        <w:t>1</w:t>
      </w:r>
      <w:r w:rsidRPr="001C51F8">
        <w:rPr>
          <w:rFonts w:ascii="Times New Roman" w:eastAsia="Calibri" w:hAnsi="Times New Roman" w:cs="Times New Roman"/>
          <w:sz w:val="28"/>
          <w:szCs w:val="28"/>
          <w:lang w:val="ru-RU"/>
        </w:rPr>
        <w:t xml:space="preserve"> симметричный отрезку АВ относительно начала координат.</w:t>
      </w:r>
    </w:p>
    <w:p w:rsidR="001C51F8" w:rsidRPr="001C51F8" w:rsidRDefault="001C51F8" w:rsidP="001C51F8">
      <w:pPr>
        <w:rPr>
          <w:rFonts w:ascii="Times New Roman" w:eastAsia="Calibri" w:hAnsi="Times New Roman" w:cs="Times New Roman"/>
          <w:sz w:val="28"/>
          <w:szCs w:val="28"/>
          <w:lang w:val="ru-RU"/>
        </w:rPr>
      </w:pPr>
      <w:r w:rsidRPr="001C51F8">
        <w:rPr>
          <w:rFonts w:ascii="Times New Roman" w:eastAsia="Calibri" w:hAnsi="Times New Roman" w:cs="Times New Roman"/>
          <w:sz w:val="28"/>
          <w:szCs w:val="28"/>
          <w:lang w:val="ru-RU"/>
        </w:rPr>
        <w:t>б) постройте фигуру, симметричную данной, относительно оси  ординат.</w:t>
      </w:r>
    </w:p>
    <w:p w:rsidR="001C51F8" w:rsidRPr="001C51F8" w:rsidRDefault="001C51F8" w:rsidP="001C51F8">
      <w:pPr>
        <w:rPr>
          <w:rFonts w:ascii="Times New Roman" w:eastAsia="Calibri" w:hAnsi="Times New Roman" w:cs="Times New Roman"/>
          <w:sz w:val="28"/>
          <w:szCs w:val="28"/>
          <w:lang w:val="en-US"/>
        </w:rPr>
      </w:pPr>
      <w:r>
        <w:rPr>
          <w:rFonts w:ascii="Times New Roman" w:eastAsia="Calibri" w:hAnsi="Times New Roman" w:cs="Times New Roman"/>
          <w:noProof/>
          <w:sz w:val="28"/>
          <w:szCs w:val="28"/>
          <w:lang/>
        </w:rPr>
        <w:drawing>
          <wp:inline distT="0" distB="0" distL="0" distR="0">
            <wp:extent cx="3695700" cy="2990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95700" cy="2990850"/>
                    </a:xfrm>
                    <a:prstGeom prst="rect">
                      <a:avLst/>
                    </a:prstGeom>
                    <a:noFill/>
                    <a:ln>
                      <a:noFill/>
                    </a:ln>
                  </pic:spPr>
                </pic:pic>
              </a:graphicData>
            </a:graphic>
          </wp:inline>
        </w:drawing>
      </w:r>
    </w:p>
    <w:p w:rsidR="001C51F8" w:rsidRPr="001C51F8" w:rsidRDefault="001C51F8" w:rsidP="001C51F8">
      <w:pPr>
        <w:spacing w:after="0" w:line="240" w:lineRule="auto"/>
        <w:contextualSpacing/>
        <w:mirrorIndents/>
        <w:rPr>
          <w:rFonts w:ascii="Times New Roman" w:eastAsia="Times New Roman" w:hAnsi="Times New Roman" w:cs="Times New Roman"/>
          <w:b/>
          <w:sz w:val="28"/>
          <w:szCs w:val="28"/>
          <w:lang w:val="kk-KZ" w:eastAsia="ru-RU"/>
        </w:rPr>
      </w:pPr>
    </w:p>
    <w:p w:rsidR="001C51F8" w:rsidRPr="001C51F8" w:rsidRDefault="001C51F8" w:rsidP="001C51F8">
      <w:pPr>
        <w:spacing w:after="0" w:line="240" w:lineRule="auto"/>
        <w:ind w:left="720"/>
        <w:contextualSpacing/>
        <w:mirrorIndents/>
        <w:jc w:val="center"/>
        <w:rPr>
          <w:rFonts w:ascii="Times New Roman" w:eastAsia="Times New Roman" w:hAnsi="Times New Roman" w:cs="Times New Roman"/>
          <w:b/>
          <w:sz w:val="28"/>
          <w:szCs w:val="28"/>
          <w:lang w:val="en-US" w:eastAsia="ru-RU"/>
        </w:rPr>
      </w:pPr>
    </w:p>
    <w:p w:rsidR="001C51F8" w:rsidRPr="001C51F8" w:rsidRDefault="001C51F8" w:rsidP="001C51F8">
      <w:pPr>
        <w:spacing w:after="0" w:line="240" w:lineRule="auto"/>
        <w:ind w:left="720"/>
        <w:contextualSpacing/>
        <w:mirrorIndents/>
        <w:jc w:val="center"/>
        <w:rPr>
          <w:rFonts w:ascii="Times New Roman" w:eastAsia="Times New Roman" w:hAnsi="Times New Roman" w:cs="Times New Roman"/>
          <w:b/>
          <w:sz w:val="28"/>
          <w:szCs w:val="28"/>
          <w:lang w:val="en-US" w:eastAsia="ru-RU"/>
        </w:rPr>
      </w:pPr>
    </w:p>
    <w:p w:rsidR="001C51F8" w:rsidRPr="001C51F8" w:rsidRDefault="001C51F8" w:rsidP="001C51F8">
      <w:pPr>
        <w:spacing w:after="0" w:line="240" w:lineRule="auto"/>
        <w:ind w:left="720"/>
        <w:contextualSpacing/>
        <w:mirrorIndents/>
        <w:jc w:val="center"/>
        <w:rPr>
          <w:rFonts w:ascii="Times New Roman" w:eastAsia="Times New Roman" w:hAnsi="Times New Roman" w:cs="Times New Roman"/>
          <w:b/>
          <w:sz w:val="28"/>
          <w:szCs w:val="28"/>
          <w:lang w:val="en-US" w:eastAsia="ru-RU"/>
        </w:rPr>
      </w:pPr>
    </w:p>
    <w:p w:rsidR="001C51F8" w:rsidRPr="001C51F8" w:rsidRDefault="001C51F8" w:rsidP="001C51F8">
      <w:pPr>
        <w:spacing w:after="0" w:line="240" w:lineRule="auto"/>
        <w:ind w:left="720"/>
        <w:contextualSpacing/>
        <w:mirrorIndents/>
        <w:jc w:val="center"/>
        <w:rPr>
          <w:rFonts w:ascii="Times New Roman" w:eastAsia="Times New Roman" w:hAnsi="Times New Roman" w:cs="Times New Roman"/>
          <w:b/>
          <w:sz w:val="28"/>
          <w:szCs w:val="28"/>
          <w:lang w:val="en-US" w:eastAsia="ru-RU"/>
        </w:rPr>
      </w:pPr>
    </w:p>
    <w:p w:rsidR="001C51F8" w:rsidRPr="001C51F8" w:rsidRDefault="001C51F8" w:rsidP="001C51F8">
      <w:pPr>
        <w:spacing w:after="0" w:line="240" w:lineRule="auto"/>
        <w:ind w:left="720"/>
        <w:contextualSpacing/>
        <w:mirrorIndents/>
        <w:jc w:val="center"/>
        <w:rPr>
          <w:rFonts w:ascii="Times New Roman" w:eastAsia="Times New Roman" w:hAnsi="Times New Roman" w:cs="Times New Roman"/>
          <w:b/>
          <w:sz w:val="28"/>
          <w:szCs w:val="28"/>
          <w:lang w:val="en-US" w:eastAsia="ru-RU"/>
        </w:rPr>
      </w:pPr>
    </w:p>
    <w:p w:rsidR="001C51F8" w:rsidRPr="001C51F8" w:rsidRDefault="001C51F8" w:rsidP="001C51F8">
      <w:pPr>
        <w:spacing w:after="0" w:line="240" w:lineRule="auto"/>
        <w:ind w:left="720"/>
        <w:contextualSpacing/>
        <w:mirrorIndents/>
        <w:jc w:val="center"/>
        <w:rPr>
          <w:rFonts w:ascii="Times New Roman" w:eastAsia="Times New Roman" w:hAnsi="Times New Roman" w:cs="Times New Roman"/>
          <w:b/>
          <w:sz w:val="28"/>
          <w:szCs w:val="28"/>
          <w:lang w:val="en-US" w:eastAsia="ru-RU"/>
        </w:rPr>
      </w:pPr>
    </w:p>
    <w:p w:rsidR="001C51F8" w:rsidRPr="001C51F8" w:rsidRDefault="001C51F8" w:rsidP="001C51F8">
      <w:pPr>
        <w:spacing w:after="0" w:line="240" w:lineRule="auto"/>
        <w:ind w:left="720"/>
        <w:contextualSpacing/>
        <w:mirrorIndents/>
        <w:jc w:val="center"/>
        <w:rPr>
          <w:rFonts w:ascii="Times New Roman" w:eastAsia="Times New Roman" w:hAnsi="Times New Roman" w:cs="Times New Roman"/>
          <w:b/>
          <w:sz w:val="28"/>
          <w:szCs w:val="28"/>
          <w:lang w:val="en-US" w:eastAsia="ru-RU"/>
        </w:rPr>
      </w:pPr>
    </w:p>
    <w:p w:rsidR="001C51F8" w:rsidRDefault="001C51F8" w:rsidP="001C51F8">
      <w:pPr>
        <w:spacing w:after="0" w:line="240" w:lineRule="auto"/>
        <w:ind w:left="720"/>
        <w:contextualSpacing/>
        <w:mirrorIndents/>
        <w:jc w:val="center"/>
        <w:rPr>
          <w:rFonts w:ascii="Times New Roman" w:eastAsia="Times New Roman" w:hAnsi="Times New Roman" w:cs="Times New Roman"/>
          <w:b/>
          <w:sz w:val="28"/>
          <w:szCs w:val="28"/>
          <w:lang w:val="ru-RU" w:eastAsia="ru-RU"/>
        </w:rPr>
      </w:pPr>
    </w:p>
    <w:p w:rsidR="00DC614F" w:rsidRDefault="00DC614F" w:rsidP="001C51F8">
      <w:pPr>
        <w:spacing w:after="0" w:line="240" w:lineRule="auto"/>
        <w:ind w:left="720"/>
        <w:contextualSpacing/>
        <w:mirrorIndents/>
        <w:jc w:val="center"/>
        <w:rPr>
          <w:rFonts w:ascii="Times New Roman" w:eastAsia="Times New Roman" w:hAnsi="Times New Roman" w:cs="Times New Roman"/>
          <w:b/>
          <w:sz w:val="28"/>
          <w:szCs w:val="28"/>
          <w:lang w:val="ru-RU" w:eastAsia="ru-RU"/>
        </w:rPr>
      </w:pPr>
    </w:p>
    <w:p w:rsidR="00DC614F" w:rsidRDefault="00DC614F" w:rsidP="001C51F8">
      <w:pPr>
        <w:spacing w:after="0" w:line="240" w:lineRule="auto"/>
        <w:ind w:left="720"/>
        <w:contextualSpacing/>
        <w:mirrorIndents/>
        <w:jc w:val="center"/>
        <w:rPr>
          <w:rFonts w:ascii="Times New Roman" w:eastAsia="Times New Roman" w:hAnsi="Times New Roman" w:cs="Times New Roman"/>
          <w:b/>
          <w:sz w:val="28"/>
          <w:szCs w:val="28"/>
          <w:lang w:val="ru-RU" w:eastAsia="ru-RU"/>
        </w:rPr>
      </w:pPr>
    </w:p>
    <w:p w:rsidR="00DC614F" w:rsidRPr="001C51F8" w:rsidRDefault="00DC614F" w:rsidP="001C51F8">
      <w:pPr>
        <w:spacing w:after="0" w:line="240" w:lineRule="auto"/>
        <w:ind w:left="720"/>
        <w:contextualSpacing/>
        <w:mirrorIndents/>
        <w:jc w:val="center"/>
        <w:rPr>
          <w:rFonts w:ascii="Times New Roman" w:eastAsia="Times New Roman" w:hAnsi="Times New Roman" w:cs="Times New Roman"/>
          <w:b/>
          <w:sz w:val="28"/>
          <w:szCs w:val="28"/>
          <w:lang w:val="ru-RU" w:eastAsia="ru-RU"/>
        </w:rPr>
      </w:pPr>
    </w:p>
    <w:p w:rsidR="001C51F8" w:rsidRPr="001C51F8" w:rsidRDefault="001C51F8" w:rsidP="001C51F8">
      <w:pPr>
        <w:spacing w:after="0" w:line="240" w:lineRule="auto"/>
        <w:ind w:left="720"/>
        <w:contextualSpacing/>
        <w:mirrorIndents/>
        <w:jc w:val="center"/>
        <w:rPr>
          <w:rFonts w:ascii="Times New Roman" w:eastAsia="Times New Roman" w:hAnsi="Times New Roman" w:cs="Times New Roman"/>
          <w:b/>
          <w:sz w:val="28"/>
          <w:szCs w:val="28"/>
          <w:lang w:val="en-US" w:eastAsia="ru-RU"/>
        </w:rPr>
      </w:pPr>
    </w:p>
    <w:p w:rsidR="001C51F8" w:rsidRPr="001C51F8" w:rsidRDefault="001C51F8" w:rsidP="001C51F8">
      <w:pPr>
        <w:spacing w:after="0" w:line="240" w:lineRule="auto"/>
        <w:ind w:left="720"/>
        <w:contextualSpacing/>
        <w:mirrorIndents/>
        <w:jc w:val="center"/>
        <w:rPr>
          <w:rFonts w:ascii="Times New Roman" w:eastAsia="Times New Roman" w:hAnsi="Times New Roman" w:cs="Times New Roman"/>
          <w:b/>
          <w:sz w:val="28"/>
          <w:szCs w:val="28"/>
          <w:lang w:val="en-US" w:eastAsia="ru-RU"/>
        </w:rPr>
      </w:pPr>
    </w:p>
    <w:p w:rsidR="001C51F8" w:rsidRPr="001C51F8" w:rsidRDefault="001C51F8" w:rsidP="001C51F8">
      <w:pPr>
        <w:spacing w:after="0" w:line="240" w:lineRule="auto"/>
        <w:ind w:left="720"/>
        <w:contextualSpacing/>
        <w:mirrorIndents/>
        <w:jc w:val="center"/>
        <w:rPr>
          <w:rFonts w:ascii="Times New Roman" w:eastAsia="Times New Roman" w:hAnsi="Times New Roman" w:cs="Times New Roman"/>
          <w:b/>
          <w:sz w:val="28"/>
          <w:szCs w:val="28"/>
          <w:lang w:val="en-US" w:eastAsia="ru-RU"/>
        </w:rPr>
      </w:pPr>
    </w:p>
    <w:p w:rsidR="001C51F8" w:rsidRPr="001C51F8" w:rsidRDefault="001C51F8" w:rsidP="001C51F8">
      <w:pPr>
        <w:spacing w:after="0" w:line="240" w:lineRule="auto"/>
        <w:ind w:left="720"/>
        <w:contextualSpacing/>
        <w:mirrorIndents/>
        <w:jc w:val="center"/>
        <w:rPr>
          <w:rFonts w:ascii="Times New Roman" w:eastAsia="Times New Roman" w:hAnsi="Times New Roman" w:cs="Times New Roman"/>
          <w:b/>
          <w:sz w:val="28"/>
          <w:szCs w:val="28"/>
          <w:lang w:val="en-US" w:eastAsia="ru-RU"/>
        </w:rPr>
      </w:pPr>
    </w:p>
    <w:p w:rsidR="001C51F8" w:rsidRPr="001C51F8" w:rsidRDefault="001C51F8" w:rsidP="001C51F8">
      <w:pPr>
        <w:spacing w:after="0" w:line="240" w:lineRule="auto"/>
        <w:ind w:left="720"/>
        <w:contextualSpacing/>
        <w:mirrorIndents/>
        <w:jc w:val="center"/>
        <w:rPr>
          <w:rFonts w:ascii="Times New Roman" w:eastAsia="Times New Roman" w:hAnsi="Times New Roman" w:cs="Times New Roman"/>
          <w:b/>
          <w:sz w:val="28"/>
          <w:szCs w:val="28"/>
          <w:lang w:val="en-US" w:eastAsia="ru-RU"/>
        </w:rPr>
      </w:pPr>
    </w:p>
    <w:p w:rsidR="001C51F8" w:rsidRPr="001C51F8" w:rsidRDefault="001C51F8" w:rsidP="001C51F8">
      <w:pPr>
        <w:spacing w:after="0" w:line="240" w:lineRule="auto"/>
        <w:contextualSpacing/>
        <w:mirrorIndents/>
        <w:rPr>
          <w:rFonts w:ascii="Times New Roman" w:eastAsia="Times New Roman" w:hAnsi="Times New Roman" w:cs="Times New Roman"/>
          <w:b/>
          <w:sz w:val="28"/>
          <w:szCs w:val="28"/>
          <w:lang w:val="ru-RU" w:eastAsia="ru-RU"/>
        </w:rPr>
      </w:pPr>
    </w:p>
    <w:p w:rsidR="001C51F8" w:rsidRPr="001C51F8" w:rsidRDefault="001C51F8" w:rsidP="001C51F8">
      <w:pPr>
        <w:spacing w:after="0" w:line="240" w:lineRule="auto"/>
        <w:ind w:left="720"/>
        <w:contextualSpacing/>
        <w:mirrorIndents/>
        <w:jc w:val="center"/>
        <w:rPr>
          <w:rFonts w:ascii="Times New Roman" w:eastAsia="Times New Roman" w:hAnsi="Times New Roman" w:cs="Times New Roman"/>
          <w:b/>
          <w:sz w:val="28"/>
          <w:szCs w:val="28"/>
          <w:lang w:val="ru-RU" w:eastAsia="ru-RU"/>
        </w:rPr>
      </w:pPr>
      <w:r w:rsidRPr="001C51F8">
        <w:rPr>
          <w:rFonts w:ascii="Times New Roman" w:eastAsia="Times New Roman" w:hAnsi="Times New Roman" w:cs="Times New Roman"/>
          <w:b/>
          <w:sz w:val="28"/>
          <w:szCs w:val="28"/>
          <w:lang w:val="ru-RU" w:eastAsia="ru-RU"/>
        </w:rPr>
        <w:lastRenderedPageBreak/>
        <w:t>Дескрипторы</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9"/>
        <w:gridCol w:w="4740"/>
        <w:gridCol w:w="1402"/>
      </w:tblGrid>
      <w:tr w:rsidR="001C51F8" w:rsidRPr="001C51F8" w:rsidTr="0071755A">
        <w:tc>
          <w:tcPr>
            <w:tcW w:w="3429" w:type="dxa"/>
          </w:tcPr>
          <w:p w:rsidR="001C51F8" w:rsidRPr="001C51F8" w:rsidRDefault="001C51F8" w:rsidP="001C51F8">
            <w:pPr>
              <w:spacing w:after="0" w:line="240" w:lineRule="auto"/>
              <w:rPr>
                <w:rFonts w:ascii="Times New Roman" w:eastAsia="Calibri" w:hAnsi="Times New Roman" w:cs="Times New Roman"/>
                <w:sz w:val="28"/>
                <w:szCs w:val="28"/>
                <w:lang w:val="ru-RU"/>
              </w:rPr>
            </w:pPr>
            <w:r w:rsidRPr="001C51F8">
              <w:rPr>
                <w:rFonts w:ascii="Times New Roman" w:eastAsia="Calibri" w:hAnsi="Times New Roman" w:cs="Times New Roman"/>
                <w:sz w:val="28"/>
                <w:szCs w:val="28"/>
                <w:lang w:val="ru-RU"/>
              </w:rPr>
              <w:t>Критерий оценивания</w:t>
            </w:r>
          </w:p>
        </w:tc>
        <w:tc>
          <w:tcPr>
            <w:tcW w:w="4740" w:type="dxa"/>
          </w:tcPr>
          <w:p w:rsidR="001C51F8" w:rsidRPr="001C51F8" w:rsidRDefault="001C51F8" w:rsidP="001C51F8">
            <w:pPr>
              <w:spacing w:after="0" w:line="240" w:lineRule="auto"/>
              <w:rPr>
                <w:rFonts w:ascii="Times New Roman" w:eastAsia="Calibri" w:hAnsi="Times New Roman" w:cs="Times New Roman"/>
                <w:sz w:val="28"/>
                <w:szCs w:val="28"/>
                <w:lang w:val="ru-RU"/>
              </w:rPr>
            </w:pPr>
            <w:r w:rsidRPr="001C51F8">
              <w:rPr>
                <w:rFonts w:ascii="Times New Roman" w:eastAsia="Calibri" w:hAnsi="Times New Roman" w:cs="Times New Roman"/>
                <w:sz w:val="28"/>
                <w:szCs w:val="28"/>
                <w:lang w:val="ru-RU"/>
              </w:rPr>
              <w:t>дескриптор</w:t>
            </w:r>
          </w:p>
        </w:tc>
        <w:tc>
          <w:tcPr>
            <w:tcW w:w="1402" w:type="dxa"/>
          </w:tcPr>
          <w:p w:rsidR="001C51F8" w:rsidRPr="001C51F8" w:rsidRDefault="001C51F8" w:rsidP="001C51F8">
            <w:pPr>
              <w:spacing w:after="0" w:line="240" w:lineRule="auto"/>
              <w:rPr>
                <w:rFonts w:ascii="Times New Roman" w:eastAsia="Calibri" w:hAnsi="Times New Roman" w:cs="Times New Roman"/>
                <w:sz w:val="28"/>
                <w:szCs w:val="28"/>
                <w:lang w:val="ru-RU"/>
              </w:rPr>
            </w:pPr>
            <w:r w:rsidRPr="001C51F8">
              <w:rPr>
                <w:rFonts w:ascii="Times New Roman" w:eastAsia="Calibri" w:hAnsi="Times New Roman" w:cs="Times New Roman"/>
                <w:sz w:val="28"/>
                <w:szCs w:val="28"/>
                <w:lang w:val="ru-RU"/>
              </w:rPr>
              <w:t>баллы</w:t>
            </w:r>
          </w:p>
        </w:tc>
      </w:tr>
      <w:tr w:rsidR="001C51F8" w:rsidRPr="001C51F8" w:rsidTr="0071755A">
        <w:tc>
          <w:tcPr>
            <w:tcW w:w="3429" w:type="dxa"/>
            <w:vMerge w:val="restart"/>
            <w:vAlign w:val="center"/>
          </w:tcPr>
          <w:p w:rsidR="001C51F8" w:rsidRPr="001C51F8" w:rsidRDefault="001C51F8" w:rsidP="001C51F8">
            <w:pPr>
              <w:spacing w:after="0" w:line="240" w:lineRule="auto"/>
              <w:rPr>
                <w:rFonts w:ascii="Times New Roman" w:eastAsia="Calibri" w:hAnsi="Times New Roman" w:cs="Times New Roman"/>
                <w:sz w:val="28"/>
                <w:szCs w:val="28"/>
                <w:lang w:val="ru-RU"/>
              </w:rPr>
            </w:pPr>
            <w:r w:rsidRPr="001C51F8">
              <w:rPr>
                <w:rFonts w:ascii="Times New Roman" w:eastAsia="Calibri" w:hAnsi="Times New Roman" w:cs="Times New Roman"/>
                <w:sz w:val="28"/>
                <w:szCs w:val="28"/>
                <w:lang w:val="ru-RU"/>
              </w:rPr>
              <w:t>Определяет параллельные,  перпендикулярные прямые</w:t>
            </w:r>
          </w:p>
        </w:tc>
        <w:tc>
          <w:tcPr>
            <w:tcW w:w="4740" w:type="dxa"/>
          </w:tcPr>
          <w:p w:rsidR="001C51F8" w:rsidRPr="001C51F8" w:rsidRDefault="001C51F8" w:rsidP="001C51F8">
            <w:pPr>
              <w:spacing w:after="0" w:line="240" w:lineRule="auto"/>
              <w:rPr>
                <w:rFonts w:ascii="Times New Roman" w:eastAsia="Calibri" w:hAnsi="Times New Roman" w:cs="Times New Roman"/>
                <w:sz w:val="28"/>
                <w:szCs w:val="28"/>
                <w:lang w:val="ru-RU"/>
              </w:rPr>
            </w:pPr>
            <w:r w:rsidRPr="001C51F8">
              <w:rPr>
                <w:rFonts w:ascii="Times New Roman" w:eastAsia="Calibri" w:hAnsi="Times New Roman" w:cs="Times New Roman"/>
                <w:sz w:val="28"/>
                <w:szCs w:val="28"/>
                <w:lang w:val="ru-RU"/>
              </w:rPr>
              <w:t>Определяет параллельные прямые</w:t>
            </w:r>
          </w:p>
        </w:tc>
        <w:tc>
          <w:tcPr>
            <w:tcW w:w="1402" w:type="dxa"/>
          </w:tcPr>
          <w:p w:rsidR="001C51F8" w:rsidRPr="001C51F8" w:rsidRDefault="001C51F8" w:rsidP="001C51F8">
            <w:pPr>
              <w:spacing w:after="0" w:line="240" w:lineRule="auto"/>
              <w:rPr>
                <w:rFonts w:ascii="Times New Roman" w:eastAsia="Calibri" w:hAnsi="Times New Roman" w:cs="Times New Roman"/>
                <w:sz w:val="28"/>
                <w:szCs w:val="28"/>
                <w:lang w:val="ru-RU"/>
              </w:rPr>
            </w:pPr>
            <w:r w:rsidRPr="001C51F8">
              <w:rPr>
                <w:rFonts w:ascii="Times New Roman" w:eastAsia="Calibri" w:hAnsi="Times New Roman" w:cs="Times New Roman"/>
                <w:sz w:val="28"/>
                <w:szCs w:val="28"/>
                <w:lang w:val="ru-RU"/>
              </w:rPr>
              <w:t>1</w:t>
            </w:r>
          </w:p>
        </w:tc>
      </w:tr>
      <w:tr w:rsidR="001C51F8" w:rsidRPr="001C51F8" w:rsidTr="0071755A">
        <w:tc>
          <w:tcPr>
            <w:tcW w:w="3429" w:type="dxa"/>
            <w:vMerge/>
            <w:vAlign w:val="center"/>
          </w:tcPr>
          <w:p w:rsidR="001C51F8" w:rsidRPr="001C51F8" w:rsidRDefault="001C51F8" w:rsidP="001C51F8">
            <w:pPr>
              <w:spacing w:after="0" w:line="240" w:lineRule="auto"/>
              <w:rPr>
                <w:rFonts w:ascii="Times New Roman" w:eastAsia="Calibri" w:hAnsi="Times New Roman" w:cs="Times New Roman"/>
                <w:sz w:val="28"/>
                <w:szCs w:val="28"/>
                <w:lang w:val="ru-RU"/>
              </w:rPr>
            </w:pPr>
          </w:p>
        </w:tc>
        <w:tc>
          <w:tcPr>
            <w:tcW w:w="4740" w:type="dxa"/>
          </w:tcPr>
          <w:p w:rsidR="001C51F8" w:rsidRPr="001C51F8" w:rsidRDefault="001C51F8" w:rsidP="001C51F8">
            <w:pPr>
              <w:spacing w:after="0" w:line="240" w:lineRule="auto"/>
              <w:rPr>
                <w:rFonts w:ascii="Times New Roman" w:eastAsia="Calibri" w:hAnsi="Times New Roman" w:cs="Times New Roman"/>
                <w:sz w:val="28"/>
                <w:szCs w:val="28"/>
                <w:lang w:val="ru-RU"/>
              </w:rPr>
            </w:pPr>
            <w:r w:rsidRPr="001C51F8">
              <w:rPr>
                <w:rFonts w:ascii="Times New Roman" w:eastAsia="Calibri" w:hAnsi="Times New Roman" w:cs="Times New Roman"/>
                <w:sz w:val="28"/>
                <w:szCs w:val="28"/>
                <w:lang w:val="ru-RU"/>
              </w:rPr>
              <w:t>Определяет перпендикулярные прямые</w:t>
            </w:r>
          </w:p>
        </w:tc>
        <w:tc>
          <w:tcPr>
            <w:tcW w:w="1402" w:type="dxa"/>
          </w:tcPr>
          <w:p w:rsidR="001C51F8" w:rsidRPr="001C51F8" w:rsidRDefault="001C51F8" w:rsidP="001C51F8">
            <w:pPr>
              <w:spacing w:after="0" w:line="240" w:lineRule="auto"/>
              <w:rPr>
                <w:rFonts w:ascii="Times New Roman" w:eastAsia="Calibri" w:hAnsi="Times New Roman" w:cs="Times New Roman"/>
                <w:sz w:val="28"/>
                <w:szCs w:val="28"/>
                <w:lang w:val="ru-RU"/>
              </w:rPr>
            </w:pPr>
            <w:r w:rsidRPr="001C51F8">
              <w:rPr>
                <w:rFonts w:ascii="Times New Roman" w:eastAsia="Calibri" w:hAnsi="Times New Roman" w:cs="Times New Roman"/>
                <w:sz w:val="28"/>
                <w:szCs w:val="28"/>
                <w:lang w:val="ru-RU"/>
              </w:rPr>
              <w:t>1</w:t>
            </w:r>
          </w:p>
        </w:tc>
      </w:tr>
      <w:tr w:rsidR="001C51F8" w:rsidRPr="001C51F8" w:rsidTr="0071755A">
        <w:tc>
          <w:tcPr>
            <w:tcW w:w="3429" w:type="dxa"/>
            <w:vMerge w:val="restart"/>
            <w:vAlign w:val="center"/>
          </w:tcPr>
          <w:p w:rsidR="001C51F8" w:rsidRPr="001C51F8" w:rsidRDefault="001C51F8" w:rsidP="001C51F8">
            <w:pPr>
              <w:spacing w:after="0" w:line="240" w:lineRule="auto"/>
              <w:rPr>
                <w:rFonts w:ascii="Times New Roman" w:eastAsia="Calibri" w:hAnsi="Times New Roman" w:cs="Times New Roman"/>
                <w:sz w:val="28"/>
                <w:szCs w:val="28"/>
                <w:lang w:val="ru-RU"/>
              </w:rPr>
            </w:pPr>
          </w:p>
          <w:p w:rsidR="001C51F8" w:rsidRPr="001C51F8" w:rsidRDefault="001C51F8" w:rsidP="001C51F8">
            <w:pPr>
              <w:spacing w:after="0" w:line="240" w:lineRule="auto"/>
              <w:rPr>
                <w:rFonts w:ascii="Times New Roman" w:eastAsia="Calibri" w:hAnsi="Times New Roman" w:cs="Times New Roman"/>
                <w:sz w:val="28"/>
                <w:szCs w:val="28"/>
                <w:lang w:val="ru-RU"/>
              </w:rPr>
            </w:pPr>
            <w:r w:rsidRPr="001C51F8">
              <w:rPr>
                <w:rFonts w:ascii="Times New Roman" w:eastAsia="Calibri" w:hAnsi="Times New Roman" w:cs="Times New Roman"/>
                <w:sz w:val="28"/>
                <w:szCs w:val="28"/>
                <w:lang w:val="ru-RU"/>
              </w:rPr>
              <w:t>Строит точку по ее координатам и находит координаты точек</w:t>
            </w:r>
          </w:p>
        </w:tc>
        <w:tc>
          <w:tcPr>
            <w:tcW w:w="4740" w:type="dxa"/>
          </w:tcPr>
          <w:p w:rsidR="001C51F8" w:rsidRPr="001C51F8" w:rsidRDefault="001C51F8" w:rsidP="001C51F8">
            <w:pPr>
              <w:spacing w:after="0" w:line="240" w:lineRule="auto"/>
              <w:rPr>
                <w:rFonts w:ascii="Times New Roman" w:eastAsia="Calibri" w:hAnsi="Times New Roman" w:cs="Times New Roman"/>
                <w:sz w:val="28"/>
                <w:szCs w:val="28"/>
                <w:lang w:val="ru-RU"/>
              </w:rPr>
            </w:pPr>
            <w:r w:rsidRPr="001C51F8">
              <w:rPr>
                <w:rFonts w:ascii="Times New Roman" w:eastAsia="Calibri" w:hAnsi="Times New Roman" w:cs="Times New Roman"/>
                <w:sz w:val="28"/>
                <w:szCs w:val="28"/>
                <w:lang w:val="ru-RU"/>
              </w:rPr>
              <w:t>Отмечает точки в координатных четвертях</w:t>
            </w:r>
          </w:p>
        </w:tc>
        <w:tc>
          <w:tcPr>
            <w:tcW w:w="1402" w:type="dxa"/>
          </w:tcPr>
          <w:p w:rsidR="001C51F8" w:rsidRPr="001C51F8" w:rsidRDefault="001C51F8" w:rsidP="001C51F8">
            <w:pPr>
              <w:spacing w:after="0" w:line="240" w:lineRule="auto"/>
              <w:rPr>
                <w:rFonts w:ascii="Times New Roman" w:eastAsia="Calibri" w:hAnsi="Times New Roman" w:cs="Times New Roman"/>
                <w:sz w:val="28"/>
                <w:szCs w:val="28"/>
                <w:lang w:val="ru-RU"/>
              </w:rPr>
            </w:pPr>
            <w:r w:rsidRPr="001C51F8">
              <w:rPr>
                <w:rFonts w:ascii="Times New Roman" w:eastAsia="Calibri" w:hAnsi="Times New Roman" w:cs="Times New Roman"/>
                <w:sz w:val="28"/>
                <w:szCs w:val="28"/>
                <w:lang w:val="ru-RU"/>
              </w:rPr>
              <w:t>1</w:t>
            </w:r>
          </w:p>
        </w:tc>
      </w:tr>
      <w:tr w:rsidR="001C51F8" w:rsidRPr="001C51F8" w:rsidTr="0071755A">
        <w:tc>
          <w:tcPr>
            <w:tcW w:w="3429" w:type="dxa"/>
            <w:vMerge/>
            <w:vAlign w:val="center"/>
          </w:tcPr>
          <w:p w:rsidR="001C51F8" w:rsidRPr="001C51F8" w:rsidRDefault="001C51F8" w:rsidP="001C51F8">
            <w:pPr>
              <w:spacing w:after="0" w:line="240" w:lineRule="auto"/>
              <w:rPr>
                <w:rFonts w:ascii="Times New Roman" w:eastAsia="Calibri" w:hAnsi="Times New Roman" w:cs="Times New Roman"/>
                <w:sz w:val="28"/>
                <w:szCs w:val="28"/>
                <w:lang w:val="ru-RU"/>
              </w:rPr>
            </w:pPr>
          </w:p>
        </w:tc>
        <w:tc>
          <w:tcPr>
            <w:tcW w:w="4740" w:type="dxa"/>
          </w:tcPr>
          <w:p w:rsidR="001C51F8" w:rsidRPr="001C51F8" w:rsidRDefault="001C51F8" w:rsidP="001C51F8">
            <w:pPr>
              <w:spacing w:after="0" w:line="240" w:lineRule="auto"/>
              <w:rPr>
                <w:rFonts w:ascii="Times New Roman" w:eastAsia="Calibri" w:hAnsi="Times New Roman" w:cs="Times New Roman"/>
                <w:sz w:val="28"/>
                <w:szCs w:val="28"/>
                <w:lang w:val="ru-RU"/>
              </w:rPr>
            </w:pPr>
            <w:r w:rsidRPr="001C51F8">
              <w:rPr>
                <w:rFonts w:ascii="Times New Roman" w:eastAsia="Calibri" w:hAnsi="Times New Roman" w:cs="Times New Roman"/>
                <w:sz w:val="28"/>
                <w:szCs w:val="28"/>
                <w:lang w:val="ru-RU"/>
              </w:rPr>
              <w:t>Отмечает точки на  координатных осях</w:t>
            </w:r>
          </w:p>
        </w:tc>
        <w:tc>
          <w:tcPr>
            <w:tcW w:w="1402" w:type="dxa"/>
          </w:tcPr>
          <w:p w:rsidR="001C51F8" w:rsidRPr="001C51F8" w:rsidRDefault="001C51F8" w:rsidP="001C51F8">
            <w:pPr>
              <w:spacing w:after="0" w:line="240" w:lineRule="auto"/>
              <w:rPr>
                <w:rFonts w:ascii="Times New Roman" w:eastAsia="Calibri" w:hAnsi="Times New Roman" w:cs="Times New Roman"/>
                <w:sz w:val="28"/>
                <w:szCs w:val="28"/>
                <w:lang w:val="ru-RU"/>
              </w:rPr>
            </w:pPr>
            <w:r w:rsidRPr="001C51F8">
              <w:rPr>
                <w:rFonts w:ascii="Times New Roman" w:eastAsia="Calibri" w:hAnsi="Times New Roman" w:cs="Times New Roman"/>
                <w:sz w:val="28"/>
                <w:szCs w:val="28"/>
                <w:lang w:val="ru-RU"/>
              </w:rPr>
              <w:t>1</w:t>
            </w:r>
          </w:p>
        </w:tc>
      </w:tr>
      <w:tr w:rsidR="001C51F8" w:rsidRPr="001C51F8" w:rsidTr="0071755A">
        <w:tc>
          <w:tcPr>
            <w:tcW w:w="3429" w:type="dxa"/>
            <w:vMerge/>
            <w:vAlign w:val="center"/>
          </w:tcPr>
          <w:p w:rsidR="001C51F8" w:rsidRPr="001C51F8" w:rsidRDefault="001C51F8" w:rsidP="001C51F8">
            <w:pPr>
              <w:spacing w:after="0" w:line="240" w:lineRule="auto"/>
              <w:rPr>
                <w:rFonts w:ascii="Times New Roman" w:eastAsia="Calibri" w:hAnsi="Times New Roman" w:cs="Times New Roman"/>
                <w:sz w:val="28"/>
                <w:szCs w:val="28"/>
                <w:lang w:val="ru-RU"/>
              </w:rPr>
            </w:pPr>
          </w:p>
        </w:tc>
        <w:tc>
          <w:tcPr>
            <w:tcW w:w="4740" w:type="dxa"/>
          </w:tcPr>
          <w:p w:rsidR="001C51F8" w:rsidRPr="001C51F8" w:rsidRDefault="001C51F8" w:rsidP="001C51F8">
            <w:pPr>
              <w:spacing w:after="0" w:line="240" w:lineRule="auto"/>
              <w:rPr>
                <w:rFonts w:ascii="Times New Roman" w:eastAsia="Calibri" w:hAnsi="Times New Roman" w:cs="Times New Roman"/>
                <w:sz w:val="28"/>
                <w:szCs w:val="28"/>
                <w:lang w:val="ru-RU"/>
              </w:rPr>
            </w:pPr>
            <w:r w:rsidRPr="001C51F8">
              <w:rPr>
                <w:rFonts w:ascii="Times New Roman" w:eastAsia="Calibri" w:hAnsi="Times New Roman" w:cs="Times New Roman"/>
                <w:sz w:val="28"/>
                <w:szCs w:val="28"/>
                <w:lang w:val="ru-RU"/>
              </w:rPr>
              <w:t>Определяет координаты точек, изображенных на рисунке в координатных четвертях</w:t>
            </w:r>
          </w:p>
        </w:tc>
        <w:tc>
          <w:tcPr>
            <w:tcW w:w="1402" w:type="dxa"/>
          </w:tcPr>
          <w:p w:rsidR="001C51F8" w:rsidRPr="001C51F8" w:rsidRDefault="001C51F8" w:rsidP="001C51F8">
            <w:pPr>
              <w:spacing w:after="0" w:line="240" w:lineRule="auto"/>
              <w:rPr>
                <w:rFonts w:ascii="Times New Roman" w:eastAsia="Calibri" w:hAnsi="Times New Roman" w:cs="Times New Roman"/>
                <w:sz w:val="28"/>
                <w:szCs w:val="28"/>
                <w:lang w:val="ru-RU"/>
              </w:rPr>
            </w:pPr>
            <w:r w:rsidRPr="001C51F8">
              <w:rPr>
                <w:rFonts w:ascii="Times New Roman" w:eastAsia="Calibri" w:hAnsi="Times New Roman" w:cs="Times New Roman"/>
                <w:sz w:val="28"/>
                <w:szCs w:val="28"/>
                <w:lang w:val="ru-RU"/>
              </w:rPr>
              <w:t>1</w:t>
            </w:r>
          </w:p>
        </w:tc>
      </w:tr>
      <w:tr w:rsidR="001C51F8" w:rsidRPr="001C51F8" w:rsidTr="0071755A">
        <w:tc>
          <w:tcPr>
            <w:tcW w:w="3429" w:type="dxa"/>
            <w:vMerge/>
            <w:vAlign w:val="center"/>
          </w:tcPr>
          <w:p w:rsidR="001C51F8" w:rsidRPr="001C51F8" w:rsidRDefault="001C51F8" w:rsidP="001C51F8">
            <w:pPr>
              <w:spacing w:after="0" w:line="240" w:lineRule="auto"/>
              <w:rPr>
                <w:rFonts w:ascii="Times New Roman" w:eastAsia="Calibri" w:hAnsi="Times New Roman" w:cs="Times New Roman"/>
                <w:sz w:val="28"/>
                <w:szCs w:val="28"/>
                <w:lang w:val="ru-RU"/>
              </w:rPr>
            </w:pPr>
          </w:p>
        </w:tc>
        <w:tc>
          <w:tcPr>
            <w:tcW w:w="4740" w:type="dxa"/>
          </w:tcPr>
          <w:p w:rsidR="001C51F8" w:rsidRPr="001C51F8" w:rsidRDefault="001C51F8" w:rsidP="001C51F8">
            <w:pPr>
              <w:spacing w:after="0" w:line="240" w:lineRule="auto"/>
              <w:rPr>
                <w:rFonts w:ascii="Times New Roman" w:eastAsia="Calibri" w:hAnsi="Times New Roman" w:cs="Times New Roman"/>
                <w:sz w:val="28"/>
                <w:szCs w:val="28"/>
                <w:lang w:val="ru-RU"/>
              </w:rPr>
            </w:pPr>
            <w:r w:rsidRPr="001C51F8">
              <w:rPr>
                <w:rFonts w:ascii="Times New Roman" w:eastAsia="Calibri" w:hAnsi="Times New Roman" w:cs="Times New Roman"/>
                <w:sz w:val="28"/>
                <w:szCs w:val="28"/>
                <w:lang w:val="ru-RU"/>
              </w:rPr>
              <w:t>Определяет координаты точек, изображенных на рисунке на координатных осях</w:t>
            </w:r>
          </w:p>
        </w:tc>
        <w:tc>
          <w:tcPr>
            <w:tcW w:w="1402" w:type="dxa"/>
          </w:tcPr>
          <w:p w:rsidR="001C51F8" w:rsidRPr="001C51F8" w:rsidRDefault="001C51F8" w:rsidP="001C51F8">
            <w:pPr>
              <w:spacing w:after="0" w:line="240" w:lineRule="auto"/>
              <w:rPr>
                <w:rFonts w:ascii="Times New Roman" w:eastAsia="Calibri" w:hAnsi="Times New Roman" w:cs="Times New Roman"/>
                <w:sz w:val="28"/>
                <w:szCs w:val="28"/>
                <w:lang w:val="ru-RU"/>
              </w:rPr>
            </w:pPr>
            <w:r w:rsidRPr="001C51F8">
              <w:rPr>
                <w:rFonts w:ascii="Times New Roman" w:eastAsia="Calibri" w:hAnsi="Times New Roman" w:cs="Times New Roman"/>
                <w:sz w:val="28"/>
                <w:szCs w:val="28"/>
                <w:lang w:val="ru-RU"/>
              </w:rPr>
              <w:t>1</w:t>
            </w:r>
          </w:p>
        </w:tc>
      </w:tr>
      <w:tr w:rsidR="001C51F8" w:rsidRPr="001C51F8" w:rsidTr="0071755A">
        <w:tc>
          <w:tcPr>
            <w:tcW w:w="3429" w:type="dxa"/>
            <w:vMerge w:val="restart"/>
            <w:vAlign w:val="center"/>
          </w:tcPr>
          <w:p w:rsidR="001C51F8" w:rsidRPr="001C51F8" w:rsidRDefault="001C51F8" w:rsidP="001C51F8">
            <w:pPr>
              <w:spacing w:after="0" w:line="240" w:lineRule="auto"/>
              <w:rPr>
                <w:rFonts w:ascii="Times New Roman" w:eastAsia="Calibri" w:hAnsi="Times New Roman" w:cs="Times New Roman"/>
                <w:sz w:val="28"/>
                <w:szCs w:val="28"/>
                <w:lang w:val="ru-RU"/>
              </w:rPr>
            </w:pPr>
            <w:r w:rsidRPr="001C51F8">
              <w:rPr>
                <w:rFonts w:ascii="Times New Roman" w:eastAsia="Calibri" w:hAnsi="Times New Roman" w:cs="Times New Roman"/>
                <w:sz w:val="28"/>
                <w:szCs w:val="28"/>
                <w:lang w:val="ru-RU"/>
              </w:rPr>
              <w:t>Находит координаты точек пересекающихся отрезков, прямых и лучей друг с другом и координатными осями</w:t>
            </w:r>
          </w:p>
        </w:tc>
        <w:tc>
          <w:tcPr>
            <w:tcW w:w="4740" w:type="dxa"/>
          </w:tcPr>
          <w:p w:rsidR="001C51F8" w:rsidRPr="001C51F8" w:rsidRDefault="001C51F8" w:rsidP="001C51F8">
            <w:pPr>
              <w:spacing w:after="0" w:line="240" w:lineRule="auto"/>
              <w:rPr>
                <w:rFonts w:ascii="Times New Roman" w:eastAsia="Calibri" w:hAnsi="Times New Roman" w:cs="Times New Roman"/>
                <w:sz w:val="28"/>
                <w:szCs w:val="28"/>
                <w:lang w:val="ru-RU"/>
              </w:rPr>
            </w:pPr>
            <w:r w:rsidRPr="001C51F8">
              <w:rPr>
                <w:rFonts w:ascii="Times New Roman" w:eastAsia="Calibri" w:hAnsi="Times New Roman" w:cs="Times New Roman"/>
                <w:sz w:val="28"/>
                <w:szCs w:val="28"/>
                <w:lang w:val="ru-RU"/>
              </w:rPr>
              <w:t>Определяет координаты точек пересечения отрезков</w:t>
            </w:r>
          </w:p>
        </w:tc>
        <w:tc>
          <w:tcPr>
            <w:tcW w:w="1402" w:type="dxa"/>
          </w:tcPr>
          <w:p w:rsidR="001C51F8" w:rsidRPr="001C51F8" w:rsidRDefault="001C51F8" w:rsidP="001C51F8">
            <w:pPr>
              <w:spacing w:after="0" w:line="240" w:lineRule="auto"/>
              <w:rPr>
                <w:rFonts w:ascii="Times New Roman" w:eastAsia="Calibri" w:hAnsi="Times New Roman" w:cs="Times New Roman"/>
                <w:sz w:val="28"/>
                <w:szCs w:val="28"/>
                <w:lang w:val="ru-RU"/>
              </w:rPr>
            </w:pPr>
            <w:r w:rsidRPr="001C51F8">
              <w:rPr>
                <w:rFonts w:ascii="Times New Roman" w:eastAsia="Calibri" w:hAnsi="Times New Roman" w:cs="Times New Roman"/>
                <w:sz w:val="28"/>
                <w:szCs w:val="28"/>
                <w:lang w:val="ru-RU"/>
              </w:rPr>
              <w:t>1</w:t>
            </w:r>
          </w:p>
        </w:tc>
      </w:tr>
      <w:tr w:rsidR="001C51F8" w:rsidRPr="001C51F8" w:rsidTr="0071755A">
        <w:tc>
          <w:tcPr>
            <w:tcW w:w="3429" w:type="dxa"/>
            <w:vMerge/>
          </w:tcPr>
          <w:p w:rsidR="001C51F8" w:rsidRPr="001C51F8" w:rsidRDefault="001C51F8" w:rsidP="001C51F8">
            <w:pPr>
              <w:spacing w:after="0" w:line="240" w:lineRule="auto"/>
              <w:rPr>
                <w:rFonts w:ascii="Times New Roman" w:eastAsia="Calibri" w:hAnsi="Times New Roman" w:cs="Times New Roman"/>
                <w:sz w:val="28"/>
                <w:szCs w:val="28"/>
                <w:lang w:val="ru-RU"/>
              </w:rPr>
            </w:pPr>
          </w:p>
        </w:tc>
        <w:tc>
          <w:tcPr>
            <w:tcW w:w="4740" w:type="dxa"/>
          </w:tcPr>
          <w:p w:rsidR="001C51F8" w:rsidRPr="001C51F8" w:rsidRDefault="001C51F8" w:rsidP="001C51F8">
            <w:pPr>
              <w:spacing w:after="0" w:line="240" w:lineRule="auto"/>
              <w:rPr>
                <w:rFonts w:ascii="Times New Roman" w:eastAsia="Calibri" w:hAnsi="Times New Roman" w:cs="Times New Roman"/>
                <w:sz w:val="28"/>
                <w:szCs w:val="28"/>
                <w:lang w:val="ru-RU"/>
              </w:rPr>
            </w:pPr>
            <w:r w:rsidRPr="001C51F8">
              <w:rPr>
                <w:rFonts w:ascii="Times New Roman" w:eastAsia="Calibri" w:hAnsi="Times New Roman" w:cs="Times New Roman"/>
                <w:sz w:val="28"/>
                <w:szCs w:val="28"/>
                <w:lang w:val="ru-RU"/>
              </w:rPr>
              <w:t>Определяет координаты точек пересечения прямой с координатными осями</w:t>
            </w:r>
          </w:p>
        </w:tc>
        <w:tc>
          <w:tcPr>
            <w:tcW w:w="1402" w:type="dxa"/>
          </w:tcPr>
          <w:p w:rsidR="001C51F8" w:rsidRPr="001C51F8" w:rsidRDefault="001C51F8" w:rsidP="001C51F8">
            <w:pPr>
              <w:spacing w:after="0" w:line="240" w:lineRule="auto"/>
              <w:rPr>
                <w:rFonts w:ascii="Times New Roman" w:eastAsia="Calibri" w:hAnsi="Times New Roman" w:cs="Times New Roman"/>
                <w:sz w:val="28"/>
                <w:szCs w:val="28"/>
                <w:lang w:val="ru-RU"/>
              </w:rPr>
            </w:pPr>
            <w:r w:rsidRPr="001C51F8">
              <w:rPr>
                <w:rFonts w:ascii="Times New Roman" w:eastAsia="Calibri" w:hAnsi="Times New Roman" w:cs="Times New Roman"/>
                <w:sz w:val="28"/>
                <w:szCs w:val="28"/>
                <w:lang w:val="ru-RU"/>
              </w:rPr>
              <w:t>1</w:t>
            </w:r>
          </w:p>
        </w:tc>
      </w:tr>
      <w:tr w:rsidR="001C51F8" w:rsidRPr="001C51F8" w:rsidTr="0071755A">
        <w:tc>
          <w:tcPr>
            <w:tcW w:w="3429" w:type="dxa"/>
            <w:vMerge/>
          </w:tcPr>
          <w:p w:rsidR="001C51F8" w:rsidRPr="001C51F8" w:rsidRDefault="001C51F8" w:rsidP="001C51F8">
            <w:pPr>
              <w:spacing w:after="0" w:line="240" w:lineRule="auto"/>
              <w:rPr>
                <w:rFonts w:ascii="Times New Roman" w:eastAsia="Calibri" w:hAnsi="Times New Roman" w:cs="Times New Roman"/>
                <w:sz w:val="28"/>
                <w:szCs w:val="28"/>
                <w:lang w:val="ru-RU"/>
              </w:rPr>
            </w:pPr>
          </w:p>
        </w:tc>
        <w:tc>
          <w:tcPr>
            <w:tcW w:w="4740" w:type="dxa"/>
          </w:tcPr>
          <w:p w:rsidR="001C51F8" w:rsidRPr="001C51F8" w:rsidRDefault="001C51F8" w:rsidP="001C51F8">
            <w:pPr>
              <w:spacing w:after="0" w:line="240" w:lineRule="auto"/>
              <w:rPr>
                <w:rFonts w:ascii="Times New Roman" w:eastAsia="Calibri" w:hAnsi="Times New Roman" w:cs="Times New Roman"/>
                <w:sz w:val="28"/>
                <w:szCs w:val="28"/>
                <w:lang w:val="ru-RU"/>
              </w:rPr>
            </w:pPr>
            <w:r w:rsidRPr="001C51F8">
              <w:rPr>
                <w:rFonts w:ascii="Times New Roman" w:eastAsia="Calibri" w:hAnsi="Times New Roman" w:cs="Times New Roman"/>
                <w:sz w:val="28"/>
                <w:szCs w:val="28"/>
                <w:lang w:val="ru-RU"/>
              </w:rPr>
              <w:t>Определяет координаты точек пересечения лучей</w:t>
            </w:r>
          </w:p>
        </w:tc>
        <w:tc>
          <w:tcPr>
            <w:tcW w:w="1402" w:type="dxa"/>
          </w:tcPr>
          <w:p w:rsidR="001C51F8" w:rsidRPr="001C51F8" w:rsidRDefault="001C51F8" w:rsidP="001C51F8">
            <w:pPr>
              <w:spacing w:after="0" w:line="240" w:lineRule="auto"/>
              <w:rPr>
                <w:rFonts w:ascii="Times New Roman" w:eastAsia="Calibri" w:hAnsi="Times New Roman" w:cs="Times New Roman"/>
                <w:sz w:val="28"/>
                <w:szCs w:val="28"/>
                <w:lang w:val="ru-RU"/>
              </w:rPr>
            </w:pPr>
            <w:r w:rsidRPr="001C51F8">
              <w:rPr>
                <w:rFonts w:ascii="Times New Roman" w:eastAsia="Calibri" w:hAnsi="Times New Roman" w:cs="Times New Roman"/>
                <w:sz w:val="28"/>
                <w:szCs w:val="28"/>
                <w:lang w:val="ru-RU"/>
              </w:rPr>
              <w:t>1</w:t>
            </w:r>
          </w:p>
        </w:tc>
      </w:tr>
      <w:tr w:rsidR="001C51F8" w:rsidRPr="001C51F8" w:rsidTr="0071755A">
        <w:tc>
          <w:tcPr>
            <w:tcW w:w="3429" w:type="dxa"/>
            <w:vMerge w:val="restart"/>
            <w:vAlign w:val="center"/>
          </w:tcPr>
          <w:p w:rsidR="001C51F8" w:rsidRPr="001C51F8" w:rsidRDefault="001C51F8" w:rsidP="001C51F8">
            <w:pPr>
              <w:spacing w:after="0" w:line="240" w:lineRule="auto"/>
              <w:rPr>
                <w:rFonts w:ascii="Times New Roman" w:eastAsia="Calibri" w:hAnsi="Times New Roman" w:cs="Times New Roman"/>
                <w:sz w:val="28"/>
                <w:szCs w:val="28"/>
                <w:lang w:val="ru-RU"/>
              </w:rPr>
            </w:pPr>
            <w:r w:rsidRPr="001C51F8">
              <w:rPr>
                <w:rFonts w:ascii="Times New Roman" w:eastAsia="Calibri" w:hAnsi="Times New Roman" w:cs="Times New Roman"/>
                <w:sz w:val="28"/>
                <w:szCs w:val="28"/>
                <w:lang w:val="ru-RU"/>
              </w:rPr>
              <w:t>Строит точки и фигуры, симметричные относительно начала координат и координатных осей</w:t>
            </w:r>
          </w:p>
        </w:tc>
        <w:tc>
          <w:tcPr>
            <w:tcW w:w="4740" w:type="dxa"/>
          </w:tcPr>
          <w:p w:rsidR="001C51F8" w:rsidRPr="001C51F8" w:rsidRDefault="001C51F8" w:rsidP="001C51F8">
            <w:pPr>
              <w:spacing w:after="0" w:line="240" w:lineRule="auto"/>
              <w:rPr>
                <w:rFonts w:ascii="Times New Roman" w:eastAsia="Calibri" w:hAnsi="Times New Roman" w:cs="Times New Roman"/>
                <w:sz w:val="28"/>
                <w:szCs w:val="28"/>
                <w:lang w:val="ru-RU"/>
              </w:rPr>
            </w:pPr>
          </w:p>
          <w:p w:rsidR="001C51F8" w:rsidRPr="001C51F8" w:rsidRDefault="001C51F8" w:rsidP="001C51F8">
            <w:pPr>
              <w:spacing w:after="0" w:line="240" w:lineRule="auto"/>
              <w:jc w:val="both"/>
              <w:rPr>
                <w:rFonts w:ascii="Times New Roman" w:eastAsia="Calibri" w:hAnsi="Times New Roman" w:cs="Times New Roman"/>
                <w:sz w:val="28"/>
                <w:szCs w:val="28"/>
                <w:lang w:val="ru-RU"/>
              </w:rPr>
            </w:pPr>
            <w:r w:rsidRPr="001C51F8">
              <w:rPr>
                <w:rFonts w:ascii="Times New Roman" w:eastAsia="Calibri" w:hAnsi="Times New Roman" w:cs="Times New Roman"/>
                <w:sz w:val="28"/>
                <w:szCs w:val="28"/>
                <w:lang w:val="ru-RU"/>
              </w:rPr>
              <w:t>Строит симметричные точки относительно начала координат</w:t>
            </w:r>
          </w:p>
        </w:tc>
        <w:tc>
          <w:tcPr>
            <w:tcW w:w="1402" w:type="dxa"/>
          </w:tcPr>
          <w:p w:rsidR="001C51F8" w:rsidRPr="001C51F8" w:rsidRDefault="001C51F8" w:rsidP="001C51F8">
            <w:pPr>
              <w:spacing w:after="0" w:line="240" w:lineRule="auto"/>
              <w:rPr>
                <w:rFonts w:ascii="Times New Roman" w:eastAsia="Calibri" w:hAnsi="Times New Roman" w:cs="Times New Roman"/>
                <w:sz w:val="28"/>
                <w:szCs w:val="28"/>
                <w:lang w:val="ru-RU"/>
              </w:rPr>
            </w:pPr>
            <w:r w:rsidRPr="001C51F8">
              <w:rPr>
                <w:rFonts w:ascii="Times New Roman" w:eastAsia="Calibri" w:hAnsi="Times New Roman" w:cs="Times New Roman"/>
                <w:sz w:val="28"/>
                <w:szCs w:val="28"/>
                <w:lang w:val="ru-RU"/>
              </w:rPr>
              <w:t>1</w:t>
            </w:r>
          </w:p>
        </w:tc>
      </w:tr>
      <w:tr w:rsidR="001C51F8" w:rsidRPr="001C51F8" w:rsidTr="0071755A">
        <w:tc>
          <w:tcPr>
            <w:tcW w:w="3429" w:type="dxa"/>
            <w:vMerge/>
            <w:vAlign w:val="center"/>
          </w:tcPr>
          <w:p w:rsidR="001C51F8" w:rsidRPr="001C51F8" w:rsidRDefault="001C51F8" w:rsidP="001C51F8">
            <w:pPr>
              <w:spacing w:after="0" w:line="240" w:lineRule="auto"/>
              <w:rPr>
                <w:rFonts w:ascii="Times New Roman" w:eastAsia="Calibri" w:hAnsi="Times New Roman" w:cs="Times New Roman"/>
                <w:sz w:val="28"/>
                <w:szCs w:val="28"/>
                <w:lang w:val="ru-RU"/>
              </w:rPr>
            </w:pPr>
          </w:p>
        </w:tc>
        <w:tc>
          <w:tcPr>
            <w:tcW w:w="4740" w:type="dxa"/>
          </w:tcPr>
          <w:p w:rsidR="001C51F8" w:rsidRPr="001C51F8" w:rsidRDefault="001C51F8" w:rsidP="001C51F8">
            <w:pPr>
              <w:spacing w:after="0" w:line="240" w:lineRule="auto"/>
              <w:rPr>
                <w:rFonts w:ascii="Times New Roman" w:eastAsia="Calibri" w:hAnsi="Times New Roman" w:cs="Times New Roman"/>
                <w:sz w:val="28"/>
                <w:szCs w:val="28"/>
                <w:lang w:val="ru-RU"/>
              </w:rPr>
            </w:pPr>
            <w:r w:rsidRPr="001C51F8">
              <w:rPr>
                <w:rFonts w:ascii="Times New Roman" w:eastAsia="Calibri" w:hAnsi="Times New Roman" w:cs="Times New Roman"/>
                <w:sz w:val="28"/>
                <w:szCs w:val="28"/>
                <w:lang w:val="ru-RU"/>
              </w:rPr>
              <w:t>Строит симметричную фигуру относительно координатной оси</w:t>
            </w:r>
          </w:p>
        </w:tc>
        <w:tc>
          <w:tcPr>
            <w:tcW w:w="1402" w:type="dxa"/>
          </w:tcPr>
          <w:p w:rsidR="001C51F8" w:rsidRPr="001C51F8" w:rsidRDefault="001C51F8" w:rsidP="001C51F8">
            <w:pPr>
              <w:spacing w:after="0" w:line="240" w:lineRule="auto"/>
              <w:rPr>
                <w:rFonts w:ascii="Times New Roman" w:eastAsia="Calibri" w:hAnsi="Times New Roman" w:cs="Times New Roman"/>
                <w:sz w:val="28"/>
                <w:szCs w:val="28"/>
                <w:lang w:val="ru-RU"/>
              </w:rPr>
            </w:pPr>
            <w:r w:rsidRPr="001C51F8">
              <w:rPr>
                <w:rFonts w:ascii="Times New Roman" w:eastAsia="Calibri" w:hAnsi="Times New Roman" w:cs="Times New Roman"/>
                <w:sz w:val="28"/>
                <w:szCs w:val="28"/>
                <w:lang w:val="ru-RU"/>
              </w:rPr>
              <w:t>1</w:t>
            </w:r>
          </w:p>
        </w:tc>
      </w:tr>
      <w:tr w:rsidR="001C51F8" w:rsidRPr="001C51F8" w:rsidTr="0071755A">
        <w:tc>
          <w:tcPr>
            <w:tcW w:w="3429" w:type="dxa"/>
            <w:vAlign w:val="center"/>
          </w:tcPr>
          <w:p w:rsidR="001C51F8" w:rsidRPr="001C51F8" w:rsidRDefault="001C51F8" w:rsidP="001C51F8">
            <w:pPr>
              <w:spacing w:after="0" w:line="240" w:lineRule="auto"/>
              <w:jc w:val="right"/>
              <w:rPr>
                <w:rFonts w:ascii="Times New Roman" w:eastAsia="Calibri" w:hAnsi="Times New Roman" w:cs="Times New Roman"/>
                <w:sz w:val="28"/>
                <w:szCs w:val="28"/>
                <w:lang w:val="kk-KZ"/>
              </w:rPr>
            </w:pPr>
            <w:r w:rsidRPr="001C51F8">
              <w:rPr>
                <w:rFonts w:ascii="Times New Roman" w:eastAsia="Calibri" w:hAnsi="Times New Roman" w:cs="Times New Roman"/>
                <w:sz w:val="28"/>
                <w:szCs w:val="28"/>
                <w:lang w:val="kk-KZ"/>
              </w:rPr>
              <w:t>И</w:t>
            </w:r>
            <w:r w:rsidRPr="001C51F8">
              <w:rPr>
                <w:rFonts w:ascii="Times New Roman" w:eastAsia="Calibri" w:hAnsi="Times New Roman" w:cs="Times New Roman"/>
                <w:sz w:val="28"/>
                <w:szCs w:val="28"/>
                <w:lang w:val="ru-RU"/>
              </w:rPr>
              <w:t>то</w:t>
            </w:r>
            <w:r w:rsidRPr="001C51F8">
              <w:rPr>
                <w:rFonts w:ascii="Times New Roman" w:eastAsia="Calibri" w:hAnsi="Times New Roman" w:cs="Times New Roman"/>
                <w:sz w:val="28"/>
                <w:szCs w:val="28"/>
                <w:lang w:val="kk-KZ"/>
              </w:rPr>
              <w:t>го</w:t>
            </w:r>
          </w:p>
        </w:tc>
        <w:tc>
          <w:tcPr>
            <w:tcW w:w="4740" w:type="dxa"/>
          </w:tcPr>
          <w:p w:rsidR="001C51F8" w:rsidRPr="001C51F8" w:rsidRDefault="001C51F8" w:rsidP="001C51F8">
            <w:pPr>
              <w:spacing w:after="0" w:line="240" w:lineRule="auto"/>
              <w:rPr>
                <w:rFonts w:ascii="Times New Roman" w:eastAsia="Calibri" w:hAnsi="Times New Roman" w:cs="Times New Roman"/>
                <w:sz w:val="28"/>
                <w:szCs w:val="28"/>
                <w:lang w:val="ru-RU"/>
              </w:rPr>
            </w:pPr>
          </w:p>
        </w:tc>
        <w:tc>
          <w:tcPr>
            <w:tcW w:w="1402" w:type="dxa"/>
          </w:tcPr>
          <w:p w:rsidR="001C51F8" w:rsidRPr="001C51F8" w:rsidRDefault="001C51F8" w:rsidP="001C51F8">
            <w:pPr>
              <w:spacing w:after="0" w:line="240" w:lineRule="auto"/>
              <w:rPr>
                <w:rFonts w:ascii="Times New Roman" w:eastAsia="Calibri" w:hAnsi="Times New Roman" w:cs="Times New Roman"/>
                <w:sz w:val="28"/>
                <w:szCs w:val="28"/>
                <w:lang w:val="ru-RU"/>
              </w:rPr>
            </w:pPr>
            <w:r w:rsidRPr="001C51F8">
              <w:rPr>
                <w:rFonts w:ascii="Times New Roman" w:eastAsia="Calibri" w:hAnsi="Times New Roman" w:cs="Times New Roman"/>
                <w:sz w:val="28"/>
                <w:szCs w:val="28"/>
                <w:lang w:val="ru-RU"/>
              </w:rPr>
              <w:t>11</w:t>
            </w:r>
          </w:p>
        </w:tc>
      </w:tr>
    </w:tbl>
    <w:p w:rsidR="001C51F8" w:rsidRPr="001C51F8" w:rsidRDefault="001C51F8" w:rsidP="001C51F8">
      <w:pPr>
        <w:spacing w:after="0" w:line="240" w:lineRule="auto"/>
        <w:ind w:left="720"/>
        <w:contextualSpacing/>
        <w:mirrorIndents/>
        <w:rPr>
          <w:rFonts w:ascii="Times New Roman" w:eastAsia="Times New Roman" w:hAnsi="Times New Roman" w:cs="Times New Roman"/>
          <w:b/>
          <w:sz w:val="28"/>
          <w:szCs w:val="28"/>
          <w:lang w:val="ru-RU" w:eastAsia="ru-RU"/>
        </w:rPr>
      </w:pPr>
    </w:p>
    <w:p w:rsidR="001C51F8" w:rsidRPr="001C51F8" w:rsidRDefault="001C51F8" w:rsidP="001C51F8">
      <w:pPr>
        <w:spacing w:after="0" w:line="240" w:lineRule="auto"/>
        <w:ind w:left="720"/>
        <w:contextualSpacing/>
        <w:mirrorIndents/>
        <w:jc w:val="center"/>
        <w:rPr>
          <w:rFonts w:ascii="Times New Roman" w:eastAsia="Times New Roman" w:hAnsi="Times New Roman" w:cs="Times New Roman"/>
          <w:b/>
          <w:sz w:val="28"/>
          <w:szCs w:val="28"/>
          <w:lang w:val="kk-KZ" w:eastAsia="ru-RU"/>
        </w:rPr>
      </w:pPr>
      <w:r w:rsidRPr="001C51F8">
        <w:rPr>
          <w:rFonts w:ascii="Times New Roman" w:eastAsia="Times New Roman" w:hAnsi="Times New Roman" w:cs="Times New Roman"/>
          <w:b/>
          <w:sz w:val="28"/>
          <w:szCs w:val="28"/>
          <w:lang w:val="ru-RU" w:eastAsia="ru-RU"/>
        </w:rPr>
        <w:t>Шкала перевода баллов в оценки.</w:t>
      </w:r>
    </w:p>
    <w:p w:rsidR="001C51F8" w:rsidRPr="001C51F8" w:rsidRDefault="001C51F8" w:rsidP="001C51F8">
      <w:pPr>
        <w:spacing w:after="0" w:line="240" w:lineRule="auto"/>
        <w:ind w:left="720"/>
        <w:contextualSpacing/>
        <w:mirrorIndents/>
        <w:rPr>
          <w:rFonts w:ascii="Times New Roman" w:eastAsia="Times New Roman" w:hAnsi="Times New Roman" w:cs="Times New Roman"/>
          <w:b/>
          <w:sz w:val="28"/>
          <w:szCs w:val="28"/>
          <w:lang w:val="kk-KZ" w:eastAsia="ru-RU"/>
        </w:rPr>
      </w:pPr>
      <w:r w:rsidRPr="001C51F8">
        <w:rPr>
          <w:rFonts w:ascii="Times New Roman" w:eastAsia="Times New Roman" w:hAnsi="Times New Roman" w:cs="Times New Roman"/>
          <w:b/>
          <w:sz w:val="28"/>
          <w:szCs w:val="28"/>
          <w:lang w:val="kk-KZ" w:eastAsia="ru-RU"/>
        </w:rPr>
        <w:t>1- 5 баллов оценка «неудовлетворительно»</w:t>
      </w:r>
    </w:p>
    <w:p w:rsidR="001C51F8" w:rsidRPr="001C51F8" w:rsidRDefault="001C51F8" w:rsidP="001C51F8">
      <w:pPr>
        <w:spacing w:after="0" w:line="240" w:lineRule="auto"/>
        <w:ind w:left="720"/>
        <w:contextualSpacing/>
        <w:mirrorIndents/>
        <w:rPr>
          <w:rFonts w:ascii="Times New Roman" w:eastAsia="Times New Roman" w:hAnsi="Times New Roman" w:cs="Times New Roman"/>
          <w:b/>
          <w:sz w:val="28"/>
          <w:szCs w:val="28"/>
          <w:lang w:val="kk-KZ" w:eastAsia="ru-RU"/>
        </w:rPr>
      </w:pPr>
      <w:r w:rsidRPr="001C51F8">
        <w:rPr>
          <w:rFonts w:ascii="Times New Roman" w:eastAsia="Times New Roman" w:hAnsi="Times New Roman" w:cs="Times New Roman"/>
          <w:b/>
          <w:sz w:val="28"/>
          <w:szCs w:val="28"/>
          <w:lang w:val="kk-KZ" w:eastAsia="ru-RU"/>
        </w:rPr>
        <w:t>6-8  баллов оценка « удовлетворительно»</w:t>
      </w:r>
    </w:p>
    <w:p w:rsidR="001C51F8" w:rsidRPr="001C51F8" w:rsidRDefault="001C51F8" w:rsidP="001C51F8">
      <w:pPr>
        <w:spacing w:after="0" w:line="240" w:lineRule="auto"/>
        <w:ind w:left="720"/>
        <w:contextualSpacing/>
        <w:mirrorIndents/>
        <w:rPr>
          <w:rFonts w:ascii="Times New Roman" w:eastAsia="Times New Roman" w:hAnsi="Times New Roman" w:cs="Times New Roman"/>
          <w:b/>
          <w:sz w:val="28"/>
          <w:szCs w:val="28"/>
          <w:lang w:val="kk-KZ" w:eastAsia="ru-RU"/>
        </w:rPr>
      </w:pPr>
      <w:r w:rsidRPr="001C51F8">
        <w:rPr>
          <w:rFonts w:ascii="Times New Roman" w:eastAsia="Times New Roman" w:hAnsi="Times New Roman" w:cs="Times New Roman"/>
          <w:b/>
          <w:sz w:val="28"/>
          <w:szCs w:val="28"/>
          <w:lang w:val="kk-KZ" w:eastAsia="ru-RU"/>
        </w:rPr>
        <w:t>9-10  баллов  оценка «хорошо»</w:t>
      </w:r>
    </w:p>
    <w:p w:rsidR="001C51F8" w:rsidRPr="001C51F8" w:rsidRDefault="001C51F8" w:rsidP="001C51F8">
      <w:pPr>
        <w:spacing w:after="0" w:line="240" w:lineRule="auto"/>
        <w:ind w:left="720"/>
        <w:contextualSpacing/>
        <w:mirrorIndents/>
        <w:rPr>
          <w:rFonts w:ascii="Times New Roman" w:eastAsia="Times New Roman" w:hAnsi="Times New Roman" w:cs="Times New Roman"/>
          <w:b/>
          <w:sz w:val="28"/>
          <w:szCs w:val="28"/>
          <w:lang w:val="kk-KZ" w:eastAsia="ru-RU"/>
        </w:rPr>
      </w:pPr>
      <w:r w:rsidRPr="001C51F8">
        <w:rPr>
          <w:rFonts w:ascii="Times New Roman" w:eastAsia="Times New Roman" w:hAnsi="Times New Roman" w:cs="Times New Roman"/>
          <w:b/>
          <w:sz w:val="28"/>
          <w:szCs w:val="28"/>
          <w:lang w:val="kk-KZ" w:eastAsia="ru-RU"/>
        </w:rPr>
        <w:t>11   баллов  оценка «отлично»</w:t>
      </w:r>
    </w:p>
    <w:p w:rsidR="001C51F8" w:rsidRPr="001C51F8" w:rsidRDefault="001C51F8" w:rsidP="001C51F8">
      <w:pPr>
        <w:spacing w:after="0" w:line="240" w:lineRule="auto"/>
        <w:ind w:left="720"/>
        <w:contextualSpacing/>
        <w:mirrorIndents/>
        <w:jc w:val="center"/>
        <w:rPr>
          <w:rFonts w:ascii="Times New Roman" w:eastAsia="Times New Roman" w:hAnsi="Times New Roman" w:cs="Times New Roman"/>
          <w:sz w:val="28"/>
          <w:szCs w:val="28"/>
          <w:lang w:val="ru-RU" w:eastAsia="ru-RU"/>
        </w:rPr>
      </w:pPr>
    </w:p>
    <w:p w:rsidR="001C51F8" w:rsidRPr="001C51F8" w:rsidRDefault="001C51F8" w:rsidP="001C51F8">
      <w:pPr>
        <w:spacing w:after="0" w:line="240" w:lineRule="auto"/>
        <w:ind w:left="720"/>
        <w:contextualSpacing/>
        <w:mirrorIndents/>
        <w:jc w:val="center"/>
        <w:rPr>
          <w:rFonts w:ascii="Times New Roman" w:eastAsia="Times New Roman" w:hAnsi="Times New Roman" w:cs="Times New Roman"/>
          <w:b/>
          <w:sz w:val="28"/>
          <w:szCs w:val="28"/>
          <w:lang w:val="ru-RU" w:eastAsia="ru-RU"/>
        </w:rPr>
      </w:pPr>
    </w:p>
    <w:p w:rsidR="001C51F8" w:rsidRPr="001C51F8" w:rsidRDefault="001C51F8" w:rsidP="001C51F8">
      <w:pPr>
        <w:spacing w:after="0" w:line="240" w:lineRule="auto"/>
        <w:ind w:left="720"/>
        <w:contextualSpacing/>
        <w:mirrorIndents/>
        <w:jc w:val="center"/>
        <w:rPr>
          <w:rFonts w:ascii="Times New Roman" w:eastAsia="Times New Roman" w:hAnsi="Times New Roman" w:cs="Times New Roman"/>
          <w:b/>
          <w:sz w:val="28"/>
          <w:szCs w:val="28"/>
          <w:lang w:val="ru-RU" w:eastAsia="ru-RU"/>
        </w:rPr>
      </w:pPr>
    </w:p>
    <w:p w:rsidR="001C51F8" w:rsidRPr="001C51F8" w:rsidRDefault="001C51F8" w:rsidP="001C51F8">
      <w:pPr>
        <w:spacing w:after="0" w:line="240" w:lineRule="auto"/>
        <w:ind w:left="720"/>
        <w:contextualSpacing/>
        <w:mirrorIndents/>
        <w:jc w:val="center"/>
        <w:rPr>
          <w:rFonts w:ascii="Times New Roman" w:eastAsia="Times New Roman" w:hAnsi="Times New Roman" w:cs="Times New Roman"/>
          <w:b/>
          <w:sz w:val="28"/>
          <w:szCs w:val="28"/>
          <w:lang w:val="ru-RU" w:eastAsia="ru-RU"/>
        </w:rPr>
      </w:pPr>
    </w:p>
    <w:p w:rsidR="001C51F8" w:rsidRDefault="001C51F8" w:rsidP="001C51F8">
      <w:pPr>
        <w:spacing w:after="0" w:line="240" w:lineRule="auto"/>
        <w:ind w:left="720"/>
        <w:contextualSpacing/>
        <w:mirrorIndents/>
        <w:jc w:val="center"/>
        <w:rPr>
          <w:rFonts w:ascii="Times New Roman" w:eastAsia="Times New Roman" w:hAnsi="Times New Roman" w:cs="Times New Roman"/>
          <w:b/>
          <w:sz w:val="28"/>
          <w:szCs w:val="28"/>
          <w:lang w:val="ru-RU" w:eastAsia="ru-RU"/>
        </w:rPr>
      </w:pPr>
    </w:p>
    <w:p w:rsidR="00DC614F" w:rsidRDefault="00DC614F" w:rsidP="001C51F8">
      <w:pPr>
        <w:spacing w:after="0" w:line="240" w:lineRule="auto"/>
        <w:ind w:left="720"/>
        <w:contextualSpacing/>
        <w:mirrorIndents/>
        <w:jc w:val="center"/>
        <w:rPr>
          <w:rFonts w:ascii="Times New Roman" w:eastAsia="Times New Roman" w:hAnsi="Times New Roman" w:cs="Times New Roman"/>
          <w:b/>
          <w:sz w:val="28"/>
          <w:szCs w:val="28"/>
          <w:lang w:val="ru-RU" w:eastAsia="ru-RU"/>
        </w:rPr>
      </w:pPr>
    </w:p>
    <w:p w:rsidR="00DC614F" w:rsidRDefault="00DC614F" w:rsidP="001C51F8">
      <w:pPr>
        <w:spacing w:after="0" w:line="240" w:lineRule="auto"/>
        <w:ind w:left="720"/>
        <w:contextualSpacing/>
        <w:mirrorIndents/>
        <w:jc w:val="center"/>
        <w:rPr>
          <w:rFonts w:ascii="Times New Roman" w:eastAsia="Times New Roman" w:hAnsi="Times New Roman" w:cs="Times New Roman"/>
          <w:b/>
          <w:sz w:val="28"/>
          <w:szCs w:val="28"/>
          <w:lang w:val="ru-RU" w:eastAsia="ru-RU"/>
        </w:rPr>
      </w:pPr>
    </w:p>
    <w:p w:rsidR="00DC614F" w:rsidRPr="001C51F8" w:rsidRDefault="00DC614F" w:rsidP="001C51F8">
      <w:pPr>
        <w:spacing w:after="0" w:line="240" w:lineRule="auto"/>
        <w:ind w:left="720"/>
        <w:contextualSpacing/>
        <w:mirrorIndents/>
        <w:jc w:val="center"/>
        <w:rPr>
          <w:rFonts w:ascii="Times New Roman" w:eastAsia="Times New Roman" w:hAnsi="Times New Roman" w:cs="Times New Roman"/>
          <w:b/>
          <w:sz w:val="28"/>
          <w:szCs w:val="28"/>
          <w:lang w:val="ru-RU" w:eastAsia="ru-RU"/>
        </w:rPr>
      </w:pPr>
    </w:p>
    <w:p w:rsidR="001C51F8" w:rsidRPr="001C51F8" w:rsidRDefault="001C51F8" w:rsidP="001C51F8">
      <w:pPr>
        <w:spacing w:after="0" w:line="240" w:lineRule="auto"/>
        <w:ind w:left="720"/>
        <w:contextualSpacing/>
        <w:mirrorIndents/>
        <w:jc w:val="center"/>
        <w:rPr>
          <w:rFonts w:ascii="Times New Roman" w:eastAsia="Times New Roman" w:hAnsi="Times New Roman" w:cs="Times New Roman"/>
          <w:b/>
          <w:sz w:val="28"/>
          <w:szCs w:val="28"/>
          <w:lang w:val="ru-RU" w:eastAsia="ru-RU"/>
        </w:rPr>
      </w:pPr>
    </w:p>
    <w:p w:rsidR="001C51F8" w:rsidRPr="001C51F8" w:rsidRDefault="001C51F8" w:rsidP="001C51F8">
      <w:pPr>
        <w:spacing w:after="0" w:line="240" w:lineRule="auto"/>
        <w:ind w:left="720"/>
        <w:contextualSpacing/>
        <w:mirrorIndents/>
        <w:jc w:val="center"/>
        <w:rPr>
          <w:rFonts w:ascii="Times New Roman" w:eastAsia="Times New Roman" w:hAnsi="Times New Roman" w:cs="Times New Roman"/>
          <w:b/>
          <w:sz w:val="28"/>
          <w:szCs w:val="28"/>
          <w:lang w:val="ru-RU" w:eastAsia="ru-RU"/>
        </w:rPr>
      </w:pPr>
    </w:p>
    <w:p w:rsidR="001C51F8" w:rsidRPr="001C51F8" w:rsidRDefault="001C51F8" w:rsidP="001C51F8">
      <w:pPr>
        <w:spacing w:after="0" w:line="240" w:lineRule="auto"/>
        <w:contextualSpacing/>
        <w:mirrorIndents/>
        <w:rPr>
          <w:rFonts w:ascii="Times New Roman" w:eastAsia="Times New Roman" w:hAnsi="Times New Roman" w:cs="Times New Roman"/>
          <w:b/>
          <w:sz w:val="28"/>
          <w:szCs w:val="28"/>
          <w:lang w:val="ru-RU" w:eastAsia="ru-RU"/>
        </w:rPr>
      </w:pPr>
    </w:p>
    <w:p w:rsidR="001C51F8" w:rsidRPr="001C51F8" w:rsidRDefault="001C51F8" w:rsidP="001C51F8">
      <w:pPr>
        <w:spacing w:after="0" w:line="240" w:lineRule="auto"/>
        <w:ind w:firstLine="708"/>
        <w:jc w:val="both"/>
        <w:rPr>
          <w:rFonts w:ascii="Times New Roman" w:eastAsia="Times New Roman" w:hAnsi="Times New Roman" w:cs="Times New Roman"/>
          <w:b/>
          <w:sz w:val="28"/>
          <w:szCs w:val="28"/>
          <w:lang w:val="ru-RU" w:eastAsia="ru-RU"/>
        </w:rPr>
      </w:pPr>
      <w:r w:rsidRPr="001C51F8">
        <w:rPr>
          <w:rFonts w:ascii="Times New Roman" w:eastAsia="Times New Roman" w:hAnsi="Times New Roman" w:cs="Times New Roman"/>
          <w:sz w:val="28"/>
          <w:szCs w:val="28"/>
          <w:lang w:val="ru-RU" w:eastAsia="ru-RU"/>
        </w:rPr>
        <w:t xml:space="preserve">Процесс оценивания – один из важнейших элементов современного преподавания и учения. От правильной организации оценивания во многом зависит эффективность управления учебным процессом. </w:t>
      </w:r>
    </w:p>
    <w:p w:rsidR="001C51F8" w:rsidRPr="001C51F8" w:rsidRDefault="001C51F8" w:rsidP="001C51F8">
      <w:pPr>
        <w:shd w:val="clear" w:color="auto" w:fill="FFFFFF"/>
        <w:spacing w:after="0" w:line="240" w:lineRule="auto"/>
        <w:jc w:val="both"/>
        <w:rPr>
          <w:rFonts w:ascii="Times New Roman" w:eastAsia="Times New Roman" w:hAnsi="Times New Roman" w:cs="Times New Roman"/>
          <w:sz w:val="28"/>
          <w:szCs w:val="28"/>
          <w:lang w:val="ru-RU" w:eastAsia="ru-RU"/>
        </w:rPr>
      </w:pPr>
      <w:r w:rsidRPr="001C51F8">
        <w:rPr>
          <w:rFonts w:ascii="Times New Roman" w:eastAsia="Times New Roman" w:hAnsi="Times New Roman" w:cs="Times New Roman"/>
          <w:sz w:val="28"/>
          <w:szCs w:val="28"/>
          <w:lang w:val="ru-RU" w:eastAsia="ru-RU"/>
        </w:rPr>
        <w:t xml:space="preserve">Для себя  мы определили, что в дальнейшем необходимо использовать методы </w:t>
      </w:r>
      <w:proofErr w:type="spellStart"/>
      <w:r w:rsidRPr="001C51F8">
        <w:rPr>
          <w:rFonts w:ascii="Times New Roman" w:eastAsia="Times New Roman" w:hAnsi="Times New Roman" w:cs="Times New Roman"/>
          <w:sz w:val="28"/>
          <w:szCs w:val="28"/>
          <w:lang w:val="ru-RU" w:eastAsia="ru-RU"/>
        </w:rPr>
        <w:t>самооценивания</w:t>
      </w:r>
      <w:proofErr w:type="spellEnd"/>
      <w:r w:rsidRPr="001C51F8">
        <w:rPr>
          <w:rFonts w:ascii="Times New Roman" w:eastAsia="Times New Roman" w:hAnsi="Times New Roman" w:cs="Times New Roman"/>
          <w:sz w:val="28"/>
          <w:szCs w:val="28"/>
          <w:lang w:val="ru-RU" w:eastAsia="ru-RU"/>
        </w:rPr>
        <w:t>, это помогает ученикам учиться отстаивать свои точки зрения и аргументировать свою позицию, Говоря об оценке ученика нужно понимать, что она складывается из множества критериев оценки работы ученика. Когда ученик видит общую оценку за свою работу, то он сможет реально прослеживать динамику развития своих знаний. Заключение оценивания для обучения сконцентрировано на том, что учитель и ученики могут предпринять, чтобы развиваться дальше.</w:t>
      </w:r>
    </w:p>
    <w:p w:rsidR="001C51F8" w:rsidRPr="001C51F8" w:rsidRDefault="001C51F8" w:rsidP="001C51F8">
      <w:pPr>
        <w:shd w:val="clear" w:color="auto" w:fill="FFFFFF"/>
        <w:spacing w:after="0" w:line="240" w:lineRule="auto"/>
        <w:jc w:val="both"/>
        <w:rPr>
          <w:rFonts w:ascii="Times New Roman" w:eastAsia="Times New Roman" w:hAnsi="Times New Roman" w:cs="Times New Roman"/>
          <w:sz w:val="28"/>
          <w:szCs w:val="28"/>
          <w:lang w:val="ru-RU" w:eastAsia="ru-RU"/>
        </w:rPr>
      </w:pPr>
      <w:r w:rsidRPr="001C51F8">
        <w:rPr>
          <w:rFonts w:ascii="Times New Roman" w:eastAsia="Times New Roman" w:hAnsi="Times New Roman" w:cs="Times New Roman"/>
          <w:sz w:val="28"/>
          <w:szCs w:val="28"/>
          <w:lang w:val="ru-RU" w:eastAsia="ru-RU"/>
        </w:rPr>
        <w:t>В завершении хочется  привести строки У. Джеймса:</w:t>
      </w:r>
    </w:p>
    <w:p w:rsidR="001C51F8" w:rsidRPr="001C51F8" w:rsidRDefault="001C51F8" w:rsidP="001C51F8">
      <w:pPr>
        <w:shd w:val="clear" w:color="auto" w:fill="FFFFFF"/>
        <w:spacing w:after="0" w:line="240" w:lineRule="auto"/>
        <w:jc w:val="both"/>
        <w:rPr>
          <w:rFonts w:ascii="Times New Roman" w:eastAsia="Times New Roman" w:hAnsi="Times New Roman" w:cs="Times New Roman"/>
          <w:sz w:val="28"/>
          <w:szCs w:val="28"/>
          <w:lang w:val="ru-RU" w:eastAsia="ru-RU"/>
        </w:rPr>
      </w:pPr>
      <w:r w:rsidRPr="001C51F8">
        <w:rPr>
          <w:rFonts w:ascii="Times New Roman" w:eastAsia="Times New Roman" w:hAnsi="Times New Roman" w:cs="Times New Roman"/>
          <w:sz w:val="28"/>
          <w:szCs w:val="28"/>
          <w:lang w:val="ru-RU" w:eastAsia="ru-RU"/>
        </w:rPr>
        <w:t>«Глубочайшим свойством человеческой природы является страстное стремление людей быть оцененным по достоинству».</w:t>
      </w:r>
    </w:p>
    <w:p w:rsidR="001C51F8" w:rsidRPr="001C51F8" w:rsidRDefault="001C51F8" w:rsidP="001C51F8">
      <w:pPr>
        <w:shd w:val="clear" w:color="auto" w:fill="FFFFFF"/>
        <w:spacing w:after="0" w:line="240" w:lineRule="auto"/>
        <w:jc w:val="both"/>
        <w:rPr>
          <w:rFonts w:ascii="Helvetica" w:eastAsia="Times New Roman" w:hAnsi="Helvetica" w:cs="Helvetica"/>
          <w:color w:val="555555"/>
          <w:sz w:val="30"/>
          <w:szCs w:val="30"/>
          <w:lang w:val="ru-RU" w:eastAsia="ru-RU"/>
        </w:rPr>
      </w:pPr>
      <w:r w:rsidRPr="001C51F8">
        <w:rPr>
          <w:rFonts w:ascii="Times New Roman" w:eastAsia="Times New Roman" w:hAnsi="Times New Roman" w:cs="Times New Roman"/>
          <w:sz w:val="28"/>
          <w:szCs w:val="28"/>
          <w:lang w:val="ru-RU" w:eastAsia="ru-RU"/>
        </w:rPr>
        <w:t>                                                                                                            </w:t>
      </w:r>
    </w:p>
    <w:p w:rsidR="001C51F8" w:rsidRPr="001C51F8" w:rsidRDefault="001C51F8" w:rsidP="00DC614F">
      <w:pPr>
        <w:shd w:val="clear" w:color="auto" w:fill="FFFFFF"/>
        <w:spacing w:after="387" w:line="240" w:lineRule="auto"/>
        <w:jc w:val="both"/>
        <w:rPr>
          <w:rFonts w:ascii="Times New Roman" w:eastAsia="Calibri" w:hAnsi="Times New Roman" w:cs="Times New Roman"/>
          <w:sz w:val="32"/>
          <w:szCs w:val="32"/>
          <w:lang w:val="en-US"/>
        </w:rPr>
      </w:pPr>
      <w:r w:rsidRPr="001C51F8">
        <w:rPr>
          <w:rFonts w:ascii="Times New Roman" w:eastAsia="Times New Roman" w:hAnsi="Times New Roman" w:cs="Times New Roman"/>
          <w:color w:val="555555"/>
          <w:sz w:val="28"/>
          <w:szCs w:val="28"/>
          <w:lang w:val="ru-RU" w:eastAsia="ru-RU"/>
        </w:rPr>
        <w:t> </w:t>
      </w:r>
      <w:r w:rsidR="00DC614F">
        <w:rPr>
          <w:rFonts w:ascii="Times New Roman" w:eastAsia="Times New Roman" w:hAnsi="Times New Roman" w:cs="Times New Roman"/>
          <w:color w:val="555555"/>
          <w:sz w:val="28"/>
          <w:szCs w:val="28"/>
          <w:lang w:val="ru-RU" w:eastAsia="ru-RU"/>
        </w:rPr>
        <w:t xml:space="preserve">                                               </w:t>
      </w:r>
      <w:r w:rsidR="00DC614F">
        <w:rPr>
          <w:rFonts w:ascii="Times New Roman" w:eastAsia="Calibri" w:hAnsi="Times New Roman" w:cs="Times New Roman"/>
          <w:sz w:val="32"/>
          <w:szCs w:val="32"/>
          <w:lang w:val="ru-RU"/>
        </w:rPr>
        <w:t>Литература</w:t>
      </w:r>
    </w:p>
    <w:p w:rsidR="001C51F8" w:rsidRPr="001C51F8" w:rsidRDefault="001C51F8" w:rsidP="001C51F8">
      <w:pPr>
        <w:numPr>
          <w:ilvl w:val="0"/>
          <w:numId w:val="4"/>
        </w:numPr>
        <w:spacing w:after="0" w:line="240" w:lineRule="auto"/>
        <w:ind w:left="426"/>
        <w:rPr>
          <w:rFonts w:ascii="Times New Roman" w:eastAsia="Calibri" w:hAnsi="Times New Roman" w:cs="Times New Roman"/>
          <w:sz w:val="28"/>
          <w:szCs w:val="28"/>
          <w:lang w:val="ru-RU"/>
        </w:rPr>
      </w:pPr>
      <w:r w:rsidRPr="001C51F8">
        <w:rPr>
          <w:rFonts w:ascii="Times New Roman" w:eastAsia="Calibri" w:hAnsi="Times New Roman" w:cs="Times New Roman"/>
          <w:sz w:val="28"/>
          <w:szCs w:val="28"/>
          <w:lang w:val="ru-RU"/>
        </w:rPr>
        <w:t>сайт http://festival.1september.ru/articles/624925/ - Методы  педагогической квалиметрии как средства  оценки результатов учащихся</w:t>
      </w:r>
    </w:p>
    <w:p w:rsidR="001C51F8" w:rsidRPr="001C51F8" w:rsidRDefault="001C51F8" w:rsidP="001C51F8">
      <w:pPr>
        <w:numPr>
          <w:ilvl w:val="0"/>
          <w:numId w:val="4"/>
        </w:numPr>
        <w:spacing w:after="0" w:line="240" w:lineRule="auto"/>
        <w:ind w:left="426"/>
        <w:rPr>
          <w:rFonts w:ascii="Times New Roman" w:eastAsia="Times New Roman" w:hAnsi="Times New Roman" w:cs="Times New Roman"/>
          <w:sz w:val="28"/>
          <w:szCs w:val="28"/>
          <w:lang w:val="ru-RU" w:eastAsia="ru-RU"/>
        </w:rPr>
      </w:pPr>
      <w:r w:rsidRPr="001C51F8">
        <w:rPr>
          <w:rFonts w:ascii="Times New Roman" w:eastAsia="Times New Roman" w:hAnsi="Times New Roman" w:cs="Times New Roman"/>
          <w:sz w:val="28"/>
          <w:szCs w:val="28"/>
          <w:lang w:val="en-US" w:eastAsia="ru-RU"/>
        </w:rPr>
        <w:t>www</w:t>
      </w:r>
      <w:r w:rsidRPr="001C51F8">
        <w:rPr>
          <w:rFonts w:ascii="Times New Roman" w:eastAsia="Times New Roman" w:hAnsi="Times New Roman" w:cs="Times New Roman"/>
          <w:sz w:val="28"/>
          <w:szCs w:val="28"/>
          <w:lang w:val="ru-RU" w:eastAsia="ru-RU"/>
        </w:rPr>
        <w:t>.</w:t>
      </w:r>
      <w:proofErr w:type="spellStart"/>
      <w:r w:rsidRPr="001C51F8">
        <w:rPr>
          <w:rFonts w:ascii="Times New Roman" w:eastAsia="Times New Roman" w:hAnsi="Times New Roman" w:cs="Times New Roman"/>
          <w:sz w:val="28"/>
          <w:szCs w:val="28"/>
          <w:lang w:val="en-US" w:eastAsia="ru-RU"/>
        </w:rPr>
        <w:t>infourok</w:t>
      </w:r>
      <w:proofErr w:type="spellEnd"/>
      <w:r w:rsidRPr="001C51F8">
        <w:rPr>
          <w:rFonts w:ascii="Times New Roman" w:eastAsia="Times New Roman" w:hAnsi="Times New Roman" w:cs="Times New Roman"/>
          <w:sz w:val="28"/>
          <w:szCs w:val="28"/>
          <w:lang w:val="ru-RU" w:eastAsia="ru-RU"/>
        </w:rPr>
        <w:t>.</w:t>
      </w:r>
      <w:proofErr w:type="spellStart"/>
      <w:r w:rsidRPr="001C51F8">
        <w:rPr>
          <w:rFonts w:ascii="Times New Roman" w:eastAsia="Times New Roman" w:hAnsi="Times New Roman" w:cs="Times New Roman"/>
          <w:sz w:val="28"/>
          <w:szCs w:val="28"/>
          <w:lang w:val="en-US" w:eastAsia="ru-RU"/>
        </w:rPr>
        <w:t>ru</w:t>
      </w:r>
      <w:proofErr w:type="spellEnd"/>
      <w:r w:rsidRPr="001C51F8">
        <w:rPr>
          <w:rFonts w:ascii="Times New Roman" w:eastAsia="Times New Roman" w:hAnsi="Times New Roman" w:cs="Times New Roman"/>
          <w:sz w:val="28"/>
          <w:szCs w:val="28"/>
          <w:lang w:val="ru-RU" w:eastAsia="ru-RU"/>
        </w:rPr>
        <w:t xml:space="preserve"> </w:t>
      </w:r>
      <w:proofErr w:type="spellStart"/>
      <w:r w:rsidRPr="001C51F8">
        <w:rPr>
          <w:rFonts w:ascii="Times New Roman" w:eastAsia="Times New Roman" w:hAnsi="Times New Roman" w:cs="Times New Roman"/>
          <w:sz w:val="28"/>
          <w:szCs w:val="28"/>
          <w:lang w:val="ru-RU" w:eastAsia="ru-RU"/>
        </w:rPr>
        <w:t>Критериальное</w:t>
      </w:r>
      <w:proofErr w:type="spellEnd"/>
      <w:r w:rsidRPr="001C51F8">
        <w:rPr>
          <w:rFonts w:ascii="Times New Roman" w:eastAsia="Times New Roman" w:hAnsi="Times New Roman" w:cs="Times New Roman"/>
          <w:sz w:val="28"/>
          <w:szCs w:val="28"/>
          <w:lang w:val="ru-RU" w:eastAsia="ru-RU"/>
        </w:rPr>
        <w:t xml:space="preserve"> оценивание на </w:t>
      </w:r>
      <w:proofErr w:type="gramStart"/>
      <w:r w:rsidRPr="001C51F8">
        <w:rPr>
          <w:rFonts w:ascii="Times New Roman" w:eastAsia="Times New Roman" w:hAnsi="Times New Roman" w:cs="Times New Roman"/>
          <w:sz w:val="28"/>
          <w:szCs w:val="28"/>
          <w:lang w:val="ru-RU" w:eastAsia="ru-RU"/>
        </w:rPr>
        <w:t>уроках .</w:t>
      </w:r>
      <w:proofErr w:type="gramEnd"/>
    </w:p>
    <w:p w:rsidR="001C51F8" w:rsidRPr="001C51F8" w:rsidRDefault="001C51F8" w:rsidP="001C51F8">
      <w:pPr>
        <w:numPr>
          <w:ilvl w:val="0"/>
          <w:numId w:val="4"/>
        </w:numPr>
        <w:spacing w:after="0" w:line="240" w:lineRule="auto"/>
        <w:ind w:left="426"/>
        <w:rPr>
          <w:rFonts w:ascii="Times New Roman" w:eastAsia="Times New Roman" w:hAnsi="Times New Roman" w:cs="Times New Roman"/>
          <w:sz w:val="28"/>
          <w:szCs w:val="28"/>
          <w:lang w:val="ru-RU" w:eastAsia="ru-RU"/>
        </w:rPr>
      </w:pPr>
      <w:r w:rsidRPr="001C51F8">
        <w:rPr>
          <w:rFonts w:ascii="Times New Roman" w:eastAsia="Times New Roman" w:hAnsi="Times New Roman" w:cs="Times New Roman"/>
          <w:sz w:val="28"/>
          <w:szCs w:val="28"/>
          <w:lang w:val="ru-RU" w:eastAsia="ru-RU"/>
        </w:rPr>
        <w:t xml:space="preserve">Закирова Н., </w:t>
      </w:r>
      <w:proofErr w:type="spellStart"/>
      <w:r w:rsidRPr="001C51F8">
        <w:rPr>
          <w:rFonts w:ascii="Times New Roman" w:eastAsia="Times New Roman" w:hAnsi="Times New Roman" w:cs="Times New Roman"/>
          <w:sz w:val="28"/>
          <w:szCs w:val="28"/>
          <w:lang w:val="ru-RU" w:eastAsia="ru-RU"/>
        </w:rPr>
        <w:t>Карасёва</w:t>
      </w:r>
      <w:proofErr w:type="spellEnd"/>
      <w:r w:rsidRPr="001C51F8">
        <w:rPr>
          <w:rFonts w:ascii="Times New Roman" w:eastAsia="Times New Roman" w:hAnsi="Times New Roman" w:cs="Times New Roman"/>
          <w:sz w:val="28"/>
          <w:szCs w:val="28"/>
          <w:lang w:val="ru-RU" w:eastAsia="ru-RU"/>
        </w:rPr>
        <w:t xml:space="preserve"> Л., Макарова С. «</w:t>
      </w:r>
      <w:proofErr w:type="spellStart"/>
      <w:r w:rsidRPr="001C51F8">
        <w:rPr>
          <w:rFonts w:ascii="Times New Roman" w:eastAsia="Times New Roman" w:hAnsi="Times New Roman" w:cs="Times New Roman"/>
          <w:sz w:val="28"/>
          <w:szCs w:val="28"/>
          <w:lang w:val="ru-RU" w:eastAsia="ru-RU"/>
        </w:rPr>
        <w:t>Критериальное</w:t>
      </w:r>
      <w:proofErr w:type="spellEnd"/>
      <w:r w:rsidRPr="001C51F8">
        <w:rPr>
          <w:rFonts w:ascii="Times New Roman" w:eastAsia="Times New Roman" w:hAnsi="Times New Roman" w:cs="Times New Roman"/>
          <w:sz w:val="28"/>
          <w:szCs w:val="28"/>
          <w:lang w:val="ru-RU" w:eastAsia="ru-RU"/>
        </w:rPr>
        <w:t xml:space="preserve"> оценивание в  теории и практике». Методическое пособие для учителей математики и  физики </w:t>
      </w:r>
    </w:p>
    <w:p w:rsidR="001C51F8" w:rsidRPr="001C51F8" w:rsidRDefault="001C51F8" w:rsidP="001C51F8">
      <w:pPr>
        <w:numPr>
          <w:ilvl w:val="0"/>
          <w:numId w:val="4"/>
        </w:numPr>
        <w:spacing w:after="0" w:line="240" w:lineRule="auto"/>
        <w:ind w:left="426"/>
        <w:rPr>
          <w:rFonts w:ascii="Times New Roman" w:eastAsia="Times New Roman" w:hAnsi="Times New Roman" w:cs="Times New Roman"/>
          <w:sz w:val="28"/>
          <w:szCs w:val="28"/>
          <w:lang w:val="ru-RU" w:eastAsia="ru-RU"/>
        </w:rPr>
      </w:pPr>
      <w:r w:rsidRPr="001C51F8">
        <w:rPr>
          <w:rFonts w:ascii="Times New Roman" w:eastAsia="Times New Roman" w:hAnsi="Times New Roman" w:cs="Times New Roman"/>
          <w:sz w:val="28"/>
          <w:szCs w:val="28"/>
          <w:lang w:val="ru-RU" w:eastAsia="ru-RU"/>
        </w:rPr>
        <w:t>Проект программы по математике для общеобразовательных школ</w:t>
      </w:r>
    </w:p>
    <w:p w:rsidR="001C51F8" w:rsidRPr="001C51F8" w:rsidRDefault="001C51F8" w:rsidP="001C51F8">
      <w:pPr>
        <w:numPr>
          <w:ilvl w:val="0"/>
          <w:numId w:val="4"/>
        </w:numPr>
        <w:spacing w:after="0" w:line="240" w:lineRule="auto"/>
        <w:ind w:left="426"/>
        <w:rPr>
          <w:rFonts w:ascii="Times New Roman" w:eastAsia="Calibri" w:hAnsi="Times New Roman" w:cs="Times New Roman"/>
          <w:sz w:val="28"/>
          <w:szCs w:val="28"/>
          <w:lang w:val="ru-RU"/>
        </w:rPr>
      </w:pPr>
      <w:r w:rsidRPr="001C51F8">
        <w:rPr>
          <w:rFonts w:ascii="Times New Roman" w:eastAsia="Calibri" w:hAnsi="Times New Roman" w:cs="Times New Roman"/>
          <w:sz w:val="28"/>
          <w:szCs w:val="28"/>
          <w:lang w:val="kk-KZ"/>
        </w:rPr>
        <w:t xml:space="preserve">Алдамуратова  А.Т.  Учебник </w:t>
      </w:r>
      <w:r w:rsidRPr="001C51F8">
        <w:rPr>
          <w:rFonts w:ascii="Times New Roman" w:eastAsia="Calibri" w:hAnsi="Times New Roman" w:cs="Times New Roman"/>
          <w:sz w:val="28"/>
          <w:szCs w:val="28"/>
          <w:lang w:val="ru-RU"/>
        </w:rPr>
        <w:t xml:space="preserve">«Математика, 6» , 2015 г, </w:t>
      </w:r>
      <w:proofErr w:type="spellStart"/>
      <w:r w:rsidRPr="001C51F8">
        <w:rPr>
          <w:rFonts w:ascii="Times New Roman" w:eastAsia="Calibri" w:hAnsi="Times New Roman" w:cs="Times New Roman"/>
          <w:sz w:val="28"/>
          <w:szCs w:val="28"/>
          <w:lang w:val="ru-RU"/>
        </w:rPr>
        <w:t>Атамура</w:t>
      </w:r>
      <w:proofErr w:type="spellEnd"/>
    </w:p>
    <w:p w:rsidR="001C51F8" w:rsidRPr="001C51F8" w:rsidRDefault="001C51F8" w:rsidP="001C51F8">
      <w:pPr>
        <w:numPr>
          <w:ilvl w:val="0"/>
          <w:numId w:val="4"/>
        </w:numPr>
        <w:spacing w:after="0" w:line="240" w:lineRule="auto"/>
        <w:ind w:left="426"/>
        <w:rPr>
          <w:rFonts w:ascii="Times New Roman" w:eastAsia="Calibri" w:hAnsi="Times New Roman" w:cs="Times New Roman"/>
          <w:sz w:val="28"/>
          <w:szCs w:val="28"/>
          <w:lang w:val="ru-RU"/>
        </w:rPr>
      </w:pPr>
      <w:proofErr w:type="spellStart"/>
      <w:r w:rsidRPr="001C51F8">
        <w:rPr>
          <w:rFonts w:ascii="Times New Roman" w:eastAsia="Calibri" w:hAnsi="Times New Roman" w:cs="Times New Roman"/>
          <w:sz w:val="28"/>
          <w:szCs w:val="28"/>
          <w:lang w:val="ru-RU"/>
        </w:rPr>
        <w:t>Бекбоев</w:t>
      </w:r>
      <w:proofErr w:type="spellEnd"/>
      <w:r w:rsidRPr="001C51F8">
        <w:rPr>
          <w:rFonts w:ascii="Times New Roman" w:eastAsia="Calibri" w:hAnsi="Times New Roman" w:cs="Times New Roman"/>
          <w:sz w:val="28"/>
          <w:szCs w:val="28"/>
          <w:lang w:val="ru-RU"/>
        </w:rPr>
        <w:t xml:space="preserve"> И., </w:t>
      </w:r>
      <w:proofErr w:type="spellStart"/>
      <w:r w:rsidRPr="001C51F8">
        <w:rPr>
          <w:rFonts w:ascii="Times New Roman" w:eastAsia="Calibri" w:hAnsi="Times New Roman" w:cs="Times New Roman"/>
          <w:sz w:val="28"/>
          <w:szCs w:val="28"/>
          <w:lang w:val="ru-RU"/>
        </w:rPr>
        <w:t>Абдиев</w:t>
      </w:r>
      <w:proofErr w:type="spellEnd"/>
      <w:r w:rsidRPr="001C51F8">
        <w:rPr>
          <w:rFonts w:ascii="Times New Roman" w:eastAsia="Calibri" w:hAnsi="Times New Roman" w:cs="Times New Roman"/>
          <w:sz w:val="28"/>
          <w:szCs w:val="28"/>
          <w:lang w:val="ru-RU"/>
        </w:rPr>
        <w:t xml:space="preserve"> А.,  </w:t>
      </w:r>
      <w:proofErr w:type="spellStart"/>
      <w:r w:rsidRPr="001C51F8">
        <w:rPr>
          <w:rFonts w:ascii="Times New Roman" w:eastAsia="Calibri" w:hAnsi="Times New Roman" w:cs="Times New Roman"/>
          <w:sz w:val="28"/>
          <w:szCs w:val="28"/>
          <w:lang w:val="ru-RU"/>
        </w:rPr>
        <w:t>Кайдасов</w:t>
      </w:r>
      <w:proofErr w:type="spellEnd"/>
      <w:r w:rsidRPr="001C51F8">
        <w:rPr>
          <w:rFonts w:ascii="Times New Roman" w:eastAsia="Calibri" w:hAnsi="Times New Roman" w:cs="Times New Roman"/>
          <w:sz w:val="28"/>
          <w:szCs w:val="28"/>
          <w:lang w:val="ru-RU"/>
        </w:rPr>
        <w:t xml:space="preserve"> Ж., Геометрия, 7  класс, </w:t>
      </w:r>
      <w:proofErr w:type="spellStart"/>
      <w:r w:rsidRPr="001C51F8">
        <w:rPr>
          <w:rFonts w:ascii="Times New Roman" w:eastAsia="Calibri" w:hAnsi="Times New Roman" w:cs="Times New Roman"/>
          <w:sz w:val="28"/>
          <w:szCs w:val="28"/>
          <w:lang w:val="ru-RU"/>
        </w:rPr>
        <w:t>Атамура</w:t>
      </w:r>
      <w:proofErr w:type="spellEnd"/>
    </w:p>
    <w:p w:rsidR="001C51F8" w:rsidRPr="001C51F8" w:rsidRDefault="001C51F8" w:rsidP="001C51F8">
      <w:pPr>
        <w:numPr>
          <w:ilvl w:val="0"/>
          <w:numId w:val="4"/>
        </w:numPr>
        <w:spacing w:after="0" w:line="240" w:lineRule="auto"/>
        <w:ind w:left="426"/>
        <w:rPr>
          <w:rFonts w:ascii="Times New Roman" w:eastAsia="Calibri" w:hAnsi="Times New Roman" w:cs="Times New Roman"/>
          <w:sz w:val="28"/>
          <w:szCs w:val="28"/>
          <w:lang w:val="en-US"/>
        </w:rPr>
      </w:pPr>
      <w:r w:rsidRPr="001C51F8">
        <w:rPr>
          <w:rFonts w:ascii="Times New Roman" w:eastAsia="Times New Roman" w:hAnsi="Times New Roman" w:cs="Times New Roman"/>
          <w:sz w:val="28"/>
          <w:szCs w:val="28"/>
          <w:lang w:val="ru-RU" w:eastAsia="ru-RU"/>
        </w:rPr>
        <w:t xml:space="preserve">программа </w:t>
      </w:r>
      <w:proofErr w:type="spellStart"/>
      <w:r w:rsidRPr="001C51F8">
        <w:rPr>
          <w:rFonts w:ascii="Times New Roman" w:eastAsia="Times New Roman" w:hAnsi="Times New Roman" w:cs="Times New Roman"/>
          <w:sz w:val="28"/>
          <w:szCs w:val="28"/>
          <w:lang w:val="en-US" w:eastAsia="ru-RU"/>
        </w:rPr>
        <w:t>GeoGebra</w:t>
      </w:r>
      <w:proofErr w:type="spellEnd"/>
      <w:r w:rsidRPr="001C51F8">
        <w:rPr>
          <w:rFonts w:ascii="Times New Roman" w:eastAsia="Times New Roman" w:hAnsi="Times New Roman" w:cs="Times New Roman"/>
          <w:sz w:val="28"/>
          <w:szCs w:val="28"/>
          <w:lang w:val="ru-RU" w:eastAsia="ru-RU"/>
        </w:rPr>
        <w:t xml:space="preserve"> </w:t>
      </w:r>
    </w:p>
    <w:p w:rsidR="001C51F8" w:rsidRPr="001C51F8" w:rsidRDefault="001C51F8" w:rsidP="001C51F8">
      <w:pPr>
        <w:spacing w:after="0" w:line="240" w:lineRule="auto"/>
        <w:rPr>
          <w:rFonts w:ascii="Times New Roman" w:eastAsia="Calibri" w:hAnsi="Times New Roman" w:cs="Times New Roman"/>
          <w:sz w:val="28"/>
          <w:szCs w:val="28"/>
          <w:lang w:val="ru-RU"/>
        </w:rPr>
      </w:pPr>
    </w:p>
    <w:p w:rsidR="00073AB0" w:rsidRDefault="00073AB0"/>
    <w:sectPr w:rsidR="00073AB0" w:rsidSect="001866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3A6" w:rsidRDefault="00DC614F">
    <w:pPr>
      <w:pStyle w:val="a3"/>
      <w:jc w:val="right"/>
    </w:pPr>
    <w:r>
      <w:fldChar w:fldCharType="begin"/>
    </w:r>
    <w:r>
      <w:instrText xml:space="preserve"> PAGE   \* MERGEFORMAT </w:instrText>
    </w:r>
    <w:r>
      <w:fldChar w:fldCharType="separate"/>
    </w:r>
    <w:r>
      <w:rPr>
        <w:noProof/>
      </w:rPr>
      <w:t>5</w:t>
    </w:r>
    <w:r>
      <w:fldChar w:fldCharType="end"/>
    </w:r>
  </w:p>
  <w:p w:rsidR="002A33A6" w:rsidRDefault="00DC614F">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4C4885"/>
    <w:multiLevelType w:val="multilevel"/>
    <w:tmpl w:val="BA5CE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475746"/>
    <w:multiLevelType w:val="hybridMultilevel"/>
    <w:tmpl w:val="B5F6242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74897D7C"/>
    <w:multiLevelType w:val="multilevel"/>
    <w:tmpl w:val="0FB4DD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DD27C8"/>
    <w:multiLevelType w:val="multilevel"/>
    <w:tmpl w:val="97563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1F8"/>
    <w:rsid w:val="00073AB0"/>
    <w:rsid w:val="001C51F8"/>
    <w:rsid w:val="00DC614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1C51F8"/>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1C51F8"/>
  </w:style>
  <w:style w:type="paragraph" w:styleId="a5">
    <w:name w:val="Balloon Text"/>
    <w:basedOn w:val="a"/>
    <w:link w:val="a6"/>
    <w:uiPriority w:val="99"/>
    <w:semiHidden/>
    <w:unhideWhenUsed/>
    <w:rsid w:val="001C51F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C51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1C51F8"/>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1C51F8"/>
  </w:style>
  <w:style w:type="paragraph" w:styleId="a5">
    <w:name w:val="Balloon Text"/>
    <w:basedOn w:val="a"/>
    <w:link w:val="a6"/>
    <w:uiPriority w:val="99"/>
    <w:semiHidden/>
    <w:unhideWhenUsed/>
    <w:rsid w:val="001C51F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C51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1655</Words>
  <Characters>9440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Avangard PC</dc:creator>
  <cp:lastModifiedBy>Avangard PC</cp:lastModifiedBy>
  <cp:revision>2</cp:revision>
  <dcterms:created xsi:type="dcterms:W3CDTF">2023-02-21T12:25:00Z</dcterms:created>
  <dcterms:modified xsi:type="dcterms:W3CDTF">2023-02-21T12:41:00Z</dcterms:modified>
</cp:coreProperties>
</file>