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E2" w:rsidRDefault="00653AE2" w:rsidP="00653AE2">
      <w:pPr>
        <w:spacing w:after="0"/>
        <w:ind w:firstLine="709"/>
        <w:jc w:val="center"/>
        <w:rPr>
          <w:szCs w:val="28"/>
          <w:lang w:val="kk-KZ"/>
        </w:rPr>
      </w:pPr>
      <w:r w:rsidRPr="00653AE2">
        <w:rPr>
          <w:szCs w:val="28"/>
          <w:lang w:val="kk-KZ"/>
        </w:rPr>
        <w:t>Парасатты білім ордасы - ә</w:t>
      </w:r>
      <w:r w:rsidRPr="00653AE2">
        <w:rPr>
          <w:szCs w:val="28"/>
          <w:lang w:val="kk-KZ"/>
        </w:rPr>
        <w:t>л-Фараби атындағы Қазақ Ұлттық Университеті</w:t>
      </w:r>
    </w:p>
    <w:p w:rsidR="00653AE2" w:rsidRPr="00653AE2" w:rsidRDefault="00653AE2" w:rsidP="00653AE2">
      <w:pPr>
        <w:spacing w:after="0"/>
        <w:ind w:firstLine="709"/>
        <w:jc w:val="right"/>
        <w:rPr>
          <w:sz w:val="24"/>
          <w:szCs w:val="28"/>
          <w:lang w:val="kk-KZ"/>
        </w:rPr>
      </w:pPr>
      <w:r w:rsidRPr="00653AE2">
        <w:rPr>
          <w:sz w:val="24"/>
          <w:szCs w:val="28"/>
          <w:lang w:val="kk-KZ"/>
        </w:rPr>
        <w:t>Мергенова Р. М.,</w:t>
      </w:r>
    </w:p>
    <w:p w:rsidR="00653AE2" w:rsidRDefault="00653AE2" w:rsidP="00653AE2">
      <w:pPr>
        <w:spacing w:after="0"/>
        <w:ind w:firstLine="709"/>
        <w:jc w:val="right"/>
        <w:rPr>
          <w:sz w:val="24"/>
          <w:szCs w:val="28"/>
          <w:lang w:val="kk-KZ"/>
        </w:rPr>
      </w:pPr>
      <w:r w:rsidRPr="00653AE2">
        <w:rPr>
          <w:sz w:val="24"/>
          <w:szCs w:val="28"/>
          <w:lang w:val="kk-KZ"/>
        </w:rPr>
        <w:t>ҚазҰУ 2 курс магистранты</w:t>
      </w:r>
    </w:p>
    <w:p w:rsidR="00653AE2" w:rsidRPr="00653AE2" w:rsidRDefault="00653AE2" w:rsidP="00653AE2">
      <w:pPr>
        <w:spacing w:after="0"/>
        <w:ind w:firstLine="709"/>
        <w:jc w:val="right"/>
        <w:rPr>
          <w:sz w:val="24"/>
          <w:szCs w:val="28"/>
          <w:lang w:val="kk-KZ"/>
        </w:rPr>
      </w:pPr>
      <w:bookmarkStart w:id="0" w:name="_GoBack"/>
      <w:bookmarkEnd w:id="0"/>
      <w:r w:rsidRPr="00653AE2">
        <w:rPr>
          <w:sz w:val="24"/>
          <w:szCs w:val="28"/>
          <w:lang w:val="kk-KZ"/>
        </w:rPr>
        <w:t>Молдасан Қ. Ш.,</w:t>
      </w:r>
    </w:p>
    <w:p w:rsidR="00653AE2" w:rsidRPr="00653AE2" w:rsidRDefault="00653AE2" w:rsidP="00653AE2">
      <w:pPr>
        <w:spacing w:after="0"/>
        <w:ind w:firstLine="709"/>
        <w:jc w:val="right"/>
        <w:rPr>
          <w:sz w:val="24"/>
          <w:szCs w:val="28"/>
          <w:lang w:val="kk-KZ"/>
        </w:rPr>
      </w:pPr>
      <w:r w:rsidRPr="00653AE2">
        <w:rPr>
          <w:sz w:val="24"/>
          <w:szCs w:val="28"/>
          <w:lang w:val="kk-KZ"/>
        </w:rPr>
        <w:t>ҚазҰУ п.ғ.к. аға оқытушы</w:t>
      </w:r>
    </w:p>
    <w:p w:rsidR="00653AE2" w:rsidRPr="00653AE2" w:rsidRDefault="00653AE2" w:rsidP="00653AE2">
      <w:pPr>
        <w:spacing w:after="0"/>
        <w:ind w:firstLine="709"/>
        <w:jc w:val="right"/>
        <w:rPr>
          <w:sz w:val="24"/>
          <w:szCs w:val="28"/>
          <w:lang w:val="kk-KZ"/>
        </w:rPr>
      </w:pPr>
    </w:p>
    <w:p w:rsidR="00F12C76" w:rsidRPr="00653AE2" w:rsidRDefault="00C143DA" w:rsidP="00653AE2">
      <w:pPr>
        <w:spacing w:after="0"/>
        <w:ind w:firstLine="709"/>
        <w:jc w:val="both"/>
        <w:rPr>
          <w:szCs w:val="28"/>
          <w:lang w:val="kk-KZ"/>
        </w:rPr>
      </w:pPr>
      <w:r w:rsidRPr="00653AE2">
        <w:rPr>
          <w:szCs w:val="28"/>
          <w:lang w:val="kk-KZ"/>
        </w:rPr>
        <w:t>Әл-Фараби атындағы Қазақ Ұлттық Университеті</w:t>
      </w:r>
      <w:r w:rsidR="00653AE2" w:rsidRPr="00653AE2">
        <w:rPr>
          <w:szCs w:val="28"/>
          <w:lang w:val="kk-KZ"/>
        </w:rPr>
        <w:t xml:space="preserve"> </w:t>
      </w:r>
      <w:r w:rsidRPr="00653AE2">
        <w:rPr>
          <w:szCs w:val="28"/>
          <w:lang w:val="kk-KZ"/>
        </w:rPr>
        <w:t>-</w:t>
      </w:r>
      <w:r w:rsidR="00653AE2" w:rsidRPr="00653AE2">
        <w:rPr>
          <w:szCs w:val="28"/>
          <w:lang w:val="kk-KZ"/>
        </w:rPr>
        <w:t xml:space="preserve"> </w:t>
      </w:r>
      <w:r w:rsidRPr="00653AE2">
        <w:rPr>
          <w:szCs w:val="28"/>
          <w:lang w:val="kk-KZ"/>
        </w:rPr>
        <w:t>мемлекеттік аттестаттаудан бірінші болып өткен және барлық мамандықтар мен деңгейлер бойынша білім беру қызметін жүзеге асыру құқығын растаған Қазақстан Республикасының Жоғары білім беру жүйесінің жетекші мекемесі.</w:t>
      </w:r>
    </w:p>
    <w:p w:rsidR="00C143DA" w:rsidRPr="00653AE2" w:rsidRDefault="00C143DA" w:rsidP="00653AE2">
      <w:pPr>
        <w:spacing w:after="0"/>
        <w:ind w:firstLine="709"/>
        <w:jc w:val="both"/>
        <w:rPr>
          <w:szCs w:val="28"/>
          <w:lang w:val="kk-KZ"/>
        </w:rPr>
      </w:pPr>
      <w:r w:rsidRPr="00653AE2">
        <w:rPr>
          <w:szCs w:val="28"/>
          <w:lang w:val="kk-KZ"/>
        </w:rPr>
        <w:t>Әл-Фараби атындағы Қазақ Ұлттық Университеті</w:t>
      </w:r>
      <w:r w:rsidR="00653AE2" w:rsidRPr="00653AE2">
        <w:rPr>
          <w:szCs w:val="28"/>
          <w:lang w:val="kk-KZ"/>
        </w:rPr>
        <w:t xml:space="preserve"> </w:t>
      </w:r>
      <w:r w:rsidRPr="00653AE2">
        <w:rPr>
          <w:szCs w:val="28"/>
          <w:lang w:val="kk-KZ"/>
        </w:rPr>
        <w:t>-</w:t>
      </w:r>
      <w:r w:rsidR="00653AE2" w:rsidRPr="00653AE2">
        <w:rPr>
          <w:szCs w:val="28"/>
          <w:lang w:val="kk-KZ"/>
        </w:rPr>
        <w:t xml:space="preserve"> </w:t>
      </w:r>
      <w:r w:rsidRPr="00653AE2">
        <w:rPr>
          <w:szCs w:val="28"/>
          <w:lang w:val="kk-KZ"/>
        </w:rPr>
        <w:t>Қазақстан жоғары оқу орындарының Бас рейтингісінің көшбасшысы,ел тарихындағы тұңғыш рет «Сапа саласындағы жетістіктер үшін» ҚР Президенті сыйлығының лауреаты, «Өнім және қызмет көрсету сапасы саласындағы жетістіктрі үшін» ТМД сыйлығының дипломанты.Бұл жоғары оқу орны Халықаралық университеттер қауымдастығының мүшесі және Еуразиялық университеттер қауымдастығының тең құрылтайшысы бола отырып, Қазақстан мен Орталық Азия елдерінің жоғары оқу орындары арасында бірінші болып қол қойды. Қазіргі таңда Әл-Фараби атындағы ҚазҰУ бізге мамандықтардың кең таңдауын ұсынатын тұтас оқу-ғылыми кешені болып табылады.</w:t>
      </w:r>
    </w:p>
    <w:p w:rsidR="00C143DA" w:rsidRPr="00653AE2" w:rsidRDefault="00C143DA" w:rsidP="00653AE2">
      <w:pPr>
        <w:spacing w:after="0"/>
        <w:ind w:firstLine="709"/>
        <w:jc w:val="both"/>
        <w:rPr>
          <w:szCs w:val="28"/>
          <w:lang w:val="kk-KZ"/>
        </w:rPr>
      </w:pPr>
      <w:r w:rsidRPr="00653AE2">
        <w:rPr>
          <w:szCs w:val="28"/>
          <w:lang w:val="kk-KZ"/>
        </w:rPr>
        <w:t>Университет құрамында 16 факультет,67 кафедра,32 ғылыми-зерттеу институттары мен орталықтары,технопарк жұмыс істейді. 2 мыңнан астам профессор,ғылым докторлары, кандидаттары мен философия докторлары, 100-ден астам ірі академиялардың акаемиктері, 40-тан астам ҚР-ның еңбек сіңірген қайраткерлері</w:t>
      </w:r>
      <w:r w:rsidR="003B2225" w:rsidRPr="00653AE2">
        <w:rPr>
          <w:szCs w:val="28"/>
          <w:lang w:val="kk-KZ"/>
        </w:rPr>
        <w:t>, 40-қа жуық Қазақстан Республикасының Мемлекеттік және атаулы сыйлықтарының лауреаттары және 40 жас ғалымдар сыйлығының лауреаттары жұмыс істейді.Университетте жоғары кәсіптік білім берудің көпдеңгейлі жүйесі бойынша 25 мыңнан астам студенттер мен магистранттарға білім берілуде. Әл-Фараби атындағы ҚазҰУ бірлескен халықаралық оқу бағдарламаларын іске асыру, студенттер алмасу және тағылымдамалар өткізу бойынша әлемнің 418 ірі халықаралық оқу орындарымен ынтымақтастық жасайды.</w:t>
      </w:r>
    </w:p>
    <w:p w:rsidR="00C143DA" w:rsidRPr="00653AE2" w:rsidRDefault="003B2225" w:rsidP="00653AE2">
      <w:pPr>
        <w:spacing w:after="0"/>
        <w:ind w:firstLine="709"/>
        <w:jc w:val="both"/>
        <w:rPr>
          <w:szCs w:val="28"/>
          <w:lang w:val="kk-KZ"/>
        </w:rPr>
      </w:pPr>
      <w:r w:rsidRPr="00653AE2">
        <w:rPr>
          <w:szCs w:val="28"/>
          <w:lang w:val="kk-KZ"/>
        </w:rPr>
        <w:t>Кезекті рет әлемдік ғылыми-білім беру кеңістігінде университетіміз жоғары бәсекеге қабілеттілігін дәлелдеді. Ол Round University Ranking пәндік рейтингісіне ұсынылған жалғыз қазақстандық жоғары оқу орны болды. ҚазҰУ-дың әлемдік аренада жоғары деңгейде танылуы оның инновациялық жобаларымен байланысты</w:t>
      </w:r>
      <w:r w:rsidR="0023331E" w:rsidRPr="00653AE2">
        <w:rPr>
          <w:szCs w:val="28"/>
          <w:lang w:val="kk-KZ"/>
        </w:rPr>
        <w:t>, олардың ішіндегі ең маңызысы- «Университет 4.0» моделін енгізу. Оның іргетасы инновациялық-технологиялық және рухани-адамгершілік платформаларының симбиозы ретінде Al-Farabi university smart city құрылысының тұжырымдамасы болып табылады. Әл-Фараби атындағы ҚазҰУ кезекті рет әлемдік рейтингте алға жылжып, Орталық Азия өңірі мен Қазақстан жоғары оқу орындары ішінде бірінші болып болып әлемнің 250 жоғары оқу орындарының қатарына кірді.</w:t>
      </w:r>
    </w:p>
    <w:p w:rsidR="0023331E" w:rsidRPr="00653AE2" w:rsidRDefault="0023331E" w:rsidP="00653AE2">
      <w:pPr>
        <w:spacing w:after="0"/>
        <w:ind w:firstLine="709"/>
        <w:jc w:val="both"/>
        <w:rPr>
          <w:szCs w:val="28"/>
          <w:lang w:val="kk-KZ"/>
        </w:rPr>
      </w:pPr>
      <w:r w:rsidRPr="00653AE2">
        <w:rPr>
          <w:szCs w:val="28"/>
          <w:lang w:val="kk-KZ"/>
        </w:rPr>
        <w:lastRenderedPageBreak/>
        <w:t xml:space="preserve">ҚазҰУ-дың World University Ranking QS (Ұлыбритания) беделді рейтингтік агенттігін зерттеу қорытындысын бойынша әл-Фараби атындағы ҚазҰУ 236-орынға ие болып, әлемнің үздік 250 жоғары оқу орындар қатарына енді. Айта кетк керек, Тәуелсіз Мемлекетер Достастығы елдерініңтек 2 университеті осы тізімге кірді- Ломоносов атындағы ММУ және ҚазҰУ. Осылайша, көшбасшы қазақстандық университет Орталық Азия мен ТМД-дағы </w:t>
      </w:r>
      <w:r w:rsidR="004709F1" w:rsidRPr="00653AE2">
        <w:rPr>
          <w:szCs w:val="28"/>
          <w:lang w:val="kk-KZ"/>
        </w:rPr>
        <w:t>жетекші университет екенін сенімді түрде сақтады.</w:t>
      </w:r>
    </w:p>
    <w:p w:rsidR="004709F1" w:rsidRPr="00653AE2" w:rsidRDefault="004709F1" w:rsidP="00653AE2">
      <w:pPr>
        <w:spacing w:after="0"/>
        <w:ind w:firstLine="709"/>
        <w:jc w:val="both"/>
        <w:rPr>
          <w:szCs w:val="28"/>
          <w:lang w:val="kk-KZ"/>
        </w:rPr>
      </w:pPr>
      <w:r w:rsidRPr="00653AE2">
        <w:rPr>
          <w:szCs w:val="28"/>
          <w:lang w:val="kk-KZ"/>
        </w:rPr>
        <w:t>Бүгінгі таңда ҚазҰУ әлемнің 300-ден астам ірі жоғары оқу орындарымен табысты ынтымақтастық орнатқан,университет халықаралық, еуропалық және Еуропалық қауымдастарының, университеттердің дүниежүзілік косорциумының және тағы басқа да мүшесі болып табылады. Халықаралық академиялық ұтқырлық жоғары оқу орнының халықаралық қызметінің маңызды білім және ғылым мекемелерінде тағылымдамадан және тілдік тағылымдамадан, сондай-ақ ғылыми тағылымдамадан өтеді. Университет жыл сайын ТМД, Еуропа,Солтүстік, және Оңтүстік Америка, Таяу Шығыс және Азия елдерінің шетелдік университтері мен ұйымдарының щақыруы бойынша халықаралық конференцияларда, кеңестерде университеттің 600-ден астам оқытушылары мен әкімшілік қызметкерлері үшін халықаралық іскерлік сапарларды ұйымдастырады.</w:t>
      </w:r>
    </w:p>
    <w:p w:rsidR="008D6714" w:rsidRPr="00653AE2" w:rsidRDefault="004709F1" w:rsidP="00653AE2">
      <w:pPr>
        <w:spacing w:after="0"/>
        <w:ind w:firstLine="709"/>
        <w:jc w:val="both"/>
        <w:rPr>
          <w:szCs w:val="28"/>
          <w:lang w:val="kk-KZ"/>
        </w:rPr>
      </w:pPr>
      <w:r w:rsidRPr="00653AE2">
        <w:rPr>
          <w:szCs w:val="28"/>
          <w:lang w:val="kk-KZ"/>
        </w:rPr>
        <w:t>Әл-Фараби атындағы ҚазҰУ еліміздің шет елдердегі оң имиджін арттыруға белсенді үлесін қосуда. Оратлықтар әр жылдары жоғары оқу орынның белсенді қолдауымен шетелдік</w:t>
      </w:r>
      <w:r w:rsidR="008D6714" w:rsidRPr="00653AE2">
        <w:rPr>
          <w:szCs w:val="28"/>
          <w:lang w:val="kk-KZ"/>
        </w:rPr>
        <w:t xml:space="preserve"> университеттерде құрылады. Сондай-ақ, студенттер қазақ халқының тарихы мен мәдениетімен,өнерімен,тұрмысымен танысатын қазақ тілі курстары, олардың ішінде Мәскеу мемлекеттік лингвистикалық университетін және Адам Мицкевич атап өту қажет.</w:t>
      </w:r>
    </w:p>
    <w:p w:rsidR="008D6714" w:rsidRPr="00653AE2" w:rsidRDefault="008D6714" w:rsidP="00653AE2">
      <w:pPr>
        <w:spacing w:after="0"/>
        <w:ind w:firstLine="709"/>
        <w:jc w:val="both"/>
        <w:rPr>
          <w:szCs w:val="28"/>
          <w:lang w:val="kk-KZ"/>
        </w:rPr>
      </w:pPr>
      <w:r w:rsidRPr="00653AE2">
        <w:rPr>
          <w:szCs w:val="28"/>
          <w:lang w:val="kk-KZ"/>
        </w:rPr>
        <w:t>ҚазҰУ- адамның тұлға болып қалыптасуын ықпал етіп, тұлғаның жан-жақты қабілетін ашып көрсетуіне мүмкіндік беретін орда. Сондықтан да, мен өзімнің Әл-Фараби атындағы ҚазҰУ-де жүргенімді өмірімдегі ең үлкен сәттілік деп санаймын. Менің осы жоғары оқу орнында алған білімім келер болашақтағы орнымды ойып тұрып табуға, биік шыңға жетелейтініне үлкен сеніммен қараймын</w:t>
      </w:r>
      <w:r w:rsidR="00653AE2" w:rsidRPr="00653AE2">
        <w:rPr>
          <w:szCs w:val="28"/>
          <w:lang w:val="kk-KZ"/>
        </w:rPr>
        <w:t>.</w:t>
      </w:r>
    </w:p>
    <w:p w:rsidR="004709F1" w:rsidRPr="00653AE2" w:rsidRDefault="008D6714" w:rsidP="00653AE2">
      <w:pPr>
        <w:spacing w:after="0"/>
        <w:ind w:firstLine="709"/>
        <w:jc w:val="both"/>
        <w:rPr>
          <w:szCs w:val="28"/>
          <w:lang w:val="kk-KZ"/>
        </w:rPr>
      </w:pPr>
      <w:r w:rsidRPr="00653AE2">
        <w:rPr>
          <w:szCs w:val="28"/>
          <w:lang w:val="kk-KZ"/>
        </w:rPr>
        <w:t xml:space="preserve"> </w:t>
      </w:r>
    </w:p>
    <w:p w:rsidR="004709F1" w:rsidRPr="00653AE2" w:rsidRDefault="004709F1" w:rsidP="00653AE2">
      <w:pPr>
        <w:spacing w:after="0"/>
        <w:ind w:firstLine="709"/>
        <w:jc w:val="both"/>
        <w:rPr>
          <w:szCs w:val="28"/>
          <w:lang w:val="kk-KZ"/>
        </w:rPr>
      </w:pPr>
    </w:p>
    <w:p w:rsidR="0023331E" w:rsidRPr="00653AE2" w:rsidRDefault="0023331E" w:rsidP="00653AE2">
      <w:pPr>
        <w:spacing w:after="0"/>
        <w:ind w:firstLine="709"/>
        <w:jc w:val="both"/>
        <w:rPr>
          <w:szCs w:val="28"/>
          <w:lang w:val="kk-KZ"/>
        </w:rPr>
      </w:pPr>
    </w:p>
    <w:sectPr w:rsidR="0023331E" w:rsidRPr="00653AE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BD"/>
    <w:rsid w:val="00124C71"/>
    <w:rsid w:val="0023331E"/>
    <w:rsid w:val="002F0483"/>
    <w:rsid w:val="003B2225"/>
    <w:rsid w:val="004709F1"/>
    <w:rsid w:val="00653AE2"/>
    <w:rsid w:val="006C0B77"/>
    <w:rsid w:val="008242FF"/>
    <w:rsid w:val="00870751"/>
    <w:rsid w:val="008D6714"/>
    <w:rsid w:val="00922C48"/>
    <w:rsid w:val="009D65BD"/>
    <w:rsid w:val="00B915B7"/>
    <w:rsid w:val="00C143D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Van-G</cp:lastModifiedBy>
  <cp:revision>2</cp:revision>
  <dcterms:created xsi:type="dcterms:W3CDTF">2023-04-07T08:48:00Z</dcterms:created>
  <dcterms:modified xsi:type="dcterms:W3CDTF">2023-04-07T08:48:00Z</dcterms:modified>
</cp:coreProperties>
</file>