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2BD6F" w14:textId="77777777" w:rsidR="00D11F32" w:rsidRDefault="00D11F32" w:rsidP="00D11F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KZ"/>
          <w14:ligatures w14:val="none"/>
        </w:rPr>
        <w:t xml:space="preserve">                                   </w:t>
      </w:r>
    </w:p>
    <w:p w14:paraId="3454475A" w14:textId="77777777" w:rsidR="00D11F32" w:rsidRDefault="00D11F32" w:rsidP="00D11F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KZ"/>
          <w14:ligatures w14:val="none"/>
        </w:rPr>
      </w:pPr>
    </w:p>
    <w:p w14:paraId="223BAB65" w14:textId="77777777" w:rsidR="00D11F32" w:rsidRDefault="00D11F32" w:rsidP="00D11F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KZ"/>
          <w14:ligatures w14:val="none"/>
        </w:rPr>
      </w:pPr>
    </w:p>
    <w:p w14:paraId="1B4B2A6E" w14:textId="77777777" w:rsidR="00D11F32" w:rsidRDefault="00D11F32" w:rsidP="00D11F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KZ"/>
          <w14:ligatures w14:val="none"/>
        </w:rPr>
      </w:pPr>
    </w:p>
    <w:p w14:paraId="0E9D45FF" w14:textId="77777777" w:rsidR="00D11F32" w:rsidRDefault="00D11F32" w:rsidP="00D11F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KZ"/>
          <w14:ligatures w14:val="none"/>
        </w:rPr>
      </w:pPr>
    </w:p>
    <w:p w14:paraId="1D4AC71B" w14:textId="77777777" w:rsidR="00D11F32" w:rsidRDefault="00D11F32" w:rsidP="00D11F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KZ"/>
          <w14:ligatures w14:val="none"/>
        </w:rPr>
      </w:pPr>
    </w:p>
    <w:p w14:paraId="19DDA78E" w14:textId="77777777" w:rsidR="00D11F32" w:rsidRDefault="00D11F32" w:rsidP="00D11F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KZ"/>
          <w14:ligatures w14:val="none"/>
        </w:rPr>
      </w:pPr>
    </w:p>
    <w:p w14:paraId="79FD1A78" w14:textId="4C22394B" w:rsidR="00D11F32" w:rsidRPr="00D11F32" w:rsidRDefault="00D11F32" w:rsidP="00D11F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KZ"/>
          <w14:ligatures w14:val="none"/>
        </w:rPr>
        <w:t xml:space="preserve">                     </w:t>
      </w:r>
      <w:r w:rsidRPr="00D11F3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KZ"/>
          <w14:ligatures w14:val="none"/>
        </w:rPr>
        <w:t>НАУЧНАЯ РАБОТА</w:t>
      </w:r>
    </w:p>
    <w:p w14:paraId="7DED6866" w14:textId="77777777" w:rsidR="00D11F32" w:rsidRPr="00D11F32" w:rsidRDefault="00D11F32" w:rsidP="00D11F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KZ"/>
          <w14:ligatures w14:val="none"/>
        </w:rPr>
        <w:t>на тему: «Государственный бюджет СССР и его структура»</w:t>
      </w:r>
    </w:p>
    <w:p w14:paraId="2D659053" w14:textId="1CC1CB3F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4441FC32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47E05D1B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6A101CDA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4FF74648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054E06A4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4107D269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357EDC9E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2E5AD4A1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130E7E7C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489759B1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744F2A8E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2780DA10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7AFF29AD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4AFCE2E2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1E305FE7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4F1939B6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314C89A1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612BB355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5F86DB77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7B244EA9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58173D4A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584F2285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775F623D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7D90D4FA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2B3E705F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1358F9FC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251EACED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45A4D4C0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31CD8966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3049B5C1" w14:textId="77777777" w:rsid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KZ"/>
          <w14:ligatures w14:val="none"/>
        </w:rPr>
      </w:pPr>
    </w:p>
    <w:p w14:paraId="2C5E83BD" w14:textId="77777777" w:rsidR="00D11F32" w:rsidRPr="00D11F32" w:rsidRDefault="00D11F32" w:rsidP="00385E9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lastRenderedPageBreak/>
        <w:t>СОДЕРЖАНИЕ</w:t>
      </w:r>
    </w:p>
    <w:p w14:paraId="40F0BD5B" w14:textId="77777777" w:rsidR="00D11F32" w:rsidRPr="00D11F32" w:rsidRDefault="00D11F32" w:rsidP="00385E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Введение</w:t>
      </w:r>
    </w:p>
    <w:p w14:paraId="6E9D21C6" w14:textId="482E3727" w:rsidR="00D11F32" w:rsidRPr="00D11F32" w:rsidRDefault="00D11F32" w:rsidP="00385E94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Теоретические основы государственного бюджета СССР</w:t>
      </w:r>
      <w:r w:rsidR="00EA555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>1.1. Понятие и экономическая сущность государственного бюджета</w:t>
      </w:r>
      <w:r w:rsidR="00EA555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>1.2. Исторические этапы развития бюджетной системы СССР</w:t>
      </w:r>
      <w:r w:rsidR="00EA555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</w:p>
    <w:p w14:paraId="1D25A158" w14:textId="4147D5F3" w:rsidR="00D11F32" w:rsidRPr="00D11F32" w:rsidRDefault="00D11F32" w:rsidP="00EA555B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Структура государственного бюджета СССР</w:t>
      </w:r>
      <w:r w:rsidR="00EA555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>2.1. Организация бюджетной системы</w:t>
      </w:r>
      <w:r w:rsidR="00EA555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>2.2. Доходная часть государственного бюджета</w:t>
      </w:r>
      <w:r w:rsidR="00EA555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>2.3. Расходная часть государственного бюджета</w:t>
      </w:r>
      <w:r w:rsidR="00EA555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</w:p>
    <w:p w14:paraId="47AB5C8C" w14:textId="7238ED1D" w:rsidR="00D11F32" w:rsidRPr="00D11F32" w:rsidRDefault="00D11F32" w:rsidP="00EA555B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Особенности формирования и исполнения государственного бюджета</w:t>
      </w:r>
      <w:r w:rsidR="00EA555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 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СССР</w:t>
      </w:r>
      <w:r w:rsidR="00385E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>3.1. Планирование, утверждение и исполнение бюджета</w:t>
      </w:r>
      <w:r w:rsidR="00EA555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>3.2. Изменение структуры бюджета в различные исторические периоды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>3.3. Значение государственного бюджета СССР и проблемы его функционирования</w:t>
      </w:r>
    </w:p>
    <w:p w14:paraId="140A4DD0" w14:textId="77777777" w:rsidR="00D11F32" w:rsidRPr="00D11F32" w:rsidRDefault="00D11F32" w:rsidP="00385E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Заключение</w:t>
      </w:r>
    </w:p>
    <w:p w14:paraId="6A57EE11" w14:textId="77777777" w:rsidR="00D11F32" w:rsidRPr="00D11F32" w:rsidRDefault="00D11F32" w:rsidP="00385E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Список использованных источников</w:t>
      </w:r>
    </w:p>
    <w:p w14:paraId="4A54E348" w14:textId="77777777" w:rsidR="00D11F32" w:rsidRPr="00D11F32" w:rsidRDefault="00D11F32" w:rsidP="00385E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pict w14:anchorId="2D2B8795">
          <v:rect id="_x0000_i1026" style="width:0;height:1.5pt" o:hralign="center" o:hrstd="t" o:hr="t" fillcolor="#a0a0a0" stroked="f"/>
        </w:pict>
      </w:r>
    </w:p>
    <w:p w14:paraId="35A02A95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ВВЕДЕНИЕ</w:t>
      </w:r>
    </w:p>
    <w:p w14:paraId="5C8E5F68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Государственный бюджет является одним из важнейших инструментов экономической политики государства. С его помощью осуществляется мобилизация финансовых ресурсов, финансирование государственных программ, развитие промышленности и сельского хозяйства, обеспечение обороноспособности страны, поддержка образования, здравоохранения и других социально значимых сфер.</w:t>
      </w:r>
    </w:p>
    <w:p w14:paraId="5CEF0B58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Особый интерес представляет исследование государственного бюджета Союза Советских Социалистических Республик (СССР), существовавшего в 1922–1991 годах. Бюджетная система СССР формировалась в условиях плановой экономики, государственной собственности на основные средства производства и централизованного управления хозяйственной деятельностью. Эти особенности определяли как источники бюджетных доходов, так и направления расходования государственных средств.</w:t>
      </w:r>
    </w:p>
    <w:p w14:paraId="599324C1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отличие от современных рыночных экономик, где значительная часть государственных доходов формируется посредством различных налогов, бюджет СССР в значительной степени зависел от поступлений социалистического хозяйства, включая налог с оборота и отчисления от прибыли государственных предприятий. При этом бюджет выступал не только финансовым планом, но и инструментом реализации общегосударственных экономических и социальных приоритетов.</w:t>
      </w:r>
    </w:p>
    <w:p w14:paraId="7CF5EEA1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Актуальность темы обусловлена необходимостью изучения исторического опыта организации государственных финансов. Анализ советской бюджетной системы позволяет понять механизмы распределения централизованных финансовых ресурсов, особенности межбюджетных отношений, роль государственных предприятий в формировании доходов и влияние политических и экономических условий на структуру расходов.</w:t>
      </w:r>
    </w:p>
    <w:p w14:paraId="01D0939F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Цель исследования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— изучить экономическую сущность, структуру, источники формирования и основные направления использования государственного бюджета СССР.</w:t>
      </w:r>
    </w:p>
    <w:p w14:paraId="39BBFB6D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достижения поставленной цели необходимо решить следующие задачи:</w:t>
      </w:r>
    </w:p>
    <w:p w14:paraId="7BA95512" w14:textId="77777777" w:rsidR="00D11F32" w:rsidRPr="00D11F32" w:rsidRDefault="00D11F32" w:rsidP="00D11F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Раскрыть понятие и экономическую сущность государственного бюджета СССР.</w:t>
      </w:r>
    </w:p>
    <w:p w14:paraId="2A318788" w14:textId="77777777" w:rsidR="00D11F32" w:rsidRPr="00D11F32" w:rsidRDefault="00D11F32" w:rsidP="00D11F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Рассмотреть основные этапы развития советской бюджетной системы.</w:t>
      </w:r>
    </w:p>
    <w:p w14:paraId="492926C6" w14:textId="77777777" w:rsidR="00D11F32" w:rsidRPr="00D11F32" w:rsidRDefault="00D11F32" w:rsidP="00D11F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Изучить структуру бюджетной системы СССР.</w:t>
      </w:r>
    </w:p>
    <w:p w14:paraId="4AC166E0" w14:textId="77777777" w:rsidR="00D11F32" w:rsidRPr="00D11F32" w:rsidRDefault="00D11F32" w:rsidP="00D11F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Проанализировать основные источники бюджетных доходов.</w:t>
      </w:r>
    </w:p>
    <w:p w14:paraId="78947D42" w14:textId="77777777" w:rsidR="00D11F32" w:rsidRPr="00D11F32" w:rsidRDefault="00D11F32" w:rsidP="00D11F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Определить главные направления государственных расходов.</w:t>
      </w:r>
    </w:p>
    <w:p w14:paraId="73963DAA" w14:textId="77777777" w:rsidR="00D11F32" w:rsidRPr="00D11F32" w:rsidRDefault="00D11F32" w:rsidP="00D11F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Рассмотреть особенности планирования, утверждения и исполнения бюджета.</w:t>
      </w:r>
    </w:p>
    <w:p w14:paraId="65C8AA27" w14:textId="77777777" w:rsidR="00D11F32" w:rsidRPr="00D11F32" w:rsidRDefault="00D11F32" w:rsidP="00D11F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Оценить историческое значение советской модели организации государственных финансов.</w:t>
      </w:r>
    </w:p>
    <w:p w14:paraId="5E347CB2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Объект исследования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— система государственных финансов СССР.</w:t>
      </w:r>
    </w:p>
    <w:p w14:paraId="1EA0B366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Предмет исследования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— экономические отношения, связанные с формированием, распределением и использованием средств государственного бюджета СССР.</w:t>
      </w:r>
    </w:p>
    <w:p w14:paraId="160F17C4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Методы исследования: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исторический, сравнительный, аналитический и статистический методы, а также изучение нормативных актов и исторических финансовых материалов.</w:t>
      </w:r>
    </w:p>
    <w:p w14:paraId="5C0F6729" w14:textId="77777777" w:rsidR="00D11F32" w:rsidRPr="00D11F32" w:rsidRDefault="00D11F32" w:rsidP="00D11F3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Теоретическую и информационную основу исследования составляют исторические документы о государственных бюджетах СССР, статистические публикации Министерства финансов СССР и научные материалы по истории финансов.</w:t>
      </w:r>
    </w:p>
    <w:p w14:paraId="55F56922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1. ТЕОРЕТИЧЕСКИЕ ОСНОВЫ ГОСУДАРСТВЕННОГО БЮДЖЕТА СССР</w:t>
      </w:r>
    </w:p>
    <w:p w14:paraId="42CF2401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1.1. Понятие и экономическая сущность государственного бюджета</w:t>
      </w:r>
    </w:p>
    <w:p w14:paraId="1FA50E5C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Государственный бюджет представляет собой централизованный фонд денежных средств государства, предназначенный для финансирования его функций и задач. В экономическом смысле бюджет отражает систему денежных отношений между государством, предприятиями, организациями и населением по поводу формирования и использования финансовых ресурсов.</w:t>
      </w:r>
    </w:p>
    <w:p w14:paraId="1A24AAA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Государственный бюджет СССР являлся составной частью централизованного планового управления народным хозяйством. Через него осуществлялось перераспределение значительной части денежных доходов государственных предприятий и других организаций, а также средств, поступавших от населения.</w:t>
      </w:r>
    </w:p>
    <w:p w14:paraId="0BB38A3C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советской экономической модели бюджет выполнял несколько основных функций.</w:t>
      </w:r>
    </w:p>
    <w:p w14:paraId="01CAD0CE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Распределительная функция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заключалась в перераспределении финансовых ресурсов между отраслями народного хозяйства, территориями и общественными сферами. Государство направляло средства на развитие промышленности, транспорта, сельского хозяйства, науки и социальной инфраструктуры.</w:t>
      </w:r>
    </w:p>
    <w:p w14:paraId="5CB91A5E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Контрольная функция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обеспечивала контроль за поступлением доходов, использованием бюджетных ассигнований и соблюдением финансовой дисциплины. Контроль осуществлялся финансовыми органами и другими государственными учреждениями в пределах их полномочий.</w:t>
      </w:r>
    </w:p>
    <w:p w14:paraId="4435767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Экономическая функция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проявлялась в финансировании производственного развития. Государство использовало бюджетные средства 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для капитального строительства, приобретения оборудования, развития инфраструктуры и поддержки отдельных отраслей.</w:t>
      </w:r>
    </w:p>
    <w:p w14:paraId="520DCC4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Социальная функция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выражалась в финансировании образования, здравоохранения, культуры, социального обеспечения и других общественно значимых направлений.</w:t>
      </w:r>
    </w:p>
    <w:p w14:paraId="7662A9F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Оборонная функция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обеспечивала финансирование вооружённых сил, оборонной промышленности и других мероприятий, связанных с защитой государства.</w:t>
      </w:r>
    </w:p>
    <w:p w14:paraId="421F5155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Особенность советской бюджетной модели заключалась в тесной связи бюджета с государственным планом экономического и социального развития. Объёмы производства, капитальных вложений, распределения ресурсов и государственных расходов рассматривались как взаимосвязанные элементы единой системы планирования.</w:t>
      </w:r>
    </w:p>
    <w:p w14:paraId="467FF33C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Следовательно, бюджет СССР выполнял одновременно финансовую, распределительную, контрольную и хозяйственно-организационную функции. Его структура отражала приоритеты государственной экономической политики соответствующего периода.</w:t>
      </w:r>
    </w:p>
    <w:p w14:paraId="35A317F8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1.2. Исторические этапы развития бюджетной системы СССР</w:t>
      </w:r>
    </w:p>
    <w:p w14:paraId="4CDB5065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государственного бюджета СССР проходило под воздействием политических, экономических и социальных изменений. Для анализа можно выделить несколько основных этапов.</w:t>
      </w:r>
    </w:p>
    <w:p w14:paraId="14A8219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Первый этап — 1917–1921 годы. Формирование советских финансов.</w:t>
      </w:r>
    </w:p>
    <w:p w14:paraId="111D4ABE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После революции 1917 года началась перестройка системы государственных финансов. Гражданская война, хозяйственная разруха и политика военного коммунизма существенно ограничивали возможности полноценного бюджетного планирования. Государство стремилось сосредоточить в своих руках основные финансовые ресурсы и обеспечить снабжение армии и населения.</w:t>
      </w:r>
    </w:p>
    <w:p w14:paraId="2BC906EF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Второй этап — 1921–1928 годы. Новая экономическая политика.</w:t>
      </w:r>
    </w:p>
    <w:p w14:paraId="5A1BC33C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Переход к новой экономической политике сопровождался восстановлением денежного обращения, налоговой системы и финансовых институтов. Возобновлялась хозяйственная деятельность, развивались различные формы торговли и предпринимательства, что требовало совершенствования бюджетных механизмов.</w:t>
      </w:r>
    </w:p>
    <w:p w14:paraId="761DA86A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Третий этап — конец 1920-х — 1940-е годы. Централизация финансов и индустриализация.</w:t>
      </w:r>
    </w:p>
    <w:p w14:paraId="6AD2DF9E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период индустриализации существенно усилилась роль централизованного планирования. Бюджет стал одним из главных инструментов мобилизации ресурсов для развития тяжёлой промышленности, транспорта, энергетики и оборонного комплекса.</w:t>
      </w:r>
    </w:p>
    <w:p w14:paraId="36D9AD01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постановлении об едином государственном бюджете СССР на 1933 год отмечалось, что объём государственного бюджета в 1932 году достиг 30 млрд рублей. Документ отражал значительное расширение централизованных финансовых ресурсов в ходе первой пятилетки [1].</w:t>
      </w:r>
    </w:p>
    <w:p w14:paraId="57CEDBE6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В годы Великой Отечественной войны бюджетная политика была переориентирована на обеспечение военных потребностей. Возросло значение расходов на оборону, производство вооружений, снабжение армии и поддержание функционирования экономики в условиях военного времени.</w:t>
      </w:r>
    </w:p>
    <w:p w14:paraId="35D6ECE8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Четвёртый этап — 1950-е годы. Послевоенное восстановление и развитие экономики.</w:t>
      </w:r>
    </w:p>
    <w:p w14:paraId="114B5EC5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После окончания войны государство направляло значительные средства на восстановление разрушенных предприятий, транспортной инфраструктуры, жилого фонда и социальных учреждений. Одновременно продолжалось развитие промышленности и сельского хозяйства.</w:t>
      </w:r>
    </w:p>
    <w:p w14:paraId="137F60EB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Пятый этап — 1960–1980-е годы. Развитие плановой бюджетной системы.</w:t>
      </w:r>
    </w:p>
    <w:p w14:paraId="18B5D77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этот период сформировалась устойчивая структура бюджетных доходов и расходов. Основную роль в доходной части играли поступления от социалистического хозяйства, а среди расходов значительное место занимали народное хозяйство, социально-культурные мероприятия, наука и оборона.</w:t>
      </w:r>
    </w:p>
    <w:p w14:paraId="1316A2C8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Исторические статистические материалы показывают, что в 1970–1975 годах заметную часть расходов составляли финансирование народного хозяйства и социально-культурных мероприятий [2].</w:t>
      </w:r>
    </w:p>
    <w:p w14:paraId="666F83E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Шестой этап — конец 1980-х — 1991 год. Экономические преобразования и распад СССР.</w:t>
      </w:r>
    </w:p>
    <w:p w14:paraId="5F235BE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конце 1980-х годов усилились экономические трудности, обострились проблемы государственного планирования и финансового равновесия. Расширение хозяйственной самостоятельности предприятий и изменение механизмов управления требовали перестройки бюджетных отношений.</w:t>
      </w:r>
    </w:p>
    <w:p w14:paraId="6A898ED9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1991 году СССР прекратил существование, после чего бывшие союзные республики начали формировать собственные национальные бюджетные системы.</w:t>
      </w:r>
    </w:p>
    <w:p w14:paraId="3A3A042F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эволюция государственного бюджета СССР отражала переход от восстановления хозяйства к централизованной индустриализации, послевоенному развитию и последующим экономическим преобразованиям.</w:t>
      </w:r>
    </w:p>
    <w:p w14:paraId="5EBF4162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2. СТРУКТУРА ГОСУДАРСТВЕННОГО БЮДЖЕТА СССР</w:t>
      </w:r>
    </w:p>
    <w:p w14:paraId="6A3C4349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2.1. Организация бюджетной системы</w:t>
      </w:r>
    </w:p>
    <w:p w14:paraId="24EE3CEF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Бюджетная система СССР представляла собой совокупность взаимосвязанных бюджетов различных уровней государственного управления.</w:t>
      </w:r>
    </w:p>
    <w:p w14:paraId="62A4688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её состав входили:</w:t>
      </w:r>
    </w:p>
    <w:p w14:paraId="5849E1DF" w14:textId="77777777" w:rsidR="00D11F32" w:rsidRPr="00D11F32" w:rsidRDefault="00D11F32" w:rsidP="00385E9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союзный бюджет СССР;</w:t>
      </w:r>
    </w:p>
    <w:p w14:paraId="256B0D04" w14:textId="77777777" w:rsidR="00D11F32" w:rsidRPr="00D11F32" w:rsidRDefault="00D11F32" w:rsidP="00385E9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государственные бюджеты союзных республик;</w:t>
      </w:r>
    </w:p>
    <w:p w14:paraId="16DF269A" w14:textId="77777777" w:rsidR="00D11F32" w:rsidRPr="00D11F32" w:rsidRDefault="00D11F32" w:rsidP="00385E9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бюджеты автономных республик;</w:t>
      </w:r>
    </w:p>
    <w:p w14:paraId="09D894C0" w14:textId="77777777" w:rsidR="00D11F32" w:rsidRPr="00D11F32" w:rsidRDefault="00D11F32" w:rsidP="00385E9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местные бюджеты краёв, областей, районов, городов, посёлков и сельских территорий.</w:t>
      </w:r>
    </w:p>
    <w:p w14:paraId="54CF431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Государственные бюджеты союзных республик объединяли республиканские и местные бюджеты. В результате государственный бюджет 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СССР охватывал большое количество бюджетов различных территориальных уровней [3].</w:t>
      </w:r>
    </w:p>
    <w:p w14:paraId="2E4CE1A8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Союзный бюджет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предназначался для финансирования мероприятий общесоюзного значения. К ним относились оборона, развитие предприятий союзного подчинения, общесоюзная транспортная инфраструктура, отдельные научные программы и другие направления, определяемые государственными планами.</w:t>
      </w:r>
    </w:p>
    <w:p w14:paraId="5679B4E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Республиканские бюджеты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обеспечивали финансирование хозяйственных, социальных и культурных мероприятий, находившихся в ведении союзных республик. Через них осуществлялось финансирование предприятий и учреждений республиканского подчинения, а также перераспределение ресурсов между отдельными направлениями развития республики.</w:t>
      </w:r>
    </w:p>
    <w:p w14:paraId="161D2D8D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Местные бюджеты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предназначались для финансирования учреждений и мероприятий местного значения. Они обеспечивали содержание значительной части школ, медицинских учреждений, объектов коммунального хозяйства, местной инфраструктуры и учреждений культуры.</w:t>
      </w:r>
    </w:p>
    <w:p w14:paraId="78693FD4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Между бюджетами существовали финансовые связи. Они включали распределение доходов, передачу средств между уровнями бюджетной системы и финансирование расходов в соответствии с разграничением государственных полномочий.</w:t>
      </w:r>
    </w:p>
    <w:p w14:paraId="78C29E66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Важной особенностью советской модели являлась централизация бюджетного регулирования. Общие направления финансовой политики определялись союзными органами государственной власти, тогда как республиканские и местные органы участвовали в составлении и исполнении соответствующих бюджетов в установленных пределах.</w:t>
      </w:r>
    </w:p>
    <w:p w14:paraId="5D43AEF5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Таблица 1. Основные уровни бюджетной системы СССР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4"/>
        <w:gridCol w:w="6311"/>
      </w:tblGrid>
      <w:tr w:rsidR="00D11F32" w:rsidRPr="00D11F32" w14:paraId="75E660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BC93F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  <w:t>Уровень бюджета</w:t>
            </w:r>
          </w:p>
        </w:tc>
        <w:tc>
          <w:tcPr>
            <w:tcW w:w="0" w:type="auto"/>
            <w:vAlign w:val="center"/>
            <w:hideMark/>
          </w:tcPr>
          <w:p w14:paraId="5B841A00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  <w:t>Основное назначение</w:t>
            </w:r>
          </w:p>
        </w:tc>
      </w:tr>
      <w:tr w:rsidR="00D11F32" w:rsidRPr="00D11F32" w14:paraId="473207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2E44F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Союзный бюджет</w:t>
            </w:r>
          </w:p>
        </w:tc>
        <w:tc>
          <w:tcPr>
            <w:tcW w:w="0" w:type="auto"/>
            <w:vAlign w:val="center"/>
            <w:hideMark/>
          </w:tcPr>
          <w:p w14:paraId="2F9D78DA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Финансирование общесоюзных задач, обороны и мероприятий союзного значения</w:t>
            </w:r>
          </w:p>
        </w:tc>
      </w:tr>
      <w:tr w:rsidR="00D11F32" w:rsidRPr="00D11F32" w14:paraId="1C7DCB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8F848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Бюджеты союзных республик</w:t>
            </w:r>
          </w:p>
        </w:tc>
        <w:tc>
          <w:tcPr>
            <w:tcW w:w="0" w:type="auto"/>
            <w:vAlign w:val="center"/>
            <w:hideMark/>
          </w:tcPr>
          <w:p w14:paraId="0709C2AB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Финансирование республиканского хозяйственного и социального развития</w:t>
            </w:r>
          </w:p>
        </w:tc>
      </w:tr>
      <w:tr w:rsidR="00D11F32" w:rsidRPr="00D11F32" w14:paraId="7F3542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03B5C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Бюджеты автономных республик</w:t>
            </w:r>
          </w:p>
        </w:tc>
        <w:tc>
          <w:tcPr>
            <w:tcW w:w="0" w:type="auto"/>
            <w:vAlign w:val="center"/>
            <w:hideMark/>
          </w:tcPr>
          <w:p w14:paraId="20F201A1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Финансирование мероприятий в пределах соответствующих полномочий</w:t>
            </w:r>
          </w:p>
        </w:tc>
      </w:tr>
      <w:tr w:rsidR="00D11F32" w:rsidRPr="00D11F32" w14:paraId="5DB648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D86C1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Местные бюджеты</w:t>
            </w:r>
          </w:p>
        </w:tc>
        <w:tc>
          <w:tcPr>
            <w:tcW w:w="0" w:type="auto"/>
            <w:vAlign w:val="center"/>
            <w:hideMark/>
          </w:tcPr>
          <w:p w14:paraId="6E3761F8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Содержание местных учреждений, коммунальной инфраструктуры и социальных объектов</w:t>
            </w:r>
          </w:p>
        </w:tc>
      </w:tr>
    </w:tbl>
    <w:p w14:paraId="350275D8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Источник: составлено автором на основе исторических материалов о бюджетной системе СССР [3; 4].</w:t>
      </w:r>
    </w:p>
    <w:p w14:paraId="3A6FAE7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Распределение средств между уровнями бюджета зависело от экономических задач, территориальной структуры хозяйства и действовавшего законодательства. Такая организация позволяла концентрировать ресурсы на общегосударственных задачах, но одновременно 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усиливала зависимость нижестоящих бюджетов от централизованных решений.</w:t>
      </w:r>
    </w:p>
    <w:p w14:paraId="6984101F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2.2. Доходная часть государственного бюджета</w:t>
      </w:r>
    </w:p>
    <w:p w14:paraId="0A6B64C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Доходы государственного бюджета СССР формировались преимущественно за счёт поступлений от социалистического хозяйства, налогов и других обязательных платежей, государственных займов и иных источников.</w:t>
      </w:r>
    </w:p>
    <w:p w14:paraId="550524BE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Главной особенностью доходной системы было значительное участие государственных предприятий и организаций в формировании централизованных финансовых ресурсов.</w:t>
      </w:r>
    </w:p>
    <w:p w14:paraId="415F64B1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 основным источникам доходов относились следующие категории.</w:t>
      </w:r>
    </w:p>
    <w:p w14:paraId="03A6A1B6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1. Налог с оборота.</w:t>
      </w:r>
    </w:p>
    <w:p w14:paraId="2A967A91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Налог с оборота был одним из важнейших источников бюджетных поступлений. Он взимался с оборота определённых товаров и продукции в соответствии с установленными государством правилами ценообразования и налогообложения.</w:t>
      </w:r>
    </w:p>
    <w:p w14:paraId="69E8D009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Его значение объяснялось масштабами государственной торговли и особенностями советской системы цен. В отдельные периоды налог с оборота обеспечивал значительную часть всех бюджетных доходов.</w:t>
      </w:r>
    </w:p>
    <w:p w14:paraId="2381CE6D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Например, по опубликованным историческим данным, его доля в доходах государственного бюджета СССР составляла 58,7% в 1940 году и 40,7% в 1960 году [2]. Эти показатели демонстрируют изменение структуры доходов в процессе развития советской экономики.</w:t>
      </w:r>
    </w:p>
    <w:p w14:paraId="45D8E751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2. Отчисления от прибыли государственных предприятий.</w:t>
      </w:r>
    </w:p>
    <w:p w14:paraId="2D2EDF5A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Государственные предприятия перечисляли часть полученной прибыли в бюджет. Размер и порядок таких платежей зависели от действовавших финансовых правил и экономических условий.</w:t>
      </w:r>
    </w:p>
    <w:p w14:paraId="7A3B39C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Поступления от прибыли позволяли государству перераспределять финансовые результаты деятельности предприятий и направлять ресурсы на общегосударственные нужды.</w:t>
      </w:r>
    </w:p>
    <w:p w14:paraId="4D23E546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3. Налоги с населения.</w:t>
      </w:r>
    </w:p>
    <w:p w14:paraId="751F9CF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Население участвовало в формировании бюджета посредством подоходного налога и других предусмотренных законодательством платежей. В разные исторические периоды применялись также налоги, связанные с определёнными видами деятельности, имуществом и потреблением.</w:t>
      </w:r>
    </w:p>
    <w:p w14:paraId="58D4ED0B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4. Платежи колхозов, кооперативных и общественных организаций.</w:t>
      </w:r>
    </w:p>
    <w:p w14:paraId="7B96A605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бюджет поступали налоги и другие обязательные платежи от колхозов, кооперативных организаций и предприятий отдельных форм собственности. Их значение зависело от особенностей организации сельского хозяйства, торговли и производственной деятельности.</w:t>
      </w:r>
    </w:p>
    <w:p w14:paraId="5D6C04A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5. Государственные займы.</w:t>
      </w:r>
    </w:p>
    <w:p w14:paraId="13FB57CF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разные периоды государство привлекало дополнительные финансовые ресурсы посредством государственных займов. Часть займов размещалась среди населения, в том числе через подписку на государственные облигации.</w:t>
      </w:r>
    </w:p>
    <w:p w14:paraId="2C644B36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lastRenderedPageBreak/>
        <w:t>6. Таможенные пошлины, сборы и прочие поступления.</w:t>
      </w:r>
    </w:p>
    <w:p w14:paraId="1EA6142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 дополнительным источникам относились таможенные и другие предусмотренные законодательством платежи, доходы от государственного имущества и различные неналоговые поступления.</w:t>
      </w:r>
    </w:p>
    <w:p w14:paraId="645F3B0F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Таблица 2. Основные источники доходов государственного бюджета СССР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0"/>
        <w:gridCol w:w="5715"/>
      </w:tblGrid>
      <w:tr w:rsidR="00D11F32" w:rsidRPr="00D11F32" w14:paraId="7B22EF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99F11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  <w:t>Источник доходов</w:t>
            </w:r>
          </w:p>
        </w:tc>
        <w:tc>
          <w:tcPr>
            <w:tcW w:w="0" w:type="auto"/>
            <w:vAlign w:val="center"/>
            <w:hideMark/>
          </w:tcPr>
          <w:p w14:paraId="5308293D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  <w:t>Экономическое содержание</w:t>
            </w:r>
          </w:p>
        </w:tc>
      </w:tr>
      <w:tr w:rsidR="00D11F32" w:rsidRPr="00D11F32" w14:paraId="48E0ED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3F2B1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Налог с оборота</w:t>
            </w:r>
          </w:p>
        </w:tc>
        <w:tc>
          <w:tcPr>
            <w:tcW w:w="0" w:type="auto"/>
            <w:vAlign w:val="center"/>
            <w:hideMark/>
          </w:tcPr>
          <w:p w14:paraId="5D921949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Поступления, связанные с оборотом определённых товаров</w:t>
            </w:r>
          </w:p>
        </w:tc>
      </w:tr>
      <w:tr w:rsidR="00D11F32" w:rsidRPr="00D11F32" w14:paraId="3572CD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3A66D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Отчисления от прибыли</w:t>
            </w:r>
          </w:p>
        </w:tc>
        <w:tc>
          <w:tcPr>
            <w:tcW w:w="0" w:type="auto"/>
            <w:vAlign w:val="center"/>
            <w:hideMark/>
          </w:tcPr>
          <w:p w14:paraId="59448A19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Перечисление части прибыли государственных предприятий</w:t>
            </w:r>
          </w:p>
        </w:tc>
      </w:tr>
      <w:tr w:rsidR="00D11F32" w:rsidRPr="00D11F32" w14:paraId="55E4F4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2A156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Налоги с населения</w:t>
            </w:r>
          </w:p>
        </w:tc>
        <w:tc>
          <w:tcPr>
            <w:tcW w:w="0" w:type="auto"/>
            <w:vAlign w:val="center"/>
            <w:hideMark/>
          </w:tcPr>
          <w:p w14:paraId="6734210E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Подоходные и другие установленные законом платежи</w:t>
            </w:r>
          </w:p>
        </w:tc>
      </w:tr>
      <w:tr w:rsidR="00D11F32" w:rsidRPr="00D11F32" w14:paraId="049D2F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480E1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Платежи колхозов и кооперации</w:t>
            </w:r>
          </w:p>
        </w:tc>
        <w:tc>
          <w:tcPr>
            <w:tcW w:w="0" w:type="auto"/>
            <w:vAlign w:val="center"/>
            <w:hideMark/>
          </w:tcPr>
          <w:p w14:paraId="3551224A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Обязательные платежи соответствующих организаций</w:t>
            </w:r>
          </w:p>
        </w:tc>
      </w:tr>
      <w:tr w:rsidR="00D11F32" w:rsidRPr="00D11F32" w14:paraId="6831CF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7DBB3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Государственные займы</w:t>
            </w:r>
          </w:p>
        </w:tc>
        <w:tc>
          <w:tcPr>
            <w:tcW w:w="0" w:type="auto"/>
            <w:vAlign w:val="center"/>
            <w:hideMark/>
          </w:tcPr>
          <w:p w14:paraId="02F410B6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Привлечение денежных средств посредством займов</w:t>
            </w:r>
          </w:p>
        </w:tc>
      </w:tr>
      <w:tr w:rsidR="00D11F32" w:rsidRPr="00D11F32" w14:paraId="221D64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E3328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Таможенные пошлины и сборы</w:t>
            </w:r>
          </w:p>
        </w:tc>
        <w:tc>
          <w:tcPr>
            <w:tcW w:w="0" w:type="auto"/>
            <w:vAlign w:val="center"/>
            <w:hideMark/>
          </w:tcPr>
          <w:p w14:paraId="07FD7926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Поступления от внешнеэкономических операций и установленных сборов</w:t>
            </w:r>
          </w:p>
        </w:tc>
      </w:tr>
      <w:tr w:rsidR="00D11F32" w:rsidRPr="00D11F32" w14:paraId="030FCB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ACDBDA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Прочие доходы</w:t>
            </w:r>
          </w:p>
        </w:tc>
        <w:tc>
          <w:tcPr>
            <w:tcW w:w="0" w:type="auto"/>
            <w:vAlign w:val="center"/>
            <w:hideMark/>
          </w:tcPr>
          <w:p w14:paraId="6E7B1634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Другие предусмотренные законодательством поступления</w:t>
            </w:r>
          </w:p>
        </w:tc>
      </w:tr>
    </w:tbl>
    <w:p w14:paraId="0FF2EBD9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KZ"/>
          <w14:ligatures w14:val="none"/>
        </w:rPr>
        <w:t>Источник: составлено автором по историческим финансовым публикациям [2; 3].</w:t>
      </w:r>
    </w:p>
    <w:p w14:paraId="754E9D8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Важной тенденцией было изменение соотношения отдельных источников доходов. По мере развития промышленности и увеличения масштабов государственного хозяйства возрастало значение платежей предприятий. При этом удельный вес отдельных налогов менялся в зависимости от реформ ценообразования, налоговой политики и общей структуры экономики.</w:t>
      </w:r>
    </w:p>
    <w:p w14:paraId="63FE2FA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целом доходная часть бюджета СССР отражала высокую степень централизации финансовых ресурсов. Государство получало значительную часть доходов через механизмы, связанные с деятельностью государственного сектора экономики.</w:t>
      </w:r>
    </w:p>
    <w:p w14:paraId="29767A20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2.3. Расходная часть государственного бюджета</w:t>
      </w:r>
    </w:p>
    <w:p w14:paraId="4137E568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Расходы государственного бюджета СССР представляли собой направления использования централизованных финансовых ресурсов для выполнения экономических, социальных, оборонных и административных функций государства.</w:t>
      </w:r>
    </w:p>
    <w:p w14:paraId="1868A11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Основные направления бюджетных расходов включали финансирование народного хозяйства, социально-культурных мероприятий, обороны, государственного управления и других государственных потребностей.</w:t>
      </w:r>
    </w:p>
    <w:p w14:paraId="00F804A9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1. Расходы на народное хозяйство.</w:t>
      </w:r>
    </w:p>
    <w:p w14:paraId="45D7880F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К этой категории относилось финансирование промышленности, строительства, сельского хозяйства, транспорта, связи и других отраслей.</w:t>
      </w:r>
    </w:p>
    <w:p w14:paraId="788B77EC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Значительная часть ресурсов направлялась на капитальные вложения, строительство предприятий, развитие энергетики, модернизацию производственных мощностей и инфраструктуры.</w:t>
      </w:r>
    </w:p>
    <w:p w14:paraId="1984813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плановой экономике такие расходы были связаны с задачами государственных пятилетних планов. Приоритеты финансирования определялись необходимостью достижения установленных производственных показателей и развития отдельных отраслей.</w:t>
      </w:r>
    </w:p>
    <w:p w14:paraId="0B5CCA0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2. Социально-культурные расходы.</w:t>
      </w:r>
    </w:p>
    <w:p w14:paraId="01BE71B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 ним относилось финансирование образования, здравоохранения, науки, культуры, физической культуры, социального обеспечения и других общественно значимых направлений.</w:t>
      </w:r>
    </w:p>
    <w:p w14:paraId="021D3BCC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Бюджетные средства использовались для содержания образовательных учреждений, больниц, библиотек, научных организаций и учреждений культуры.</w:t>
      </w:r>
    </w:p>
    <w:p w14:paraId="368BAB1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 анализе социальной направленности расходов важно учитывать, что отдельные социальные фонды и ведомственные расходы могли отражаться в статистике по разным правилам. Поэтому сравнение показателей требует использования данных за один и тот же период и сопоставимой методологии.</w:t>
      </w:r>
    </w:p>
    <w:p w14:paraId="272EB79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3. Расходы на оборону.</w:t>
      </w:r>
    </w:p>
    <w:p w14:paraId="4645D6D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Оборонные расходы включали финансирование вооружённых сил, военного строительства, закупки вооружений, содержания военных учреждений и других мероприятий, связанных с обеспечением безопасности государства.</w:t>
      </w:r>
    </w:p>
    <w:p w14:paraId="004F349F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Их доля зависела от международной обстановки и государственных приоритетов. В годы Великой Отечественной войны оборонные потребности оказали существенное влияние на структуру бюджета.</w:t>
      </w:r>
    </w:p>
    <w:p w14:paraId="79A274AD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4. Расходы на государственное управление.</w:t>
      </w:r>
    </w:p>
    <w:p w14:paraId="68630489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Эти средства направлялись на содержание государственных органов, финансовых учреждений и аппарата управления. Также бюджет предусматривал другие расходы, связанные с выполнением функций государства.</w:t>
      </w:r>
    </w:p>
    <w:p w14:paraId="39B1F561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5. Прочие расходы.</w:t>
      </w:r>
    </w:p>
    <w:p w14:paraId="7B1F5C8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 ним могли относиться обслуживание государственного долга, резервные фонды и иные расходы, предусмотренные соответствующими бюджетами.</w:t>
      </w:r>
    </w:p>
    <w:p w14:paraId="7D2CD1FF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Таблица 3. Основные направления расходов государственного бюджета СССР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8"/>
        <w:gridCol w:w="5707"/>
      </w:tblGrid>
      <w:tr w:rsidR="00D11F32" w:rsidRPr="00D11F32" w14:paraId="038D60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11DB2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  <w:t>Направление расходов</w:t>
            </w:r>
          </w:p>
        </w:tc>
        <w:tc>
          <w:tcPr>
            <w:tcW w:w="0" w:type="auto"/>
            <w:vAlign w:val="center"/>
            <w:hideMark/>
          </w:tcPr>
          <w:p w14:paraId="635D0B75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  <w:t>Содержание</w:t>
            </w:r>
          </w:p>
        </w:tc>
      </w:tr>
      <w:tr w:rsidR="00D11F32" w:rsidRPr="00D11F32" w14:paraId="133D70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CA010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Народное хозяйство</w:t>
            </w:r>
          </w:p>
        </w:tc>
        <w:tc>
          <w:tcPr>
            <w:tcW w:w="0" w:type="auto"/>
            <w:vAlign w:val="center"/>
            <w:hideMark/>
          </w:tcPr>
          <w:p w14:paraId="1C55662C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Промышленность, сельское хозяйство, строительство, транспорт и связь</w:t>
            </w:r>
          </w:p>
        </w:tc>
      </w:tr>
      <w:tr w:rsidR="00D11F32" w:rsidRPr="00D11F32" w14:paraId="4C8CC8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1EE7C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lastRenderedPageBreak/>
              <w:t>Социально-культурные мероприятия</w:t>
            </w:r>
          </w:p>
        </w:tc>
        <w:tc>
          <w:tcPr>
            <w:tcW w:w="0" w:type="auto"/>
            <w:vAlign w:val="center"/>
            <w:hideMark/>
          </w:tcPr>
          <w:p w14:paraId="6026D380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Образование, здравоохранение, наука и культура</w:t>
            </w:r>
          </w:p>
        </w:tc>
      </w:tr>
      <w:tr w:rsidR="00D11F32" w:rsidRPr="00D11F32" w14:paraId="1A4953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6E378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Оборона</w:t>
            </w:r>
          </w:p>
        </w:tc>
        <w:tc>
          <w:tcPr>
            <w:tcW w:w="0" w:type="auto"/>
            <w:vAlign w:val="center"/>
            <w:hideMark/>
          </w:tcPr>
          <w:p w14:paraId="67B15CFD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Вооружённые силы и мероприятия военного назначения</w:t>
            </w:r>
          </w:p>
        </w:tc>
      </w:tr>
      <w:tr w:rsidR="00D11F32" w:rsidRPr="00D11F32" w14:paraId="040E4A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1ECDE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Государственное управление</w:t>
            </w:r>
          </w:p>
        </w:tc>
        <w:tc>
          <w:tcPr>
            <w:tcW w:w="0" w:type="auto"/>
            <w:vAlign w:val="center"/>
            <w:hideMark/>
          </w:tcPr>
          <w:p w14:paraId="6CB8AE94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Содержание органов управления и государственных учреждений</w:t>
            </w:r>
          </w:p>
        </w:tc>
      </w:tr>
      <w:tr w:rsidR="00D11F32" w:rsidRPr="00D11F32" w14:paraId="5D19FB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5AFE17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Прочие расходы</w:t>
            </w:r>
          </w:p>
        </w:tc>
        <w:tc>
          <w:tcPr>
            <w:tcW w:w="0" w:type="auto"/>
            <w:vAlign w:val="center"/>
            <w:hideMark/>
          </w:tcPr>
          <w:p w14:paraId="44D29138" w14:textId="77777777" w:rsidR="00D11F32" w:rsidRPr="00D11F32" w:rsidRDefault="00D11F32" w:rsidP="00385E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D11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Другие государственные обязательства и предусмотренные бюджетом мероприятия</w:t>
            </w:r>
          </w:p>
        </w:tc>
      </w:tr>
    </w:tbl>
    <w:p w14:paraId="5CD713F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советской бюджетной системе расходы на народное хозяйство занимали важное место. Это было связано с ролью государства в управлении инвестициями и развитием производственной инфраструктуры.</w:t>
      </w:r>
    </w:p>
    <w:p w14:paraId="4224D7B9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Одновременно значительные средства выделялись на социально-культурные мероприятия. В статистических материалах по бюджету СССР за 1970 и 1975 годы отражены крупные объёмы финансирования народного хозяйства и социально-культурных направлений [2].</w:t>
      </w:r>
    </w:p>
    <w:p w14:paraId="1A749F8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расходная часть бюджета отражала сочетание производственных, социальных и оборонных задач. Соотношение между ними менялось в зависимости от исторического периода, экономической ситуации и государственной политики.</w:t>
      </w:r>
    </w:p>
    <w:p w14:paraId="07182D20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3. ОСОБЕННОСТИ ФОРМИРОВАНИЯ И ИСПОЛНЕНИЯ ГОСУДАРСТВЕННОГО БЮДЖЕТА СССР</w:t>
      </w:r>
    </w:p>
    <w:p w14:paraId="4587D182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3.1. Планирование, утверждение и исполнение бюджета</w:t>
      </w:r>
    </w:p>
    <w:p w14:paraId="067D3A8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Формирование государственного бюджета СССР было связано с системой государственного планирования. Бюджетные показатели разрабатывались с учётом прогнозируемых доходов, государственных расходов, планов развития отраслей и финансовых возможностей страны.</w:t>
      </w:r>
    </w:p>
    <w:p w14:paraId="0D3A04EA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Важная роль принадлежала Министерству финансов СССР и финансовым органам союзных республик. Они участвовали в подготовке бюджетных проектов, расчёте доходов и расходов, организации финансирования и контроле исполнения бюджета.</w:t>
      </w:r>
    </w:p>
    <w:p w14:paraId="05DB3245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общем виде бюджетный процесс включал несколько этапов.</w:t>
      </w:r>
    </w:p>
    <w:p w14:paraId="45242974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Первый этап — составление проекта бюджета.</w:t>
      </w:r>
    </w:p>
    <w:p w14:paraId="17571D5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этом этапе определялись предполагаемые поступления, потребности государственных учреждений и организаций, объёмы финансирования отраслей и социально-культурных мероприятий.</w:t>
      </w:r>
    </w:p>
    <w:p w14:paraId="040C353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Второй этап — рассмотрение и утверждение бюджета.</w:t>
      </w:r>
    </w:p>
    <w:p w14:paraId="63617C4E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Проект бюджета проходил установленную процедуру рассмотрения и утверждения органами государственной власти. После утверждения бюджет становился финансовой основой деятельности государственных органов и учреждений на соответствующий год.</w:t>
      </w:r>
    </w:p>
    <w:p w14:paraId="2DEA9E91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Третий этап — исполнение бюджета.</w:t>
      </w:r>
    </w:p>
    <w:p w14:paraId="1CD1FF8A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Исполнение включало поступление доходов, выделение ассигнований, финансирование расходов и контроль соблюдения утверждённых назначений.</w:t>
      </w:r>
    </w:p>
    <w:p w14:paraId="3F4502F6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Четвёртый этап — учёт и контроль.</w:t>
      </w:r>
    </w:p>
    <w:p w14:paraId="558F693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Финансовые органы проверяли правильность отражения операций, целевое использование средств и соответствие фактических расходов бюджетным назначениям.</w:t>
      </w:r>
    </w:p>
    <w:p w14:paraId="79C33DC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Пятый этап — составление отчётности.</w:t>
      </w:r>
    </w:p>
    <w:p w14:paraId="52254E2F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 итогам периода формировались сведения об исполнении доходной и расходной частей бюджета. Отчётные показатели использовались для оценки результатов финансовой деятельности государства.</w:t>
      </w:r>
    </w:p>
    <w:p w14:paraId="7C355416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Советская модель характеризовалась тесной взаимосвязью бюджетного и народнохозяйственного планирования. Однако выполнение плана не всегда означало достижение всех экономических целей: для оценки эффективности требовалось учитывать не только объём освоенных средств, но и результаты финансируемых мероприятий.</w:t>
      </w:r>
    </w:p>
    <w:p w14:paraId="24E7C93A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3.2. Изменение структуры бюджета в различные исторические периоды</w:t>
      </w:r>
    </w:p>
    <w:p w14:paraId="6B1F8C0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Структура государственного бюджета СССР не оставалась неизменной. Она менялась в зависимости от развития хозяйства, военных обстоятельств, налоговой политики и социально-экономических задач.</w:t>
      </w:r>
    </w:p>
    <w:p w14:paraId="344B360B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довоенный период большое значение имело финансирование индустриализации. Государство направляло ресурсы на развитие тяжёлой промышленности, энергетики, машиностроения и транспортной системы.</w:t>
      </w:r>
    </w:p>
    <w:p w14:paraId="44650DA7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годы Великой Отечественной войны существенно изменились приоритеты бюджетных расходов. Военные потребности потребовали концентрации ресурсов на обеспечении армии и оборонного производства. Исторические исследования бюджетной системы СССР показывают, что доля союзного бюджета резко возрастала в военные годы, отражая усиление централизации финансовых ресурсов [3].</w:t>
      </w:r>
    </w:p>
    <w:p w14:paraId="73C98858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послевоенный период государство решало задачи восстановления разрушенного хозяйства. Бюджетные средства направлялись на восстановление предприятий, транспортных объектов, жилищного фонда и социальной инфраструктуры.</w:t>
      </w:r>
    </w:p>
    <w:p w14:paraId="15809F84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1960–1970-е годы значительное место занимали финансирование народного хозяйства и социально-культурные мероприятия. При этом происходили изменения в структуре доходов, включая соотношение налога с оборота и отчислений от прибыли предприятий.</w:t>
      </w:r>
    </w:p>
    <w:p w14:paraId="0274551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конце 1980-х годов бюджетная система столкнулась с трудностями, обусловленными замедлением экономического развития, дисбалансами хозяйственной системы и преобразованиями механизмов управления. Изменение хозяйственных отношений требовало пересмотра подходов к планированию, распределению доходов и финансированию государственных расходов.</w:t>
      </w:r>
    </w:p>
    <w:p w14:paraId="43EFEC94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Следовательно, бюджет СССР отражал не только финансовые возможности государства, но и изменения его экономической стратегии.</w:t>
      </w:r>
    </w:p>
    <w:p w14:paraId="6653B239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3.3. Значение государственного бюджета СССР и проблемы его функционирования</w:t>
      </w:r>
    </w:p>
    <w:p w14:paraId="33E917FD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Исследование советской бюджетной системы позволяет выделить ряд её особенностей.</w:t>
      </w:r>
    </w:p>
    <w:p w14:paraId="104A123D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Во-первых, бюджет обеспечивал концентрацию финансовых ресурсов для решения крупных общегосударственных задач. Это позволяло финансировать масштабные промышленные проекты, транспортное строительство, развитие научных организаций и социальных учреждений.</w:t>
      </w:r>
    </w:p>
    <w:p w14:paraId="04AA7306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Во-вторых, централизованное распределение средств способствовало реализации общих государственных программ и перераспределению финансовых ресурсов между территориями и отраслями.</w:t>
      </w:r>
    </w:p>
    <w:p w14:paraId="1A0B5DE3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В-третьих, бюджет обеспечивал финансирование значительной части государственных социальных обязательств. Образование, здравоохранение, наука и культура занимали заметное место в структуре расходов.</w:t>
      </w:r>
    </w:p>
    <w:p w14:paraId="411D837D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Вместе с тем советская модель имела ограничения.</w:t>
      </w:r>
    </w:p>
    <w:p w14:paraId="244A2AD4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Проблема централизации.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Высокая концентрация финансовых решений на общесоюзном уровне могла снижать гибкость регионального управления и ограничивать возможности местных органов оперативно перераспределять ресурсы.</w:t>
      </w:r>
    </w:p>
    <w:p w14:paraId="4C59C761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Зависимость от государственного сектора.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Значительная доля доходов поступала от государственных предприятий. Поэтому финансовые результаты хозяйства непосредственно влияли на бюджетные возможности государства.</w:t>
      </w:r>
    </w:p>
    <w:p w14:paraId="2B42AF34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Ограниченность рыночных стимулов.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При административно-плановой системе распределение средств в значительной степени определялось установленными планами и нормативами. Это не всегда обеспечивало достаточные стимулы для повышения эффективности использования ресурсов.</w:t>
      </w:r>
    </w:p>
    <w:p w14:paraId="3848250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Трудности оценки результативности расходов.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Формальное выполнение бюджетных назначений не обязательно свидетельствовало о высокой экономической эффективности финансируемых проектов. Для оценки результатов требовался анализ производительности, качества услуг, затрат и долгосрочных последствий.</w:t>
      </w:r>
    </w:p>
    <w:p w14:paraId="42C032F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Проблемы адаптации к экономическим изменениям.</w:t>
      </w: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В условиях замедления роста и перестройки хозяйственных отношений централизованная бюджетная система испытывала трудности с оперативным приспособлением к новым экономическим условиям.</w:t>
      </w:r>
    </w:p>
    <w:p w14:paraId="626EF508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Исторический опыт показывает, что эффективность государственного бюджета определяется не только объёмом собранных средств и направлений расходов, но и качеством управления, достоверностью финансовой информации, обоснованностью государственных приоритетов и результативностью финансируемых мероприятий.</w:t>
      </w:r>
    </w:p>
    <w:p w14:paraId="55BB178F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современных бюджетных систем полезно учитывать опыт планирования долгосрочных государственных программ, организации финансового контроля и разграничения полномочий между уровнями управления. Вместе с тем исторические модели необходимо анализировать с учётом различий в экономических институтах и условиях хозяйствования.</w:t>
      </w:r>
    </w:p>
    <w:p w14:paraId="0583B91F" w14:textId="77777777" w:rsidR="00D11F32" w:rsidRPr="00D11F32" w:rsidRDefault="00D11F32" w:rsidP="00385E9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lastRenderedPageBreak/>
        <w:t>ЗАКЛЮЧЕНИЕ</w:t>
      </w:r>
    </w:p>
    <w:p w14:paraId="29618A84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ходе исследования была рассмотрена структура государственного бюджета СССР, источники формирования доходов, основные направления расходов и особенности бюджетного процесса.</w:t>
      </w:r>
    </w:p>
    <w:p w14:paraId="1E0BC2E5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Установлено, что государственный бюджет СССР являлся важнейшим инструментом централизованного управления финансовыми ресурсами страны. Его функционирование определялось плановым характером экономики, значительной ролью государственной собственности и необходимостью финансирования общегосударственных экономических, социальных и оборонных задач.</w:t>
      </w:r>
    </w:p>
    <w:p w14:paraId="444095F8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Бюджетная система включала союзный бюджет, бюджеты союзных республик, автономных образований и местные бюджеты. Между ними существовали отношения по распределению доходов и финансированию государственных обязательств. При этом общие направления бюджетной политики определялись союзными органами власти.</w:t>
      </w:r>
    </w:p>
    <w:p w14:paraId="7CC62F92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Основными источниками доходов являлись налог с оборота, отчисления от прибыли государственных предприятий, налоги с населения, платежи колхозов и кооперативных организаций, государственные займы и другие поступления. Значение отдельных источников изменялось в зависимости от периода и особенностей экономической политики.</w:t>
      </w:r>
    </w:p>
    <w:p w14:paraId="5A1BE421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Расходная часть включала финансирование народного хозяйства, социально-культурных мероприятий, обороны, государственного управления и других направлений. Наибольшее значение в разные периоды имели задачи индустриализации, военного обеспечения, послевоенного восстановления и социально-экономического развития.</w:t>
      </w:r>
    </w:p>
    <w:p w14:paraId="7B0BBBFF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Исследование показало, что советская бюджетная система обладала возможностями концентрации ресурсов для реализации масштабных государственных программ. Одновременно высокая централизация, зависимость доходов от государственного хозяйства и ограничения административно-плановой модели создавали проблемы, связанные с гибкостью управления и эффективностью использования финансовых средств.</w:t>
      </w:r>
    </w:p>
    <w:p w14:paraId="0C382910" w14:textId="77777777" w:rsidR="00D11F32" w:rsidRPr="00D11F32" w:rsidRDefault="00D11F32" w:rsidP="00385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Таким образом, государственный бюджет СССР представляет значительный интерес для изучения истории государственных финансов. Его анализ помогает понять взаимосвязь бюджета и экономической модели государства, роль централизованного распределения ресурсов и значение финансового контроля. Исторический опыт советской бюджетной системы может использоваться для сравнительного анализа современных механизмов государственного управления, при условии учёта различий между плановой и рыночной экономикой.</w:t>
      </w:r>
    </w:p>
    <w:p w14:paraId="618C155D" w14:textId="77777777" w:rsidR="00D11F32" w:rsidRPr="00D11F32" w:rsidRDefault="00D11F32" w:rsidP="00385E9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СПИСОК ИСПОЛЬЗОВАННЫХ ИСТОЧНИКОВ</w:t>
      </w:r>
    </w:p>
    <w:p w14:paraId="561C86B9" w14:textId="05074F76" w:rsidR="00D11F32" w:rsidRPr="00D11F32" w:rsidRDefault="00D11F32" w:rsidP="00385E94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О едином государственном бюджете Союза ССР на 1933 год: постановление Центрального исполнительного комитета СССР от 30 января 1933 года // Исторические материалы. </w:t>
      </w:r>
    </w:p>
    <w:p w14:paraId="1F693D4D" w14:textId="0480193E" w:rsidR="00D11F32" w:rsidRPr="00D11F32" w:rsidRDefault="00D11F32" w:rsidP="00385E94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 xml:space="preserve">Государственный бюджет СССР: статистические материалы по доходам и расходам государственного бюджета за различные годы // Финансы и кредит. Исторические материалы. </w:t>
      </w:r>
    </w:p>
    <w:p w14:paraId="23618180" w14:textId="043A9DCE" w:rsidR="00D11F32" w:rsidRPr="00D11F32" w:rsidRDefault="00D11F32" w:rsidP="00385E94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Государственный бюджет СССР и его структура. Исторические материалы по организации бюджетной системы СССР. </w:t>
      </w:r>
    </w:p>
    <w:p w14:paraId="6EB1CCC3" w14:textId="27C99453" w:rsidR="00D11F32" w:rsidRPr="00D11F32" w:rsidRDefault="00D11F32" w:rsidP="00385E94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Большая советская энциклопедия. СССР. Финансы и кредит. Историческая характеристика бюджетной системы СССР. </w:t>
      </w:r>
    </w:p>
    <w:p w14:paraId="360936B2" w14:textId="5E512DEF" w:rsidR="00D11F32" w:rsidRPr="00D11F32" w:rsidRDefault="00D11F32" w:rsidP="00385E94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Министерство финансов СССР. Государственный бюджет СССР на 1989 год: статистический сборник. Москва: Финансы и статистика. </w:t>
      </w:r>
    </w:p>
    <w:p w14:paraId="1A842D33" w14:textId="62E57427" w:rsidR="00D11F32" w:rsidRPr="00D11F32" w:rsidRDefault="00D11F32" w:rsidP="00385E94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Министерство финансов СССР. Государственный бюджет СССР на 1990 год: краткий статистический сборник. Москва: Финансы и статистика. </w:t>
      </w:r>
    </w:p>
    <w:p w14:paraId="5BC6AB88" w14:textId="77777777" w:rsidR="00D11F32" w:rsidRPr="00D11F32" w:rsidRDefault="00D11F32" w:rsidP="00385E94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История Министерства финансов России. Том 3. 1933–1985 гг. Москва, 2002. Исторический анализ развития государственных финансов и бюджетных отношений.</w:t>
      </w:r>
    </w:p>
    <w:p w14:paraId="6FAF6E79" w14:textId="6B466A80" w:rsidR="00D11F32" w:rsidRPr="00D11F32" w:rsidRDefault="00D11F32" w:rsidP="00385E94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D11F3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 Государственном бюджете СССР на 1965 год: постановление Совета Министров СССР от 7 декабря 1964 года № 1005.</w:t>
      </w:r>
    </w:p>
    <w:p w14:paraId="272C9EBC" w14:textId="77777777" w:rsidR="002D4B5D" w:rsidRPr="00D11F32" w:rsidRDefault="002D4B5D" w:rsidP="00385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D4B5D" w:rsidRPr="00D11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C1C14"/>
    <w:multiLevelType w:val="multilevel"/>
    <w:tmpl w:val="C83C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2D7165"/>
    <w:multiLevelType w:val="multilevel"/>
    <w:tmpl w:val="248C8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8B1C90"/>
    <w:multiLevelType w:val="multilevel"/>
    <w:tmpl w:val="EB1A0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2761D6"/>
    <w:multiLevelType w:val="multilevel"/>
    <w:tmpl w:val="3B1E5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0514759">
    <w:abstractNumId w:val="1"/>
  </w:num>
  <w:num w:numId="2" w16cid:durableId="1521043330">
    <w:abstractNumId w:val="3"/>
  </w:num>
  <w:num w:numId="3" w16cid:durableId="479225214">
    <w:abstractNumId w:val="0"/>
  </w:num>
  <w:num w:numId="4" w16cid:durableId="891387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5D"/>
    <w:rsid w:val="002D4B5D"/>
    <w:rsid w:val="00385E94"/>
    <w:rsid w:val="00D11F32"/>
    <w:rsid w:val="00EA555B"/>
    <w:rsid w:val="00F6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EB61"/>
  <w15:chartTrackingRefBased/>
  <w15:docId w15:val="{B065D67B-4D52-43FA-B4F7-3192EA63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4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B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B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4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4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4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4B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4B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4B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4B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4B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4B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4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4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4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4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4B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4B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4B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4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4B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4B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4457</Words>
  <Characters>25409</Characters>
  <Application>Microsoft Office Word</Application>
  <DocSecurity>0</DocSecurity>
  <Lines>211</Lines>
  <Paragraphs>59</Paragraphs>
  <ScaleCrop>false</ScaleCrop>
  <Company/>
  <LinksUpToDate>false</LinksUpToDate>
  <CharactersWithSpaces>29807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Ниязбеков Ерлан Жиенбаевич</dc:creator>
  <cp:keywords/>
  <dc:description/>
  <cp:lastModifiedBy>Ниязбеков Ерлан Жиенбаевич</cp:lastModifiedBy>
  <cp:revision>4</cp:revision>
  <dcterms:created xsi:type="dcterms:W3CDTF">2026-10-12T06:29:00Z</dcterms:created>
  <dcterms:modified xsi:type="dcterms:W3CDTF">2026-10-12T06:39:00Z</dcterms:modified>
</cp:coreProperties>
</file>