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CF1" w:rsidRPr="005352F3" w:rsidRDefault="00F34CF1" w:rsidP="00F34C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CF1" w:rsidRPr="005352F3" w:rsidRDefault="005352F3" w:rsidP="005352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2F3">
        <w:rPr>
          <w:rFonts w:ascii="Times New Roman" w:hAnsi="Times New Roman" w:cs="Times New Roman"/>
          <w:b/>
          <w:sz w:val="28"/>
          <w:szCs w:val="28"/>
        </w:rPr>
        <w:t xml:space="preserve">РОЛЬ ПСИХОЛОГО-ПЕДАГОГИЧЕСКОЙ ПОДДЕРЖКИ ДЕТЕЙ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5352F3">
        <w:rPr>
          <w:rFonts w:ascii="Times New Roman" w:hAnsi="Times New Roman" w:cs="Times New Roman"/>
          <w:b/>
          <w:sz w:val="28"/>
          <w:szCs w:val="28"/>
        </w:rPr>
        <w:t>С ОСОБЫМИ ОБРАЗОВАТЕЛЬНЫМИ ПОТРЕБНОСТЯМИ</w:t>
      </w:r>
    </w:p>
    <w:p w:rsidR="00F34CF1" w:rsidRDefault="005352F3" w:rsidP="005352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Абилова Айгуль Булатовна</w:t>
      </w:r>
    </w:p>
    <w:p w:rsidR="005352F3" w:rsidRDefault="005352F3" w:rsidP="005352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преподаватель кафедры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Педагогическ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</w:rPr>
        <w:t>е технологии и инновационное обучение» Филиала АО «НЦПК «</w:t>
      </w:r>
      <w:r>
        <w:rPr>
          <w:rFonts w:ascii="Times New Roman" w:hAnsi="Times New Roman" w:cs="Times New Roman"/>
          <w:sz w:val="28"/>
          <w:szCs w:val="28"/>
          <w:lang w:val="kk-KZ"/>
        </w:rPr>
        <w:t>Өрлеу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ИПР по Жамбылской области»</w:t>
      </w:r>
    </w:p>
    <w:p w:rsidR="00F34CF1" w:rsidRDefault="00F34CF1" w:rsidP="00F34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CF1" w:rsidRPr="00F34CF1" w:rsidRDefault="00F34CF1" w:rsidP="00F34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F1">
        <w:rPr>
          <w:rFonts w:ascii="Times New Roman" w:hAnsi="Times New Roman" w:cs="Times New Roman"/>
          <w:sz w:val="28"/>
          <w:szCs w:val="28"/>
        </w:rPr>
        <w:t>Обеспечение каждому ребенку равного доступа к качественному образованию является важной задачей нашего государства.</w:t>
      </w:r>
    </w:p>
    <w:p w:rsidR="00F34CF1" w:rsidRPr="00F34CF1" w:rsidRDefault="00F34CF1" w:rsidP="00F34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F1">
        <w:rPr>
          <w:rFonts w:ascii="Times New Roman" w:hAnsi="Times New Roman" w:cs="Times New Roman"/>
          <w:sz w:val="28"/>
          <w:szCs w:val="28"/>
        </w:rPr>
        <w:t>Современное общество может эффективно функционировать лишь при выравнивании условий социальной мобильности различных социальных групп и слоев. Важная роль в поддержании его стабильности принадлежит обеспечению равных прав и возможностей каждого человека на образование. Уровень образованности населения, развитость образовательной и научной инфраструктуры становится обязательным и важным условием формирования прогрессивного общества и передовой экономики, ведущими ресурсами для которых выступают новые знания и технологии.</w:t>
      </w:r>
    </w:p>
    <w:p w:rsidR="00F34CF1" w:rsidRPr="00F34CF1" w:rsidRDefault="00F34CF1" w:rsidP="00F34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F1">
        <w:rPr>
          <w:rFonts w:ascii="Times New Roman" w:hAnsi="Times New Roman" w:cs="Times New Roman"/>
          <w:sz w:val="28"/>
          <w:szCs w:val="28"/>
        </w:rPr>
        <w:t>Международный опыт показывает, что инклюзивное образование выгодно всем детям, поскольку оно вносит важные изменения в методы планирования, осуществления школьного образования и его оценки, служит средством обеспечения прав человека, позволяет вносить вклад в процесс демократизации и персонализации как в обществе, так и в сфере образования.</w:t>
      </w:r>
    </w:p>
    <w:p w:rsidR="00F34CF1" w:rsidRPr="00F34CF1" w:rsidRDefault="00F34CF1" w:rsidP="00F34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F1">
        <w:rPr>
          <w:rFonts w:ascii="Times New Roman" w:hAnsi="Times New Roman" w:cs="Times New Roman"/>
          <w:sz w:val="28"/>
          <w:szCs w:val="28"/>
        </w:rPr>
        <w:t>В своем Послании народу Казахстана 1 сентября 202</w:t>
      </w:r>
      <w:r w:rsidR="005352F3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Pr="00F34CF1">
        <w:rPr>
          <w:rFonts w:ascii="Times New Roman" w:hAnsi="Times New Roman" w:cs="Times New Roman"/>
          <w:sz w:val="28"/>
          <w:szCs w:val="28"/>
        </w:rPr>
        <w:t>г. «</w:t>
      </w:r>
      <w:r w:rsidRPr="00F34CF1">
        <w:rPr>
          <w:rFonts w:ascii="Times New Roman" w:hAnsi="Times New Roman" w:cs="Times New Roman"/>
          <w:sz w:val="28"/>
          <w:szCs w:val="28"/>
        </w:rPr>
        <w:t xml:space="preserve">Справедливое государство. Единая нация. Благополучное общество» </w:t>
      </w:r>
      <w:r w:rsidRPr="00F34CF1">
        <w:rPr>
          <w:rFonts w:ascii="Times New Roman" w:hAnsi="Times New Roman" w:cs="Times New Roman"/>
          <w:sz w:val="28"/>
          <w:szCs w:val="28"/>
        </w:rPr>
        <w:t>президент нашей страны Касым-Жомарт Токаев указал на то, что «…помимо решения насущных вопросов предстоит разработать и системные меры по обеспечению равенства возможностей для детей». При этом он подчеркнул, что «наши дети должны получать качественное образование вне зависимости от места пр</w:t>
      </w:r>
      <w:r w:rsidR="005352F3">
        <w:rPr>
          <w:rFonts w:ascii="Times New Roman" w:hAnsi="Times New Roman" w:cs="Times New Roman"/>
          <w:sz w:val="28"/>
          <w:szCs w:val="28"/>
        </w:rPr>
        <w:t>оживания и языка обучения»</w:t>
      </w:r>
      <w:r w:rsidRPr="00F34CF1">
        <w:rPr>
          <w:rFonts w:ascii="Times New Roman" w:hAnsi="Times New Roman" w:cs="Times New Roman"/>
          <w:sz w:val="28"/>
          <w:szCs w:val="28"/>
        </w:rPr>
        <w:t>.</w:t>
      </w:r>
    </w:p>
    <w:p w:rsidR="00F34CF1" w:rsidRPr="00F34CF1" w:rsidRDefault="00F34CF1" w:rsidP="00F34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F1">
        <w:rPr>
          <w:rFonts w:ascii="Times New Roman" w:hAnsi="Times New Roman" w:cs="Times New Roman"/>
          <w:sz w:val="28"/>
          <w:szCs w:val="28"/>
        </w:rPr>
        <w:t>Необходимо отметить, что в последние годы в программных документах нашего государства среди важных задач в области развития образования отмечаются вопросы обеспечения каждому ребенку равного доступа к качественному образованию, создания безопасной и</w:t>
      </w:r>
      <w:r w:rsidR="005352F3">
        <w:rPr>
          <w:rFonts w:ascii="Times New Roman" w:hAnsi="Times New Roman" w:cs="Times New Roman"/>
          <w:sz w:val="28"/>
          <w:szCs w:val="28"/>
        </w:rPr>
        <w:t xml:space="preserve"> комфортной среды обучения</w:t>
      </w:r>
      <w:r w:rsidRPr="00F34CF1">
        <w:rPr>
          <w:rFonts w:ascii="Times New Roman" w:hAnsi="Times New Roman" w:cs="Times New Roman"/>
          <w:sz w:val="28"/>
          <w:szCs w:val="28"/>
        </w:rPr>
        <w:t>. Выступая с поздравительной новогодней речью в 202</w:t>
      </w:r>
      <w:r w:rsidR="005352F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F34CF1">
        <w:rPr>
          <w:rFonts w:ascii="Times New Roman" w:hAnsi="Times New Roman" w:cs="Times New Roman"/>
          <w:sz w:val="28"/>
          <w:szCs w:val="28"/>
        </w:rPr>
        <w:t xml:space="preserve"> году глава государства К-Ж. Токаев подчеркнул, что «гармоничное развитие и счастливое детство подрастающего поколения – это наша общенациональная </w:t>
      </w:r>
      <w:r w:rsidR="005352F3">
        <w:rPr>
          <w:rFonts w:ascii="Times New Roman" w:hAnsi="Times New Roman" w:cs="Times New Roman"/>
          <w:sz w:val="28"/>
          <w:szCs w:val="28"/>
        </w:rPr>
        <w:t>задача»</w:t>
      </w:r>
      <w:r w:rsidRPr="00F34CF1">
        <w:rPr>
          <w:rFonts w:ascii="Times New Roman" w:hAnsi="Times New Roman" w:cs="Times New Roman"/>
          <w:sz w:val="28"/>
          <w:szCs w:val="28"/>
        </w:rPr>
        <w:t>.</w:t>
      </w:r>
    </w:p>
    <w:p w:rsidR="00F34CF1" w:rsidRPr="00F34CF1" w:rsidRDefault="00F34CF1" w:rsidP="00F34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F1">
        <w:rPr>
          <w:rFonts w:ascii="Times New Roman" w:hAnsi="Times New Roman" w:cs="Times New Roman"/>
          <w:sz w:val="28"/>
          <w:szCs w:val="28"/>
        </w:rPr>
        <w:t>Наряду с этим, в настоящее время для более системного понимания в вопросах детства и принятия решений в Казахстане утвержден индекс благополучия детей, который даст возможность отслеживать эффективность национальной политики по улучшению положения детей в разных сфе</w:t>
      </w:r>
      <w:r w:rsidR="005352F3">
        <w:rPr>
          <w:rFonts w:ascii="Times New Roman" w:hAnsi="Times New Roman" w:cs="Times New Roman"/>
          <w:sz w:val="28"/>
          <w:szCs w:val="28"/>
        </w:rPr>
        <w:t>рах и в разбивке по регионам</w:t>
      </w:r>
      <w:bookmarkStart w:id="0" w:name="_GoBack"/>
      <w:bookmarkEnd w:id="0"/>
      <w:r w:rsidRPr="00F34CF1">
        <w:rPr>
          <w:rFonts w:ascii="Times New Roman" w:hAnsi="Times New Roman" w:cs="Times New Roman"/>
          <w:sz w:val="28"/>
          <w:szCs w:val="28"/>
        </w:rPr>
        <w:t xml:space="preserve">. Индекс разработан с учетом принципа в области устойчивого развития «Никого не оставить в стороне» и охватывает такие </w:t>
      </w:r>
      <w:r w:rsidRPr="00F34CF1">
        <w:rPr>
          <w:rFonts w:ascii="Times New Roman" w:hAnsi="Times New Roman" w:cs="Times New Roman"/>
          <w:sz w:val="28"/>
          <w:szCs w:val="28"/>
        </w:rPr>
        <w:lastRenderedPageBreak/>
        <w:t>важные сферы, как безопасность, здоровье, образование, материальное благополучие и социализацию каждого ребенка.</w:t>
      </w:r>
    </w:p>
    <w:p w:rsidR="00F34CF1" w:rsidRPr="00F34CF1" w:rsidRDefault="00F34CF1" w:rsidP="00F34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F1">
        <w:rPr>
          <w:rFonts w:ascii="Times New Roman" w:hAnsi="Times New Roman" w:cs="Times New Roman"/>
          <w:sz w:val="28"/>
          <w:szCs w:val="28"/>
        </w:rPr>
        <w:t>Общеизвестно, что в последние годы в стране достаточно большими темпами развивается инклюзивная политика, ратифицирован ряд международных документов, внесено много изменений в законодательные и нормативные правовые акты, проходят обсуждения на различных уровнях с участием всех заинтересованных сторон. В настоящее время пересмотрены нормы деятельности психолого-медико-педагогических консультаций, ведется работа по переходу от «медицинской» к «с</w:t>
      </w:r>
      <w:r>
        <w:rPr>
          <w:rFonts w:ascii="Times New Roman" w:hAnsi="Times New Roman" w:cs="Times New Roman"/>
          <w:sz w:val="28"/>
          <w:szCs w:val="28"/>
        </w:rPr>
        <w:t xml:space="preserve">оциально-педагогической» модели </w:t>
      </w:r>
      <w:r w:rsidRPr="00F34CF1">
        <w:rPr>
          <w:rFonts w:ascii="Times New Roman" w:hAnsi="Times New Roman" w:cs="Times New Roman"/>
          <w:sz w:val="28"/>
          <w:szCs w:val="28"/>
        </w:rPr>
        <w:t>инклюзивного образования, что означает перемещение фокуса от диагноза ребенка на его особые образовательные потребности.</w:t>
      </w:r>
    </w:p>
    <w:p w:rsidR="00F34CF1" w:rsidRPr="00F34CF1" w:rsidRDefault="00F34CF1" w:rsidP="00F34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F1">
        <w:rPr>
          <w:rFonts w:ascii="Times New Roman" w:hAnsi="Times New Roman" w:cs="Times New Roman"/>
          <w:sz w:val="28"/>
          <w:szCs w:val="28"/>
        </w:rPr>
        <w:t>В связи с этим главным условием для осуществления инклюзивного подхода выделяется решимость: воплощать на практике ценности инклюзии; считать жизнь каждого ребенка одинаково ценной; помогать каждому испытывать чувство причастности; содействовать участию детей в процессах обучения и преподавания; уменьшать масштабы изоляции, дискриминации и количество барьеров, препятствующих учебе и участию; развивать культуру, политику и практику в целях содействия многообразию и уважительному и равноправному отношению к каждому ребенку.</w:t>
      </w:r>
    </w:p>
    <w:p w:rsidR="00F34CF1" w:rsidRPr="00F34CF1" w:rsidRDefault="00F34CF1" w:rsidP="00F34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F1">
        <w:rPr>
          <w:rFonts w:ascii="Times New Roman" w:hAnsi="Times New Roman" w:cs="Times New Roman"/>
          <w:sz w:val="28"/>
          <w:szCs w:val="28"/>
        </w:rPr>
        <w:t>Пространство инклюзии подразумевает доступность и открытость, как для детей, так и для взрослых. Чем больше партнеров у общеобразовательных организаций, тем более успешным будет школьник. Круг партнеров весьма широк: специальные организации, общественные и родительские сообщества, центры реабилитации и другие.</w:t>
      </w:r>
    </w:p>
    <w:p w:rsidR="00F34CF1" w:rsidRPr="00F34CF1" w:rsidRDefault="00F34CF1" w:rsidP="00F34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F1">
        <w:rPr>
          <w:rFonts w:ascii="Times New Roman" w:hAnsi="Times New Roman" w:cs="Times New Roman"/>
          <w:sz w:val="28"/>
          <w:szCs w:val="28"/>
        </w:rPr>
        <w:t>В настоящий период среди педагогов массовой школы довольно остро стоит проблема отсутствия необходимой подготовки к работе с детьми с особыми образовательными потребностями. Обнаруживается недостаток профессиональных компетенций педагогов в работе в инклюзивной среде, наличие психологических барьеров и профессиональных стереотипов.</w:t>
      </w:r>
    </w:p>
    <w:p w:rsidR="00F34CF1" w:rsidRPr="00F34CF1" w:rsidRDefault="00F34CF1" w:rsidP="00F34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F1">
        <w:rPr>
          <w:rFonts w:ascii="Times New Roman" w:hAnsi="Times New Roman" w:cs="Times New Roman"/>
          <w:sz w:val="28"/>
          <w:szCs w:val="28"/>
        </w:rPr>
        <w:t>Каждому педагогу важно и нужно понимать, что инклюзия – не только физическое нахождение ребенка с особыми образовательными потребностями в общеобразовательной школе. Это изменение самой школы, школьной культуры и системы отношений участников образовательного процесса, тесное сотрудничество педагогов и специалистов, вовлечение родителей в работу с ребенком.</w:t>
      </w:r>
    </w:p>
    <w:p w:rsidR="00F34CF1" w:rsidRPr="00F34CF1" w:rsidRDefault="00F34CF1" w:rsidP="00F34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F1">
        <w:rPr>
          <w:rFonts w:ascii="Times New Roman" w:hAnsi="Times New Roman" w:cs="Times New Roman"/>
          <w:sz w:val="28"/>
          <w:szCs w:val="28"/>
        </w:rPr>
        <w:t>Администрация и педагоги общеобразовательных организаций, принявших идею инклюзивного образования и развивающих инклюзивную среду в школе, остро нуждаются в помощи по отработке механизма взаимодействия между участниками процесса образования и формированию педагогического процесса, где основной фигурой является ребенок.</w:t>
      </w:r>
    </w:p>
    <w:p w:rsidR="00F34CF1" w:rsidRPr="00F34CF1" w:rsidRDefault="00F34CF1" w:rsidP="00F34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F1">
        <w:rPr>
          <w:rFonts w:ascii="Times New Roman" w:hAnsi="Times New Roman" w:cs="Times New Roman"/>
          <w:sz w:val="28"/>
          <w:szCs w:val="28"/>
        </w:rPr>
        <w:t xml:space="preserve">В связи с этим в настоящий период важным моментом является отработка формата взаимодействия общеобразовательных школ со специальными организациями в части трансляции опыта специалистов, профессиональной поддержки педагогов общеобразовательных школ со стороны специальных педагогов. Для реализации поставленных задач </w:t>
      </w:r>
      <w:r w:rsidRPr="00F34CF1">
        <w:rPr>
          <w:rFonts w:ascii="Times New Roman" w:hAnsi="Times New Roman" w:cs="Times New Roman"/>
          <w:sz w:val="28"/>
          <w:szCs w:val="28"/>
        </w:rPr>
        <w:lastRenderedPageBreak/>
        <w:t>необходимо решение комплекса вопросов, касающихся вопросов развития инклюзивной практики.</w:t>
      </w:r>
    </w:p>
    <w:p w:rsidR="00F34CF1" w:rsidRPr="00F34CF1" w:rsidRDefault="00F34CF1" w:rsidP="00F34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F1">
        <w:rPr>
          <w:rFonts w:ascii="Times New Roman" w:hAnsi="Times New Roman" w:cs="Times New Roman"/>
          <w:sz w:val="28"/>
          <w:szCs w:val="28"/>
        </w:rPr>
        <w:t>Следовательно, можно сделать вывод о том, что требуют изучения такие вопросы, как: взаимодействие общеобразовательных школ со специальными организациями, организация психолого-педагогического сопровождения обучающихся в школе, повышение профессиональных компетенций педагогов в создании комфортной образовательной среды.</w:t>
      </w:r>
    </w:p>
    <w:p w:rsidR="00F34CF1" w:rsidRPr="00F34CF1" w:rsidRDefault="00F34CF1" w:rsidP="00F34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F1">
        <w:rPr>
          <w:rFonts w:ascii="Times New Roman" w:hAnsi="Times New Roman" w:cs="Times New Roman"/>
          <w:sz w:val="28"/>
          <w:szCs w:val="28"/>
        </w:rPr>
        <w:t>В целях обеспечения права каждого ребенка на качественное образование служба психолого-педагогического сопровождения должна стать полноценным структурным подразделе</w:t>
      </w:r>
      <w:r>
        <w:rPr>
          <w:rFonts w:ascii="Times New Roman" w:hAnsi="Times New Roman" w:cs="Times New Roman"/>
          <w:sz w:val="28"/>
          <w:szCs w:val="28"/>
        </w:rPr>
        <w:t>нием общеобразовательной школы.</w:t>
      </w:r>
    </w:p>
    <w:p w:rsidR="00F34CF1" w:rsidRPr="00F34CF1" w:rsidRDefault="00F34CF1" w:rsidP="00F34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F1">
        <w:rPr>
          <w:rFonts w:ascii="Times New Roman" w:hAnsi="Times New Roman" w:cs="Times New Roman"/>
          <w:sz w:val="28"/>
          <w:szCs w:val="28"/>
        </w:rPr>
        <w:t>Следовательно, педагоги школ нуждаются в комплексной методической помощи со стороны специалистов в области специальной педагогики, педагогической психологии, в понимании и реализации подходов к индивидуализации обучения детей с ООП. Самое важное, чему должны научиться педагоги массовой школы – это работать с разными детьми, и учитывать это многообразие в своём педагогическом подходе к каждому.</w:t>
      </w:r>
    </w:p>
    <w:p w:rsidR="00F34CF1" w:rsidRPr="00F34CF1" w:rsidRDefault="00F34CF1" w:rsidP="00F34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F1">
        <w:rPr>
          <w:rFonts w:ascii="Times New Roman" w:hAnsi="Times New Roman" w:cs="Times New Roman"/>
          <w:sz w:val="28"/>
          <w:szCs w:val="28"/>
        </w:rPr>
        <w:t>Педагоги школ должны знать, что психолого-педагогическая поддержка обучающихся осуществляется на основе оценки особых образовательных потребностей, то есть определения видов, форм и объема поддержки ученика в учебном процессе на основе выявленных трудностей обучения и причин их возникновения. При этом оценка потребностей, так же, как и поддержка обучающихся, имеет уровневый характер, что означает возможность перехода от поддержки одного уровня к поддержке другого уровня как в сторону повышения интенсивности поддержки, так и в сторону уменьшения поддержки.</w:t>
      </w:r>
    </w:p>
    <w:p w:rsidR="00F34CF1" w:rsidRPr="00F34CF1" w:rsidRDefault="00F34CF1" w:rsidP="00F34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F1">
        <w:rPr>
          <w:rFonts w:ascii="Times New Roman" w:hAnsi="Times New Roman" w:cs="Times New Roman"/>
          <w:sz w:val="28"/>
          <w:szCs w:val="28"/>
        </w:rPr>
        <w:t>Среди представителей специального образования важную роль в психолого-педагогической поддержке детей с особыми образовательными потребностями играют специалисты кабинетов психолого-педагогической коррекции (КППК). По рекомендации специалистов психолого-медико-педагогических консультаций (ПМПК) дети с ООП получают необходимую помощь различных специалистов КППК с учетом особых потребностей детей. По данным НОБД за 2020 г. в Казахстане всего насчитывается 176 КППК в 17 регионах страны.</w:t>
      </w:r>
    </w:p>
    <w:p w:rsidR="00F34CF1" w:rsidRPr="00F34CF1" w:rsidRDefault="00F34CF1" w:rsidP="00F34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F1">
        <w:rPr>
          <w:rFonts w:ascii="Times New Roman" w:hAnsi="Times New Roman" w:cs="Times New Roman"/>
          <w:sz w:val="28"/>
          <w:szCs w:val="28"/>
        </w:rPr>
        <w:t>Инклюзия глубоко охватывает все социальные процессы школы, формируя при этом моральную, материальную, педагогическую среду, адаптированную к образовательным потребностям любого ребенка. Такие комфортные условия возможно создать только в сплоченном командном взаимодействии всех участников образовательного процесса. В этом случае все дети без исключения обеспечиваются поддержкой, позволяющей им быть успешными, ощущать безопасность и свое место в данном социуме.</w:t>
      </w:r>
    </w:p>
    <w:p w:rsidR="00F34CF1" w:rsidRPr="00F34CF1" w:rsidRDefault="00F34CF1" w:rsidP="00F34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F1">
        <w:rPr>
          <w:rFonts w:ascii="Times New Roman" w:hAnsi="Times New Roman" w:cs="Times New Roman"/>
          <w:sz w:val="28"/>
          <w:szCs w:val="28"/>
        </w:rPr>
        <w:t xml:space="preserve">Безусловно, все это требует командного подхода, знаний, опыта и тесного взаимодействия администрации школы, педагогов, специалистов и родителей. Необходимо подчеркнуть, что инклюзия включает в себя гораздо больше, чем механизмы лидерства. Поэтому директора школ должны представлять из себя лидеров, стремящихся не приказывать, а выслушивать </w:t>
      </w:r>
      <w:r w:rsidRPr="00F34CF1">
        <w:rPr>
          <w:rFonts w:ascii="Times New Roman" w:hAnsi="Times New Roman" w:cs="Times New Roman"/>
          <w:sz w:val="28"/>
          <w:szCs w:val="28"/>
        </w:rPr>
        <w:lastRenderedPageBreak/>
        <w:t>коллег, психологически настроенных на одобрение их предложений, являющихся энтузиастами и готовящих, поддерживающих энтузиастов. Сегодня менеджеру-лидеру придается функция «социального архитектора», изучающего и создающего на практике то, что называется в конечном счете «инклюзивной культурой».</w:t>
      </w:r>
    </w:p>
    <w:p w:rsidR="00F34CF1" w:rsidRPr="00F34CF1" w:rsidRDefault="00F34CF1" w:rsidP="00F34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F1">
        <w:rPr>
          <w:rFonts w:ascii="Times New Roman" w:hAnsi="Times New Roman" w:cs="Times New Roman"/>
          <w:sz w:val="28"/>
          <w:szCs w:val="28"/>
        </w:rPr>
        <w:t>Получение образования детьми с ООП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F34CF1" w:rsidRPr="00F34CF1" w:rsidRDefault="00F34CF1" w:rsidP="00F34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F1">
        <w:rPr>
          <w:rFonts w:ascii="Times New Roman" w:hAnsi="Times New Roman" w:cs="Times New Roman"/>
          <w:sz w:val="28"/>
          <w:szCs w:val="28"/>
        </w:rPr>
        <w:t>При комплексном взаимодействии государственных и общественных структур может быть достигнут достаточный уровень адаптации детей с ООП, который обеспечит им возможность самообслуживания, самоорганизации; возможность трудиться, внося посильный вклад в развитие культуры и экономики государства, чтобы ощущать себя полноправными членами общества.</w:t>
      </w:r>
    </w:p>
    <w:p w:rsidR="00F34CF1" w:rsidRPr="00F34CF1" w:rsidRDefault="00F34CF1" w:rsidP="00F34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F1">
        <w:rPr>
          <w:rFonts w:ascii="Times New Roman" w:hAnsi="Times New Roman" w:cs="Times New Roman"/>
          <w:sz w:val="28"/>
          <w:szCs w:val="28"/>
        </w:rPr>
        <w:t>Такие комфортные условия возможно создать только при тесном сотрудничестве с родителями, в сплоченном командном взаимодействии всех участников образовательного процесса, включая представителей специального образования, к которым относятся и кабинеты психолого-педагогической коррекции. Потенциал специалистов специальных организаций, в том числе и КППК и их тесное сотрудничество должны стать важным компонентом в развитии инклюзивной практики. В этом случае все дети без исключения обеспечиваются поддержкой, позволяющей им быть успешными, ощущать безопасность и уместность.</w:t>
      </w:r>
    </w:p>
    <w:sectPr w:rsidR="00F34CF1" w:rsidRPr="00F34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F1"/>
    <w:rsid w:val="0029106B"/>
    <w:rsid w:val="004E4BA2"/>
    <w:rsid w:val="005352F3"/>
    <w:rsid w:val="008F6621"/>
    <w:rsid w:val="00F3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7144"/>
  <w15:chartTrackingRefBased/>
  <w15:docId w15:val="{B1240458-7F49-4231-9BCB-3BA8FCEE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Абилова Айгуль Булатовна [ЖМБ]</dc:creator>
  <cp:keywords/>
  <dc:description/>
  <cp:lastModifiedBy>Абилова Айгуль Булатовна [ЖМБ]</cp:lastModifiedBy>
  <cp:revision>1</cp:revision>
  <dcterms:created xsi:type="dcterms:W3CDTF">2023-03-16T10:48:00Z</dcterms:created>
  <dcterms:modified xsi:type="dcterms:W3CDTF">2023-03-16T11:07:00Z</dcterms:modified>
</cp:coreProperties>
</file>