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B8" w:rsidRDefault="00991FFA" w:rsidP="00991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FFA">
        <w:rPr>
          <w:rFonts w:ascii="Times New Roman" w:hAnsi="Times New Roman" w:cs="Times New Roman"/>
          <w:b/>
          <w:sz w:val="24"/>
          <w:szCs w:val="24"/>
        </w:rPr>
        <w:t>Краткосрочный план урока</w:t>
      </w:r>
      <w:r w:rsidR="00324DD7">
        <w:rPr>
          <w:rFonts w:ascii="Times New Roman" w:hAnsi="Times New Roman" w:cs="Times New Roman"/>
          <w:b/>
          <w:sz w:val="24"/>
          <w:szCs w:val="24"/>
        </w:rPr>
        <w:t xml:space="preserve"> русской литературы</w:t>
      </w:r>
    </w:p>
    <w:p w:rsidR="00991FFA" w:rsidRPr="00991FFA" w:rsidRDefault="00991FFA" w:rsidP="00991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-34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312"/>
        <w:gridCol w:w="1016"/>
        <w:gridCol w:w="211"/>
        <w:gridCol w:w="1514"/>
        <w:gridCol w:w="1434"/>
        <w:gridCol w:w="913"/>
        <w:gridCol w:w="54"/>
        <w:gridCol w:w="2117"/>
      </w:tblGrid>
      <w:tr w:rsidR="00991FFA" w:rsidRPr="005979D5" w:rsidTr="00F515CD">
        <w:trPr>
          <w:cantSplit/>
          <w:trHeight w:val="473"/>
        </w:trPr>
        <w:tc>
          <w:tcPr>
            <w:tcW w:w="2640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991FFA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долгосрочного плана: </w:t>
            </w:r>
          </w:p>
          <w:p w:rsidR="00991FFA" w:rsidRPr="005979D5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6.3 Нравственный выбор человека</w:t>
            </w:r>
          </w:p>
        </w:tc>
        <w:tc>
          <w:tcPr>
            <w:tcW w:w="2360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991FFA" w:rsidRPr="005979D5" w:rsidRDefault="00991FFA" w:rsidP="00127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bookmarkStart w:id="0" w:name="_GoBack"/>
            <w:bookmarkEnd w:id="0"/>
          </w:p>
        </w:tc>
      </w:tr>
      <w:tr w:rsidR="00991FFA" w:rsidRPr="005979D5" w:rsidTr="00F515CD">
        <w:trPr>
          <w:cantSplit/>
          <w:trHeight w:val="472"/>
        </w:trPr>
        <w:tc>
          <w:tcPr>
            <w:tcW w:w="2640" w:type="pct"/>
            <w:gridSpan w:val="4"/>
            <w:tcBorders>
              <w:top w:val="nil"/>
              <w:bottom w:val="nil"/>
              <w:right w:val="nil"/>
            </w:tcBorders>
          </w:tcPr>
          <w:p w:rsidR="00991FFA" w:rsidRPr="005979D5" w:rsidRDefault="00991FFA" w:rsidP="00127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60" w:type="pct"/>
            <w:gridSpan w:val="4"/>
            <w:tcBorders>
              <w:top w:val="nil"/>
              <w:left w:val="nil"/>
              <w:bottom w:val="nil"/>
            </w:tcBorders>
          </w:tcPr>
          <w:p w:rsidR="00991FFA" w:rsidRPr="005979D5" w:rsidRDefault="00991FFA" w:rsidP="0011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Сарсенбаева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А.У.</w:t>
            </w:r>
          </w:p>
        </w:tc>
      </w:tr>
      <w:tr w:rsidR="00991FFA" w:rsidRPr="005979D5" w:rsidTr="00F515CD">
        <w:trPr>
          <w:cantSplit/>
          <w:trHeight w:val="412"/>
        </w:trPr>
        <w:tc>
          <w:tcPr>
            <w:tcW w:w="2640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991FFA" w:rsidRPr="005979D5" w:rsidRDefault="00991FFA" w:rsidP="00127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</w:p>
        </w:tc>
        <w:tc>
          <w:tcPr>
            <w:tcW w:w="1254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991FFA" w:rsidRPr="005979D5" w:rsidRDefault="00991FFA" w:rsidP="0011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2976A4"/>
            </w:tcBorders>
          </w:tcPr>
          <w:p w:rsidR="00991FFA" w:rsidRPr="005979D5" w:rsidRDefault="00991FFA" w:rsidP="0011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отсутствующих: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0 28</w:t>
            </w:r>
          </w:p>
        </w:tc>
      </w:tr>
      <w:tr w:rsidR="00991FFA" w:rsidRPr="005979D5" w:rsidTr="00F515CD">
        <w:trPr>
          <w:cantSplit/>
          <w:trHeight w:val="412"/>
        </w:trPr>
        <w:tc>
          <w:tcPr>
            <w:tcW w:w="1739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991FFA" w:rsidRPr="005979D5" w:rsidRDefault="00991FFA" w:rsidP="0011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55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991FFA" w:rsidRPr="005979D5" w:rsidRDefault="0058275D" w:rsidP="0011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Жилин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Костылин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– два </w:t>
            </w:r>
            <w:r w:rsidR="00991FFA" w:rsidRPr="004D0B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характера, две судьбы в рас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сказе Л.Н. Толстого «Кавказский </w:t>
            </w:r>
            <w:r w:rsidR="00991FFA" w:rsidRPr="004D0B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пленник».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2976A4"/>
            </w:tcBorders>
          </w:tcPr>
          <w:p w:rsidR="00991FFA" w:rsidRPr="005979D5" w:rsidRDefault="00991FFA" w:rsidP="00114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FFA" w:rsidRPr="00004E9F" w:rsidTr="00F515CD">
        <w:trPr>
          <w:cantSplit/>
        </w:trPr>
        <w:tc>
          <w:tcPr>
            <w:tcW w:w="1739" w:type="pct"/>
            <w:gridSpan w:val="2"/>
            <w:tcBorders>
              <w:top w:val="single" w:sz="8" w:space="0" w:color="2976A4"/>
            </w:tcBorders>
          </w:tcPr>
          <w:p w:rsidR="00991FFA" w:rsidRPr="005979D5" w:rsidRDefault="00991FFA" w:rsidP="00114416">
            <w:pPr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261" w:type="pct"/>
            <w:gridSpan w:val="6"/>
            <w:tcBorders>
              <w:top w:val="single" w:sz="8" w:space="0" w:color="2976A4"/>
            </w:tcBorders>
          </w:tcPr>
          <w:p w:rsidR="00991FFA" w:rsidRDefault="00991FFA" w:rsidP="00114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4017">
              <w:rPr>
                <w:rFonts w:ascii="Times New Roman" w:hAnsi="Times New Roman"/>
                <w:sz w:val="24"/>
                <w:szCs w:val="24"/>
              </w:rPr>
              <w:t>6.2.5.1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5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017">
              <w:rPr>
                <w:rFonts w:ascii="Times New Roman" w:hAnsi="Times New Roman"/>
                <w:sz w:val="24"/>
                <w:szCs w:val="24"/>
                <w:lang w:val="kk-KZ"/>
              </w:rPr>
              <w:t>характеризовать героев, используя план и цитаты из текста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991FFA" w:rsidRPr="00004E9F" w:rsidRDefault="00991FFA" w:rsidP="001144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017">
              <w:rPr>
                <w:rFonts w:ascii="Times New Roman" w:hAnsi="Times New Roman"/>
                <w:sz w:val="24"/>
                <w:szCs w:val="24"/>
              </w:rPr>
              <w:t>6.2.7.1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5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017">
              <w:rPr>
                <w:rFonts w:ascii="Times New Roman" w:hAnsi="Times New Roman"/>
                <w:sz w:val="24"/>
                <w:szCs w:val="24"/>
              </w:rPr>
              <w:t>определять отношение автора к главным и второстепенным героям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1FFA" w:rsidRPr="00004E9F" w:rsidTr="00F515CD">
        <w:trPr>
          <w:cantSplit/>
          <w:trHeight w:val="3090"/>
        </w:trPr>
        <w:tc>
          <w:tcPr>
            <w:tcW w:w="1739" w:type="pct"/>
            <w:gridSpan w:val="2"/>
            <w:tcBorders>
              <w:bottom w:val="single" w:sz="4" w:space="0" w:color="auto"/>
            </w:tcBorders>
          </w:tcPr>
          <w:p w:rsidR="00991FFA" w:rsidRDefault="00991FFA" w:rsidP="00114416">
            <w:pPr>
              <w:spacing w:before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  <w:p w:rsidR="00991FFA" w:rsidRDefault="00991FFA" w:rsidP="00114416">
            <w:pPr>
              <w:spacing w:before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FFA" w:rsidRDefault="00991FFA" w:rsidP="00114416">
            <w:pPr>
              <w:spacing w:before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FFA" w:rsidRDefault="00991FFA" w:rsidP="00114416">
            <w:pPr>
              <w:spacing w:before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FFA" w:rsidRDefault="00991FFA" w:rsidP="00114416">
            <w:pPr>
              <w:spacing w:before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FFA" w:rsidRPr="001D3DCE" w:rsidRDefault="00991FFA" w:rsidP="00114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pct"/>
            <w:gridSpan w:val="6"/>
            <w:tcBorders>
              <w:bottom w:val="single" w:sz="4" w:space="0" w:color="auto"/>
            </w:tcBorders>
          </w:tcPr>
          <w:p w:rsidR="00991FFA" w:rsidRPr="00217E29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E29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смогут:</w:t>
            </w:r>
          </w:p>
          <w:p w:rsidR="00991FFA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E29">
              <w:rPr>
                <w:rFonts w:ascii="Times New Roman" w:hAnsi="Times New Roman" w:cs="Times New Roman"/>
                <w:sz w:val="24"/>
                <w:szCs w:val="24"/>
              </w:rPr>
              <w:t>-понимать основное содержание текста, извлечь главную и второстепенную информацию.</w:t>
            </w:r>
          </w:p>
          <w:p w:rsidR="00991FFA" w:rsidRPr="00217E29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E29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991FFA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E29">
              <w:rPr>
                <w:rFonts w:ascii="Times New Roman" w:hAnsi="Times New Roman" w:cs="Times New Roman"/>
                <w:sz w:val="24"/>
                <w:szCs w:val="24"/>
              </w:rPr>
              <w:t>-анализировать эпизоды прозаических произведений, важных для характеристики героев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1FFA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C10A2">
              <w:rPr>
                <w:rFonts w:ascii="Times New Roman" w:hAnsi="Times New Roman" w:cs="Times New Roman"/>
              </w:rPr>
              <w:t>характеризовать героев, опираясь на план и используя цитаты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91FFA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составить сравнительную характеристику героев.</w:t>
            </w:r>
          </w:p>
          <w:p w:rsidR="00991FFA" w:rsidRPr="00217E29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Некоторые учащиеся смогут: </w:t>
            </w:r>
          </w:p>
          <w:p w:rsidR="00991FFA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E29">
              <w:rPr>
                <w:rFonts w:ascii="Times New Roman" w:hAnsi="Times New Roman" w:cs="Times New Roman"/>
                <w:sz w:val="24"/>
                <w:szCs w:val="24"/>
              </w:rPr>
              <w:t>-выделить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овные проблемы поднятые автором;</w:t>
            </w:r>
          </w:p>
          <w:p w:rsidR="00991FFA" w:rsidRPr="00004E9F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</w:rPr>
              <w:t>определить отношение автора к героям.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1FFA" w:rsidRPr="00004E9F" w:rsidTr="00F515CD">
        <w:trPr>
          <w:cantSplit/>
          <w:trHeight w:val="638"/>
        </w:trPr>
        <w:tc>
          <w:tcPr>
            <w:tcW w:w="1739" w:type="pct"/>
            <w:gridSpan w:val="2"/>
            <w:tcBorders>
              <w:top w:val="single" w:sz="4" w:space="0" w:color="auto"/>
            </w:tcBorders>
          </w:tcPr>
          <w:p w:rsidR="00991FFA" w:rsidRPr="005979D5" w:rsidRDefault="00991FFA" w:rsidP="00114416">
            <w:pPr>
              <w:spacing w:before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DCE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3261" w:type="pct"/>
            <w:gridSpan w:val="6"/>
            <w:tcBorders>
              <w:top w:val="single" w:sz="4" w:space="0" w:color="auto"/>
            </w:tcBorders>
          </w:tcPr>
          <w:p w:rsidR="00991FFA" w:rsidRPr="00217E29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DCE">
              <w:rPr>
                <w:rFonts w:ascii="Times New Roman" w:hAnsi="Times New Roman" w:cs="Times New Roman"/>
              </w:rPr>
              <w:t>-развитие навыков устной речи; расширение словарного запаса.</w:t>
            </w:r>
          </w:p>
        </w:tc>
      </w:tr>
      <w:tr w:rsidR="00991FFA" w:rsidRPr="005979D5" w:rsidTr="00F515CD">
        <w:trPr>
          <w:cantSplit/>
          <w:trHeight w:val="603"/>
        </w:trPr>
        <w:tc>
          <w:tcPr>
            <w:tcW w:w="1739" w:type="pct"/>
            <w:gridSpan w:val="2"/>
          </w:tcPr>
          <w:p w:rsidR="00991FFA" w:rsidRPr="005979D5" w:rsidRDefault="00991FFA" w:rsidP="00114416">
            <w:pPr>
              <w:spacing w:before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Привитие ценностей </w:t>
            </w:r>
          </w:p>
          <w:p w:rsidR="00991FFA" w:rsidRPr="005979D5" w:rsidRDefault="00991FFA" w:rsidP="00114416">
            <w:pPr>
              <w:spacing w:before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FFA" w:rsidRPr="005979D5" w:rsidRDefault="00991FFA" w:rsidP="00114416">
            <w:pPr>
              <w:spacing w:before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pct"/>
            <w:gridSpan w:val="6"/>
          </w:tcPr>
          <w:p w:rsidR="00991FFA" w:rsidRPr="005979D5" w:rsidRDefault="00991FFA" w:rsidP="00114416">
            <w:pPr>
              <w:spacing w:before="6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033F">
              <w:rPr>
                <w:rFonts w:ascii="Times New Roman" w:hAnsi="Times New Roman" w:cs="Times New Roman"/>
                <w:sz w:val="24"/>
                <w:szCs w:val="24"/>
              </w:rPr>
              <w:t>Данный урок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 на развитие ценностей: доброта, милосердие, сочувствие, сострадание (п</w:t>
            </w:r>
            <w:r w:rsidRPr="002A033F">
              <w:rPr>
                <w:rFonts w:ascii="Times New Roman" w:hAnsi="Times New Roman" w:cs="Times New Roman"/>
                <w:sz w:val="24"/>
                <w:szCs w:val="24"/>
              </w:rPr>
              <w:t xml:space="preserve">ривитие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этих </w:t>
            </w:r>
            <w:r w:rsidRPr="002A033F">
              <w:rPr>
                <w:rFonts w:ascii="Times New Roman" w:hAnsi="Times New Roman" w:cs="Times New Roman"/>
                <w:sz w:val="24"/>
                <w:szCs w:val="24"/>
              </w:rPr>
              <w:t>ценностей 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восприятие содержания художественного текста);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культура взаимоотношений, сплоченность и умение</w:t>
            </w:r>
            <w:r w:rsidRPr="002A033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раб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отать в команде, ответственность и лидерство (привитие этих ценностей осуществляется </w:t>
            </w:r>
            <w:r w:rsidRPr="002A033F">
              <w:rPr>
                <w:rFonts w:ascii="Times New Roman" w:hAnsi="Times New Roman" w:cs="Times New Roman"/>
                <w:sz w:val="24"/>
                <w:szCs w:val="24"/>
              </w:rPr>
              <w:t>посредством установления правил работы в группе, оказания поддержки менее способным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/уверенным в себе</w:t>
            </w:r>
            <w:r w:rsidRPr="002A033F">
              <w:rPr>
                <w:rFonts w:ascii="Times New Roman" w:hAnsi="Times New Roman" w:cs="Times New Roman"/>
                <w:sz w:val="24"/>
                <w:szCs w:val="24"/>
              </w:rPr>
              <w:t xml:space="preserve"> учащимся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A0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1FFA" w:rsidRPr="005979D5" w:rsidTr="00F515CD">
        <w:trPr>
          <w:cantSplit/>
          <w:trHeight w:val="1284"/>
        </w:trPr>
        <w:tc>
          <w:tcPr>
            <w:tcW w:w="1739" w:type="pct"/>
            <w:gridSpan w:val="2"/>
          </w:tcPr>
          <w:p w:rsidR="00991FFA" w:rsidRPr="005979D5" w:rsidRDefault="00991FFA" w:rsidP="00114416">
            <w:pPr>
              <w:spacing w:before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Межпредметные</w:t>
            </w:r>
            <w:proofErr w:type="spellEnd"/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261" w:type="pct"/>
            <w:gridSpan w:val="6"/>
          </w:tcPr>
          <w:p w:rsidR="00991FFA" w:rsidRPr="005979D5" w:rsidRDefault="00991FFA" w:rsidP="00114416">
            <w:pPr>
              <w:spacing w:before="6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4014C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Межпредметная</w:t>
            </w:r>
            <w:proofErr w:type="spellEnd"/>
            <w:r w:rsidRPr="0004014C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интеграция на уроке будет реализована через содержание используемых материалов.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Связь с изобразительным искусством:</w:t>
            </w:r>
            <w:r w:rsidRPr="002A0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учащиеся могут рассмотреть репродукции с картин/иллюстрации, отражающие  образы героев и развитие сюжета. Связь с историей: апелляция к фактам, воссоздающим жизнь, быт и нравы горцев; терских казаков в условиях Кавказской войны 1817-1864 гг.</w:t>
            </w:r>
            <w:r w:rsidRPr="005979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91FFA" w:rsidRPr="005979D5" w:rsidTr="00F515CD">
        <w:trPr>
          <w:cantSplit/>
        </w:trPr>
        <w:tc>
          <w:tcPr>
            <w:tcW w:w="1739" w:type="pct"/>
            <w:gridSpan w:val="2"/>
            <w:tcBorders>
              <w:bottom w:val="single" w:sz="8" w:space="0" w:color="2976A4"/>
            </w:tcBorders>
          </w:tcPr>
          <w:p w:rsidR="00991FFA" w:rsidRPr="005979D5" w:rsidRDefault="00991FFA" w:rsidP="00114416">
            <w:pPr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  <w:p w:rsidR="00991FFA" w:rsidRPr="005979D5" w:rsidRDefault="00991FFA" w:rsidP="00114416">
            <w:pPr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pct"/>
            <w:gridSpan w:val="6"/>
            <w:tcBorders>
              <w:bottom w:val="single" w:sz="8" w:space="0" w:color="2976A4"/>
            </w:tcBorders>
          </w:tcPr>
          <w:p w:rsidR="00991FFA" w:rsidRPr="005979D5" w:rsidRDefault="00991FFA" w:rsidP="00114416">
            <w:pPr>
              <w:spacing w:before="6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предыдущих уроках учащиеся давали  оценку поведению и поступкам героев мифов, литературных и фольклорных сказок, рассказов, используя оценочную лексику и цитаты. </w:t>
            </w:r>
            <w:r w:rsidRPr="00533FC8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уже имеющихся знаний осуществляется через групповую работу, в процессе которой 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сопоставляют и сравнивают героев рассказа Л.Н. Толстого «Кавказский пленник», опираясь на предложенный план; выявляют отношение автора к героям.</w:t>
            </w:r>
          </w:p>
        </w:tc>
      </w:tr>
      <w:tr w:rsidR="00991FFA" w:rsidRPr="005979D5" w:rsidTr="00114416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991FFA" w:rsidRPr="005979D5" w:rsidRDefault="00991FFA" w:rsidP="0011441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991FFA" w:rsidRPr="005979D5" w:rsidTr="00F515CD">
        <w:trPr>
          <w:trHeight w:val="528"/>
        </w:trPr>
        <w:tc>
          <w:tcPr>
            <w:tcW w:w="1208" w:type="pct"/>
            <w:tcBorders>
              <w:top w:val="single" w:sz="8" w:space="0" w:color="2976A4"/>
            </w:tcBorders>
          </w:tcPr>
          <w:p w:rsidR="00991FFA" w:rsidRPr="005979D5" w:rsidRDefault="00991FFA" w:rsidP="0011441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2658" w:type="pct"/>
            <w:gridSpan w:val="5"/>
            <w:tcBorders>
              <w:top w:val="single" w:sz="8" w:space="0" w:color="2976A4"/>
            </w:tcBorders>
          </w:tcPr>
          <w:p w:rsidR="00991FFA" w:rsidRPr="005979D5" w:rsidRDefault="00991FFA" w:rsidP="0011441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  <w:r w:rsidRPr="005979D5" w:rsidDel="00D14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1FFA" w:rsidRPr="005979D5" w:rsidRDefault="00991FFA" w:rsidP="0011441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gridSpan w:val="2"/>
            <w:tcBorders>
              <w:top w:val="single" w:sz="8" w:space="0" w:color="2976A4"/>
            </w:tcBorders>
          </w:tcPr>
          <w:p w:rsidR="00991FFA" w:rsidRPr="005979D5" w:rsidRDefault="00991FFA" w:rsidP="0011441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991FFA" w:rsidRPr="005979D5" w:rsidTr="00F515CD">
        <w:trPr>
          <w:trHeight w:val="973"/>
        </w:trPr>
        <w:tc>
          <w:tcPr>
            <w:tcW w:w="1208" w:type="pct"/>
          </w:tcPr>
          <w:p w:rsidR="00991FFA" w:rsidRPr="009B541C" w:rsidRDefault="00991FFA" w:rsidP="0011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41C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Pr="005979D5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pct"/>
            <w:gridSpan w:val="5"/>
          </w:tcPr>
          <w:p w:rsidR="00991FFA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1.Психологический настрой. </w:t>
            </w:r>
            <w:r w:rsidRPr="00512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</w:t>
            </w:r>
            <w:proofErr w:type="spellStart"/>
            <w:r w:rsidRPr="0051253A">
              <w:rPr>
                <w:rFonts w:ascii="Times New Roman" w:hAnsi="Times New Roman" w:cs="Times New Roman"/>
                <w:b/>
                <w:sz w:val="24"/>
                <w:szCs w:val="24"/>
              </w:rPr>
              <w:t>коллаборативной</w:t>
            </w:r>
            <w:proofErr w:type="spellEnd"/>
            <w:r w:rsidRPr="00512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253A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ребята! Давайте начнем наш день с хорошего настроения. Встаньте в круг. Посмотрите друг на друга, улыбнитесь и пожелайте друг другу удачи. А я желаю вам успехов!</w:t>
            </w:r>
          </w:p>
          <w:p w:rsidR="00991FFA" w:rsidRPr="00CA6E71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2.Актуализация знаний. </w:t>
            </w:r>
            <w:r w:rsidRPr="00581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813B7">
              <w:rPr>
                <w:rFonts w:ascii="Times New Roman" w:hAnsi="Times New Roman" w:cs="Times New Roman"/>
                <w:b/>
                <w:sz w:val="24"/>
                <w:szCs w:val="24"/>
              </w:rPr>
              <w:t>не так»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целью актуализации знаний учащихся о сюжете и героях рассказа учитель проводит интерактивную игру.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 согласие или несогласие с утверждениями лицеисты могут выражать, поднимая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(зеленый – «это так», оранжевый – «это не так»; если ученики считают утверждение фактически неверным, они должны объяснить почему.</w:t>
            </w:r>
            <w:proofErr w:type="gramEnd"/>
          </w:p>
          <w:p w:rsidR="00991FFA" w:rsidRPr="005813B7" w:rsidRDefault="00991FFA" w:rsidP="0011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3B7">
              <w:rPr>
                <w:rFonts w:ascii="Times New Roman" w:eastAsia="Times New Roman" w:hAnsi="Times New Roman" w:cs="Times New Roman"/>
                <w:sz w:val="24"/>
                <w:szCs w:val="24"/>
              </w:rPr>
              <w:t>1. События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описанные в завязке действия, </w:t>
            </w:r>
            <w:r w:rsidRPr="00581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происходили осенью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91FFA" w:rsidRDefault="00991FFA" w:rsidP="0011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3B7">
              <w:rPr>
                <w:rFonts w:ascii="Times New Roman" w:eastAsia="Times New Roman" w:hAnsi="Times New Roman" w:cs="Times New Roman"/>
                <w:sz w:val="24"/>
                <w:szCs w:val="24"/>
              </w:rPr>
              <w:t>2. Жилин был невелик ростом, да удал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91FFA" w:rsidRDefault="00991FFA" w:rsidP="0011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Имя Жилина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Иван.</w:t>
            </w:r>
          </w:p>
          <w:p w:rsidR="00991FFA" w:rsidRPr="005813B7" w:rsidRDefault="00991FFA" w:rsidP="0011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Жилин происходил из состоятельной дворянской семьи.</w:t>
            </w:r>
          </w:p>
          <w:p w:rsidR="00991FFA" w:rsidRPr="005813B7" w:rsidRDefault="00991FFA" w:rsidP="0011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81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Жилин попал в плен потому, что </w:t>
            </w:r>
            <w:proofErr w:type="spellStart"/>
            <w:r w:rsidRPr="005813B7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 w:rsidRPr="00581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одного бросил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91FFA" w:rsidRPr="005813B7" w:rsidRDefault="00991FFA" w:rsidP="0011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813B7">
              <w:rPr>
                <w:rFonts w:ascii="Times New Roman" w:eastAsia="Times New Roman" w:hAnsi="Times New Roman" w:cs="Times New Roman"/>
                <w:sz w:val="24"/>
                <w:szCs w:val="24"/>
              </w:rPr>
              <w:t>. Татары попросили выкуп за Жилина в размере 500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91FFA" w:rsidRPr="005813B7" w:rsidRDefault="00991FFA" w:rsidP="0011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81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Жилин написал неправильный адрес и </w:t>
            </w:r>
            <w:r w:rsidRPr="005813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решил убежать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91FFA" w:rsidRDefault="00991FFA" w:rsidP="0011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813B7">
              <w:rPr>
                <w:rFonts w:ascii="Times New Roman" w:eastAsia="Times New Roman" w:hAnsi="Times New Roman" w:cs="Times New Roman"/>
                <w:sz w:val="24"/>
                <w:szCs w:val="24"/>
              </w:rPr>
              <w:t>. Жилин в плену тосковал, скучал и ждал выкупа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91FFA" w:rsidRDefault="00991FFA" w:rsidP="0011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Татары уважали Жилина за мужество и стойкость.</w:t>
            </w:r>
          </w:p>
          <w:p w:rsidR="00991FFA" w:rsidRPr="005813B7" w:rsidRDefault="00991FFA" w:rsidP="0011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Особенно хорошо относился к нему татарин с красной бородой.</w:t>
            </w:r>
          </w:p>
          <w:p w:rsidR="00991FFA" w:rsidRPr="005813B7" w:rsidRDefault="00991FFA" w:rsidP="0011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581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Во время первого побега </w:t>
            </w:r>
            <w:proofErr w:type="spellStart"/>
            <w:r w:rsidRPr="005813B7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 w:rsidRPr="00581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показал себя слабым человеком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91FFA" w:rsidRPr="005813B7" w:rsidRDefault="00991FFA" w:rsidP="0011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5813B7">
              <w:rPr>
                <w:rFonts w:ascii="Times New Roman" w:eastAsia="Times New Roman" w:hAnsi="Times New Roman" w:cs="Times New Roman"/>
                <w:sz w:val="24"/>
                <w:szCs w:val="24"/>
              </w:rPr>
              <w:t>. Во второй раз Жилин бежал 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91FFA" w:rsidRPr="005813B7" w:rsidRDefault="00991FFA" w:rsidP="0011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581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Во время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второго </w:t>
            </w:r>
            <w:r w:rsidRPr="005813B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побега ему помогли Дина и русские солдаты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91FFA" w:rsidRPr="0051253A" w:rsidRDefault="00991FFA" w:rsidP="0011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813B7">
              <w:rPr>
                <w:rFonts w:ascii="Times New Roman" w:eastAsia="Times New Roman" w:hAnsi="Times New Roman" w:cs="Times New Roman"/>
                <w:sz w:val="24"/>
                <w:szCs w:val="24"/>
              </w:rPr>
              <w:t>. После побега он остался служить на Кавказе, а в отпуск не поехал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91FFA" w:rsidRPr="009B541C" w:rsidRDefault="00991FFA" w:rsidP="001144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DF1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Целеполагание.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сообщает тему урока, цели обучения, совместно с лицеистами определяются цели урока.</w:t>
            </w:r>
          </w:p>
        </w:tc>
        <w:tc>
          <w:tcPr>
            <w:tcW w:w="1135" w:type="pct"/>
            <w:gridSpan w:val="2"/>
          </w:tcPr>
          <w:p w:rsidR="00991FFA" w:rsidRDefault="00991FFA" w:rsidP="00114416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зеленого и оранжевого  цветов</w:t>
            </w:r>
          </w:p>
          <w:p w:rsidR="00991FFA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F64" w:rsidRDefault="00B04F64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F64" w:rsidRDefault="00B04F64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F64" w:rsidRDefault="00B04F64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Pr="005979D5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(слайды 1-3)</w:t>
            </w:r>
          </w:p>
        </w:tc>
      </w:tr>
      <w:tr w:rsidR="00991FFA" w:rsidRPr="005979D5" w:rsidTr="00F515CD">
        <w:trPr>
          <w:trHeight w:val="1587"/>
        </w:trPr>
        <w:tc>
          <w:tcPr>
            <w:tcW w:w="1208" w:type="pct"/>
          </w:tcPr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4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Середина урока </w:t>
            </w: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20-25</w:t>
            </w:r>
          </w:p>
          <w:p w:rsidR="00991FFA" w:rsidRDefault="00991FFA" w:rsidP="00114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25-27</w:t>
            </w: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Pr="005979D5" w:rsidRDefault="00991FFA" w:rsidP="00114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pct"/>
            <w:gridSpan w:val="5"/>
          </w:tcPr>
          <w:p w:rsidR="00991FFA" w:rsidRDefault="00991FFA" w:rsidP="001144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1. «Наш помощник – Толковый словарь».</w:t>
            </w:r>
          </w:p>
          <w:p w:rsidR="00991FFA" w:rsidRPr="00471D4B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Лицеисты знакомятся с толкованиями значений слов «жила», «костыль»; делают вывод, с какой целью Л.Н. Толстой дал героям такие фамилии; какой прием  характеристики образа использовал автор.</w:t>
            </w:r>
          </w:p>
          <w:p w:rsidR="00991FFA" w:rsidRDefault="00991FFA" w:rsidP="001144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  <w:p w:rsidR="00991FFA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Какое из данных значений слова «жила» соотносится с образом главного героя рассказа «Кавказский пленник»? Почему?</w:t>
            </w:r>
          </w:p>
          <w:p w:rsidR="00991FFA" w:rsidRPr="007210D6" w:rsidRDefault="00991FFA" w:rsidP="0011441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Жила </w:t>
            </w:r>
            <w:r w:rsidRPr="007210D6">
              <w:rPr>
                <w:rFonts w:ascii="Times New Roman" w:hAnsi="Times New Roman" w:cs="Times New Roman"/>
                <w:sz w:val="24"/>
                <w:szCs w:val="24"/>
              </w:rPr>
              <w:t xml:space="preserve">–  обиходное название кровеносных сосудов, сухожилий: </w:t>
            </w:r>
            <w:r w:rsidRPr="007210D6">
              <w:rPr>
                <w:rFonts w:ascii="Times New Roman" w:hAnsi="Times New Roman" w:cs="Times New Roman"/>
                <w:i/>
                <w:sz w:val="24"/>
                <w:szCs w:val="24"/>
              </w:rPr>
              <w:t>жилы</w:t>
            </w:r>
            <w:r w:rsidRPr="00721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0D6">
              <w:rPr>
                <w:rFonts w:ascii="Times New Roman" w:hAnsi="Times New Roman" w:cs="Times New Roman"/>
                <w:i/>
                <w:sz w:val="24"/>
                <w:szCs w:val="24"/>
              </w:rPr>
              <w:t>рвать</w:t>
            </w:r>
            <w:r w:rsidRPr="007210D6">
              <w:rPr>
                <w:rFonts w:ascii="Times New Roman" w:hAnsi="Times New Roman" w:cs="Times New Roman"/>
                <w:sz w:val="24"/>
                <w:szCs w:val="24"/>
              </w:rPr>
              <w:t xml:space="preserve"> (много и напряженно работать), </w:t>
            </w:r>
            <w:r w:rsidRPr="007210D6">
              <w:rPr>
                <w:rFonts w:ascii="Times New Roman" w:hAnsi="Times New Roman" w:cs="Times New Roman"/>
                <w:i/>
                <w:sz w:val="24"/>
                <w:szCs w:val="24"/>
              </w:rPr>
              <w:t>двужильный</w:t>
            </w:r>
            <w:r w:rsidRPr="007210D6">
              <w:rPr>
                <w:rFonts w:ascii="Times New Roman" w:hAnsi="Times New Roman" w:cs="Times New Roman"/>
                <w:sz w:val="24"/>
                <w:szCs w:val="24"/>
              </w:rPr>
              <w:t xml:space="preserve"> (так говорят о сильном, выносливом человеке).</w:t>
            </w:r>
            <w:r w:rsidRPr="0072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1FFA" w:rsidRPr="007210D6" w:rsidRDefault="00991FFA" w:rsidP="0011441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D6">
              <w:rPr>
                <w:rFonts w:ascii="Times New Roman" w:hAnsi="Times New Roman" w:cs="Times New Roman"/>
                <w:sz w:val="24"/>
                <w:szCs w:val="24"/>
              </w:rPr>
              <w:t xml:space="preserve">Жила – геологическое тело, образовавшееся в результате заполнения трещины горной породой, а также сама горная порода: </w:t>
            </w:r>
            <w:r w:rsidRPr="007210D6">
              <w:rPr>
                <w:rFonts w:ascii="Times New Roman" w:hAnsi="Times New Roman" w:cs="Times New Roman"/>
                <w:i/>
                <w:sz w:val="24"/>
                <w:szCs w:val="24"/>
              </w:rPr>
              <w:t>наткнуться на золотую жилу.</w:t>
            </w:r>
          </w:p>
          <w:p w:rsidR="00991FFA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Какое из данных значений слова «костыль» соотносится с образом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 Почему?</w:t>
            </w:r>
          </w:p>
          <w:p w:rsidR="00991FFA" w:rsidRPr="007210D6" w:rsidRDefault="00991FFA" w:rsidP="0011441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10D6">
              <w:rPr>
                <w:rFonts w:ascii="Times New Roman" w:hAnsi="Times New Roman" w:cs="Times New Roman"/>
                <w:sz w:val="24"/>
                <w:szCs w:val="24"/>
              </w:rPr>
              <w:t xml:space="preserve">Костыль – устройство для опоры при ходьбе – раздваивающаяся кверху палка с поперечными упорами для руки и подмышки: </w:t>
            </w:r>
            <w:r w:rsidRPr="007210D6">
              <w:rPr>
                <w:rFonts w:ascii="Times New Roman" w:hAnsi="Times New Roman" w:cs="Times New Roman"/>
                <w:i/>
                <w:sz w:val="24"/>
                <w:szCs w:val="24"/>
              </w:rPr>
              <w:t>ходить на костылях; инвалид с костылем.</w:t>
            </w:r>
          </w:p>
          <w:p w:rsidR="00991FFA" w:rsidRPr="007210D6" w:rsidRDefault="00991FFA" w:rsidP="0011441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0D6">
              <w:rPr>
                <w:rFonts w:ascii="Times New Roman" w:hAnsi="Times New Roman" w:cs="Times New Roman"/>
                <w:sz w:val="24"/>
                <w:szCs w:val="24"/>
              </w:rPr>
              <w:t>Костыль – палка, посох с загнутым кверху концом.</w:t>
            </w:r>
          </w:p>
          <w:p w:rsidR="00991FFA" w:rsidRDefault="00991FFA" w:rsidP="0011441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10D6">
              <w:rPr>
                <w:rFonts w:ascii="Times New Roman" w:hAnsi="Times New Roman" w:cs="Times New Roman"/>
                <w:sz w:val="24"/>
                <w:szCs w:val="24"/>
              </w:rPr>
              <w:t xml:space="preserve">Костыль – род гвоздя, толстый заостренный стержень с загнутым концом: </w:t>
            </w:r>
            <w:r w:rsidRPr="007210D6">
              <w:rPr>
                <w:rFonts w:ascii="Times New Roman" w:hAnsi="Times New Roman" w:cs="Times New Roman"/>
                <w:i/>
                <w:sz w:val="24"/>
                <w:szCs w:val="24"/>
              </w:rPr>
              <w:t>вбить костыль.</w:t>
            </w:r>
          </w:p>
          <w:p w:rsidR="00991FFA" w:rsidRPr="0051253A" w:rsidRDefault="00991FFA" w:rsidP="00114416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1FFA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8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Сравните</w:t>
            </w:r>
            <w:r w:rsidRPr="00963836">
              <w:rPr>
                <w:rFonts w:ascii="Times New Roman" w:hAnsi="Times New Roman" w:cs="Times New Roman"/>
                <w:b/>
                <w:sz w:val="24"/>
                <w:szCs w:val="24"/>
              </w:rPr>
              <w:t>льная характеристика героев.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Лицеисты работают в группах, опираясь на план, они сопоставят образы Жилина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заполнят таблицу.</w:t>
            </w:r>
          </w:p>
          <w:p w:rsidR="00991FFA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1FFA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сравнительной характеристики героев</w:t>
            </w:r>
          </w:p>
          <w:p w:rsidR="00991FFA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FFA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836">
              <w:rPr>
                <w:rFonts w:ascii="Times New Roman" w:hAnsi="Times New Roman" w:cs="Times New Roman"/>
                <w:sz w:val="24"/>
                <w:szCs w:val="24"/>
              </w:rPr>
              <w:t>1. Внешность героев.</w:t>
            </w:r>
          </w:p>
          <w:p w:rsidR="00991FFA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Отношение героев к своим близким и родным.</w:t>
            </w:r>
          </w:p>
          <w:p w:rsidR="00991FFA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Отношение к товарищу по несчастью.</w:t>
            </w:r>
          </w:p>
          <w:p w:rsidR="00991FFA" w:rsidRPr="00963836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Отношение горцев к Жилину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1FFA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Черты характера, которые проявляются:</w:t>
            </w:r>
          </w:p>
          <w:p w:rsidR="00991FFA" w:rsidRPr="006846C4" w:rsidRDefault="00991FFA" w:rsidP="0011441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6C4">
              <w:rPr>
                <w:rFonts w:ascii="Times New Roman" w:hAnsi="Times New Roman" w:cs="Times New Roman"/>
                <w:sz w:val="24"/>
                <w:szCs w:val="24"/>
              </w:rPr>
              <w:t>во время нападения татар;</w:t>
            </w:r>
          </w:p>
          <w:p w:rsidR="00991FFA" w:rsidRPr="006846C4" w:rsidRDefault="00991FFA" w:rsidP="0011441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6C4">
              <w:rPr>
                <w:rFonts w:ascii="Times New Roman" w:hAnsi="Times New Roman" w:cs="Times New Roman"/>
                <w:sz w:val="24"/>
                <w:szCs w:val="24"/>
              </w:rPr>
              <w:t>в плену;</w:t>
            </w:r>
          </w:p>
          <w:p w:rsidR="00991FFA" w:rsidRPr="006846C4" w:rsidRDefault="00991FFA" w:rsidP="0011441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6C4">
              <w:rPr>
                <w:rFonts w:ascii="Times New Roman" w:hAnsi="Times New Roman" w:cs="Times New Roman"/>
                <w:sz w:val="24"/>
                <w:szCs w:val="24"/>
              </w:rPr>
              <w:t>во время побега.</w:t>
            </w:r>
          </w:p>
          <w:p w:rsidR="00991FFA" w:rsidRPr="00BA77B3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завершении работы лицеисты размещают свои таблицы на доске и защищают перед группой  в течение 1 минуты. </w:t>
            </w:r>
          </w:p>
          <w:p w:rsidR="00991FFA" w:rsidRDefault="00991FFA" w:rsidP="0011441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B3">
              <w:rPr>
                <w:rFonts w:ascii="Times New Roman" w:hAnsi="Times New Roman"/>
                <w:b/>
                <w:sz w:val="24"/>
                <w:szCs w:val="24"/>
              </w:rPr>
              <w:t xml:space="preserve">ФО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Рыночная палатка. На работу, которая понравилась, учащиеся крепят зеленые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Та группа, которая получит наибольшее 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стикеров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считается победителем. </w:t>
            </w:r>
          </w:p>
          <w:p w:rsidR="00991FFA" w:rsidRDefault="00991FFA" w:rsidP="0011441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1FFA" w:rsidRPr="00BA77B3" w:rsidRDefault="00991FFA" w:rsidP="0011441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Словесный </w:t>
            </w:r>
            <w:r w:rsidRPr="00973C12">
              <w:rPr>
                <w:rFonts w:ascii="Times New Roman" w:hAnsi="Times New Roman"/>
                <w:b/>
                <w:sz w:val="24"/>
                <w:szCs w:val="24"/>
              </w:rPr>
              <w:t>комментарий лицеистов: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почему вы выбрали тот или иной плакат, по каким критериям. </w:t>
            </w:r>
          </w:p>
          <w:p w:rsidR="00991FFA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CB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оценивания:</w:t>
            </w:r>
          </w:p>
          <w:p w:rsidR="00991FFA" w:rsidRDefault="00991FFA" w:rsidP="0011441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CB3">
              <w:rPr>
                <w:rFonts w:ascii="Times New Roman" w:hAnsi="Times New Roman"/>
                <w:sz w:val="24"/>
                <w:szCs w:val="24"/>
              </w:rPr>
              <w:t>–</w:t>
            </w:r>
            <w:r w:rsidRPr="005F6F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характеризует героев, используя цитаты.</w:t>
            </w:r>
          </w:p>
          <w:p w:rsidR="00991FFA" w:rsidRPr="005F6FD7" w:rsidRDefault="00991FFA" w:rsidP="0011441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6FD7">
              <w:rPr>
                <w:rFonts w:ascii="Times New Roman" w:hAnsi="Times New Roman"/>
                <w:b/>
                <w:sz w:val="24"/>
                <w:szCs w:val="24"/>
              </w:rPr>
              <w:t>Дескрипторы:</w:t>
            </w:r>
          </w:p>
          <w:p w:rsidR="00991FFA" w:rsidRPr="00FD7295" w:rsidRDefault="00991FFA" w:rsidP="0011441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95">
              <w:rPr>
                <w:rFonts w:ascii="Times New Roman" w:hAnsi="Times New Roman"/>
                <w:sz w:val="24"/>
                <w:szCs w:val="24"/>
              </w:rPr>
              <w:t>– называет черты характера героев, используя слова с оценочными значениями;</w:t>
            </w:r>
          </w:p>
          <w:p w:rsidR="00991FFA" w:rsidRDefault="00991FFA" w:rsidP="0011441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9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находит черты сходства;</w:t>
            </w:r>
          </w:p>
          <w:p w:rsidR="00991FFA" w:rsidRDefault="00991FFA" w:rsidP="0011441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29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определяет различия между героями;</w:t>
            </w:r>
          </w:p>
          <w:p w:rsidR="00991FFA" w:rsidRPr="009B541C" w:rsidRDefault="00991FFA" w:rsidP="00114416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FD729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сравнительной характеристики оформляет в виде таблицы.</w:t>
            </w:r>
          </w:p>
        </w:tc>
        <w:tc>
          <w:tcPr>
            <w:tcW w:w="1135" w:type="pct"/>
            <w:gridSpan w:val="2"/>
          </w:tcPr>
          <w:p w:rsidR="00991FFA" w:rsidRDefault="00991FFA" w:rsidP="00114416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(слайды 4-5)</w:t>
            </w:r>
          </w:p>
          <w:p w:rsidR="00991FFA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 на столах у лицеистов</w:t>
            </w:r>
          </w:p>
          <w:p w:rsidR="00991FFA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2 на столах у лицеистов (план характеристики героев) </w:t>
            </w:r>
          </w:p>
          <w:p w:rsidR="00991FFA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героев</w:t>
            </w:r>
          </w:p>
          <w:p w:rsidR="00991FFA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Default="00991FFA" w:rsidP="00114416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(слайд 7)</w:t>
            </w:r>
          </w:p>
          <w:p w:rsidR="00991FFA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Pr="005979D5" w:rsidRDefault="00991FFA" w:rsidP="0011441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FFA" w:rsidRPr="005979D5" w:rsidTr="00F515CD">
        <w:trPr>
          <w:trHeight w:val="2239"/>
        </w:trPr>
        <w:tc>
          <w:tcPr>
            <w:tcW w:w="1208" w:type="pct"/>
            <w:tcBorders>
              <w:bottom w:val="single" w:sz="8" w:space="0" w:color="2976A4"/>
            </w:tcBorders>
          </w:tcPr>
          <w:p w:rsidR="00991FFA" w:rsidRPr="009B541C" w:rsidRDefault="00991FFA" w:rsidP="00114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4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991FFA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27-40</w:t>
            </w:r>
          </w:p>
          <w:p w:rsidR="00991FFA" w:rsidRPr="005979D5" w:rsidRDefault="00991FFA" w:rsidP="0011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pct"/>
            <w:gridSpan w:val="5"/>
            <w:tcBorders>
              <w:bottom w:val="single" w:sz="8" w:space="0" w:color="2976A4"/>
            </w:tcBorders>
          </w:tcPr>
          <w:p w:rsidR="00991FFA" w:rsidRPr="00595B81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525117646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E6F5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«Творческое воображение» по стратегии «Думай-в паре-делись». </w:t>
            </w:r>
          </w:p>
          <w:p w:rsidR="00991FFA" w:rsidRPr="00973C12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Представьте, что вы «автор» рассказа «Кавказский пленник». Всем интересно узнать, как вы относитесь к своим героям. Сравните двух героев – Жилина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составьте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оранжевом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отразит ваше отношение к герою </w:t>
            </w:r>
          </w:p>
          <w:bookmarkEnd w:id="1"/>
          <w:p w:rsidR="00991FFA" w:rsidRPr="006E01C7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того, когда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составлены, лицеисты в парах обмениваются работами, читают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после чего в группах пробуют сформулировать, как относится автор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текста к своему герою. </w:t>
            </w:r>
          </w:p>
          <w:p w:rsidR="00991FFA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FFA" w:rsidRPr="00F21258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от учителя и одноклассников.</w:t>
            </w:r>
          </w:p>
          <w:p w:rsidR="00991FFA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CB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оценивания:</w:t>
            </w:r>
          </w:p>
          <w:p w:rsidR="00991FFA" w:rsidRPr="004E7CB3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C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E7CB3">
              <w:rPr>
                <w:rFonts w:ascii="Times New Roman" w:hAnsi="Times New Roman"/>
                <w:sz w:val="24"/>
                <w:szCs w:val="24"/>
              </w:rPr>
              <w:t xml:space="preserve"> выявляет отношение автора к персонажам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1FFA" w:rsidRPr="005F6FD7" w:rsidRDefault="00991FFA" w:rsidP="00114416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6FD7">
              <w:rPr>
                <w:rFonts w:ascii="Times New Roman" w:hAnsi="Times New Roman"/>
                <w:b/>
                <w:sz w:val="24"/>
                <w:szCs w:val="24"/>
              </w:rPr>
              <w:t>Дескрипторы:</w:t>
            </w:r>
          </w:p>
          <w:p w:rsidR="00991FFA" w:rsidRDefault="00991FFA" w:rsidP="0011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C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E7C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заданную тему;</w:t>
            </w:r>
          </w:p>
          <w:p w:rsidR="00991FFA" w:rsidRDefault="00991FFA" w:rsidP="00114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C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E7C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со структурой;</w:t>
            </w:r>
          </w:p>
          <w:p w:rsidR="00991FFA" w:rsidRDefault="00991FFA" w:rsidP="00114416">
            <w:pPr>
              <w:pStyle w:val="a3"/>
              <w:tabs>
                <w:tab w:val="left" w:pos="32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C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E7C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отражает через пятистишие отношение автора к героям рассказа. </w:t>
            </w:r>
          </w:p>
          <w:p w:rsidR="00991FFA" w:rsidRDefault="00991FFA" w:rsidP="00114416">
            <w:pPr>
              <w:pStyle w:val="a3"/>
              <w:tabs>
                <w:tab w:val="left" w:pos="32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1FFA" w:rsidRDefault="00991FFA" w:rsidP="00114416">
            <w:pPr>
              <w:pStyle w:val="a3"/>
              <w:tabs>
                <w:tab w:val="left" w:pos="32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конце урока учащиеся делают вывод в рамках ц</w:t>
            </w:r>
            <w:r w:rsidRPr="00B461F5">
              <w:rPr>
                <w:rFonts w:ascii="Times New Roman" w:hAnsi="Times New Roman"/>
                <w:sz w:val="24"/>
                <w:szCs w:val="24"/>
              </w:rPr>
              <w:t>енност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461F5">
              <w:rPr>
                <w:rFonts w:ascii="Times New Roman" w:hAnsi="Times New Roman"/>
                <w:sz w:val="24"/>
                <w:szCs w:val="24"/>
              </w:rPr>
              <w:t xml:space="preserve"> общенациональной идеи "</w:t>
            </w:r>
            <w:proofErr w:type="spellStart"/>
            <w:r w:rsidRPr="00B461F5">
              <w:rPr>
                <w:rFonts w:ascii="Times New Roman" w:hAnsi="Times New Roman"/>
                <w:sz w:val="24"/>
                <w:szCs w:val="24"/>
              </w:rPr>
              <w:t>Мәңгілік</w:t>
            </w:r>
            <w:proofErr w:type="spellEnd"/>
            <w:proofErr w:type="gramStart"/>
            <w:r w:rsidRPr="00B461F5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B461F5">
              <w:rPr>
                <w:rFonts w:ascii="Times New Roman" w:hAnsi="Times New Roman"/>
                <w:sz w:val="24"/>
                <w:szCs w:val="24"/>
              </w:rPr>
              <w:t xml:space="preserve">л"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B461F5">
              <w:rPr>
                <w:rFonts w:ascii="Times New Roman" w:hAnsi="Times New Roman"/>
                <w:sz w:val="24"/>
                <w:szCs w:val="24"/>
              </w:rPr>
              <w:t xml:space="preserve"> укреплени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461F5">
              <w:rPr>
                <w:rFonts w:ascii="Times New Roman" w:hAnsi="Times New Roman"/>
                <w:sz w:val="24"/>
                <w:szCs w:val="24"/>
              </w:rPr>
              <w:t xml:space="preserve"> ценностей трудолюбия и ответственности, уважения к Человеку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  <w:r w:rsidRPr="00B461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1FFA" w:rsidRDefault="00991FFA" w:rsidP="00114416">
            <w:pPr>
              <w:pStyle w:val="a3"/>
              <w:tabs>
                <w:tab w:val="left" w:pos="32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1FFA" w:rsidRDefault="00991FFA" w:rsidP="00114416">
            <w:pPr>
              <w:pStyle w:val="a3"/>
              <w:tabs>
                <w:tab w:val="left" w:pos="32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0657">
              <w:rPr>
                <w:rFonts w:ascii="Times New Roman" w:hAnsi="Times New Roman"/>
                <w:b/>
                <w:sz w:val="24"/>
                <w:szCs w:val="24"/>
              </w:rPr>
              <w:t xml:space="preserve">Домашнее задание: </w:t>
            </w:r>
          </w:p>
          <w:p w:rsidR="00991FFA" w:rsidRDefault="00991FFA" w:rsidP="00114416">
            <w:pPr>
              <w:shd w:val="clear" w:color="auto" w:fill="FFFFFE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Творческое письмо. </w:t>
            </w:r>
          </w:p>
          <w:p w:rsidR="00991FFA" w:rsidRDefault="00991FFA" w:rsidP="00114416">
            <w:pPr>
              <w:shd w:val="clear" w:color="auto" w:fill="FFFFF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Выбрать одно из данных ниже утверждений, которое, на ваш взгляд, наиболее точно передает смысл рассказа Л.Н. Толстого и характеры героев.</w:t>
            </w:r>
          </w:p>
          <w:p w:rsidR="00991FFA" w:rsidRPr="00400657" w:rsidRDefault="00991FFA" w:rsidP="00114416">
            <w:pPr>
              <w:shd w:val="clear" w:color="auto" w:fill="FFFFF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Написать эссе-рассуждение на основе выбранной цитаты.</w:t>
            </w:r>
          </w:p>
          <w:p w:rsidR="00991FFA" w:rsidRDefault="00991FFA" w:rsidP="00114416">
            <w:pPr>
              <w:pStyle w:val="a3"/>
              <w:numPr>
                <w:ilvl w:val="0"/>
                <w:numId w:val="5"/>
              </w:numPr>
              <w:shd w:val="clear" w:color="auto" w:fill="FFFFFE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Слабый духом человек противится испытанию, сильный идёт навстречу этому испытанию. Но никому не дано избежать его. (Ч.Т. Айтматов).</w:t>
            </w:r>
          </w:p>
          <w:p w:rsidR="00991FFA" w:rsidRPr="00400657" w:rsidRDefault="00991FFA" w:rsidP="00114416">
            <w:pPr>
              <w:pStyle w:val="a3"/>
              <w:numPr>
                <w:ilvl w:val="0"/>
                <w:numId w:val="5"/>
              </w:numPr>
              <w:shd w:val="clear" w:color="auto" w:fill="FFFFFE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Высшим отличием человека является упорство в преодолении самых жестоких препятствий. (Людвиг Ван Бетховен).</w:t>
            </w:r>
          </w:p>
        </w:tc>
        <w:tc>
          <w:tcPr>
            <w:tcW w:w="1135" w:type="pct"/>
            <w:gridSpan w:val="2"/>
            <w:tcBorders>
              <w:bottom w:val="single" w:sz="8" w:space="0" w:color="2976A4"/>
            </w:tcBorders>
          </w:tcPr>
          <w:p w:rsidR="00991FFA" w:rsidRDefault="00991FFA" w:rsidP="00114416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(слайд 8)</w:t>
            </w:r>
          </w:p>
          <w:p w:rsidR="00991FFA" w:rsidRDefault="00991FFA" w:rsidP="00114416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 на столах у лицеистов</w:t>
            </w:r>
          </w:p>
          <w:p w:rsidR="00991FFA" w:rsidRPr="005979D5" w:rsidRDefault="00991FFA" w:rsidP="00114416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FFA" w:rsidRPr="005979D5" w:rsidTr="00F515CD">
        <w:tc>
          <w:tcPr>
            <w:tcW w:w="1849" w:type="pct"/>
            <w:gridSpan w:val="3"/>
            <w:tcBorders>
              <w:top w:val="single" w:sz="8" w:space="0" w:color="2976A4"/>
            </w:tcBorders>
          </w:tcPr>
          <w:p w:rsidR="00991FFA" w:rsidRPr="005979D5" w:rsidRDefault="00991FFA" w:rsidP="00114416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Дифференциация</w:t>
            </w:r>
            <w:proofErr w:type="gramEnd"/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540" w:type="pct"/>
            <w:gridSpan w:val="2"/>
            <w:tcBorders>
              <w:top w:val="single" w:sz="8" w:space="0" w:color="2976A4"/>
            </w:tcBorders>
          </w:tcPr>
          <w:p w:rsidR="00991FFA" w:rsidRPr="005979D5" w:rsidRDefault="00991FFA" w:rsidP="00114416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612" w:type="pct"/>
            <w:gridSpan w:val="3"/>
            <w:tcBorders>
              <w:top w:val="single" w:sz="8" w:space="0" w:color="2976A4"/>
            </w:tcBorders>
          </w:tcPr>
          <w:p w:rsidR="00991FFA" w:rsidRPr="005979D5" w:rsidRDefault="00991FFA" w:rsidP="00114416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979D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991FFA" w:rsidRPr="005979D5" w:rsidTr="00F515CD">
        <w:trPr>
          <w:trHeight w:val="896"/>
        </w:trPr>
        <w:tc>
          <w:tcPr>
            <w:tcW w:w="1849" w:type="pct"/>
            <w:gridSpan w:val="3"/>
          </w:tcPr>
          <w:p w:rsidR="00991FFA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2E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лицеистам</w:t>
            </w:r>
            <w:r w:rsidRPr="00C01F2E">
              <w:rPr>
                <w:rFonts w:ascii="Times New Roman" w:hAnsi="Times New Roman" w:cs="Times New Roman"/>
                <w:sz w:val="24"/>
                <w:szCs w:val="24"/>
              </w:rPr>
              <w:t xml:space="preserve"> будет оказываться через формы работы групповую и парную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5C39">
              <w:rPr>
                <w:rFonts w:ascii="Times New Roman" w:hAnsi="Times New Roman" w:cs="Times New Roman"/>
                <w:sz w:val="24"/>
                <w:szCs w:val="24"/>
              </w:rPr>
              <w:t xml:space="preserve">более способные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лицеисты </w:t>
            </w:r>
            <w:r w:rsidRPr="00B85C39">
              <w:rPr>
                <w:rFonts w:ascii="Times New Roman" w:hAnsi="Times New Roman" w:cs="Times New Roman"/>
                <w:sz w:val="24"/>
                <w:szCs w:val="24"/>
              </w:rPr>
              <w:t xml:space="preserve">оказывают поддержку менее способным,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помощь лицеистам, нуждающимся в поддержке (приложение 1, 2, 3, портреты героев</w:t>
            </w:r>
            <w:r w:rsidRPr="00B85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1FFA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по оцениванию работы составлены с целью создания учащимся подмостков.</w:t>
            </w:r>
          </w:p>
          <w:p w:rsidR="00991FFA" w:rsidRPr="00F515CD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способные учащиеся будут работать в качестве экспертов и советников во время работы в группе.</w:t>
            </w:r>
          </w:p>
        </w:tc>
        <w:tc>
          <w:tcPr>
            <w:tcW w:w="1540" w:type="pct"/>
            <w:gridSpan w:val="2"/>
          </w:tcPr>
          <w:p w:rsidR="00991FFA" w:rsidRPr="00664169" w:rsidRDefault="00991FFA" w:rsidP="00114416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протяжении всего урока будет производиться </w:t>
            </w:r>
            <w:proofErr w:type="spellStart"/>
            <w:r w:rsidRPr="00C01F2E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C01F2E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 словесная оценка учителем,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лицеистами,</w:t>
            </w:r>
            <w:r w:rsidRPr="00C01F2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стратегия «Рыночная палатка». </w:t>
            </w:r>
            <w:r w:rsidRPr="00C01F2E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</w:t>
            </w:r>
            <w:r w:rsidRPr="00C01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оценивание по критериям и дескрипторам. Обратная связь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лицеистами</w:t>
            </w:r>
            <w:r w:rsidRPr="00C01F2E">
              <w:rPr>
                <w:rFonts w:ascii="Times New Roman" w:hAnsi="Times New Roman" w:cs="Times New Roman"/>
                <w:sz w:val="24"/>
                <w:szCs w:val="24"/>
              </w:rPr>
              <w:t xml:space="preserve"> и учителем.</w:t>
            </w:r>
          </w:p>
        </w:tc>
        <w:tc>
          <w:tcPr>
            <w:tcW w:w="1612" w:type="pct"/>
            <w:gridSpan w:val="3"/>
          </w:tcPr>
          <w:p w:rsidR="00991FFA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B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Соблюдение техники безопасности при передвижении учащихся по классу во время  групповой работы у доски (представление результатов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таблиц,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синквейнов</w:t>
            </w:r>
            <w:proofErr w:type="spellEnd"/>
            <w:r w:rsidRPr="000B3B8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91FFA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1FFA" w:rsidRPr="00BE24EF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1FFA" w:rsidRPr="00663AAA" w:rsidTr="00F515CD">
        <w:trPr>
          <w:trHeight w:val="896"/>
        </w:trPr>
        <w:tc>
          <w:tcPr>
            <w:tcW w:w="184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91FFA" w:rsidRPr="00400657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Pr="00400657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FA" w:rsidRPr="00400657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6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54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91FFA" w:rsidRPr="00400657" w:rsidRDefault="00991FFA" w:rsidP="00114416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91FFA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00657">
              <w:rPr>
                <w:rFonts w:ascii="Times New Roman" w:hAnsi="Times New Roman" w:cs="Times New Roman"/>
                <w:bCs/>
                <w:sz w:val="24"/>
                <w:szCs w:val="24"/>
              </w:rPr>
              <w:t>Межпредметные</w:t>
            </w:r>
            <w:proofErr w:type="spellEnd"/>
            <w:r w:rsidRPr="004006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м</w:t>
            </w:r>
            <w:r w:rsidRPr="0004014C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ежпредметная</w:t>
            </w:r>
            <w:proofErr w:type="spellEnd"/>
            <w:r w:rsidRPr="0004014C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интеграция на уроке будет реализована через содержание используемых материалов.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Связь с изобразительным искусством:</w:t>
            </w:r>
            <w:r w:rsidRPr="002A0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учащиеся могут рассмотреть репродукции с картин/иллюстрации, отражающие  образы героев и развитие сюжета. Связь с историей: апелляция к фактам, воссоздающим жизнь, быт и нравы горцев; терских казаков в условиях Кавказской войны 1817-1864 гг.</w:t>
            </w:r>
          </w:p>
          <w:p w:rsidR="00991FFA" w:rsidRPr="00400657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657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 и безопасность: соблюден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ие санитарно-гигиенических норм</w:t>
            </w:r>
            <w:r w:rsidRPr="0040065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0657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психологического настроя.</w:t>
            </w:r>
          </w:p>
          <w:p w:rsidR="00991FFA" w:rsidRPr="00400657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657">
              <w:rPr>
                <w:rFonts w:ascii="Times New Roman" w:hAnsi="Times New Roman" w:cs="Times New Roman"/>
                <w:bCs/>
                <w:sz w:val="24"/>
                <w:szCs w:val="24"/>
              </w:rPr>
              <w:t>Связи с ИКТ: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презентация.</w:t>
            </w:r>
            <w:r>
              <w:t xml:space="preserve"> </w:t>
            </w:r>
            <w:r w:rsidRPr="00A85D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ИКТ используются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также </w:t>
            </w:r>
            <w:r w:rsidRPr="00A85D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подготовке раздаточных материалов в виде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приложений и портретов героев. </w:t>
            </w:r>
          </w:p>
          <w:p w:rsidR="00991FFA" w:rsidRPr="00F515CD" w:rsidRDefault="00991FFA" w:rsidP="0011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общенациональной идеи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"Мәңгілік Ел" 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рослеживается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взаимосвяз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единства культуры, истории и языка через составление таблицы,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защиту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флипчартов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 также общества всеобщего труда через </w:t>
            </w:r>
            <w:r w:rsidRPr="00DC7255">
              <w:rPr>
                <w:rFonts w:ascii="Times New Roman" w:hAnsi="Times New Roman" w:cs="Times New Roman"/>
                <w:sz w:val="24"/>
                <w:szCs w:val="24"/>
              </w:rPr>
              <w:t>укрепл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ценностей</w:t>
            </w:r>
            <w:r w:rsidRPr="00DC7255">
              <w:rPr>
                <w:rFonts w:ascii="Times New Roman" w:hAnsi="Times New Roman" w:cs="Times New Roman"/>
                <w:sz w:val="24"/>
                <w:szCs w:val="24"/>
              </w:rPr>
              <w:t xml:space="preserve"> трудолюбия и ответственности, уважения к Человеку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10"/>
        <w:gridCol w:w="6761"/>
      </w:tblGrid>
      <w:tr w:rsidR="00991FFA" w:rsidRPr="00663AAA" w:rsidTr="00114416">
        <w:tc>
          <w:tcPr>
            <w:tcW w:w="9571" w:type="dxa"/>
            <w:gridSpan w:val="2"/>
          </w:tcPr>
          <w:p w:rsidR="00991FFA" w:rsidRPr="00663AAA" w:rsidRDefault="00991FFA" w:rsidP="001144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A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Рефлексия:</w:t>
            </w:r>
          </w:p>
        </w:tc>
      </w:tr>
      <w:tr w:rsidR="00991FFA" w:rsidRPr="00663AAA" w:rsidTr="00114416">
        <w:tc>
          <w:tcPr>
            <w:tcW w:w="2810" w:type="dxa"/>
          </w:tcPr>
          <w:p w:rsidR="00991FFA" w:rsidRPr="007D5FF5" w:rsidRDefault="00991FFA" w:rsidP="0011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Были ли цели обучения достижимыми?</w:t>
            </w:r>
          </w:p>
        </w:tc>
        <w:tc>
          <w:tcPr>
            <w:tcW w:w="6761" w:type="dxa"/>
          </w:tcPr>
          <w:p w:rsidR="00991FFA" w:rsidRPr="007D5FF5" w:rsidRDefault="00991FFA" w:rsidP="0011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были</w:t>
            </w: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 xml:space="preserve"> достижимы, так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были </w:t>
            </w: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построены в формате SMART: конкретны, четко сформулированы, измеримы, ориентированы на конкретный класс с учётом дифференциации.</w:t>
            </w:r>
          </w:p>
        </w:tc>
      </w:tr>
      <w:tr w:rsidR="00991FFA" w:rsidRPr="00663AAA" w:rsidTr="00114416">
        <w:tc>
          <w:tcPr>
            <w:tcW w:w="2810" w:type="dxa"/>
          </w:tcPr>
          <w:p w:rsidR="00991FFA" w:rsidRPr="007D5FF5" w:rsidRDefault="00991FFA" w:rsidP="0011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Чему сегодня научились учащиеся?</w:t>
            </w:r>
          </w:p>
        </w:tc>
        <w:tc>
          <w:tcPr>
            <w:tcW w:w="6761" w:type="dxa"/>
          </w:tcPr>
          <w:p w:rsidR="00991FFA" w:rsidRPr="007D5FF5" w:rsidRDefault="00991FFA" w:rsidP="0011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-понимать основное содержание текста, извлечь главную и второстепенную информацию.</w:t>
            </w:r>
          </w:p>
          <w:p w:rsidR="00991FFA" w:rsidRPr="007D5FF5" w:rsidRDefault="00991FFA" w:rsidP="0011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-анализировать эпизоды прозаических произведений, важных для характеристики героев;</w:t>
            </w:r>
          </w:p>
          <w:p w:rsidR="00991FFA" w:rsidRPr="007D5FF5" w:rsidRDefault="00991FFA" w:rsidP="0011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-характеризовать героев, опираясь на план и используя цитаты;</w:t>
            </w:r>
          </w:p>
          <w:p w:rsidR="00991FFA" w:rsidRPr="007D5FF5" w:rsidRDefault="00991FFA" w:rsidP="0011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-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авля</w:t>
            </w: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ть сравнительную характеристику героев.</w:t>
            </w:r>
          </w:p>
          <w:p w:rsidR="00991FFA" w:rsidRPr="007D5FF5" w:rsidRDefault="00991FFA" w:rsidP="0011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-выдел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ть основные проблемы поднятые автором;</w:t>
            </w:r>
          </w:p>
          <w:p w:rsidR="00991FFA" w:rsidRPr="007D5FF5" w:rsidRDefault="00991FFA" w:rsidP="0011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ть отношение автора к героям.</w:t>
            </w:r>
          </w:p>
        </w:tc>
      </w:tr>
      <w:tr w:rsidR="00991FFA" w:rsidRPr="00663AAA" w:rsidTr="00114416">
        <w:tc>
          <w:tcPr>
            <w:tcW w:w="2810" w:type="dxa"/>
          </w:tcPr>
          <w:p w:rsidR="00991FFA" w:rsidRPr="007D5FF5" w:rsidRDefault="00991FFA" w:rsidP="0011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Какой была атмосфера обучения?</w:t>
            </w:r>
          </w:p>
        </w:tc>
        <w:tc>
          <w:tcPr>
            <w:tcW w:w="6761" w:type="dxa"/>
          </w:tcPr>
          <w:p w:rsidR="00991FFA" w:rsidRPr="007D5FF5" w:rsidRDefault="00991FFA" w:rsidP="0011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Благоприятная</w:t>
            </w:r>
            <w:proofErr w:type="gramEnd"/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, делов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направленная на организацию совместной деятельности, диалоговое сотрудничество (учитель-ученик,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ученик-ученик</w:t>
            </w: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) по достижению поставленных  целей.</w:t>
            </w:r>
          </w:p>
        </w:tc>
      </w:tr>
      <w:tr w:rsidR="00991FFA" w:rsidRPr="00663AAA" w:rsidTr="00114416">
        <w:tc>
          <w:tcPr>
            <w:tcW w:w="2810" w:type="dxa"/>
          </w:tcPr>
          <w:p w:rsidR="00991FFA" w:rsidRPr="007D5FF5" w:rsidRDefault="00991FFA" w:rsidP="0011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Успешными ли были задания по установлению различий между учащимися?</w:t>
            </w:r>
          </w:p>
        </w:tc>
        <w:tc>
          <w:tcPr>
            <w:tcW w:w="6761" w:type="dxa"/>
          </w:tcPr>
          <w:p w:rsidR="00991FFA" w:rsidRPr="007D5FF5" w:rsidRDefault="00991FFA" w:rsidP="0011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были направлены на удовлетворение потребностей в обучении всех учащихся, работу в зоне ближайшего развития, поэтому оказались успешными. Кроме того, задания были построены с учетом развития мыслительных навыков Таксономии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1FFA" w:rsidRPr="00663AAA" w:rsidTr="00114416">
        <w:tc>
          <w:tcPr>
            <w:tcW w:w="2810" w:type="dxa"/>
          </w:tcPr>
          <w:p w:rsidR="00991FFA" w:rsidRPr="007D5FF5" w:rsidRDefault="00991FFA" w:rsidP="0011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Придерживался ли я временного графика? Какие отступления от плана я сделал и почему?</w:t>
            </w:r>
          </w:p>
        </w:tc>
        <w:tc>
          <w:tcPr>
            <w:tcW w:w="6761" w:type="dxa"/>
          </w:tcPr>
          <w:p w:rsidR="00991FFA" w:rsidRPr="007D5FF5" w:rsidRDefault="00991FFA" w:rsidP="0011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придерживалась</w:t>
            </w: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временного графика для выполнения поставленных целей.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Отступлений сделано не было. </w:t>
            </w:r>
          </w:p>
        </w:tc>
      </w:tr>
      <w:tr w:rsidR="00991FFA" w:rsidRPr="00663AAA" w:rsidTr="00114416">
        <w:tc>
          <w:tcPr>
            <w:tcW w:w="9571" w:type="dxa"/>
            <w:gridSpan w:val="2"/>
          </w:tcPr>
          <w:p w:rsidR="00991FFA" w:rsidRPr="007D5FF5" w:rsidRDefault="00991FFA" w:rsidP="0011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Итоговое оценивание</w:t>
            </w:r>
          </w:p>
        </w:tc>
      </w:tr>
      <w:tr w:rsidR="00991FFA" w:rsidRPr="00663AAA" w:rsidTr="00114416">
        <w:tc>
          <w:tcPr>
            <w:tcW w:w="9571" w:type="dxa"/>
            <w:gridSpan w:val="2"/>
          </w:tcPr>
          <w:p w:rsidR="00991FFA" w:rsidRPr="007D5FF5" w:rsidRDefault="00991FFA" w:rsidP="0011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2 наиболее </w:t>
            </w:r>
            <w:proofErr w:type="gramStart"/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успешных</w:t>
            </w:r>
            <w:proofErr w:type="gramEnd"/>
            <w:r w:rsidRPr="007D5FF5">
              <w:rPr>
                <w:rFonts w:ascii="Times New Roman" w:hAnsi="Times New Roman" w:cs="Times New Roman"/>
                <w:sz w:val="24"/>
                <w:szCs w:val="24"/>
              </w:rPr>
              <w:t xml:space="preserve"> момента (как преподавания, так и обучения)?</w:t>
            </w:r>
          </w:p>
        </w:tc>
      </w:tr>
      <w:tr w:rsidR="00991FFA" w:rsidRPr="00663AAA" w:rsidTr="00114416">
        <w:tc>
          <w:tcPr>
            <w:tcW w:w="9571" w:type="dxa"/>
            <w:gridSpan w:val="2"/>
          </w:tcPr>
          <w:p w:rsidR="00991FFA" w:rsidRPr="007D5FF5" w:rsidRDefault="00991FFA" w:rsidP="0011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 xml:space="preserve">на стадии </w:t>
            </w:r>
            <w:proofErr w:type="gramStart"/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вызова-стратегия</w:t>
            </w:r>
            <w:proofErr w:type="gramEnd"/>
            <w:r w:rsidRPr="007D5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«Так/не так»</w:t>
            </w: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91FFA" w:rsidRPr="00663AAA" w:rsidTr="00114416">
        <w:tc>
          <w:tcPr>
            <w:tcW w:w="9571" w:type="dxa"/>
            <w:gridSpan w:val="2"/>
          </w:tcPr>
          <w:p w:rsidR="00991FFA" w:rsidRPr="007D5FF5" w:rsidRDefault="00991FFA" w:rsidP="0011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 xml:space="preserve">2 на стадии </w:t>
            </w:r>
            <w:proofErr w:type="gramStart"/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реализации-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защита сравнительной таблицы.</w:t>
            </w:r>
          </w:p>
        </w:tc>
      </w:tr>
      <w:tr w:rsidR="00991FFA" w:rsidRPr="00663AAA" w:rsidTr="00114416">
        <w:tc>
          <w:tcPr>
            <w:tcW w:w="9571" w:type="dxa"/>
            <w:gridSpan w:val="2"/>
          </w:tcPr>
          <w:p w:rsidR="00991FFA" w:rsidRPr="007D5FF5" w:rsidRDefault="00991FFA" w:rsidP="0011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Назовите 2 момента, которые бы способствовали улучшению урока (как преподавания, так и обучения)?</w:t>
            </w:r>
          </w:p>
        </w:tc>
      </w:tr>
      <w:tr w:rsidR="00991FFA" w:rsidRPr="00663AAA" w:rsidTr="00114416">
        <w:tc>
          <w:tcPr>
            <w:tcW w:w="9571" w:type="dxa"/>
            <w:gridSpan w:val="2"/>
          </w:tcPr>
          <w:p w:rsidR="00991FFA" w:rsidRPr="007D5FF5" w:rsidRDefault="00991FFA" w:rsidP="0011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1 использование ИКТ;</w:t>
            </w:r>
          </w:p>
        </w:tc>
      </w:tr>
      <w:tr w:rsidR="00991FFA" w:rsidRPr="00663AAA" w:rsidTr="00114416">
        <w:tc>
          <w:tcPr>
            <w:tcW w:w="9571" w:type="dxa"/>
            <w:gridSpan w:val="2"/>
          </w:tcPr>
          <w:p w:rsidR="00991FFA" w:rsidRPr="007D5FF5" w:rsidRDefault="00991FFA" w:rsidP="0011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1FFA" w:rsidRPr="00663AAA" w:rsidTr="00114416">
        <w:tc>
          <w:tcPr>
            <w:tcW w:w="9571" w:type="dxa"/>
            <w:gridSpan w:val="2"/>
          </w:tcPr>
          <w:p w:rsidR="00991FFA" w:rsidRPr="007D5FF5" w:rsidRDefault="00991FFA" w:rsidP="0011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Что я узнал за время урока о классе или отдельных учениках такого, что поможет мне подготовиться к следующему уроку?</w:t>
            </w:r>
          </w:p>
        </w:tc>
      </w:tr>
      <w:tr w:rsidR="00991FFA" w:rsidRPr="00663AAA" w:rsidTr="00114416">
        <w:trPr>
          <w:trHeight w:val="547"/>
        </w:trPr>
        <w:tc>
          <w:tcPr>
            <w:tcW w:w="9571" w:type="dxa"/>
            <w:gridSpan w:val="2"/>
          </w:tcPr>
          <w:p w:rsidR="00991FFA" w:rsidRPr="007D5FF5" w:rsidRDefault="00991FFA" w:rsidP="0011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увидела</w:t>
            </w: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 xml:space="preserve">, какие </w:t>
            </w:r>
            <w:proofErr w:type="gramStart"/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стратегии</w:t>
            </w:r>
            <w:proofErr w:type="gramEnd"/>
            <w:r w:rsidRPr="007D5FF5">
              <w:rPr>
                <w:rFonts w:ascii="Times New Roman" w:hAnsi="Times New Roman" w:cs="Times New Roman"/>
                <w:sz w:val="24"/>
                <w:szCs w:val="24"/>
              </w:rPr>
              <w:t xml:space="preserve"> и виды работ будут более эффективными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последующих уроках</w:t>
            </w: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1FFA" w:rsidRPr="007D5FF5" w:rsidRDefault="00991FFA" w:rsidP="0011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F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узнала, у</w:t>
            </w:r>
            <w:r w:rsidRPr="00C9313E">
              <w:rPr>
                <w:rFonts w:ascii="Times New Roman" w:hAnsi="Times New Roman" w:cs="Times New Roman"/>
                <w:sz w:val="24"/>
                <w:szCs w:val="24"/>
              </w:rPr>
              <w:t xml:space="preserve"> каких учащихся еще недостаточно развиты навыки говорения в свя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 со скудным словарным запасом и использованием слов-паразитов. </w:t>
            </w:r>
          </w:p>
        </w:tc>
      </w:tr>
    </w:tbl>
    <w:p w:rsidR="006A7393" w:rsidRDefault="006A7393"/>
    <w:sectPr w:rsidR="006A7393" w:rsidSect="00E6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45DA7"/>
    <w:multiLevelType w:val="hybridMultilevel"/>
    <w:tmpl w:val="1CC058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D600A"/>
    <w:multiLevelType w:val="hybridMultilevel"/>
    <w:tmpl w:val="73B8C6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96088"/>
    <w:multiLevelType w:val="hybridMultilevel"/>
    <w:tmpl w:val="0A162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C773C"/>
    <w:multiLevelType w:val="hybridMultilevel"/>
    <w:tmpl w:val="3830F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80430"/>
    <w:multiLevelType w:val="hybridMultilevel"/>
    <w:tmpl w:val="A41069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1C"/>
    <w:rsid w:val="00041723"/>
    <w:rsid w:val="000722A4"/>
    <w:rsid w:val="000F33C1"/>
    <w:rsid w:val="00102439"/>
    <w:rsid w:val="00110DCE"/>
    <w:rsid w:val="00127791"/>
    <w:rsid w:val="0014084B"/>
    <w:rsid w:val="00187A86"/>
    <w:rsid w:val="001D3DCE"/>
    <w:rsid w:val="00217E29"/>
    <w:rsid w:val="002230DE"/>
    <w:rsid w:val="00324DD7"/>
    <w:rsid w:val="003C2814"/>
    <w:rsid w:val="00400657"/>
    <w:rsid w:val="00454586"/>
    <w:rsid w:val="004D0BAB"/>
    <w:rsid w:val="0051253A"/>
    <w:rsid w:val="005808CC"/>
    <w:rsid w:val="0058275D"/>
    <w:rsid w:val="00595B81"/>
    <w:rsid w:val="00664169"/>
    <w:rsid w:val="0069679C"/>
    <w:rsid w:val="006A7393"/>
    <w:rsid w:val="006B3BAD"/>
    <w:rsid w:val="00765807"/>
    <w:rsid w:val="007D5FF5"/>
    <w:rsid w:val="00973C12"/>
    <w:rsid w:val="00991FFA"/>
    <w:rsid w:val="009B541C"/>
    <w:rsid w:val="00A85DCF"/>
    <w:rsid w:val="00B04F64"/>
    <w:rsid w:val="00B461F5"/>
    <w:rsid w:val="00C01F2E"/>
    <w:rsid w:val="00C62B30"/>
    <w:rsid w:val="00C73C82"/>
    <w:rsid w:val="00C9313E"/>
    <w:rsid w:val="00D76CB8"/>
    <w:rsid w:val="00DC7255"/>
    <w:rsid w:val="00E60745"/>
    <w:rsid w:val="00ED62A1"/>
    <w:rsid w:val="00F515CD"/>
    <w:rsid w:val="00FA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541C"/>
    <w:pPr>
      <w:ind w:left="720"/>
      <w:contextualSpacing/>
    </w:pPr>
  </w:style>
  <w:style w:type="paragraph" w:customStyle="1" w:styleId="Default">
    <w:name w:val="Default"/>
    <w:rsid w:val="009B541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9B541C"/>
    <w:pPr>
      <w:spacing w:line="261" w:lineRule="atLeast"/>
    </w:pPr>
    <w:rPr>
      <w:color w:val="auto"/>
    </w:rPr>
  </w:style>
  <w:style w:type="paragraph" w:styleId="a5">
    <w:name w:val="No Spacing"/>
    <w:link w:val="a6"/>
    <w:uiPriority w:val="1"/>
    <w:qFormat/>
    <w:rsid w:val="009B54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9B541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6A7393"/>
  </w:style>
  <w:style w:type="table" w:styleId="a7">
    <w:name w:val="Table Grid"/>
    <w:basedOn w:val="a1"/>
    <w:uiPriority w:val="59"/>
    <w:rsid w:val="004006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24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4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541C"/>
    <w:pPr>
      <w:ind w:left="720"/>
      <w:contextualSpacing/>
    </w:pPr>
  </w:style>
  <w:style w:type="paragraph" w:customStyle="1" w:styleId="Default">
    <w:name w:val="Default"/>
    <w:rsid w:val="009B541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9B541C"/>
    <w:pPr>
      <w:spacing w:line="261" w:lineRule="atLeast"/>
    </w:pPr>
    <w:rPr>
      <w:color w:val="auto"/>
    </w:rPr>
  </w:style>
  <w:style w:type="paragraph" w:styleId="a5">
    <w:name w:val="No Spacing"/>
    <w:link w:val="a6"/>
    <w:uiPriority w:val="1"/>
    <w:qFormat/>
    <w:rsid w:val="009B54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9B541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6A7393"/>
  </w:style>
  <w:style w:type="table" w:styleId="a7">
    <w:name w:val="Table Grid"/>
    <w:basedOn w:val="a1"/>
    <w:uiPriority w:val="59"/>
    <w:rsid w:val="004006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24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4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Солдатова</dc:creator>
  <cp:lastModifiedBy>user</cp:lastModifiedBy>
  <cp:revision>2</cp:revision>
  <cp:lastPrinted>2019-02-14T09:25:00Z</cp:lastPrinted>
  <dcterms:created xsi:type="dcterms:W3CDTF">2020-10-16T10:54:00Z</dcterms:created>
  <dcterms:modified xsi:type="dcterms:W3CDTF">2020-10-16T10:54:00Z</dcterms:modified>
</cp:coreProperties>
</file>