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B4" w:rsidRDefault="000C08B4" w:rsidP="000C08B4">
      <w:pPr>
        <w:shd w:val="clear" w:color="auto" w:fill="FFFFFF"/>
        <w:spacing w:after="150" w:line="240" w:lineRule="auto"/>
        <w:jc w:val="center"/>
        <w:rPr>
          <w:rFonts w:ascii="Times New Roman" w:hAnsi="Times New Roman"/>
          <w:b/>
          <w:bCs/>
          <w:sz w:val="24"/>
          <w:szCs w:val="24"/>
          <w:u w:val="single"/>
          <w:lang w:eastAsia="ru-RU"/>
        </w:rPr>
      </w:pPr>
      <w:r>
        <w:rPr>
          <w:rFonts w:ascii="Times New Roman" w:hAnsi="Times New Roman"/>
          <w:b/>
          <w:bCs/>
          <w:sz w:val="24"/>
          <w:szCs w:val="24"/>
          <w:u w:val="single"/>
          <w:lang w:eastAsia="ru-RU"/>
        </w:rPr>
        <w:t xml:space="preserve">Выступление на тему: </w:t>
      </w:r>
    </w:p>
    <w:p w:rsidR="000C08B4" w:rsidRDefault="000C08B4" w:rsidP="000C08B4">
      <w:pPr>
        <w:shd w:val="clear" w:color="auto" w:fill="FFFFFF"/>
        <w:spacing w:after="150" w:line="240" w:lineRule="auto"/>
        <w:jc w:val="center"/>
        <w:rPr>
          <w:rFonts w:ascii="Times New Roman" w:hAnsi="Times New Roman"/>
          <w:sz w:val="24"/>
          <w:szCs w:val="24"/>
          <w:u w:val="single"/>
          <w:lang w:eastAsia="ru-RU"/>
        </w:rPr>
      </w:pPr>
      <w:r>
        <w:rPr>
          <w:rFonts w:ascii="Times New Roman" w:hAnsi="Times New Roman"/>
          <w:b/>
          <w:bCs/>
          <w:sz w:val="24"/>
          <w:szCs w:val="24"/>
          <w:u w:val="single"/>
          <w:lang w:eastAsia="ru-RU"/>
        </w:rPr>
        <w:t>«Самообразование – путь повышения профессионального мастерства»</w:t>
      </w:r>
    </w:p>
    <w:p w:rsidR="000C08B4" w:rsidRDefault="000C08B4" w:rsidP="000C08B4">
      <w:pPr>
        <w:shd w:val="clear" w:color="auto" w:fill="FFFFFF"/>
        <w:spacing w:after="150" w:line="240" w:lineRule="auto"/>
        <w:jc w:val="center"/>
        <w:rPr>
          <w:rFonts w:ascii="Times New Roman" w:hAnsi="Times New Roman"/>
          <w:sz w:val="24"/>
          <w:szCs w:val="24"/>
          <w:u w:val="single"/>
          <w:lang w:eastAsia="ru-RU"/>
        </w:rPr>
      </w:pPr>
    </w:p>
    <w:p w:rsidR="000C08B4" w:rsidRDefault="000C08B4" w:rsidP="000C08B4">
      <w:pPr>
        <w:shd w:val="clear" w:color="auto" w:fill="FFFFFF"/>
        <w:spacing w:after="150" w:line="240" w:lineRule="auto"/>
        <w:jc w:val="both"/>
        <w:rPr>
          <w:rFonts w:ascii="Times New Roman" w:hAnsi="Times New Roman"/>
          <w:sz w:val="24"/>
          <w:szCs w:val="24"/>
          <w:lang w:eastAsia="ru-RU"/>
        </w:rPr>
      </w:pPr>
      <w:r>
        <w:rPr>
          <w:rFonts w:ascii="Times New Roman" w:hAnsi="Times New Roman"/>
          <w:sz w:val="24"/>
          <w:szCs w:val="24"/>
          <w:lang w:eastAsia="ru-RU"/>
        </w:rPr>
        <w:t xml:space="preserve"> «..Только те знания прочны и ценны, которые вы добыли сами, побуждаемые собственной страстью. Всякое знание должно быть открытием, которое вы сделали сами».</w:t>
      </w:r>
      <w:r>
        <w:rPr>
          <w:rFonts w:ascii="Times New Roman" w:hAnsi="Times New Roman"/>
          <w:sz w:val="24"/>
          <w:szCs w:val="24"/>
          <w:lang w:eastAsia="ru-RU"/>
        </w:rPr>
        <w:br/>
        <w:t>К. И. Чуковский.</w:t>
      </w:r>
    </w:p>
    <w:p w:rsidR="000C08B4" w:rsidRDefault="000C08B4" w:rsidP="000C08B4">
      <w:pPr>
        <w:shd w:val="clear" w:color="auto" w:fill="FFFFFF"/>
        <w:spacing w:after="150" w:line="240" w:lineRule="auto"/>
        <w:jc w:val="both"/>
        <w:rPr>
          <w:rFonts w:ascii="Times New Roman" w:hAnsi="Times New Roman"/>
          <w:sz w:val="24"/>
          <w:szCs w:val="24"/>
          <w:lang w:eastAsia="ru-RU"/>
        </w:rPr>
      </w:pPr>
      <w:r>
        <w:rPr>
          <w:rFonts w:ascii="Times New Roman" w:hAnsi="Times New Roman"/>
          <w:b/>
          <w:bCs/>
          <w:sz w:val="24"/>
          <w:szCs w:val="24"/>
          <w:lang w:eastAsia="ru-RU"/>
        </w:rPr>
        <w:t>Цель:</w:t>
      </w:r>
      <w:r>
        <w:rPr>
          <w:rFonts w:ascii="Times New Roman" w:hAnsi="Times New Roman"/>
          <w:sz w:val="24"/>
          <w:szCs w:val="24"/>
          <w:lang w:eastAsia="ru-RU"/>
        </w:rPr>
        <w:t> скоординировать деятельность педагогов на саморазвитие и самосовершенствование профессиональных компетенций.</w:t>
      </w:r>
    </w:p>
    <w:p w:rsidR="000C08B4" w:rsidRDefault="000C08B4" w:rsidP="000C08B4">
      <w:pPr>
        <w:shd w:val="clear" w:color="auto" w:fill="FFFFFF"/>
        <w:spacing w:after="150" w:line="240" w:lineRule="auto"/>
        <w:jc w:val="both"/>
        <w:rPr>
          <w:rFonts w:ascii="Times New Roman" w:hAnsi="Times New Roman"/>
          <w:sz w:val="24"/>
          <w:szCs w:val="24"/>
          <w:lang w:eastAsia="ru-RU"/>
        </w:rPr>
      </w:pPr>
      <w:r>
        <w:rPr>
          <w:rFonts w:ascii="Times New Roman" w:hAnsi="Times New Roman"/>
          <w:b/>
          <w:bCs/>
          <w:sz w:val="24"/>
          <w:szCs w:val="24"/>
          <w:lang w:eastAsia="ru-RU"/>
        </w:rPr>
        <w:t>Задачи:</w:t>
      </w:r>
    </w:p>
    <w:p w:rsidR="000C08B4" w:rsidRDefault="000C08B4" w:rsidP="000C08B4">
      <w:pPr>
        <w:numPr>
          <w:ilvl w:val="0"/>
          <w:numId w:val="1"/>
        </w:numPr>
        <w:shd w:val="clear" w:color="auto" w:fill="FFFFFF"/>
        <w:spacing w:after="150" w:line="240" w:lineRule="auto"/>
        <w:jc w:val="both"/>
        <w:rPr>
          <w:rFonts w:ascii="Times New Roman" w:hAnsi="Times New Roman"/>
          <w:sz w:val="24"/>
          <w:szCs w:val="24"/>
          <w:lang w:eastAsia="ru-RU"/>
        </w:rPr>
      </w:pPr>
      <w:r>
        <w:rPr>
          <w:rFonts w:ascii="Times New Roman" w:hAnsi="Times New Roman"/>
          <w:sz w:val="24"/>
          <w:szCs w:val="24"/>
          <w:lang w:eastAsia="ru-RU"/>
        </w:rPr>
        <w:t>мотивировать педагогов на профессиональное саморазвитие и самосовершенствование через сознательную самостоятельную познавательную деятельность;</w:t>
      </w:r>
    </w:p>
    <w:p w:rsidR="000C08B4" w:rsidRDefault="000C08B4" w:rsidP="000C08B4">
      <w:pPr>
        <w:numPr>
          <w:ilvl w:val="0"/>
          <w:numId w:val="1"/>
        </w:numPr>
        <w:shd w:val="clear" w:color="auto" w:fill="FFFFFF"/>
        <w:spacing w:after="150" w:line="240" w:lineRule="auto"/>
        <w:jc w:val="both"/>
        <w:rPr>
          <w:rFonts w:ascii="Times New Roman" w:hAnsi="Times New Roman"/>
          <w:sz w:val="24"/>
          <w:szCs w:val="24"/>
          <w:lang w:eastAsia="ru-RU"/>
        </w:rPr>
      </w:pPr>
      <w:r>
        <w:rPr>
          <w:rFonts w:ascii="Times New Roman" w:hAnsi="Times New Roman"/>
          <w:sz w:val="24"/>
          <w:szCs w:val="24"/>
          <w:lang w:eastAsia="ru-RU"/>
        </w:rPr>
        <w:t>провести самодиагностику готовности к самообразованию</w:t>
      </w:r>
      <w:r>
        <w:rPr>
          <w:rFonts w:ascii="Times New Roman" w:hAnsi="Times New Roman"/>
          <w:b/>
          <w:bCs/>
          <w:i/>
          <w:iCs/>
          <w:sz w:val="24"/>
          <w:szCs w:val="24"/>
          <w:lang w:eastAsia="ru-RU"/>
        </w:rPr>
        <w:t> </w:t>
      </w:r>
      <w:r>
        <w:rPr>
          <w:rFonts w:ascii="Times New Roman" w:hAnsi="Times New Roman"/>
          <w:sz w:val="24"/>
          <w:szCs w:val="24"/>
          <w:lang w:eastAsia="ru-RU"/>
        </w:rPr>
        <w:t>познакомить педагогов с технологией организации самообразования;</w:t>
      </w:r>
    </w:p>
    <w:p w:rsidR="000C08B4" w:rsidRDefault="000C08B4" w:rsidP="000C08B4">
      <w:pPr>
        <w:numPr>
          <w:ilvl w:val="0"/>
          <w:numId w:val="1"/>
        </w:numPr>
        <w:shd w:val="clear" w:color="auto" w:fill="FFFFFF"/>
        <w:spacing w:after="150" w:line="240" w:lineRule="auto"/>
        <w:jc w:val="both"/>
        <w:rPr>
          <w:rFonts w:ascii="Times New Roman" w:hAnsi="Times New Roman"/>
          <w:sz w:val="24"/>
          <w:szCs w:val="24"/>
          <w:lang w:eastAsia="ru-RU"/>
        </w:rPr>
      </w:pPr>
      <w:r>
        <w:rPr>
          <w:rFonts w:ascii="Times New Roman" w:hAnsi="Times New Roman"/>
          <w:sz w:val="24"/>
          <w:szCs w:val="24"/>
          <w:lang w:eastAsia="ru-RU"/>
        </w:rPr>
        <w:t>содействовать самоопределению педагогами личностной траектории развития и самосовершенствования;</w:t>
      </w:r>
    </w:p>
    <w:p w:rsidR="000C08B4" w:rsidRDefault="000C08B4" w:rsidP="000C08B4">
      <w:pPr>
        <w:numPr>
          <w:ilvl w:val="0"/>
          <w:numId w:val="2"/>
        </w:numPr>
        <w:shd w:val="clear" w:color="auto" w:fill="FFFFFF"/>
        <w:spacing w:after="150" w:line="240" w:lineRule="auto"/>
        <w:jc w:val="both"/>
        <w:rPr>
          <w:rFonts w:ascii="Times New Roman" w:hAnsi="Times New Roman"/>
          <w:sz w:val="24"/>
          <w:szCs w:val="24"/>
          <w:lang w:eastAsia="ru-RU"/>
        </w:rPr>
      </w:pPr>
      <w:r>
        <w:rPr>
          <w:rFonts w:ascii="Times New Roman" w:hAnsi="Times New Roman"/>
          <w:sz w:val="24"/>
          <w:szCs w:val="24"/>
          <w:lang w:eastAsia="ru-RU"/>
        </w:rPr>
        <w:t>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0C08B4" w:rsidRDefault="000C08B4" w:rsidP="000C08B4">
      <w:pPr>
        <w:numPr>
          <w:ilvl w:val="0"/>
          <w:numId w:val="2"/>
        </w:numPr>
        <w:shd w:val="clear" w:color="auto" w:fill="FFFFFF"/>
        <w:spacing w:after="150" w:line="240" w:lineRule="auto"/>
        <w:jc w:val="both"/>
        <w:rPr>
          <w:rFonts w:ascii="Times New Roman" w:hAnsi="Times New Roman"/>
          <w:sz w:val="24"/>
          <w:szCs w:val="24"/>
          <w:lang w:eastAsia="ru-RU"/>
        </w:rPr>
      </w:pPr>
      <w:r>
        <w:rPr>
          <w:rFonts w:ascii="Times New Roman" w:hAnsi="Times New Roman"/>
          <w:sz w:val="24"/>
          <w:szCs w:val="24"/>
          <w:lang w:eastAsia="ru-RU"/>
        </w:rPr>
        <w:t>Создать благоприятные условия для общения и взаимодействия педагогов.</w:t>
      </w:r>
    </w:p>
    <w:p w:rsidR="000C08B4" w:rsidRDefault="000C08B4" w:rsidP="000C08B4">
      <w:pPr>
        <w:shd w:val="clear" w:color="auto" w:fill="FFFFFF"/>
        <w:spacing w:after="150" w:line="240" w:lineRule="auto"/>
        <w:jc w:val="both"/>
        <w:rPr>
          <w:rFonts w:ascii="Times New Roman" w:hAnsi="Times New Roman"/>
          <w:sz w:val="24"/>
          <w:szCs w:val="24"/>
          <w:lang w:eastAsia="ru-RU"/>
        </w:rPr>
      </w:pPr>
      <w:r>
        <w:rPr>
          <w:rFonts w:ascii="Times New Roman" w:hAnsi="Times New Roman"/>
          <w:b/>
          <w:bCs/>
          <w:sz w:val="24"/>
          <w:szCs w:val="24"/>
          <w:lang w:eastAsia="ru-RU"/>
        </w:rPr>
        <w:t>Предполагаемые результаты: </w:t>
      </w:r>
      <w:r>
        <w:rPr>
          <w:rFonts w:ascii="Times New Roman" w:hAnsi="Times New Roman"/>
          <w:sz w:val="24"/>
          <w:szCs w:val="24"/>
          <w:lang w:eastAsia="ru-RU"/>
        </w:rPr>
        <w:t>педагоги осознают необходимость самообразовательной деятельности для повышения уровня профессионального мастерства, составляющие процесса самообразования, алгоритм работы над индивидуальной методической темой; приобретут умения разрабатывать примерный план самообразования, оформлять результаты работы по самообразованию.</w:t>
      </w:r>
    </w:p>
    <w:p w:rsidR="000C08B4" w:rsidRDefault="000C08B4" w:rsidP="000C08B4">
      <w:pPr>
        <w:shd w:val="clear" w:color="auto" w:fill="FFFFFF"/>
        <w:spacing w:after="150" w:line="240" w:lineRule="auto"/>
        <w:jc w:val="both"/>
        <w:rPr>
          <w:rFonts w:ascii="Times New Roman" w:hAnsi="Times New Roman"/>
          <w:sz w:val="24"/>
          <w:szCs w:val="24"/>
          <w:lang w:eastAsia="ru-RU"/>
        </w:rPr>
      </w:pPr>
      <w:r>
        <w:rPr>
          <w:rFonts w:ascii="Times New Roman" w:hAnsi="Times New Roman"/>
          <w:b/>
          <w:bCs/>
          <w:sz w:val="24"/>
          <w:szCs w:val="24"/>
          <w:lang w:eastAsia="ru-RU"/>
        </w:rPr>
        <w:t>Формы организации выступления:</w:t>
      </w:r>
      <w:r>
        <w:rPr>
          <w:rFonts w:ascii="Times New Roman" w:hAnsi="Times New Roman"/>
          <w:sz w:val="24"/>
          <w:szCs w:val="24"/>
          <w:lang w:eastAsia="ru-RU"/>
        </w:rPr>
        <w:t xml:space="preserve"> тренинг, практическая работа, групповая работа, </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u w:val="single"/>
          <w:lang w:eastAsia="ru-RU"/>
        </w:rPr>
        <w:t>План проведения</w:t>
      </w:r>
    </w:p>
    <w:p w:rsid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Организационный момент.</w:t>
      </w:r>
    </w:p>
    <w:p w:rsid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Создание команд</w:t>
      </w:r>
    </w:p>
    <w:p w:rsidR="000C08B4" w:rsidRP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Сообщение темы, цели и задач выступления.</w:t>
      </w:r>
    </w:p>
    <w:p w:rsid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Мотивационный компонент работа с картой педагогической оценки и самооценки готовности к самообразованию.</w:t>
      </w:r>
    </w:p>
    <w:p w:rsid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Методическое обоснование необходимости и целесообразности самообразовательной деятельности педагогов. Выработка мотивов, побуждающих педагога к самообразованию.</w:t>
      </w:r>
    </w:p>
    <w:p w:rsid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Рассмотрение алгоритма работы педагога над индивидуальной методической темой (проблемой) плана самообразования</w:t>
      </w:r>
    </w:p>
    <w:p w:rsidR="000C08B4" w:rsidRDefault="000C08B4" w:rsidP="000C08B4">
      <w:pPr>
        <w:numPr>
          <w:ilvl w:val="0"/>
          <w:numId w:val="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Подведение итогов.</w:t>
      </w:r>
    </w:p>
    <w:p w:rsidR="000C08B4" w:rsidRDefault="000C08B4" w:rsidP="000C08B4">
      <w:pPr>
        <w:shd w:val="clear" w:color="auto" w:fill="FFFFFF"/>
        <w:spacing w:after="150" w:line="240" w:lineRule="auto"/>
        <w:rPr>
          <w:rFonts w:ascii="Times New Roman" w:hAnsi="Times New Roman"/>
          <w:sz w:val="24"/>
          <w:szCs w:val="24"/>
          <w:lang w:eastAsia="ru-RU"/>
        </w:rPr>
      </w:pPr>
    </w:p>
    <w:p w:rsidR="000C08B4" w:rsidRDefault="000C08B4" w:rsidP="000C08B4">
      <w:pPr>
        <w:shd w:val="clear" w:color="auto" w:fill="FFFFFF"/>
        <w:spacing w:after="150" w:line="240" w:lineRule="auto"/>
        <w:jc w:val="center"/>
        <w:rPr>
          <w:rFonts w:ascii="Times New Roman" w:hAnsi="Times New Roman"/>
          <w:b/>
          <w:bCs/>
          <w:sz w:val="24"/>
          <w:szCs w:val="24"/>
          <w:lang w:eastAsia="ru-RU"/>
        </w:rPr>
      </w:pPr>
    </w:p>
    <w:p w:rsidR="000C08B4" w:rsidRDefault="000C08B4" w:rsidP="000C08B4">
      <w:pPr>
        <w:shd w:val="clear" w:color="auto" w:fill="FFFFFF"/>
        <w:spacing w:after="150" w:line="240" w:lineRule="auto"/>
        <w:jc w:val="center"/>
        <w:rPr>
          <w:rFonts w:ascii="Times New Roman" w:hAnsi="Times New Roman"/>
          <w:b/>
          <w:bCs/>
          <w:sz w:val="24"/>
          <w:szCs w:val="24"/>
          <w:lang w:eastAsia="ru-RU"/>
        </w:rPr>
      </w:pP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xml:space="preserve">Добрый день, уважаемые коллеги! </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Создание команд (тест о часах)</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-По часам можно определить тип человека.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Выберите карточку по своему предпочтению часов и узнаете интересное о себе.</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1.Механические часы с римскими цифрами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lastRenderedPageBreak/>
        <w:t>№ 2.Классику с арабской нумерацией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3.Спортивную модель с подвеской и антишоковой защитой.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4.Электронные часы с множеством разнообразных функций.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5.Циферблат без цифр, с точками или черточками вместо них.</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Временные рамки.</w:t>
      </w:r>
    </w:p>
    <w:tbl>
      <w:tblPr>
        <w:tblW w:w="11228" w:type="dxa"/>
        <w:tblInd w:w="-10" w:type="dxa"/>
        <w:tblCellMar>
          <w:top w:w="105" w:type="dxa"/>
          <w:left w:w="105" w:type="dxa"/>
          <w:bottom w:w="105" w:type="dxa"/>
          <w:right w:w="105" w:type="dxa"/>
        </w:tblCellMar>
        <w:tblLook w:val="00A0"/>
      </w:tblPr>
      <w:tblGrid>
        <w:gridCol w:w="824"/>
        <w:gridCol w:w="3402"/>
        <w:gridCol w:w="3260"/>
        <w:gridCol w:w="3742"/>
      </w:tblGrid>
      <w:tr w:rsidR="00236AC2" w:rsidTr="00236AC2">
        <w:tc>
          <w:tcPr>
            <w:tcW w:w="824" w:type="dxa"/>
            <w:tcBorders>
              <w:top w:val="single" w:sz="6" w:space="0" w:color="00000A"/>
              <w:left w:val="single" w:sz="6" w:space="0" w:color="00000A"/>
              <w:bottom w:val="single" w:sz="6" w:space="0" w:color="00000A"/>
              <w:right w:val="single" w:sz="6" w:space="0" w:color="00000A"/>
            </w:tcBorders>
            <w:shd w:val="clear" w:color="auto" w:fill="FFFFFF"/>
          </w:tcPr>
          <w:p w:rsidR="00236AC2" w:rsidRDefault="00236AC2">
            <w:pPr>
              <w:spacing w:after="150" w:line="240" w:lineRule="auto"/>
              <w:rPr>
                <w:rFonts w:ascii="Times New Roman" w:hAnsi="Times New Roman"/>
                <w:b/>
                <w:bCs/>
                <w:sz w:val="24"/>
                <w:szCs w:val="24"/>
                <w:lang w:eastAsia="ru-RU"/>
              </w:rPr>
            </w:pPr>
            <w:r>
              <w:rPr>
                <w:rFonts w:ascii="Times New Roman" w:hAnsi="Times New Roman"/>
                <w:b/>
                <w:bCs/>
                <w:sz w:val="24"/>
                <w:szCs w:val="24"/>
                <w:lang w:eastAsia="ru-RU"/>
              </w:rPr>
              <w:t>№</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b/>
                <w:bCs/>
                <w:sz w:val="24"/>
                <w:szCs w:val="24"/>
                <w:lang w:eastAsia="ru-RU"/>
              </w:rPr>
              <w:t>ТЫ ВЫБИРАЕШЬ</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b/>
                <w:bCs/>
                <w:sz w:val="24"/>
                <w:szCs w:val="24"/>
                <w:lang w:eastAsia="ru-RU"/>
              </w:rPr>
              <w:t>ТВОЙ ТИП</w:t>
            </w:r>
          </w:p>
        </w:tc>
        <w:tc>
          <w:tcPr>
            <w:tcW w:w="3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b/>
                <w:bCs/>
                <w:sz w:val="24"/>
                <w:szCs w:val="24"/>
                <w:lang w:eastAsia="ru-RU"/>
              </w:rPr>
              <w:t>СОВЕТ ПСИХОЛОГА</w:t>
            </w:r>
          </w:p>
        </w:tc>
      </w:tr>
      <w:tr w:rsidR="00236AC2" w:rsidTr="00236AC2">
        <w:trPr>
          <w:trHeight w:val="1064"/>
        </w:trPr>
        <w:tc>
          <w:tcPr>
            <w:tcW w:w="824" w:type="dxa"/>
            <w:tcBorders>
              <w:top w:val="single" w:sz="6" w:space="0" w:color="00000A"/>
              <w:left w:val="single" w:sz="6" w:space="0" w:color="00000A"/>
              <w:bottom w:val="single" w:sz="6" w:space="0" w:color="00000A"/>
              <w:right w:val="single" w:sz="6" w:space="0" w:color="00000A"/>
            </w:tcBorders>
            <w:shd w:val="clear" w:color="auto" w:fill="FFFFFF"/>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1</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Механические часы</w:t>
            </w:r>
          </w:p>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с римскими цифрами</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Ты скорее консерватор.</w:t>
            </w:r>
          </w:p>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Твой принцип: «Лучшее- враг хорошего»</w:t>
            </w:r>
          </w:p>
        </w:tc>
        <w:tc>
          <w:tcPr>
            <w:tcW w:w="3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Не останавливайся на достигнутом. Постоянно учись новому.</w:t>
            </w:r>
          </w:p>
        </w:tc>
      </w:tr>
      <w:tr w:rsidR="00236AC2" w:rsidTr="00236AC2">
        <w:trPr>
          <w:trHeight w:val="856"/>
        </w:trPr>
        <w:tc>
          <w:tcPr>
            <w:tcW w:w="824" w:type="dxa"/>
            <w:tcBorders>
              <w:top w:val="single" w:sz="6" w:space="0" w:color="00000A"/>
              <w:left w:val="single" w:sz="6" w:space="0" w:color="00000A"/>
              <w:bottom w:val="single" w:sz="6" w:space="0" w:color="00000A"/>
              <w:right w:val="single" w:sz="6" w:space="0" w:color="00000A"/>
            </w:tcBorders>
            <w:shd w:val="clear" w:color="auto" w:fill="FFFFFF"/>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2</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Классику с арабской нумерацией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Ты реалист, прагматик. Твой принцип: «Лучше синица в руках…»</w:t>
            </w:r>
          </w:p>
        </w:tc>
        <w:tc>
          <w:tcPr>
            <w:tcW w:w="3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Мечта и полёт фантазии могут открыть тебе новые горизонты.</w:t>
            </w:r>
          </w:p>
        </w:tc>
      </w:tr>
      <w:tr w:rsidR="00236AC2" w:rsidTr="00236AC2">
        <w:tc>
          <w:tcPr>
            <w:tcW w:w="824" w:type="dxa"/>
            <w:tcBorders>
              <w:top w:val="single" w:sz="6" w:space="0" w:color="00000A"/>
              <w:left w:val="single" w:sz="6" w:space="0" w:color="00000A"/>
              <w:bottom w:val="single" w:sz="6" w:space="0" w:color="00000A"/>
              <w:right w:val="single" w:sz="6" w:space="0" w:color="00000A"/>
            </w:tcBorders>
            <w:shd w:val="clear" w:color="auto" w:fill="FFFFFF"/>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3</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Спортивную модель с подвеской и антишоковой защитой.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Ты легкий человек. Твой принцип: «Завтра будет лучше, чем вчера!»</w:t>
            </w:r>
          </w:p>
        </w:tc>
        <w:tc>
          <w:tcPr>
            <w:tcW w:w="3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Чтобы закрепить успех, учись доводить начатое до конца.</w:t>
            </w:r>
          </w:p>
        </w:tc>
      </w:tr>
      <w:tr w:rsidR="00236AC2" w:rsidTr="00236AC2">
        <w:tc>
          <w:tcPr>
            <w:tcW w:w="824" w:type="dxa"/>
            <w:tcBorders>
              <w:top w:val="single" w:sz="6" w:space="0" w:color="00000A"/>
              <w:left w:val="single" w:sz="6" w:space="0" w:color="00000A"/>
              <w:bottom w:val="single" w:sz="6" w:space="0" w:color="00000A"/>
              <w:right w:val="single" w:sz="6" w:space="0" w:color="00000A"/>
            </w:tcBorders>
            <w:shd w:val="clear" w:color="auto" w:fill="FFFFFF"/>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4</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Электронные часы с множеством разнообразных функций.</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Ты много работаешь. Твой принцип: «кто хочет, тот добьется».</w:t>
            </w:r>
          </w:p>
        </w:tc>
        <w:tc>
          <w:tcPr>
            <w:tcW w:w="3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Бизнес приносит деньги, но он не заменит тебе близких.</w:t>
            </w:r>
          </w:p>
        </w:tc>
      </w:tr>
      <w:tr w:rsidR="00236AC2" w:rsidTr="00236AC2">
        <w:tc>
          <w:tcPr>
            <w:tcW w:w="824" w:type="dxa"/>
            <w:tcBorders>
              <w:top w:val="single" w:sz="6" w:space="0" w:color="00000A"/>
              <w:left w:val="single" w:sz="6" w:space="0" w:color="00000A"/>
              <w:bottom w:val="single" w:sz="6" w:space="0" w:color="00000A"/>
              <w:right w:val="single" w:sz="6" w:space="0" w:color="00000A"/>
            </w:tcBorders>
            <w:shd w:val="clear" w:color="auto" w:fill="FFFFFF"/>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5</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Циферблат без цифр, с точками или черточками вместо них.</w:t>
            </w:r>
          </w:p>
        </w:tc>
        <w:tc>
          <w:tcPr>
            <w:tcW w:w="32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Ты требовательна. Твой принцип: «Каждому по способностям!»</w:t>
            </w:r>
          </w:p>
        </w:tc>
        <w:tc>
          <w:tcPr>
            <w:tcW w:w="37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36AC2" w:rsidRDefault="00236AC2">
            <w:pPr>
              <w:spacing w:after="150" w:line="240" w:lineRule="auto"/>
              <w:rPr>
                <w:rFonts w:ascii="Times New Roman" w:hAnsi="Times New Roman"/>
                <w:sz w:val="24"/>
                <w:szCs w:val="24"/>
                <w:lang w:eastAsia="ru-RU"/>
              </w:rPr>
            </w:pPr>
            <w:r>
              <w:rPr>
                <w:rFonts w:ascii="Times New Roman" w:hAnsi="Times New Roman"/>
                <w:sz w:val="24"/>
                <w:szCs w:val="24"/>
                <w:lang w:eastAsia="ru-RU"/>
              </w:rPr>
              <w:t>Учись мыслить шире и помнить точку зрения собеседника.</w:t>
            </w:r>
          </w:p>
        </w:tc>
      </w:tr>
    </w:tbl>
    <w:p w:rsidR="000C08B4" w:rsidRDefault="000C08B4" w:rsidP="000C08B4">
      <w:pPr>
        <w:shd w:val="clear" w:color="auto" w:fill="FFFFFF"/>
        <w:spacing w:after="150" w:line="240" w:lineRule="auto"/>
        <w:rPr>
          <w:rFonts w:ascii="Times New Roman" w:hAnsi="Times New Roman"/>
          <w:sz w:val="24"/>
          <w:szCs w:val="24"/>
          <w:lang w:eastAsia="ru-RU"/>
        </w:rPr>
      </w:pPr>
    </w:p>
    <w:p w:rsidR="000C08B4" w:rsidRDefault="000C08B4" w:rsidP="000C08B4">
      <w:pPr>
        <w:numPr>
          <w:ilvl w:val="1"/>
          <w:numId w:val="5"/>
        </w:num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 xml:space="preserve">Сообщение темы, цели и задач </w:t>
      </w:r>
      <w:r w:rsidR="00236AC2">
        <w:rPr>
          <w:rFonts w:ascii="Times New Roman" w:hAnsi="Times New Roman"/>
          <w:b/>
          <w:bCs/>
          <w:sz w:val="24"/>
          <w:szCs w:val="24"/>
          <w:lang w:eastAsia="ru-RU"/>
        </w:rPr>
        <w:t>доклада</w:t>
      </w:r>
      <w:r>
        <w:rPr>
          <w:rFonts w:ascii="Times New Roman" w:hAnsi="Times New Roman"/>
          <w:b/>
          <w:bCs/>
          <w:sz w:val="24"/>
          <w:szCs w:val="24"/>
          <w:lang w:eastAsia="ru-RU"/>
        </w:rPr>
        <w:t>.</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 xml:space="preserve">Методист: </w:t>
      </w:r>
      <w:r>
        <w:rPr>
          <w:rFonts w:ascii="Times New Roman" w:hAnsi="Times New Roman"/>
          <w:sz w:val="24"/>
          <w:szCs w:val="24"/>
          <w:lang w:eastAsia="ru-RU"/>
        </w:rPr>
        <w:t>Под самообразованием следует понимать специально организованную, самодеятельную, систематическую познавательную деятельность, направленную на достижение определенных личностно и общественно значимых образовательных целей: удовлетворение познавательных интересов, общекультурных и профессиональных запросов и повышение квалификации.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Смысл самообразования выражается в удовлетворении познавательной активности, растущей потребности педагога в самореализации путем непрерывного образования.</w:t>
      </w:r>
    </w:p>
    <w:p w:rsidR="000C08B4" w:rsidRDefault="000C08B4" w:rsidP="00236AC2">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Суть самообразования заключается в овладении техникой и культурой умственного труда, умении преодолевать проблемы, самостоятельно работать над собственным совершенствованием, в том числе профессиональным.</w:t>
      </w:r>
    </w:p>
    <w:p w:rsidR="000C08B4" w:rsidRDefault="000C08B4" w:rsidP="000C08B4">
      <w:pPr>
        <w:shd w:val="clear" w:color="auto" w:fill="FFFFFF"/>
        <w:spacing w:after="150" w:line="240" w:lineRule="auto"/>
        <w:rPr>
          <w:rFonts w:ascii="Times New Roman" w:hAnsi="Times New Roman"/>
          <w:sz w:val="24"/>
          <w:szCs w:val="24"/>
          <w:lang w:eastAsia="ru-RU"/>
        </w:rPr>
      </w:pP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 xml:space="preserve">Методист </w:t>
      </w:r>
      <w:r>
        <w:rPr>
          <w:rFonts w:ascii="Times New Roman" w:hAnsi="Times New Roman"/>
          <w:sz w:val="24"/>
          <w:szCs w:val="24"/>
          <w:lang w:eastAsia="ru-RU"/>
        </w:rPr>
        <w:t>Педагогу самостоятельная работа по самообразованию позволяет пополнять и конкретизировать свои знания, осуществлять глубокий и детальный анализ возникающих в работе с детьми ситуаций.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Условно можно выделить четыре уровня самообразования. Зная характерные особенности каждого из них, педагог сможет определить свой индивидуальный уровень, что, в свою очередь, даст возможность объективно подойти к самооценке себя как профессионала.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sz w:val="24"/>
          <w:szCs w:val="24"/>
          <w:lang w:eastAsia="ru-RU"/>
        </w:rPr>
        <w:t>Первый уровень – низкий</w:t>
      </w:r>
      <w:r>
        <w:rPr>
          <w:rFonts w:ascii="Times New Roman" w:hAnsi="Times New Roman"/>
          <w:sz w:val="24"/>
          <w:szCs w:val="24"/>
          <w:lang w:eastAsia="ru-RU"/>
        </w:rPr>
        <w:t>. Деятельность педагога данного уровня характеризуется спонтанным, внесистемным самообразованием, часто под воздействием внешних обстоятельств (например, накануне проверки), при отсутствии у него необходимой образовательной культуры.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sz w:val="24"/>
          <w:szCs w:val="24"/>
          <w:lang w:eastAsia="ru-RU"/>
        </w:rPr>
        <w:lastRenderedPageBreak/>
        <w:t>Для педагога, находящегося на втором уровне</w:t>
      </w:r>
      <w:r>
        <w:rPr>
          <w:rFonts w:ascii="Times New Roman" w:hAnsi="Times New Roman"/>
          <w:sz w:val="24"/>
          <w:szCs w:val="24"/>
          <w:lang w:eastAsia="ru-RU"/>
        </w:rPr>
        <w:t>, среднем, характерно ситуативное самообразование на фоне интереса к новой информации, процессу познания, удовлетворению своих познавательных потребностей.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sz w:val="24"/>
          <w:szCs w:val="24"/>
          <w:lang w:eastAsia="ru-RU"/>
        </w:rPr>
        <w:t>Третий уровень – высокий</w:t>
      </w:r>
      <w:r>
        <w:rPr>
          <w:rFonts w:ascii="Times New Roman" w:hAnsi="Times New Roman"/>
          <w:sz w:val="24"/>
          <w:szCs w:val="24"/>
          <w:lang w:eastAsia="ru-RU"/>
        </w:rPr>
        <w:t>. Педагога этого уровня отличает систематическое целенаправленное самообразование, осуществляющееся на основе овладения технологией данного вида деятельности (заимствованной и адаптированной, авторской).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sz w:val="24"/>
          <w:szCs w:val="24"/>
          <w:lang w:eastAsia="ru-RU"/>
        </w:rPr>
        <w:t>Наивысший уровень</w:t>
      </w:r>
      <w:r>
        <w:rPr>
          <w:rFonts w:ascii="Times New Roman" w:hAnsi="Times New Roman"/>
          <w:sz w:val="24"/>
          <w:szCs w:val="24"/>
          <w:lang w:eastAsia="ru-RU"/>
        </w:rPr>
        <w:t xml:space="preserve"> самообразования присущ таким педагогам, для которых данный вид деятельности становится постоянной жизненной потребностью, и он носит чаще всего исследовательский характер.</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Педагог со стажем имеет возможность не только пополнить копилку своих знаний, но и найти эффективные, приоритетные для себя приемы развивающей и коррекционной работы с детьми и родителями, овладеть элементарной диагностической и исследовательской деятельностью.</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Кроме того, у педагогов развивается потребность в постоянном пополнении педагогических знаний, формируется гибкость мышления, умение моделировать и прогнозировать образовательный процесс, раскрывается творческий потенциал.</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Терминологический словарик мотивов, побуждающих педагога к са</w:t>
      </w:r>
      <w:r>
        <w:rPr>
          <w:rFonts w:ascii="Times New Roman" w:hAnsi="Times New Roman"/>
          <w:b/>
          <w:bCs/>
          <w:i/>
          <w:iCs/>
          <w:sz w:val="24"/>
          <w:szCs w:val="24"/>
          <w:lang w:eastAsia="ru-RU"/>
        </w:rPr>
        <w:softHyphen/>
        <w:t>мообразованию.</w:t>
      </w:r>
    </w:p>
    <w:p w:rsidR="000C08B4" w:rsidRDefault="000C08B4" w:rsidP="000C08B4">
      <w:pPr>
        <w:numPr>
          <w:ilvl w:val="0"/>
          <w:numId w:val="8"/>
        </w:numPr>
        <w:shd w:val="clear" w:color="auto" w:fill="FFFFFF"/>
        <w:spacing w:after="150" w:line="240" w:lineRule="auto"/>
        <w:rPr>
          <w:rFonts w:ascii="Times New Roman" w:hAnsi="Times New Roman"/>
          <w:sz w:val="24"/>
          <w:szCs w:val="24"/>
          <w:lang w:eastAsia="ru-RU"/>
        </w:rPr>
      </w:pPr>
      <w:r>
        <w:rPr>
          <w:rFonts w:ascii="Times New Roman" w:hAnsi="Times New Roman"/>
          <w:b/>
          <w:bCs/>
          <w:i/>
          <w:iCs/>
          <w:sz w:val="24"/>
          <w:szCs w:val="24"/>
          <w:lang w:eastAsia="ru-RU"/>
        </w:rPr>
        <w:t>Ежедневная работа с информацией.</w:t>
      </w:r>
      <w:r>
        <w:rPr>
          <w:rFonts w:ascii="Times New Roman" w:hAnsi="Times New Roman"/>
          <w:sz w:val="24"/>
          <w:szCs w:val="24"/>
          <w:lang w:eastAsia="ru-RU"/>
        </w:rPr>
        <w:t> Готовясь к уроку, выступлению, родительскому собранию, классно</w:t>
      </w:r>
      <w:r>
        <w:rPr>
          <w:rFonts w:ascii="Times New Roman" w:hAnsi="Times New Roman"/>
          <w:sz w:val="24"/>
          <w:szCs w:val="24"/>
          <w:lang w:eastAsia="ru-RU"/>
        </w:rPr>
        <w:softHyphen/>
        <w:t>му часу, общешкольному мероприятию, олимпиаде и др. у учителя возникает необходимость поиска и анализа новой информации.</w:t>
      </w:r>
    </w:p>
    <w:p w:rsidR="000C08B4" w:rsidRDefault="000C08B4" w:rsidP="000C08B4">
      <w:pPr>
        <w:numPr>
          <w:ilvl w:val="0"/>
          <w:numId w:val="8"/>
        </w:numPr>
        <w:shd w:val="clear" w:color="auto" w:fill="FFFFFF"/>
        <w:spacing w:after="150" w:line="240" w:lineRule="auto"/>
        <w:rPr>
          <w:rFonts w:ascii="Times New Roman" w:hAnsi="Times New Roman"/>
          <w:sz w:val="24"/>
          <w:szCs w:val="24"/>
          <w:lang w:eastAsia="ru-RU"/>
        </w:rPr>
      </w:pPr>
      <w:r>
        <w:rPr>
          <w:rFonts w:ascii="Times New Roman" w:hAnsi="Times New Roman"/>
          <w:b/>
          <w:bCs/>
          <w:i/>
          <w:iCs/>
          <w:sz w:val="24"/>
          <w:szCs w:val="24"/>
          <w:lang w:eastAsia="ru-RU"/>
        </w:rPr>
        <w:t>Желание творчества.</w:t>
      </w:r>
      <w:r>
        <w:rPr>
          <w:rFonts w:ascii="Times New Roman" w:hAnsi="Times New Roman"/>
          <w:sz w:val="24"/>
          <w:szCs w:val="24"/>
          <w:lang w:eastAsia="ru-RU"/>
        </w:rPr>
        <w:t> Учитель — профессия твор</w:t>
      </w:r>
      <w:r>
        <w:rPr>
          <w:rFonts w:ascii="Times New Roman" w:hAnsi="Times New Roman"/>
          <w:sz w:val="24"/>
          <w:szCs w:val="24"/>
          <w:lang w:eastAsia="ru-RU"/>
        </w:rPr>
        <w:softHyphen/>
        <w:t>ческая. Творческий человек не сможет из года в год ра</w:t>
      </w:r>
      <w:r>
        <w:rPr>
          <w:rFonts w:ascii="Times New Roman" w:hAnsi="Times New Roman"/>
          <w:sz w:val="24"/>
          <w:szCs w:val="24"/>
          <w:lang w:eastAsia="ru-RU"/>
        </w:rPr>
        <w:softHyphen/>
        <w:t>ботать по одному и тому же пожелтевшему поурочному плану или сценарию, читать одни и те же доклады. Долж</w:t>
      </w:r>
      <w:r>
        <w:rPr>
          <w:rFonts w:ascii="Times New Roman" w:hAnsi="Times New Roman"/>
          <w:sz w:val="24"/>
          <w:szCs w:val="24"/>
          <w:lang w:eastAsia="ru-RU"/>
        </w:rPr>
        <w:softHyphen/>
        <w:t>но появляться новое, работа должна вызывать интерес и доставлять удовольствие.</w:t>
      </w:r>
    </w:p>
    <w:p w:rsidR="000C08B4" w:rsidRDefault="000C08B4" w:rsidP="000C08B4">
      <w:pPr>
        <w:numPr>
          <w:ilvl w:val="0"/>
          <w:numId w:val="8"/>
        </w:numPr>
        <w:shd w:val="clear" w:color="auto" w:fill="FFFFFF"/>
        <w:spacing w:after="150" w:line="240" w:lineRule="auto"/>
        <w:rPr>
          <w:rFonts w:ascii="Times New Roman" w:hAnsi="Times New Roman"/>
          <w:sz w:val="24"/>
          <w:szCs w:val="24"/>
          <w:lang w:eastAsia="ru-RU"/>
        </w:rPr>
      </w:pPr>
      <w:r>
        <w:rPr>
          <w:rFonts w:ascii="Times New Roman" w:hAnsi="Times New Roman"/>
          <w:b/>
          <w:bCs/>
          <w:i/>
          <w:iCs/>
          <w:sz w:val="24"/>
          <w:szCs w:val="24"/>
          <w:lang w:eastAsia="ru-RU"/>
        </w:rPr>
        <w:t>Стремительный рост современной науки, осо</w:t>
      </w:r>
      <w:r>
        <w:rPr>
          <w:rFonts w:ascii="Times New Roman" w:hAnsi="Times New Roman"/>
          <w:b/>
          <w:bCs/>
          <w:i/>
          <w:iCs/>
          <w:sz w:val="24"/>
          <w:szCs w:val="24"/>
          <w:lang w:eastAsia="ru-RU"/>
        </w:rPr>
        <w:softHyphen/>
        <w:t>бенно психологии и педагогики заставляет педагога идти в ногу со временем.</w:t>
      </w:r>
      <w:r>
        <w:rPr>
          <w:rFonts w:ascii="Times New Roman" w:hAnsi="Times New Roman"/>
          <w:sz w:val="24"/>
          <w:szCs w:val="24"/>
          <w:lang w:eastAsia="ru-RU"/>
        </w:rPr>
        <w:t> В эпоху автомобилей негоже пользоваться телегой. Изменения, происходящие в жизни общества, в первую очередь отражаются на уче</w:t>
      </w:r>
      <w:r>
        <w:rPr>
          <w:rFonts w:ascii="Times New Roman" w:hAnsi="Times New Roman"/>
          <w:sz w:val="24"/>
          <w:szCs w:val="24"/>
          <w:lang w:eastAsia="ru-RU"/>
        </w:rPr>
        <w:softHyphen/>
        <w:t>никах, формируют их мировоззрение. Если не усваивать новую информацию, может сложиться образ учителя как несовременного человека.</w:t>
      </w:r>
    </w:p>
    <w:p w:rsidR="000C08B4" w:rsidRDefault="000C08B4" w:rsidP="000C08B4">
      <w:pPr>
        <w:numPr>
          <w:ilvl w:val="0"/>
          <w:numId w:val="8"/>
        </w:numPr>
        <w:shd w:val="clear" w:color="auto" w:fill="FFFFFF"/>
        <w:spacing w:after="150" w:line="240" w:lineRule="auto"/>
        <w:rPr>
          <w:rFonts w:ascii="Times New Roman" w:hAnsi="Times New Roman"/>
          <w:sz w:val="24"/>
          <w:szCs w:val="24"/>
          <w:lang w:eastAsia="ru-RU"/>
        </w:rPr>
      </w:pPr>
      <w:r>
        <w:rPr>
          <w:rFonts w:ascii="Times New Roman" w:hAnsi="Times New Roman"/>
          <w:b/>
          <w:bCs/>
          <w:i/>
          <w:iCs/>
          <w:sz w:val="24"/>
          <w:szCs w:val="24"/>
          <w:lang w:eastAsia="ru-RU"/>
        </w:rPr>
        <w:t>Конкуренция.</w:t>
      </w:r>
      <w:r>
        <w:rPr>
          <w:rFonts w:ascii="Times New Roman" w:hAnsi="Times New Roman"/>
          <w:sz w:val="24"/>
          <w:szCs w:val="24"/>
          <w:lang w:eastAsia="ru-RU"/>
        </w:rPr>
        <w:t> Не секрет, что многие родители, приводя ребёнка в школу, просят определить его в класс к «лучшему» учителю, предметнику или классному руково</w:t>
      </w:r>
      <w:r>
        <w:rPr>
          <w:rFonts w:ascii="Times New Roman" w:hAnsi="Times New Roman"/>
          <w:sz w:val="24"/>
          <w:szCs w:val="24"/>
          <w:lang w:eastAsia="ru-RU"/>
        </w:rPr>
        <w:softHyphen/>
        <w:t>дителю. Квалифицированный педагог в условиях описан</w:t>
      </w:r>
      <w:r>
        <w:rPr>
          <w:rFonts w:ascii="Times New Roman" w:hAnsi="Times New Roman"/>
          <w:sz w:val="24"/>
          <w:szCs w:val="24"/>
          <w:lang w:eastAsia="ru-RU"/>
        </w:rPr>
        <w:softHyphen/>
        <w:t>ной конкуренции имеет больше возможностей в отборе учащихся, определении нагрузки.</w:t>
      </w:r>
    </w:p>
    <w:p w:rsidR="000C08B4" w:rsidRDefault="000C08B4" w:rsidP="000C08B4">
      <w:pPr>
        <w:numPr>
          <w:ilvl w:val="0"/>
          <w:numId w:val="8"/>
        </w:num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Общественное мнение.</w:t>
      </w:r>
      <w:r>
        <w:rPr>
          <w:rFonts w:ascii="Times New Roman" w:hAnsi="Times New Roman"/>
          <w:sz w:val="24"/>
          <w:szCs w:val="24"/>
          <w:lang w:eastAsia="ru-RU"/>
        </w:rPr>
        <w:t> Учителю не безразлично, считают его «хорошим» или «плохим». Никто не хочет быть плохим учителем!</w:t>
      </w:r>
    </w:p>
    <w:p w:rsidR="000C08B4" w:rsidRDefault="000C08B4" w:rsidP="000C08B4">
      <w:pPr>
        <w:numPr>
          <w:ilvl w:val="0"/>
          <w:numId w:val="8"/>
        </w:num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Материальное стимулирование.</w:t>
      </w:r>
      <w:r>
        <w:rPr>
          <w:rFonts w:ascii="Times New Roman" w:hAnsi="Times New Roman"/>
          <w:sz w:val="24"/>
          <w:szCs w:val="24"/>
          <w:lang w:eastAsia="ru-RU"/>
        </w:rPr>
        <w:t> Наличие ка</w:t>
      </w:r>
      <w:r>
        <w:rPr>
          <w:rFonts w:ascii="Times New Roman" w:hAnsi="Times New Roman"/>
          <w:sz w:val="24"/>
          <w:szCs w:val="24"/>
          <w:lang w:eastAsia="ru-RU"/>
        </w:rPr>
        <w:softHyphen/>
        <w:t>тегории, премии, надбавки зависит от квалификации и мастерства учителя. Без постоянного усвоения новых знаний не добиться более продуктивной работы, кото</w:t>
      </w:r>
      <w:r>
        <w:rPr>
          <w:rFonts w:ascii="Times New Roman" w:hAnsi="Times New Roman"/>
          <w:sz w:val="24"/>
          <w:szCs w:val="24"/>
          <w:lang w:eastAsia="ru-RU"/>
        </w:rPr>
        <w:softHyphen/>
        <w:t>рая, естественно, оплачивается выше.</w:t>
      </w:r>
    </w:p>
    <w:p w:rsidR="000C08B4" w:rsidRDefault="000C08B4" w:rsidP="000C08B4">
      <w:pPr>
        <w:numPr>
          <w:ilvl w:val="1"/>
          <w:numId w:val="9"/>
        </w:num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Рассмотрение сути процесса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Методист: </w:t>
      </w:r>
      <w:r>
        <w:rPr>
          <w:rFonts w:ascii="Times New Roman" w:hAnsi="Times New Roman"/>
          <w:sz w:val="24"/>
          <w:szCs w:val="24"/>
          <w:lang w:eastAsia="ru-RU"/>
        </w:rPr>
        <w:t>Суть процесса самообразования заключается в самостоятельной добыче знаний из различных источников, используя эти знания в развитии личности и профессиональной деятельности.</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Определим источники знаний: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телевидение;</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газеты, журналы;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литература (методическая, научно-популярная, публицистическая, художественная и др.);</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Интернет;</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видео, аудио;</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платные курсы;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семинары и конференции;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lastRenderedPageBreak/>
        <w:t>• мастер-классы;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мероприятия по обмену опытом;</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экскурсии, театры, выставки, музеи, концерты;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курсы повышения квалификации;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путешествия.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Все источники можно разделить на способствующие личностному росту и способствующие профессиональному росту. Однако они могут способствовать и тому и другому одновременно.</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Составляющие процесса самообразования педагога.</w:t>
      </w:r>
    </w:p>
    <w:p w:rsidR="000C08B4" w:rsidRDefault="00236AC2"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Изучать и внедрять новые педагогические технологии, формы, методы и приёмы обучения.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Посещать занятия коллег и участвовать в обмене опытом.</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Периодически проводить самоанализ своей профессиональной деятельности.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Совершенствовать свои знания в области классической и современной психологии и педагогики.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Систематически интересоваться событиями современной экономической, политической и культурной жизни.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Повышать уровень своей эрудиции, правовой и общей культуры.</w:t>
      </w:r>
    </w:p>
    <w:p w:rsidR="000C08B4" w:rsidRPr="00236AC2" w:rsidRDefault="000C08B4" w:rsidP="000C08B4">
      <w:pPr>
        <w:shd w:val="clear" w:color="auto" w:fill="FFFFFF"/>
        <w:spacing w:after="150" w:line="240" w:lineRule="auto"/>
        <w:rPr>
          <w:rFonts w:ascii="Times New Roman" w:hAnsi="Times New Roman"/>
          <w:b/>
          <w:sz w:val="24"/>
          <w:szCs w:val="24"/>
          <w:lang w:eastAsia="ru-RU"/>
        </w:rPr>
      </w:pPr>
      <w:r w:rsidRPr="00236AC2">
        <w:rPr>
          <w:rFonts w:ascii="Times New Roman" w:hAnsi="Times New Roman"/>
          <w:b/>
          <w:sz w:val="24"/>
          <w:szCs w:val="24"/>
          <w:lang w:eastAsia="ru-RU"/>
        </w:rPr>
        <w:t>Виды деятельности, составляющие процесс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систематический просмотр определённых телепередач;</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чтение конкретных педагогических периодических изданий, чтение методической, педагогической и предметной литературы;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обзор в Интернете информации по преподаваемому предмету, педагогике, психологии, педагогических технологиях;</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решение задач, упражнений, тестов, кроссвордов и других заданий по своему предмету повышенной сложности или нестандартной формы;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посещение семинаров, тренингов, конференций, уроков коллег;</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дискуссии, совещания, обмен опытом с коллегами;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изучение современных психологических методик в процессе интерактивных тренингов;</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систематическое прохождение курсов повышения квалификации;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проведение открытых уроков для анализа со стороны коллег;</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организация кружковой и внеклассной деятельности по предмету;</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изучение информационно-компьютерных технологий;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посещение предметных выставок и проведение тематических экскурсий по предмету;</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общение с коллегами в школе, районе, городе и в Интернете;</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ведение здорового образа жизни, занятия спортом, физическими упражнениями.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8</w:t>
      </w:r>
      <w:r>
        <w:rPr>
          <w:rFonts w:ascii="Times New Roman" w:hAnsi="Times New Roman"/>
          <w:b/>
          <w:bCs/>
          <w:i/>
          <w:iCs/>
          <w:sz w:val="24"/>
          <w:szCs w:val="24"/>
          <w:lang w:eastAsia="ru-RU"/>
        </w:rPr>
        <w:t>. Обоснование технологии организации самообразования педагогов</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Методист: Технологию организации самообразования педагогов можно представить в виде следующих этапов:</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1 этап – установочный.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Он предусматривает создание определенного настроя на самостоятельную работу; выбор цели работы, исходя из научно-методической темы (проблемы) школы; формулирование личной индивидуальной темы, осмысление последовательности своих действий.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lastRenderedPageBreak/>
        <w:t>2 этап – обучающий.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На этом этапе педагог знакомится с психолого-педагогической и методической литературой по выбранной проблеме 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3 этап – практический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На этом этапе происходит накопление педагогических фактов, их отбор и анализ, проверка новых методов работы, постановка экспериментов. Практическая работа продолжает сопровождаться изучением литературы.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4 этап – теоретический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 ходе этого этапа происходит осмысление, анализ и обобщение накопленных педагогических фактов. На данном этапе целесообразно организовать коллективное обсуждение прочитанной педагогической литературы; творческие отчеты о ходе самообразования на заседаниях МО или кафедры, на Республиканских МО; посещение с обсуждением открытых занятий и другие коллективные формы работы.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5 этап – итогово-контрольный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На этом этапе педагог должен подвести итоги своей самостоятельной работы, обобщить наблюдения, оформить результаты. При этом главным является описание проведенной работы, установленных фактов, их анализ, теоретическое обоснование результатов, формулирование общих выводов и определение перспектив в работе.</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Система самообразовательной работы педагога предусматривает:</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 </w:t>
      </w:r>
      <w:r>
        <w:rPr>
          <w:rFonts w:ascii="Times New Roman" w:hAnsi="Times New Roman"/>
          <w:sz w:val="24"/>
          <w:szCs w:val="24"/>
          <w:lang w:eastAsia="ru-RU"/>
        </w:rPr>
        <w:t>текущее и перспективное планирование;</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w:t>
      </w:r>
      <w:r>
        <w:rPr>
          <w:rFonts w:ascii="Times New Roman" w:hAnsi="Times New Roman"/>
          <w:sz w:val="24"/>
          <w:szCs w:val="24"/>
          <w:lang w:eastAsia="ru-RU"/>
        </w:rPr>
        <w:t>подбор рациональных форм и средств усвоения и сохранения информации;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-овладение методикой анализа и способами обобщения своего и коллективного педагогического опыта;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 постепенное освоение методов исследовательской и экспериментальной деятельности.</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u w:val="single"/>
          <w:lang w:eastAsia="ru-RU"/>
        </w:rPr>
        <w:t>Карточки для работы в группах</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1(рабочая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Этапы самообразования и примерный план работы над темой</w:t>
      </w:r>
    </w:p>
    <w:tbl>
      <w:tblPr>
        <w:tblW w:w="10425" w:type="dxa"/>
        <w:tblCellMar>
          <w:top w:w="105" w:type="dxa"/>
          <w:left w:w="105" w:type="dxa"/>
          <w:bottom w:w="105" w:type="dxa"/>
          <w:right w:w="105" w:type="dxa"/>
        </w:tblCellMar>
        <w:tblLook w:val="00A0"/>
      </w:tblPr>
      <w:tblGrid>
        <w:gridCol w:w="470"/>
        <w:gridCol w:w="9955"/>
      </w:tblGrid>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Самообразование</w:t>
            </w:r>
            <w:r>
              <w:rPr>
                <w:rFonts w:ascii="Times New Roman" w:hAnsi="Times New Roman"/>
                <w:sz w:val="24"/>
                <w:szCs w:val="24"/>
                <w:lang w:eastAsia="ru-RU"/>
              </w:rPr>
              <w:t> включает в себя несколько </w:t>
            </w:r>
            <w:r>
              <w:rPr>
                <w:rFonts w:ascii="Times New Roman" w:hAnsi="Times New Roman"/>
                <w:b/>
                <w:bCs/>
                <w:sz w:val="24"/>
                <w:szCs w:val="24"/>
                <w:lang w:eastAsia="ru-RU"/>
              </w:rPr>
              <w:t>этапов:</w:t>
            </w:r>
          </w:p>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1.</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2.</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3.</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4.</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5.</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6.</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7.</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8.</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9.</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Личный план самообразования педагога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На основании выбранной темы педагог разрабатывает личный план работы над поставленной перед собой проблемой. В плане указываются:</w:t>
      </w:r>
    </w:p>
    <w:tbl>
      <w:tblPr>
        <w:tblW w:w="10425" w:type="dxa"/>
        <w:tblCellMar>
          <w:top w:w="105" w:type="dxa"/>
          <w:left w:w="105" w:type="dxa"/>
          <w:bottom w:w="105" w:type="dxa"/>
          <w:right w:w="105" w:type="dxa"/>
        </w:tblCellMar>
        <w:tblLook w:val="00A0"/>
      </w:tblPr>
      <w:tblGrid>
        <w:gridCol w:w="470"/>
        <w:gridCol w:w="9955"/>
      </w:tblGrid>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1.</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lastRenderedPageBreak/>
              <w:t>2.</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3.</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4.</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5.</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6.</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7.</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8.</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spacing w:after="150" w:line="240" w:lineRule="auto"/>
        <w:rPr>
          <w:rFonts w:ascii="Times New Roman" w:hAnsi="Times New Roman"/>
          <w:b/>
          <w:bCs/>
          <w:i/>
          <w:iCs/>
          <w:sz w:val="24"/>
          <w:szCs w:val="24"/>
          <w:lang w:eastAsia="ru-RU"/>
        </w:rPr>
      </w:pP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1(контрольная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Этапы самообразования и примерный план работы над темой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Самообразование</w:t>
      </w:r>
      <w:r>
        <w:rPr>
          <w:rFonts w:ascii="Times New Roman" w:hAnsi="Times New Roman"/>
          <w:sz w:val="24"/>
          <w:szCs w:val="24"/>
          <w:lang w:eastAsia="ru-RU"/>
        </w:rPr>
        <w:t> включает в себя несколько </w:t>
      </w:r>
      <w:r>
        <w:rPr>
          <w:rFonts w:ascii="Times New Roman" w:hAnsi="Times New Roman"/>
          <w:b/>
          <w:bCs/>
          <w:sz w:val="24"/>
          <w:szCs w:val="24"/>
          <w:lang w:eastAsia="ru-RU"/>
        </w:rPr>
        <w:t>этапов:</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Выбор направления и темы самообразования.</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Формулирование цели и задач самообразования.</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Определение круга источников информации.</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Выбор формы самообразования.</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Составление плана самообразования.</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Определение результата самообразования.</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Анализ и оценка деятельности в процессе самообразования, подготовка отчета.</w:t>
      </w:r>
    </w:p>
    <w:p w:rsidR="000C08B4" w:rsidRDefault="000C08B4" w:rsidP="000C08B4">
      <w:pPr>
        <w:numPr>
          <w:ilvl w:val="0"/>
          <w:numId w:val="11"/>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Отчёт.</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Личный план самообразования педагога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На основании выбранной темы учитель разрабатывает личный план работы над поставленной перед собой проблемой. В плане указываются:</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название темы</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цель, задачи</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этапы работы</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сроки выполнения каждого этапа</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действия и мероприятия, проводимые в процессе работы над темой</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способ демонстрации результата проделанной работы</w:t>
      </w:r>
    </w:p>
    <w:p w:rsidR="000C08B4" w:rsidRDefault="000C08B4" w:rsidP="000C08B4">
      <w:pPr>
        <w:numPr>
          <w:ilvl w:val="0"/>
          <w:numId w:val="12"/>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форма отчета по проделанной работе</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2 (рабочая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Тема, цели, задачи и формы самообразования</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Тема самообразования определяется, исходя из:</w:t>
      </w:r>
    </w:p>
    <w:tbl>
      <w:tblPr>
        <w:tblW w:w="10425" w:type="dxa"/>
        <w:tblCellMar>
          <w:top w:w="105" w:type="dxa"/>
          <w:left w:w="105" w:type="dxa"/>
          <w:bottom w:w="105" w:type="dxa"/>
          <w:right w:w="105" w:type="dxa"/>
        </w:tblCellMar>
        <w:tblLook w:val="00A0"/>
      </w:tblPr>
      <w:tblGrid>
        <w:gridCol w:w="470"/>
        <w:gridCol w:w="9955"/>
      </w:tblGrid>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1.</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2.</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3.</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4.</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5.</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lastRenderedPageBreak/>
              <w:t>6.</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7.</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8.</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sz w:val="24"/>
                <w:szCs w:val="24"/>
                <w:lang w:eastAsia="ru-RU"/>
              </w:rPr>
              <w:t>9.</w:t>
            </w: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br/>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Срок работы над темой</w:t>
      </w:r>
      <w:r>
        <w:rPr>
          <w:rFonts w:ascii="Times New Roman" w:hAnsi="Times New Roman"/>
          <w:sz w:val="24"/>
          <w:szCs w:val="24"/>
          <w:lang w:eastAsia="ru-RU"/>
        </w:rPr>
        <w:t> определяется индивидуально и может составлять от ____-х до _____-х лет.</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Целями самообразования могут быть:</w:t>
      </w:r>
    </w:p>
    <w:tbl>
      <w:tblPr>
        <w:tblW w:w="10425" w:type="dxa"/>
        <w:tblCellMar>
          <w:top w:w="105" w:type="dxa"/>
          <w:left w:w="105" w:type="dxa"/>
          <w:bottom w:w="105" w:type="dxa"/>
          <w:right w:w="105" w:type="dxa"/>
        </w:tblCellMar>
        <w:tblLook w:val="00A0"/>
      </w:tblPr>
      <w:tblGrid>
        <w:gridCol w:w="470"/>
        <w:gridCol w:w="9955"/>
      </w:tblGrid>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rPr>
          <w:trHeight w:val="120"/>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c>
          <w:tcPr>
            <w:tcW w:w="9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br/>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При этом цель должна звучать емко, отражать и уточнять тему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Задачи самообразования</w:t>
      </w:r>
      <w:r>
        <w:rPr>
          <w:rFonts w:ascii="Times New Roman" w:hAnsi="Times New Roman"/>
          <w:sz w:val="24"/>
          <w:szCs w:val="24"/>
          <w:lang w:eastAsia="ru-RU"/>
        </w:rPr>
        <w:t> – это шаги по достижению цели самообразования.</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Формы самообразования педагога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Все формы самообразования можно условно поделить на две группы: </w:t>
      </w:r>
      <w:r>
        <w:rPr>
          <w:rFonts w:ascii="Times New Roman" w:hAnsi="Times New Roman"/>
          <w:b/>
          <w:bCs/>
          <w:sz w:val="24"/>
          <w:szCs w:val="24"/>
          <w:lang w:eastAsia="ru-RU"/>
        </w:rPr>
        <w:t>_____________ и ______________</w:t>
      </w:r>
      <w:r>
        <w:rPr>
          <w:rFonts w:ascii="Times New Roman" w:hAnsi="Times New Roman"/>
          <w:sz w:val="24"/>
          <w:szCs w:val="24"/>
          <w:lang w:eastAsia="ru-RU"/>
        </w:rPr>
        <w:t>. В ___________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_____________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2 (контрольная карточка)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Тема, цели, задачи и формы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Тема самообразования определяется, исходя из:</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1) методической темы школы;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2) затруднений педагогов;</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3) специфики их индивидуальных интересов.</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Срок работы над темой</w:t>
      </w:r>
      <w:r>
        <w:rPr>
          <w:rFonts w:ascii="Times New Roman" w:hAnsi="Times New Roman"/>
          <w:sz w:val="24"/>
          <w:szCs w:val="24"/>
          <w:lang w:eastAsia="ru-RU"/>
        </w:rPr>
        <w:t> определяется индивидуально и может составлять от 2-х до 4-х лет.</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Целями самообразования могут быть:</w:t>
      </w:r>
    </w:p>
    <w:p w:rsidR="000C08B4" w:rsidRDefault="000C08B4" w:rsidP="000C08B4">
      <w:pPr>
        <w:numPr>
          <w:ilvl w:val="0"/>
          <w:numId w:val="1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повышение уровня своей эрудиции, правовой и общей культуры;</w:t>
      </w:r>
    </w:p>
    <w:p w:rsidR="000C08B4" w:rsidRDefault="000C08B4" w:rsidP="000C08B4">
      <w:pPr>
        <w:numPr>
          <w:ilvl w:val="0"/>
          <w:numId w:val="1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изучение и внедрение новых педагогических технологий;</w:t>
      </w:r>
    </w:p>
    <w:p w:rsidR="000C08B4" w:rsidRDefault="000C08B4" w:rsidP="000C08B4">
      <w:pPr>
        <w:numPr>
          <w:ilvl w:val="0"/>
          <w:numId w:val="1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изучение и внедрение новых форм, методов и приемов обучения;</w:t>
      </w:r>
    </w:p>
    <w:p w:rsidR="000C08B4" w:rsidRDefault="000C08B4" w:rsidP="000C08B4">
      <w:pPr>
        <w:numPr>
          <w:ilvl w:val="0"/>
          <w:numId w:val="13"/>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совершенствование своих знаний в области педагогической психологии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При этом цель должна звучать емко, отражать и уточнять тему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Задачи самообразования</w:t>
      </w:r>
      <w:r>
        <w:rPr>
          <w:rFonts w:ascii="Times New Roman" w:hAnsi="Times New Roman"/>
          <w:sz w:val="24"/>
          <w:szCs w:val="24"/>
          <w:lang w:eastAsia="ru-RU"/>
        </w:rPr>
        <w:t> – это шаги по достижению цели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Формы самообразования педагога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lastRenderedPageBreak/>
        <w:t>Все формы самообразования можно условно поделить на две группы: </w:t>
      </w:r>
      <w:r>
        <w:rPr>
          <w:rFonts w:ascii="Times New Roman" w:hAnsi="Times New Roman"/>
          <w:b/>
          <w:bCs/>
          <w:sz w:val="24"/>
          <w:szCs w:val="24"/>
          <w:lang w:eastAsia="ru-RU"/>
        </w:rPr>
        <w:t>индивидуальные и групповые</w:t>
      </w:r>
      <w:r>
        <w:rPr>
          <w:rFonts w:ascii="Times New Roman" w:hAnsi="Times New Roman"/>
          <w:sz w:val="24"/>
          <w:szCs w:val="24"/>
          <w:lang w:eastAsia="ru-RU"/>
        </w:rPr>
        <w:t>. </w:t>
      </w:r>
      <w:r>
        <w:rPr>
          <w:rFonts w:ascii="Times New Roman" w:hAnsi="Times New Roman"/>
          <w:b/>
          <w:bCs/>
          <w:sz w:val="24"/>
          <w:szCs w:val="24"/>
          <w:lang w:eastAsia="ru-RU"/>
        </w:rPr>
        <w:t>В индивидуальной</w:t>
      </w:r>
      <w:r>
        <w:rPr>
          <w:rFonts w:ascii="Times New Roman" w:hAnsi="Times New Roman"/>
          <w:sz w:val="24"/>
          <w:szCs w:val="24"/>
          <w:lang w:eastAsia="ru-RU"/>
        </w:rPr>
        <w:t>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w:t>
      </w:r>
      <w:r>
        <w:rPr>
          <w:rFonts w:ascii="Times New Roman" w:hAnsi="Times New Roman"/>
          <w:b/>
          <w:bCs/>
          <w:sz w:val="24"/>
          <w:szCs w:val="24"/>
          <w:lang w:eastAsia="ru-RU"/>
        </w:rPr>
        <w:t>Групповая</w:t>
      </w:r>
      <w:r>
        <w:rPr>
          <w:rFonts w:ascii="Times New Roman" w:hAnsi="Times New Roman"/>
          <w:sz w:val="24"/>
          <w:szCs w:val="24"/>
          <w:lang w:eastAsia="ru-RU"/>
        </w:rPr>
        <w:t>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3 (рабочая карточка)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Определите виды деятельности, которые составляют процесс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Виды деятельности, составляющие процесс самообразования:</w:t>
      </w:r>
    </w:p>
    <w:tbl>
      <w:tblPr>
        <w:tblW w:w="10425" w:type="dxa"/>
        <w:tblCellMar>
          <w:top w:w="105" w:type="dxa"/>
          <w:left w:w="105" w:type="dxa"/>
          <w:bottom w:w="105" w:type="dxa"/>
          <w:right w:w="105" w:type="dxa"/>
        </w:tblCellMar>
        <w:tblLook w:val="00A0"/>
      </w:tblPr>
      <w:tblGrid>
        <w:gridCol w:w="420"/>
        <w:gridCol w:w="10005"/>
      </w:tblGrid>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1.</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2.</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3.</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4.</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5.</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6.</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7.</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8.</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9.</w:t>
            </w:r>
          </w:p>
        </w:tc>
        <w:tc>
          <w:tcPr>
            <w:tcW w:w="9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tabs>
          <w:tab w:val="left" w:pos="2366"/>
        </w:tabs>
        <w:spacing w:after="150" w:line="240" w:lineRule="auto"/>
        <w:rPr>
          <w:rFonts w:ascii="Times New Roman" w:hAnsi="Times New Roman"/>
          <w:sz w:val="24"/>
          <w:szCs w:val="24"/>
          <w:lang w:eastAsia="ru-RU"/>
        </w:rPr>
      </w:pP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3 (контрольная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Виды деятельности, составляющие процесс самообразования:</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систематический просмотр определенных телепередач,</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чтение конкретных педагогических периодических изданий,</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чтение методической, педагогической и предметной литературы,</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обзор в Интернете информации по преподаваемому предмету, педагогике, психологии, педагогических технологий,</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решение задач, упражнений, тестов, кроссвордов и других заданий по своему, предмету повышенной сложности или нестандартной формы,</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посещение семинаров, тренингов, конференций, уроков коллег,</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дискуссии, совещания, обмен опытом с коллегами,</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изучение современных психологических методик в процессе интерактивных тренингов,</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изучение иностранных языков, для чтения информации о достижениях мировой педагогики,</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систематическое прохождение повышения квалификации,</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проведение открытых уроков для последующего анализа со стороны коллег,</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организация кружковой и внеклассной деятельности по предмету,</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изучение информационно-компьютерных технологий,</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общение с коллегами в школе, районе, городе и в Интернете,</w:t>
      </w:r>
    </w:p>
    <w:p w:rsidR="000C08B4" w:rsidRDefault="000C08B4" w:rsidP="000C08B4">
      <w:pPr>
        <w:numPr>
          <w:ilvl w:val="0"/>
          <w:numId w:val="1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ведение здорового образа жизни, занятия спортом, физическими упражнениями. Болезни - большое препятствие для профессионального роста.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sz w:val="24"/>
          <w:szCs w:val="24"/>
          <w:lang w:eastAsia="ru-RU"/>
        </w:rPr>
        <w:br/>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lastRenderedPageBreak/>
        <w:t>Группа 4 (рабочая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Результат и формы представления материалов по самообразованию</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Результат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Результаты самообразования могут быть следующими:</w:t>
      </w:r>
    </w:p>
    <w:tbl>
      <w:tblPr>
        <w:tblW w:w="10425" w:type="dxa"/>
        <w:tblCellMar>
          <w:top w:w="105" w:type="dxa"/>
          <w:left w:w="105" w:type="dxa"/>
          <w:bottom w:w="105" w:type="dxa"/>
          <w:right w:w="105" w:type="dxa"/>
        </w:tblCellMar>
        <w:tblLook w:val="00A0"/>
      </w:tblPr>
      <w:tblGrid>
        <w:gridCol w:w="612"/>
        <w:gridCol w:w="9813"/>
      </w:tblGrid>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1.</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2.</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3.</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4.</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5.</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6.</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r w:rsidR="000C08B4" w:rsidTr="000C08B4">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lang w:eastAsia="ru-RU"/>
              </w:rPr>
              <w:t>7.</w:t>
            </w:r>
          </w:p>
        </w:tc>
        <w:tc>
          <w:tcPr>
            <w:tcW w:w="9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br/>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4 (контрольная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Результат и формы представления материалов по самообразованию</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Результат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Результаты самообразования могут быть следующими:</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повышение качества преподавания учебного предмета (указать показатели, по которым будет определяться эффективность и качество),</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разработанные или изданные методические пособия, статьи, учебники, программы, сценарии, исследования,</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разработка новых форм, методов и приемов обучения,</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разработка дидактических материалов, тестов, наглядности,</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выработка методических рекомендаций по применению эффективных методов, приемов, технологий обучения,</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создание комплектов методических разработок,</w:t>
      </w:r>
    </w:p>
    <w:p w:rsidR="000C08B4" w:rsidRDefault="000C08B4" w:rsidP="000C08B4">
      <w:pPr>
        <w:numPr>
          <w:ilvl w:val="0"/>
          <w:numId w:val="1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обобщение опыта по исследуемой проблеме (теме).</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5 (рабочая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Формы представления результатов самообразования могут быть различны:</w:t>
      </w:r>
    </w:p>
    <w:tbl>
      <w:tblPr>
        <w:tblW w:w="10995" w:type="dxa"/>
        <w:tblCellMar>
          <w:top w:w="105" w:type="dxa"/>
          <w:left w:w="105" w:type="dxa"/>
          <w:bottom w:w="105" w:type="dxa"/>
          <w:right w:w="105" w:type="dxa"/>
        </w:tblCellMar>
        <w:tblLook w:val="00A0"/>
      </w:tblPr>
      <w:tblGrid>
        <w:gridCol w:w="5372"/>
        <w:gridCol w:w="5623"/>
      </w:tblGrid>
      <w:tr w:rsidR="000C08B4" w:rsidTr="000C08B4">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t>Выступления (отчет) на:</w:t>
            </w:r>
          </w:p>
          <w:p w:rsidR="000C08B4" w:rsidRDefault="000C08B4">
            <w:pPr>
              <w:numPr>
                <w:ilvl w:val="0"/>
                <w:numId w:val="16"/>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6"/>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6"/>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6"/>
              </w:numPr>
              <w:spacing w:before="100" w:beforeAutospacing="1" w:after="100" w:afterAutospacing="1" w:line="240" w:lineRule="auto"/>
              <w:rPr>
                <w:rFonts w:ascii="Times New Roman" w:hAnsi="Times New Roman"/>
                <w:sz w:val="24"/>
                <w:szCs w:val="24"/>
                <w:lang w:eastAsia="ru-RU"/>
              </w:rPr>
            </w:pPr>
          </w:p>
          <w:p w:rsidR="000C08B4" w:rsidRDefault="000C08B4">
            <w:pPr>
              <w:spacing w:after="150" w:line="240" w:lineRule="auto"/>
              <w:rPr>
                <w:rFonts w:ascii="Times New Roman" w:hAnsi="Times New Roman"/>
                <w:sz w:val="24"/>
                <w:szCs w:val="24"/>
                <w:lang w:eastAsia="ru-RU"/>
              </w:rPr>
            </w:pPr>
          </w:p>
        </w:tc>
        <w:tc>
          <w:tcPr>
            <w:tcW w:w="5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lastRenderedPageBreak/>
              <w:t>Проведение:</w:t>
            </w:r>
          </w:p>
          <w:p w:rsidR="000C08B4" w:rsidRDefault="000C08B4">
            <w:pPr>
              <w:numPr>
                <w:ilvl w:val="0"/>
                <w:numId w:val="17"/>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7"/>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7"/>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7"/>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7"/>
              </w:numPr>
              <w:spacing w:before="100" w:beforeAutospacing="1" w:after="100" w:afterAutospacing="1" w:line="240" w:lineRule="auto"/>
              <w:rPr>
                <w:rFonts w:ascii="Times New Roman" w:hAnsi="Times New Roman"/>
                <w:sz w:val="24"/>
                <w:szCs w:val="24"/>
                <w:lang w:eastAsia="ru-RU"/>
              </w:rPr>
            </w:pPr>
          </w:p>
          <w:p w:rsidR="000C08B4" w:rsidRDefault="000C08B4">
            <w:pPr>
              <w:spacing w:after="150" w:line="240" w:lineRule="auto"/>
              <w:rPr>
                <w:rFonts w:ascii="Times New Roman" w:hAnsi="Times New Roman"/>
                <w:sz w:val="24"/>
                <w:szCs w:val="24"/>
                <w:lang w:eastAsia="ru-RU"/>
              </w:rPr>
            </w:pPr>
          </w:p>
        </w:tc>
      </w:tr>
      <w:tr w:rsidR="000C08B4" w:rsidTr="000C08B4">
        <w:tc>
          <w:tcPr>
            <w:tcW w:w="5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lastRenderedPageBreak/>
              <w:t>Подготовка:</w:t>
            </w:r>
          </w:p>
          <w:p w:rsidR="000C08B4" w:rsidRDefault="000C08B4">
            <w:pPr>
              <w:numPr>
                <w:ilvl w:val="0"/>
                <w:numId w:val="18"/>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8"/>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8"/>
              </w:numPr>
              <w:spacing w:before="100" w:beforeAutospacing="1" w:after="100" w:afterAutospacing="1" w:line="240" w:lineRule="auto"/>
              <w:rPr>
                <w:rFonts w:ascii="Times New Roman" w:hAnsi="Times New Roman"/>
                <w:sz w:val="24"/>
                <w:szCs w:val="24"/>
                <w:lang w:eastAsia="ru-RU"/>
              </w:rPr>
            </w:pPr>
          </w:p>
          <w:p w:rsidR="000C08B4" w:rsidRDefault="000C08B4">
            <w:pPr>
              <w:spacing w:after="150" w:line="240" w:lineRule="auto"/>
              <w:rPr>
                <w:rFonts w:ascii="Times New Roman" w:hAnsi="Times New Roman"/>
                <w:sz w:val="24"/>
                <w:szCs w:val="24"/>
                <w:lang w:eastAsia="ru-RU"/>
              </w:rPr>
            </w:pPr>
          </w:p>
        </w:tc>
        <w:tc>
          <w:tcPr>
            <w:tcW w:w="5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t>Участие в профессиональных:</w:t>
            </w:r>
          </w:p>
          <w:p w:rsidR="000C08B4" w:rsidRDefault="000C08B4">
            <w:pPr>
              <w:numPr>
                <w:ilvl w:val="0"/>
                <w:numId w:val="19"/>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9"/>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9"/>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9"/>
              </w:numPr>
              <w:spacing w:before="100" w:beforeAutospacing="1" w:after="100" w:afterAutospacing="1" w:line="240" w:lineRule="auto"/>
              <w:rPr>
                <w:rFonts w:ascii="Times New Roman" w:hAnsi="Times New Roman"/>
                <w:sz w:val="24"/>
                <w:szCs w:val="24"/>
                <w:lang w:eastAsia="ru-RU"/>
              </w:rPr>
            </w:pPr>
          </w:p>
          <w:p w:rsidR="000C08B4" w:rsidRDefault="000C08B4">
            <w:pPr>
              <w:numPr>
                <w:ilvl w:val="0"/>
                <w:numId w:val="19"/>
              </w:numPr>
              <w:spacing w:before="100" w:beforeAutospacing="1" w:after="100" w:afterAutospacing="1" w:line="240" w:lineRule="auto"/>
              <w:rPr>
                <w:rFonts w:ascii="Times New Roman" w:hAnsi="Times New Roman"/>
                <w:sz w:val="24"/>
                <w:szCs w:val="24"/>
                <w:lang w:eastAsia="ru-RU"/>
              </w:rPr>
            </w:pPr>
          </w:p>
          <w:p w:rsidR="000C08B4" w:rsidRDefault="000C08B4">
            <w:pPr>
              <w:spacing w:after="150" w:line="240" w:lineRule="auto"/>
              <w:rPr>
                <w:rFonts w:ascii="Times New Roman" w:hAnsi="Times New Roman"/>
                <w:sz w:val="24"/>
                <w:szCs w:val="24"/>
                <w:lang w:eastAsia="ru-RU"/>
              </w:rPr>
            </w:pPr>
          </w:p>
        </w:tc>
      </w:tr>
    </w:tbl>
    <w:p w:rsidR="000C08B4" w:rsidRDefault="000C08B4" w:rsidP="000C08B4">
      <w:pPr>
        <w:shd w:val="clear" w:color="auto" w:fill="FFFFFF"/>
        <w:spacing w:after="150" w:line="240" w:lineRule="auto"/>
        <w:rPr>
          <w:rFonts w:ascii="Times New Roman" w:hAnsi="Times New Roman"/>
          <w:sz w:val="24"/>
          <w:szCs w:val="24"/>
          <w:lang w:eastAsia="ru-RU"/>
        </w:rPr>
      </w:pP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i/>
          <w:iCs/>
          <w:sz w:val="24"/>
          <w:szCs w:val="24"/>
          <w:lang w:eastAsia="ru-RU"/>
        </w:rPr>
        <w:t>Группа 5 (контрольная карточка)</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Формы представления результатов самообразования могут быть различны:</w:t>
      </w:r>
    </w:p>
    <w:tbl>
      <w:tblPr>
        <w:tblW w:w="10755" w:type="dxa"/>
        <w:tblCellMar>
          <w:top w:w="105" w:type="dxa"/>
          <w:left w:w="105" w:type="dxa"/>
          <w:bottom w:w="105" w:type="dxa"/>
          <w:right w:w="105" w:type="dxa"/>
        </w:tblCellMar>
        <w:tblLook w:val="00A0"/>
      </w:tblPr>
      <w:tblGrid>
        <w:gridCol w:w="5401"/>
        <w:gridCol w:w="5354"/>
      </w:tblGrid>
      <w:tr w:rsidR="000C08B4" w:rsidTr="000C08B4">
        <w:tc>
          <w:tcPr>
            <w:tcW w:w="5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t>Выступления (отчет) на:</w:t>
            </w:r>
          </w:p>
          <w:p w:rsidR="000C08B4" w:rsidRDefault="000C08B4">
            <w:pPr>
              <w:numPr>
                <w:ilvl w:val="0"/>
                <w:numId w:val="20"/>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заседаниях МО, МС, педсовете,</w:t>
            </w:r>
          </w:p>
          <w:p w:rsidR="000C08B4" w:rsidRDefault="000C08B4">
            <w:pPr>
              <w:numPr>
                <w:ilvl w:val="0"/>
                <w:numId w:val="20"/>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семинарах,</w:t>
            </w:r>
          </w:p>
          <w:p w:rsidR="000C08B4" w:rsidRDefault="000C08B4">
            <w:pPr>
              <w:numPr>
                <w:ilvl w:val="0"/>
                <w:numId w:val="20"/>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конференциях,</w:t>
            </w:r>
          </w:p>
          <w:p w:rsidR="000C08B4" w:rsidRDefault="000C08B4">
            <w:pPr>
              <w:numPr>
                <w:ilvl w:val="0"/>
                <w:numId w:val="20"/>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педчтениях,</w:t>
            </w:r>
          </w:p>
          <w:p w:rsidR="000C08B4" w:rsidRDefault="000C08B4">
            <w:pPr>
              <w:numPr>
                <w:ilvl w:val="0"/>
                <w:numId w:val="20"/>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форумах.</w:t>
            </w:r>
          </w:p>
          <w:p w:rsidR="000C08B4" w:rsidRDefault="000C08B4">
            <w:pPr>
              <w:spacing w:after="150" w:line="240" w:lineRule="auto"/>
              <w:rPr>
                <w:rFonts w:ascii="Times New Roman" w:hAnsi="Times New Roman"/>
                <w:sz w:val="24"/>
                <w:szCs w:val="24"/>
                <w:lang w:eastAsia="ru-RU"/>
              </w:rPr>
            </w:pPr>
          </w:p>
        </w:tc>
        <w:tc>
          <w:tcPr>
            <w:tcW w:w="5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t>Проведение:</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практикума,</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тренинга,</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мастер–класса,</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открытых учебных занятий,</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творческого отчёта,</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педагогической мастерской,</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дня открытых дверей,</w:t>
            </w:r>
          </w:p>
          <w:p w:rsidR="000C08B4" w:rsidRDefault="000C08B4">
            <w:pPr>
              <w:numPr>
                <w:ilvl w:val="0"/>
                <w:numId w:val="21"/>
              </w:numPr>
              <w:spacing w:after="150" w:line="240" w:lineRule="auto"/>
              <w:rPr>
                <w:rFonts w:ascii="Times New Roman" w:hAnsi="Times New Roman"/>
                <w:sz w:val="24"/>
                <w:szCs w:val="24"/>
                <w:lang w:eastAsia="ru-RU"/>
              </w:rPr>
            </w:pPr>
            <w:r>
              <w:rPr>
                <w:rFonts w:ascii="Times New Roman" w:hAnsi="Times New Roman"/>
                <w:sz w:val="24"/>
                <w:szCs w:val="24"/>
                <w:lang w:eastAsia="ru-RU"/>
              </w:rPr>
              <w:t>педагогической выставки.</w:t>
            </w:r>
          </w:p>
          <w:p w:rsidR="000C08B4" w:rsidRDefault="000C08B4">
            <w:pPr>
              <w:spacing w:after="150" w:line="240" w:lineRule="auto"/>
              <w:rPr>
                <w:rFonts w:ascii="Times New Roman" w:hAnsi="Times New Roman"/>
                <w:sz w:val="24"/>
                <w:szCs w:val="24"/>
                <w:lang w:eastAsia="ru-RU"/>
              </w:rPr>
            </w:pPr>
          </w:p>
        </w:tc>
      </w:tr>
      <w:tr w:rsidR="000C08B4" w:rsidTr="000C08B4">
        <w:tc>
          <w:tcPr>
            <w:tcW w:w="5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t>Подготовка:</w:t>
            </w:r>
          </w:p>
          <w:p w:rsidR="000C08B4" w:rsidRDefault="000C08B4">
            <w:pPr>
              <w:numPr>
                <w:ilvl w:val="0"/>
                <w:numId w:val="22"/>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реферата,</w:t>
            </w:r>
          </w:p>
          <w:p w:rsidR="000C08B4" w:rsidRDefault="000C08B4">
            <w:pPr>
              <w:numPr>
                <w:ilvl w:val="0"/>
                <w:numId w:val="22"/>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публикаций,</w:t>
            </w:r>
          </w:p>
          <w:p w:rsidR="000C08B4" w:rsidRDefault="000C08B4">
            <w:pPr>
              <w:numPr>
                <w:ilvl w:val="0"/>
                <w:numId w:val="22"/>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методических разработок,</w:t>
            </w:r>
          </w:p>
          <w:p w:rsidR="000C08B4" w:rsidRDefault="000C08B4">
            <w:pPr>
              <w:numPr>
                <w:ilvl w:val="0"/>
                <w:numId w:val="22"/>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серии учебных занятий,</w:t>
            </w:r>
          </w:p>
          <w:p w:rsidR="000C08B4" w:rsidRDefault="000C08B4">
            <w:pPr>
              <w:numPr>
                <w:ilvl w:val="0"/>
                <w:numId w:val="22"/>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портфолио,</w:t>
            </w:r>
          </w:p>
          <w:p w:rsidR="000C08B4" w:rsidRDefault="000C08B4">
            <w:pPr>
              <w:numPr>
                <w:ilvl w:val="0"/>
                <w:numId w:val="22"/>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педагогического проекта</w:t>
            </w:r>
          </w:p>
        </w:tc>
        <w:tc>
          <w:tcPr>
            <w:tcW w:w="5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C08B4" w:rsidRDefault="000C08B4">
            <w:pPr>
              <w:spacing w:after="150" w:line="240" w:lineRule="auto"/>
              <w:rPr>
                <w:rFonts w:ascii="Times New Roman" w:hAnsi="Times New Roman"/>
                <w:sz w:val="24"/>
                <w:szCs w:val="24"/>
                <w:lang w:eastAsia="ru-RU"/>
              </w:rPr>
            </w:pPr>
          </w:p>
          <w:p w:rsidR="000C08B4" w:rsidRDefault="000C08B4">
            <w:pPr>
              <w:spacing w:after="150" w:line="240" w:lineRule="auto"/>
              <w:rPr>
                <w:rFonts w:ascii="Times New Roman" w:hAnsi="Times New Roman"/>
                <w:sz w:val="24"/>
                <w:szCs w:val="24"/>
                <w:lang w:eastAsia="ru-RU"/>
              </w:rPr>
            </w:pPr>
            <w:r>
              <w:rPr>
                <w:rFonts w:ascii="Times New Roman" w:hAnsi="Times New Roman"/>
                <w:b/>
                <w:bCs/>
                <w:sz w:val="24"/>
                <w:szCs w:val="24"/>
                <w:u w:val="single"/>
                <w:lang w:eastAsia="ru-RU"/>
              </w:rPr>
              <w:t>Участие в профессиональных:</w:t>
            </w:r>
          </w:p>
          <w:p w:rsidR="000C08B4" w:rsidRDefault="000C08B4">
            <w:pPr>
              <w:numPr>
                <w:ilvl w:val="0"/>
                <w:numId w:val="23"/>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конкурсах</w:t>
            </w:r>
          </w:p>
          <w:p w:rsidR="000C08B4" w:rsidRDefault="000C08B4">
            <w:pPr>
              <w:numPr>
                <w:ilvl w:val="0"/>
                <w:numId w:val="23"/>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смотрах</w:t>
            </w:r>
          </w:p>
          <w:p w:rsidR="000C08B4" w:rsidRDefault="000C08B4">
            <w:pPr>
              <w:numPr>
                <w:ilvl w:val="0"/>
                <w:numId w:val="23"/>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КВНах</w:t>
            </w:r>
          </w:p>
          <w:p w:rsidR="000C08B4" w:rsidRDefault="000C08B4">
            <w:pPr>
              <w:numPr>
                <w:ilvl w:val="0"/>
                <w:numId w:val="23"/>
              </w:numPr>
              <w:spacing w:after="150" w:line="240" w:lineRule="auto"/>
              <w:rPr>
                <w:rFonts w:ascii="Times New Roman" w:hAnsi="Times New Roman"/>
                <w:sz w:val="24"/>
                <w:szCs w:val="24"/>
                <w:lang w:eastAsia="ru-RU"/>
              </w:rPr>
            </w:pPr>
            <w:r>
              <w:rPr>
                <w:rFonts w:ascii="Times New Roman" w:hAnsi="Times New Roman"/>
                <w:b/>
                <w:bCs/>
                <w:sz w:val="24"/>
                <w:szCs w:val="24"/>
                <w:lang w:eastAsia="ru-RU"/>
              </w:rPr>
              <w:t>викторинах</w:t>
            </w:r>
          </w:p>
        </w:tc>
      </w:tr>
    </w:tbl>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Рассмотрение алгоритма работы педагога над индивидуальной</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методической темой (проблемой) плана самообразования</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Ведущий: предлагаем вашему вниманию технологический процесс приготовления диетического блюда «План самообразования»</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Методист: АЛГОРИТМ</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работы педагога над индивидуальной</w:t>
      </w:r>
    </w:p>
    <w:p w:rsidR="000C08B4" w:rsidRDefault="000C08B4" w:rsidP="000C08B4">
      <w:pPr>
        <w:shd w:val="clear" w:color="auto" w:fill="FFFFFF"/>
        <w:spacing w:after="150" w:line="240" w:lineRule="auto"/>
        <w:jc w:val="center"/>
        <w:rPr>
          <w:rFonts w:ascii="Times New Roman" w:hAnsi="Times New Roman"/>
          <w:sz w:val="24"/>
          <w:szCs w:val="24"/>
          <w:lang w:eastAsia="ru-RU"/>
        </w:rPr>
      </w:pPr>
      <w:r>
        <w:rPr>
          <w:rFonts w:ascii="Times New Roman" w:hAnsi="Times New Roman"/>
          <w:b/>
          <w:bCs/>
          <w:sz w:val="24"/>
          <w:szCs w:val="24"/>
          <w:lang w:eastAsia="ru-RU"/>
        </w:rPr>
        <w:t>методической темой (проблемой) плана самообразования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1. </w:t>
      </w:r>
      <w:r>
        <w:rPr>
          <w:rFonts w:ascii="Times New Roman" w:hAnsi="Times New Roman"/>
          <w:sz w:val="24"/>
          <w:szCs w:val="24"/>
          <w:lang w:eastAsia="ru-RU"/>
        </w:rPr>
        <w:t>Выбор темы (проблемы) индивидуальной научно-методической работы:</w:t>
      </w:r>
    </w:p>
    <w:p w:rsidR="000C08B4" w:rsidRDefault="000C08B4" w:rsidP="000C08B4">
      <w:pPr>
        <w:numPr>
          <w:ilvl w:val="0"/>
          <w:numId w:val="2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lastRenderedPageBreak/>
        <w:t>ознакомление с литературой;</w:t>
      </w:r>
    </w:p>
    <w:p w:rsidR="000C08B4" w:rsidRDefault="000C08B4" w:rsidP="000C08B4">
      <w:pPr>
        <w:numPr>
          <w:ilvl w:val="0"/>
          <w:numId w:val="2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ознакомление с нормативно-правовыми докумен</w:t>
      </w:r>
      <w:r>
        <w:rPr>
          <w:rFonts w:ascii="Times New Roman" w:hAnsi="Times New Roman"/>
          <w:sz w:val="24"/>
          <w:szCs w:val="24"/>
          <w:lang w:eastAsia="ru-RU"/>
        </w:rPr>
        <w:softHyphen/>
        <w:t>тами;</w:t>
      </w:r>
    </w:p>
    <w:p w:rsidR="000C08B4" w:rsidRDefault="000C08B4" w:rsidP="000C08B4">
      <w:pPr>
        <w:numPr>
          <w:ilvl w:val="0"/>
          <w:numId w:val="24"/>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изучение прогрессивного педагогического опыта по проблеме исследования.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2. Детальное ознакомление с проблемой посред</w:t>
      </w:r>
      <w:r>
        <w:rPr>
          <w:rFonts w:ascii="Times New Roman" w:hAnsi="Times New Roman"/>
          <w:sz w:val="24"/>
          <w:szCs w:val="24"/>
          <w:lang w:eastAsia="ru-RU"/>
        </w:rPr>
        <w:softHyphen/>
        <w:t>ством литературных источников:</w:t>
      </w:r>
    </w:p>
    <w:p w:rsidR="000C08B4" w:rsidRDefault="000C08B4" w:rsidP="000C08B4">
      <w:pPr>
        <w:numPr>
          <w:ilvl w:val="0"/>
          <w:numId w:val="2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составление картотеки литературных источников;</w:t>
      </w:r>
    </w:p>
    <w:p w:rsidR="000C08B4" w:rsidRDefault="000C08B4" w:rsidP="000C08B4">
      <w:pPr>
        <w:numPr>
          <w:ilvl w:val="0"/>
          <w:numId w:val="25"/>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выписки из литературных источников.</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3. Уточнение темы и разработка предварительного варианта плана индивидуальной научно-методической работы:</w:t>
      </w:r>
    </w:p>
    <w:p w:rsidR="000C08B4" w:rsidRDefault="000C08B4" w:rsidP="000C08B4">
      <w:pPr>
        <w:numPr>
          <w:ilvl w:val="0"/>
          <w:numId w:val="26"/>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обоснование выбора темы;</w:t>
      </w:r>
    </w:p>
    <w:p w:rsidR="000C08B4" w:rsidRDefault="000C08B4" w:rsidP="000C08B4">
      <w:pPr>
        <w:numPr>
          <w:ilvl w:val="0"/>
          <w:numId w:val="26"/>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актуальность и новизна;</w:t>
      </w:r>
    </w:p>
    <w:p w:rsidR="000C08B4" w:rsidRDefault="000C08B4" w:rsidP="000C08B4">
      <w:pPr>
        <w:numPr>
          <w:ilvl w:val="0"/>
          <w:numId w:val="26"/>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выбор адекватных методов и средств поисковой деятельности;</w:t>
      </w:r>
    </w:p>
    <w:p w:rsidR="000C08B4" w:rsidRDefault="000C08B4" w:rsidP="000C08B4">
      <w:pPr>
        <w:numPr>
          <w:ilvl w:val="0"/>
          <w:numId w:val="26"/>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формулирование цели и задач работы;</w:t>
      </w:r>
    </w:p>
    <w:p w:rsidR="000C08B4" w:rsidRDefault="000C08B4" w:rsidP="000C08B4">
      <w:pPr>
        <w:numPr>
          <w:ilvl w:val="0"/>
          <w:numId w:val="26"/>
        </w:num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разработка календарного плана индивидуальной работы.</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4.Выбор и разработка моделей, инновационных тех</w:t>
      </w:r>
      <w:r>
        <w:rPr>
          <w:rFonts w:ascii="Times New Roman" w:hAnsi="Times New Roman"/>
          <w:sz w:val="24"/>
          <w:szCs w:val="24"/>
          <w:lang w:eastAsia="ru-RU"/>
        </w:rPr>
        <w:softHyphen/>
        <w:t>нологий педагогической деятельности.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5.Внедрение инноваций в практику своей педагоги</w:t>
      </w:r>
      <w:r>
        <w:rPr>
          <w:rFonts w:ascii="Times New Roman" w:hAnsi="Times New Roman"/>
          <w:sz w:val="24"/>
          <w:szCs w:val="24"/>
          <w:lang w:eastAsia="ru-RU"/>
        </w:rPr>
        <w:softHyphen/>
        <w:t>ческой деятельности.</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6.Анализ и оценка результатов индивидуального опы</w:t>
      </w:r>
      <w:r>
        <w:rPr>
          <w:rFonts w:ascii="Times New Roman" w:hAnsi="Times New Roman"/>
          <w:sz w:val="24"/>
          <w:szCs w:val="24"/>
          <w:lang w:eastAsia="ru-RU"/>
        </w:rPr>
        <w:softHyphen/>
        <w:t>та работы над научно-методической темой (проблемой), формулирование выводов и предложений.</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7.Литературное оформление работы, отчёт о полу</w:t>
      </w:r>
      <w:r>
        <w:rPr>
          <w:rFonts w:ascii="Times New Roman" w:hAnsi="Times New Roman"/>
          <w:sz w:val="24"/>
          <w:szCs w:val="24"/>
          <w:lang w:eastAsia="ru-RU"/>
        </w:rPr>
        <w:softHyphen/>
        <w:t>ченных результатах перед коллегами.</w:t>
      </w:r>
    </w:p>
    <w:p w:rsidR="000C08B4" w:rsidRDefault="000C08B4" w:rsidP="000C08B4">
      <w:pPr>
        <w:shd w:val="clear" w:color="auto" w:fill="FFFFFF"/>
        <w:spacing w:after="150" w:line="240" w:lineRule="auto"/>
        <w:rPr>
          <w:rFonts w:ascii="Times New Roman" w:hAnsi="Times New Roman"/>
          <w:sz w:val="24"/>
          <w:szCs w:val="24"/>
          <w:lang w:eastAsia="ru-RU"/>
        </w:rPr>
      </w:pP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Вывод: сетевое взаимодействие – это возможность совершенствовать профессиональное мастерство.</w:t>
      </w:r>
    </w:p>
    <w:p w:rsidR="000C08B4" w:rsidRDefault="000C08B4" w:rsidP="000C08B4">
      <w:pPr>
        <w:shd w:val="clear" w:color="auto" w:fill="FFFFFF"/>
        <w:spacing w:after="150" w:line="240" w:lineRule="auto"/>
        <w:rPr>
          <w:rFonts w:ascii="Times New Roman" w:hAnsi="Times New Roman"/>
          <w:b/>
          <w:bCs/>
          <w:sz w:val="24"/>
          <w:szCs w:val="24"/>
          <w:lang w:eastAsia="ru-RU"/>
        </w:rPr>
      </w:pP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b/>
          <w:bCs/>
          <w:sz w:val="24"/>
          <w:szCs w:val="24"/>
          <w:lang w:eastAsia="ru-RU"/>
        </w:rPr>
        <w:t>Подведение итога: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Хочется подчеркнуть, что самообразовательная работа постепенно должна перейти в научно-исследовательскую работу. На основе само</w:t>
      </w:r>
      <w:r>
        <w:rPr>
          <w:rFonts w:ascii="Times New Roman" w:hAnsi="Times New Roman"/>
          <w:sz w:val="24"/>
          <w:szCs w:val="24"/>
          <w:lang w:eastAsia="ru-RU"/>
        </w:rPr>
        <w:softHyphen/>
        <w:t>познания, выработки рефлексивного мышления, умения учиться происходит трансформация развития в само</w:t>
      </w:r>
      <w:r>
        <w:rPr>
          <w:rFonts w:ascii="Times New Roman" w:hAnsi="Times New Roman"/>
          <w:sz w:val="24"/>
          <w:szCs w:val="24"/>
          <w:lang w:eastAsia="ru-RU"/>
        </w:rPr>
        <w:softHyphen/>
        <w:t>регулируемую систему, преобразование устойчивого интереса личности к самообразованию в постоянную жизненную потребность в самовоспитании, что свиде</w:t>
      </w:r>
      <w:r>
        <w:rPr>
          <w:rFonts w:ascii="Times New Roman" w:hAnsi="Times New Roman"/>
          <w:sz w:val="24"/>
          <w:szCs w:val="24"/>
          <w:lang w:eastAsia="ru-RU"/>
        </w:rPr>
        <w:softHyphen/>
        <w:t>тельствует о достижении оптимального уровня самосо</w:t>
      </w:r>
      <w:r>
        <w:rPr>
          <w:rFonts w:ascii="Times New Roman" w:hAnsi="Times New Roman"/>
          <w:sz w:val="24"/>
          <w:szCs w:val="24"/>
          <w:lang w:eastAsia="ru-RU"/>
        </w:rPr>
        <w:softHyphen/>
        <w:t>вершенствования.</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Показатели эффективности педагогического само</w:t>
      </w:r>
      <w:r>
        <w:rPr>
          <w:rFonts w:ascii="Times New Roman" w:hAnsi="Times New Roman"/>
          <w:sz w:val="24"/>
          <w:szCs w:val="24"/>
          <w:lang w:eastAsia="ru-RU"/>
        </w:rPr>
        <w:softHyphen/>
        <w:t>образования — это прежде всего качество организо</w:t>
      </w:r>
      <w:r>
        <w:rPr>
          <w:rFonts w:ascii="Times New Roman" w:hAnsi="Times New Roman"/>
          <w:sz w:val="24"/>
          <w:szCs w:val="24"/>
          <w:lang w:eastAsia="ru-RU"/>
        </w:rPr>
        <w:softHyphen/>
        <w:t>ванного педагогом учебного процесса и профессионально-квалификационный рост педагога.</w:t>
      </w:r>
    </w:p>
    <w:p w:rsidR="000C08B4" w:rsidRDefault="000C08B4" w:rsidP="000C08B4">
      <w:pPr>
        <w:shd w:val="clear" w:color="auto" w:fill="FFFFFF"/>
        <w:spacing w:after="150" w:line="240" w:lineRule="auto"/>
        <w:rPr>
          <w:rFonts w:ascii="Times New Roman" w:hAnsi="Times New Roman"/>
          <w:sz w:val="24"/>
          <w:szCs w:val="24"/>
          <w:lang w:eastAsia="ru-RU"/>
        </w:rPr>
      </w:pPr>
      <w:r>
        <w:rPr>
          <w:rFonts w:ascii="Times New Roman" w:hAnsi="Times New Roman"/>
          <w:sz w:val="24"/>
          <w:szCs w:val="24"/>
          <w:lang w:eastAsia="ru-RU"/>
        </w:rPr>
        <w:t>Благодарим за работу!</w:t>
      </w:r>
    </w:p>
    <w:p w:rsidR="000C08B4" w:rsidRDefault="000C08B4" w:rsidP="000C08B4"/>
    <w:p w:rsidR="00AE4A52" w:rsidRDefault="00AE4A52"/>
    <w:sectPr w:rsidR="00AE4A52" w:rsidSect="000C08B4">
      <w:pgSz w:w="11906" w:h="16838"/>
      <w:pgMar w:top="340" w:right="454" w:bottom="340" w:left="45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2C1"/>
    <w:multiLevelType w:val="multilevel"/>
    <w:tmpl w:val="719E14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562227"/>
    <w:multiLevelType w:val="multilevel"/>
    <w:tmpl w:val="D5A6D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1369D2"/>
    <w:multiLevelType w:val="multilevel"/>
    <w:tmpl w:val="D6807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8139A7"/>
    <w:multiLevelType w:val="multilevel"/>
    <w:tmpl w:val="DDE64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F78CF"/>
    <w:multiLevelType w:val="multilevel"/>
    <w:tmpl w:val="F086F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5D7C44"/>
    <w:multiLevelType w:val="multilevel"/>
    <w:tmpl w:val="2460C3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A57074"/>
    <w:multiLevelType w:val="multilevel"/>
    <w:tmpl w:val="DC568B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9A17BCB"/>
    <w:multiLevelType w:val="multilevel"/>
    <w:tmpl w:val="EB6E8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067690"/>
    <w:multiLevelType w:val="multilevel"/>
    <w:tmpl w:val="8E34D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1F488C"/>
    <w:multiLevelType w:val="multilevel"/>
    <w:tmpl w:val="E4E47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CA5C67"/>
    <w:multiLevelType w:val="multilevel"/>
    <w:tmpl w:val="4656A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2577EC"/>
    <w:multiLevelType w:val="multilevel"/>
    <w:tmpl w:val="F86615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AF6152"/>
    <w:multiLevelType w:val="multilevel"/>
    <w:tmpl w:val="B7301A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CB67C8A"/>
    <w:multiLevelType w:val="multilevel"/>
    <w:tmpl w:val="3B5A48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071B59"/>
    <w:multiLevelType w:val="multilevel"/>
    <w:tmpl w:val="931E7A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717513"/>
    <w:multiLevelType w:val="multilevel"/>
    <w:tmpl w:val="51C08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6A2B83"/>
    <w:multiLevelType w:val="multilevel"/>
    <w:tmpl w:val="DACC5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930760B"/>
    <w:multiLevelType w:val="multilevel"/>
    <w:tmpl w:val="CC349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3863CD"/>
    <w:multiLevelType w:val="multilevel"/>
    <w:tmpl w:val="03146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1B67736"/>
    <w:multiLevelType w:val="multilevel"/>
    <w:tmpl w:val="4A88C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EE0DB8"/>
    <w:multiLevelType w:val="multilevel"/>
    <w:tmpl w:val="1B26C4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8F7003"/>
    <w:multiLevelType w:val="multilevel"/>
    <w:tmpl w:val="F61407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5DB5269"/>
    <w:multiLevelType w:val="multilevel"/>
    <w:tmpl w:val="9B603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6DC5663"/>
    <w:multiLevelType w:val="multilevel"/>
    <w:tmpl w:val="A21A4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0803E68"/>
    <w:multiLevelType w:val="multilevel"/>
    <w:tmpl w:val="D2B87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922162"/>
    <w:multiLevelType w:val="multilevel"/>
    <w:tmpl w:val="EF682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C146861"/>
    <w:multiLevelType w:val="multilevel"/>
    <w:tmpl w:val="34A89E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C08B4"/>
    <w:rsid w:val="000C08B4"/>
    <w:rsid w:val="00236AC2"/>
    <w:rsid w:val="002E3413"/>
    <w:rsid w:val="004D2EDC"/>
    <w:rsid w:val="00AE4A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8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8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11</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2020-09-25T03:30:00Z</dcterms:created>
  <dcterms:modified xsi:type="dcterms:W3CDTF">2020-09-26T15:54:00Z</dcterms:modified>
</cp:coreProperties>
</file>