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B3E0" w14:textId="299C1DD5" w:rsidR="000B18F1" w:rsidRDefault="000B18F1" w:rsidP="000B1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 w:rsidRPr="000B18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Конспект интегрированной деятельности</w:t>
      </w: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 xml:space="preserve"> </w:t>
      </w:r>
      <w:r w:rsidRPr="000B18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в средней группе</w:t>
      </w:r>
    </w:p>
    <w:p w14:paraId="29263C8C" w14:textId="524A328E" w:rsidR="00790C61" w:rsidRPr="000B18F1" w:rsidRDefault="000B18F1" w:rsidP="000B1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 xml:space="preserve">Тема: </w:t>
      </w:r>
      <w:r w:rsidRPr="000B18F1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 w:bidi="ru-RU"/>
        </w:rPr>
        <w:t>«Что такое хорошо, что такое плохо»</w:t>
      </w:r>
    </w:p>
    <w:p w14:paraId="45542EEA" w14:textId="77777777" w:rsidR="000B18F1" w:rsidRDefault="000B18F1" w:rsidP="000B18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</w:pPr>
    </w:p>
    <w:p w14:paraId="7C36B368" w14:textId="4E8D1943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b/>
          <w:bCs/>
          <w:sz w:val="28"/>
          <w:szCs w:val="28"/>
          <w:lang w:eastAsia="ru-RU" w:bidi="ru-RU"/>
        </w:rPr>
        <w:t>И</w:t>
      </w:r>
      <w:r w:rsidRPr="00790C6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нтеграция образовательных областей:</w:t>
      </w: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 «Познание», «Коммуникация», «Социум», «Творчество» (рисование).</w:t>
      </w:r>
    </w:p>
    <w:p w14:paraId="598D853B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Виды детской деятельности:</w:t>
      </w: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 игровая, коммуникативная, продуктивная,</w:t>
      </w:r>
    </w:p>
    <w:p w14:paraId="253D0A5E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Задачи:</w:t>
      </w:r>
    </w:p>
    <w:p w14:paraId="31C37B23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Обобщить и расширить знания детей о хороших и плохих поступках.</w:t>
      </w:r>
    </w:p>
    <w:p w14:paraId="3357B007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Повторить и закрепить с детьми формы вежливых обращений с людьми.</w:t>
      </w:r>
    </w:p>
    <w:p w14:paraId="4608CCDE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Обратить внимание детей на то, что добрые слова должны сочетаться с добрыми поступками.</w:t>
      </w:r>
    </w:p>
    <w:p w14:paraId="5AA82FB2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Воспитывать культуру общения, дружеские взаимоотношения, стремление поддерживать друзей, заботиться о них.</w:t>
      </w:r>
    </w:p>
    <w:p w14:paraId="013AB1B6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Планируемые результаты:</w:t>
      </w: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 может повторить формы вежливых обращений, отличить хорошие и плохие поступки. Проявляет дружеские взаимоотношения, стремление поддержать друзей.</w:t>
      </w:r>
    </w:p>
    <w:p w14:paraId="43C031C3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Оборудование: цветок Цветик-Семицветик, сделанный из цветной бумаги, настольно-печатная игра «Что такое хорошо и что такое плохо?», карточки с хорошими и плохими поступками, карандаши, краски, фломастеры, листы бумаги.</w:t>
      </w:r>
    </w:p>
    <w:p w14:paraId="3F41EAD8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Предварительная работа:</w:t>
      </w: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 разгадывание загадок в стихах о вежливых словах; игры «Противоположности», «Ласковое слово»; чтение В. Маяковского «Что такое хорошо и что такое плохо»; разбор пословиц о добре и доброте; чтение детям рассказов В. Осеевой «Волшебное слово», «Просто старушка». Л. Н. Толстого «Косточка», и др. Беседы на темы: «Что такое хорошо, что такое плохо», «Чтобы ты сделал доброго для людей»</w:t>
      </w:r>
    </w:p>
    <w:p w14:paraId="5EDB4013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Организационный момент</w:t>
      </w:r>
    </w:p>
    <w:p w14:paraId="1C36106A" w14:textId="60D82EBD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Воспитатель: Доброе утро, ребята. Сегодня мы поговорим на тему: «Что такое хорошо и что такое плохо». Поговорим о хороших и плохих поступках, а еще нас ждут увлекательные задания, которые написаны на лепесточках цветочка Цветика-Семицветика. Я буду отрывать один лепесток за другим, где нам будет предложено какое-то задание или игра. Готовы?</w:t>
      </w:r>
      <w:r w:rsidR="00BA3FD4">
        <w:rPr>
          <w:rFonts w:ascii="Times New Roman" w:eastAsia="Times New Roman" w:hAnsi="Times New Roman"/>
          <w:sz w:val="28"/>
          <w:szCs w:val="28"/>
          <w:lang w:bidi="ru-RU"/>
        </w:rPr>
        <w:t xml:space="preserve"> </w:t>
      </w:r>
      <w:r w:rsidR="00BA3FD4"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(Да)</w:t>
      </w:r>
    </w:p>
    <w:p w14:paraId="6120817B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Основная часть</w:t>
      </w:r>
    </w:p>
    <w:p w14:paraId="371436C2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Красный лепесточек я отрываю, поиграть в игру вежливые слова предлагаю.</w:t>
      </w:r>
    </w:p>
    <w:p w14:paraId="1D85799C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Словесная игра «Вежливые слова».</w:t>
      </w:r>
    </w:p>
    <w:p w14:paraId="249713F0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Воспитатель: Скажите, как можно поприветствовать взрослых и детей?</w:t>
      </w:r>
    </w:p>
    <w:p w14:paraId="52E4B5DA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Дети</w:t>
      </w:r>
      <w:proofErr w:type="gramStart"/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: Здравствуйте</w:t>
      </w:r>
      <w:proofErr w:type="gramEnd"/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, доброе утро, добрый день, добрый вечер, привет.</w:t>
      </w:r>
    </w:p>
    <w:p w14:paraId="2B2159F8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Воспитатель: А как можно поблагодарить?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(Спасибо, большое спасибо, благодарю).</w:t>
      </w:r>
    </w:p>
    <w:p w14:paraId="3985368B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Воспитатель: А, как можно пожелать чего-то приятного?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(Всего хорошего, всего доброго, будьте здоровы, спокойной ночи, приятного аппетита, доброго пути).</w:t>
      </w:r>
    </w:p>
    <w:p w14:paraId="468A35DB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Воспитатель: Какие слова помогают извиниться?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(Простите, извините, пожалуйста, прошу прощения, приношу извинения, прошу меня извинить).</w:t>
      </w:r>
    </w:p>
    <w:p w14:paraId="3F40F7B6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Воспитатель: А когда нам надо что-то попросить, как мы это делаем? Какие слова могут помочь?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(Пожалуйста, будьте добры, будьте любезны, прошу вас; помогите, пожалуйста).</w:t>
      </w:r>
    </w:p>
    <w:p w14:paraId="3A6BE333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</w:t>
      </w:r>
      <w:proofErr w:type="gramStart"/>
      <w:r w:rsidRPr="00790C61">
        <w:rPr>
          <w:rFonts w:ascii="Times New Roman" w:eastAsia="Times New Roman" w:hAnsi="Times New Roman"/>
          <w:sz w:val="28"/>
          <w:szCs w:val="28"/>
          <w:lang w:bidi="ru-RU"/>
        </w:rPr>
        <w:t>: И</w:t>
      </w:r>
      <w:proofErr w:type="gramEnd"/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 наконец, скажите мне все способы прощания.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(До свидания, до скорой встречи, прощайте, пока).</w:t>
      </w:r>
    </w:p>
    <w:p w14:paraId="57F7EC73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Воспитатель: Молодцы! Все вежливые слова вспомнили. Сейчас поиграем еще в одну игру, которая называется «Угадай по голосу».</w:t>
      </w:r>
    </w:p>
    <w:p w14:paraId="5D36D835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Игра: «Угадай по голосу».</w:t>
      </w:r>
    </w:p>
    <w:p w14:paraId="1C1160B1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Выбирается один ведущий, которому завязывают глаза. Дети по очереди называют вежливые слова, ведущий должен угадать детей, которые назвали вежливые слова. Через два-три слова ведущий меняется.</w:t>
      </w:r>
    </w:p>
    <w:p w14:paraId="61B72E4E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Воспитатель: Оранжевый лепесточек, я отрываю, сейчас на вопросы ответить предлагаю. Скажите, чтобы быть хорошим человеком, достаточно ли только знать вежливые слова? Кто из вас может объяснить, что значит быть хорошим?</w:t>
      </w:r>
    </w:p>
    <w:p w14:paraId="4B785587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(Это значит, быть внимательным к людям; заботиться о близких тебе людях; уступать дорогу, когда идешь на встречу; уступать место девочкам и взрослым людям; благодарить за помощь; не грубить; стараться сделать приятное, а также говорить вежливые слова).</w:t>
      </w:r>
    </w:p>
    <w:p w14:paraId="62760B29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</w:t>
      </w:r>
      <w:proofErr w:type="gramStart"/>
      <w:r w:rsidRPr="00790C61">
        <w:rPr>
          <w:rFonts w:ascii="Times New Roman" w:eastAsia="Times New Roman" w:hAnsi="Times New Roman"/>
          <w:sz w:val="28"/>
          <w:szCs w:val="28"/>
          <w:lang w:bidi="ru-RU"/>
        </w:rPr>
        <w:t>: Правильно</w:t>
      </w:r>
      <w:proofErr w:type="gramEnd"/>
      <w:r w:rsidRPr="00790C61">
        <w:rPr>
          <w:rFonts w:ascii="Times New Roman" w:eastAsia="Times New Roman" w:hAnsi="Times New Roman"/>
          <w:sz w:val="28"/>
          <w:szCs w:val="28"/>
          <w:lang w:bidi="ru-RU"/>
        </w:rPr>
        <w:t>, ребята. Быть хорошим человеком – это не только говорить вежливые слова, но и стараться делать приятное другим людям, помогать друзьям в трудную минуту, быть добрым и справедливым. Сейчас поиграем в игру «Скажи наоборот».</w:t>
      </w:r>
    </w:p>
    <w:p w14:paraId="65970C0B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Словесная игра «Скажи наоборот».</w:t>
      </w:r>
    </w:p>
    <w:p w14:paraId="6EB5EE44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Вы грустные ребята?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(Мы весёлые ребята).</w:t>
      </w:r>
    </w:p>
    <w:p w14:paraId="54829299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Вы плохие ребята?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(Мы вежливые ребята).</w:t>
      </w:r>
    </w:p>
    <w:p w14:paraId="303EE700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Вы ленивые ребята?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(Мы трудолюбивые ребята).</w:t>
      </w:r>
    </w:p>
    <w:p w14:paraId="7830C8A8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Вы недружные ребята?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(Мы дружные ребята).</w:t>
      </w:r>
    </w:p>
    <w:p w14:paraId="028ED730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Вы злые ребята?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(Мы добрые ребята).</w:t>
      </w:r>
    </w:p>
    <w:p w14:paraId="3CE1ED2F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Вы грубые ребята?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(Мы вежливые ребята).</w:t>
      </w:r>
    </w:p>
    <w:p w14:paraId="4254E603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Вы жадные ребята?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(Мы щедрые ребята).</w:t>
      </w:r>
    </w:p>
    <w:p w14:paraId="4E08EBF0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Воспитатель: Желтый лепесток я отрываю, сейчас я задание вам прочитаю: и в пальчиковую гимнастику играть предлагаю.</w:t>
      </w:r>
    </w:p>
    <w:p w14:paraId="475030C7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«Дружат в нашей группе девочки и мальчики»</w:t>
      </w:r>
    </w:p>
    <w:p w14:paraId="6A6C0CEB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Дружат в нашей группе девочки и мальчики (соединяют пальцы в замок)</w:t>
      </w:r>
    </w:p>
    <w:p w14:paraId="4E389047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С вами мы подружим маленькие пальчики (касание кончиков пальцев обеих рук)</w:t>
      </w:r>
    </w:p>
    <w:p w14:paraId="6B03C5C3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Раз, два, три, четыре, пять - начинай считать опять (парное касание от мизинцев)</w:t>
      </w:r>
    </w:p>
    <w:p w14:paraId="0AC6BF1B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Раз, два, три, четыре, пять - мы закончили считать (руки вниз, встряхнуть кистями)</w:t>
      </w:r>
    </w:p>
    <w:p w14:paraId="059E2CA1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</w:t>
      </w:r>
      <w:proofErr w:type="gramStart"/>
      <w:r w:rsidRPr="00790C61">
        <w:rPr>
          <w:rFonts w:ascii="Times New Roman" w:eastAsia="Times New Roman" w:hAnsi="Times New Roman"/>
          <w:sz w:val="28"/>
          <w:szCs w:val="28"/>
          <w:lang w:bidi="ru-RU"/>
        </w:rPr>
        <w:t>: Сейчас</w:t>
      </w:r>
      <w:proofErr w:type="gramEnd"/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 мы поиграем в игру, которая называется «Передай доброту другу».</w:t>
      </w:r>
    </w:p>
    <w:p w14:paraId="2022CA59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Воспитатель: Зеленый лепесточек я отрываю, сейчас я задание вам прочитаю: карточки с хорошими поступками найти предлагаю.</w:t>
      </w:r>
    </w:p>
    <w:p w14:paraId="71B97219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 вывешивает иллюстрации с хорошими и плохими поступками. Дети по очереди подходят, выбирают картинку с хорошим поступком, объясняют свой выбор и садятся на место. Оставшиеся картинки также рассматриваются и обсуждаются.</w:t>
      </w:r>
    </w:p>
    <w:p w14:paraId="725B2B01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Детям предлагается поиграть в настольно-печатную игру «Что такое хорошо? Что такое плохо?».</w:t>
      </w:r>
    </w:p>
    <w:p w14:paraId="2E8DC45E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Воспитатель: Голубой лепесточек я отрываю, составить рассказ о себе предлагаю.</w:t>
      </w:r>
    </w:p>
    <w:p w14:paraId="0FB31F7F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Детям предлагается составить рассказы о своих хороших поступках.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(Рассказы детей).</w:t>
      </w:r>
    </w:p>
    <w:p w14:paraId="65CBFA57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Что сегодня хорошего ты сделал?</w:t>
      </w:r>
    </w:p>
    <w:p w14:paraId="5D4FC614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Воспитатель: Синий лепесточек отрываю, в игру поиграть предлагаю «Ласковое слово». Я услышала много хороших поступков, которые вы совершаете, а сейчас мы поиграем в игру. Я вам буду называть слово, а вы это слово должны будете назвать ласково. (Ласковое имя)</w:t>
      </w:r>
    </w:p>
    <w:p w14:paraId="586ECB60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Друг - …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«дружочек»,</w:t>
      </w:r>
    </w:p>
    <w:p w14:paraId="2D7D011C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Солнце - …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«солнышко»,</w:t>
      </w:r>
    </w:p>
    <w:p w14:paraId="2FA063D8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Ребенок - …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«ребеночек»,</w:t>
      </w:r>
    </w:p>
    <w:p w14:paraId="372312B0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Кошка - …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«кошечка»,</w:t>
      </w:r>
    </w:p>
    <w:p w14:paraId="5790ACC6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Мама - …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«мамочка»,</w:t>
      </w:r>
    </w:p>
    <w:p w14:paraId="644102AA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Птица - …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«птичка»,</w:t>
      </w:r>
    </w:p>
    <w:p w14:paraId="2D1032B0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Сестра - …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«сестренка».</w:t>
      </w:r>
    </w:p>
    <w:p w14:paraId="6175583C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Воспитатель: Фиолетовый лепесточек отрываю, сейчас я задание вам прочитаю: рисунок о друге нарисовать предлагаю «Мой хороший, добрый друг».</w:t>
      </w:r>
    </w:p>
    <w:p w14:paraId="6DC6EEE1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Рефлексия</w:t>
      </w:r>
      <w:proofErr w:type="gramStart"/>
      <w:r w:rsidRPr="00790C61">
        <w:rPr>
          <w:rFonts w:ascii="Times New Roman" w:eastAsia="Times New Roman" w:hAnsi="Times New Roman"/>
          <w:sz w:val="28"/>
          <w:szCs w:val="28"/>
          <w:lang w:bidi="ru-RU"/>
        </w:rPr>
        <w:t>: Что</w:t>
      </w:r>
      <w:proofErr w:type="gramEnd"/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 интересного вы сегодня узнали?</w:t>
      </w:r>
    </w:p>
    <w:p w14:paraId="03C71BF6" w14:textId="77777777" w:rsidR="00790C61" w:rsidRPr="00BA3FD4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Воспитатель: Ребята, а как вы думаете, какого цвета хорошие поступки? Почему?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(Ответы детей)</w:t>
      </w: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. А могут быть хорошие поступки черного цвета? Почему? </w:t>
      </w:r>
      <w:r w:rsidRPr="00BA3FD4">
        <w:rPr>
          <w:rFonts w:ascii="Times New Roman" w:eastAsia="Times New Roman" w:hAnsi="Times New Roman"/>
          <w:i/>
          <w:iCs/>
          <w:sz w:val="28"/>
          <w:szCs w:val="28"/>
          <w:lang w:bidi="ru-RU"/>
        </w:rPr>
        <w:t>(Ответы детей).</w:t>
      </w:r>
    </w:p>
    <w:p w14:paraId="08886757" w14:textId="31935311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Воспитатель: В заключение нашего занятия, мне хотелось бы сказать, что на самом деле не бывает людей только плохих или только хороших. В каждом из нас есть и </w:t>
      </w:r>
      <w:r w:rsidR="00BA3FD4" w:rsidRPr="00790C61">
        <w:rPr>
          <w:rFonts w:ascii="Times New Roman" w:eastAsia="Times New Roman" w:hAnsi="Times New Roman"/>
          <w:sz w:val="28"/>
          <w:szCs w:val="28"/>
          <w:lang w:bidi="ru-RU"/>
        </w:rPr>
        <w:t>хорошее,</w:t>
      </w:r>
      <w:r w:rsidRPr="00790C61">
        <w:rPr>
          <w:rFonts w:ascii="Times New Roman" w:eastAsia="Times New Roman" w:hAnsi="Times New Roman"/>
          <w:sz w:val="28"/>
          <w:szCs w:val="28"/>
          <w:lang w:bidi="ru-RU"/>
        </w:rPr>
        <w:t xml:space="preserve"> и плохое. Но для того, чтобы хорошего было больше, нужно очень стараться, трудиться над собой. И тогда у вас в жизни все получится. В каждом из вас есть много хорошего. Быть хорошим, добрым, совершать правильные поступки не всегда легко. Но твоя доброта к другим людям к тебе, же добром и вернётся. Ради доброго поступка можно уступить, помочь, поделиться.</w:t>
      </w:r>
    </w:p>
    <w:p w14:paraId="73F12635" w14:textId="77777777" w:rsidR="00790C61" w:rsidRPr="00790C61" w:rsidRDefault="00790C61" w:rsidP="00790C6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/>
          <w:sz w:val="28"/>
          <w:szCs w:val="28"/>
          <w:lang w:bidi="ru-RU"/>
        </w:rPr>
      </w:pPr>
      <w:r w:rsidRPr="00790C61">
        <w:rPr>
          <w:rFonts w:ascii="Times New Roman" w:eastAsia="Times New Roman" w:hAnsi="Times New Roman"/>
          <w:sz w:val="28"/>
          <w:szCs w:val="28"/>
          <w:lang w:bidi="ru-RU"/>
        </w:rPr>
        <w:t>Воспитатель: Посмотрите на наши лепесточки, они тоже все яркие, цветные, красивые. А сейчас встаньте в круг, возьмитесь за руки улыбнитесь друг другу. Вот и подошло к концу наше занятие.</w:t>
      </w:r>
    </w:p>
    <w:p w14:paraId="1ACB4869" w14:textId="77777777" w:rsidR="00F12C76" w:rsidRPr="00790C61" w:rsidRDefault="00F12C76" w:rsidP="00BA3F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12C76" w:rsidRPr="00790C61" w:rsidSect="00790C61">
      <w:pgSz w:w="11906" w:h="16838"/>
      <w:pgMar w:top="1134" w:right="850" w:bottom="709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B0"/>
    <w:rsid w:val="000B18F1"/>
    <w:rsid w:val="006C0B77"/>
    <w:rsid w:val="00790C61"/>
    <w:rsid w:val="008242FF"/>
    <w:rsid w:val="00870751"/>
    <w:rsid w:val="00922C48"/>
    <w:rsid w:val="00A504B0"/>
    <w:rsid w:val="00B915B7"/>
    <w:rsid w:val="00BA3FD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6DEC6"/>
  <w15:chartTrackingRefBased/>
  <w15:docId w15:val="{2A753D73-4F94-4757-9DBB-5A45B9CE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C6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2025-03-24T20:03:00Z</dcterms:created>
  <dcterms:modified xsi:type="dcterms:W3CDTF">2025-03-24T20:23:00Z</dcterms:modified>
</cp:coreProperties>
</file>