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A00" w:rsidRPr="00905A00" w:rsidRDefault="00905A00" w:rsidP="00905A00">
      <w:pPr>
        <w:ind w:firstLine="540"/>
        <w:jc w:val="right"/>
        <w:rPr>
          <w:i/>
          <w:sz w:val="28"/>
          <w:szCs w:val="28"/>
        </w:rPr>
      </w:pPr>
      <w:r w:rsidRPr="00905A00">
        <w:rPr>
          <w:i/>
          <w:sz w:val="28"/>
          <w:szCs w:val="28"/>
        </w:rPr>
        <w:t>Преподаватель ПЦК «Теория музыки»</w:t>
      </w:r>
    </w:p>
    <w:p w:rsidR="00905A00" w:rsidRPr="00905A00" w:rsidRDefault="00905A00" w:rsidP="00905A00">
      <w:pPr>
        <w:ind w:firstLine="540"/>
        <w:jc w:val="right"/>
        <w:rPr>
          <w:i/>
          <w:sz w:val="28"/>
          <w:szCs w:val="28"/>
        </w:rPr>
      </w:pPr>
      <w:r w:rsidRPr="00905A00">
        <w:rPr>
          <w:i/>
          <w:sz w:val="28"/>
          <w:szCs w:val="28"/>
        </w:rPr>
        <w:t>Казахский Национальный Университет искусств</w:t>
      </w:r>
    </w:p>
    <w:p w:rsidR="00905A00" w:rsidRDefault="00905A00" w:rsidP="00905A00">
      <w:pPr>
        <w:ind w:firstLine="540"/>
        <w:jc w:val="right"/>
        <w:rPr>
          <w:i/>
          <w:sz w:val="28"/>
          <w:szCs w:val="28"/>
        </w:rPr>
      </w:pPr>
      <w:r w:rsidRPr="00905A00">
        <w:rPr>
          <w:i/>
          <w:sz w:val="28"/>
          <w:szCs w:val="28"/>
        </w:rPr>
        <w:t>Титенко Наталья Вячеславовна</w:t>
      </w:r>
    </w:p>
    <w:p w:rsidR="00905A00" w:rsidRPr="00905A00" w:rsidRDefault="00905A00" w:rsidP="00905A00">
      <w:pPr>
        <w:ind w:firstLine="540"/>
        <w:jc w:val="right"/>
        <w:rPr>
          <w:i/>
          <w:sz w:val="28"/>
          <w:szCs w:val="28"/>
        </w:rPr>
      </w:pPr>
    </w:p>
    <w:p w:rsidR="00905A00" w:rsidRDefault="00905A00" w:rsidP="00905A0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развития тональности в ХХ веке</w:t>
      </w:r>
    </w:p>
    <w:p w:rsidR="00905A00" w:rsidRPr="00905A00" w:rsidRDefault="00905A00" w:rsidP="00905A00">
      <w:pPr>
        <w:ind w:firstLine="540"/>
        <w:jc w:val="center"/>
        <w:rPr>
          <w:b/>
          <w:sz w:val="28"/>
          <w:szCs w:val="28"/>
        </w:rPr>
      </w:pPr>
    </w:p>
    <w:p w:rsidR="00905A00" w:rsidRDefault="00905A00" w:rsidP="00905A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ХХ век характеризуется невиданным ускорением процессов развития во всех сферах жизни. Длительная реформация социальных условий и научно-технический прогресс насытили столетие сложными и противоречивыми явлениями во всех областях. Динамизм и смешение как общие факторы развития сказались и в сфере искусства, где </w:t>
      </w:r>
      <w:proofErr w:type="gramStart"/>
      <w:r>
        <w:rPr>
          <w:sz w:val="28"/>
          <w:szCs w:val="28"/>
        </w:rPr>
        <w:t>сосуществуют  направления</w:t>
      </w:r>
      <w:proofErr w:type="gramEnd"/>
      <w:r>
        <w:rPr>
          <w:sz w:val="28"/>
          <w:szCs w:val="28"/>
        </w:rPr>
        <w:t xml:space="preserve">, подчас взаимоисключающие друг друга. </w:t>
      </w:r>
    </w:p>
    <w:p w:rsidR="00905A00" w:rsidRDefault="00905A00" w:rsidP="00905A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Усложнённая картина мира в музыке нашла отражение через синтез жанров: театра и драмы, драмы и эстрады, симфонии и кантаты. </w:t>
      </w:r>
      <w:proofErr w:type="gramStart"/>
      <w:r>
        <w:rPr>
          <w:sz w:val="28"/>
          <w:szCs w:val="28"/>
        </w:rPr>
        <w:t>Всё,  разграничиваемое</w:t>
      </w:r>
      <w:proofErr w:type="gramEnd"/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XVII</w:t>
      </w:r>
      <w:r w:rsidRPr="008D5B7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веках, сливается, исчезают рамки и границы.  Этим процессам </w:t>
      </w:r>
      <w:proofErr w:type="spellStart"/>
      <w:r>
        <w:rPr>
          <w:sz w:val="28"/>
          <w:szCs w:val="28"/>
        </w:rPr>
        <w:t>Ю.Холопов</w:t>
      </w:r>
      <w:proofErr w:type="spellEnd"/>
      <w:r>
        <w:rPr>
          <w:sz w:val="28"/>
          <w:szCs w:val="28"/>
        </w:rPr>
        <w:t xml:space="preserve"> условно даёт название «хроматизм», характеризуя таким термином стремление к «заполнению пространства», считая это явление одной из характерных примет современной действительности. ХХ век </w:t>
      </w:r>
      <w:r w:rsidRPr="003E49E8">
        <w:rPr>
          <w:sz w:val="28"/>
          <w:szCs w:val="28"/>
        </w:rPr>
        <w:t>–</w:t>
      </w:r>
      <w:r>
        <w:rPr>
          <w:sz w:val="28"/>
          <w:szCs w:val="28"/>
        </w:rPr>
        <w:t xml:space="preserve"> это рубежный этап, поворотный пункт в эволюции музыкального мышления, отмеченный созданием принципиально новой музыкальной системы, разработкой новых художественных структур.</w:t>
      </w:r>
    </w:p>
    <w:p w:rsidR="00905A00" w:rsidRDefault="00905A00" w:rsidP="00905A00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Значительные достижения в этом столетии наблюдаются и в области гармонии, которая сфокусировала в себе многие характерные признаки современной музыки. Сложный духовный мир современности стимулировал поиск способов обогащения выразительных возможностей ладогармонического мышления. Сложившиеся музыкальные тенденции образовали многоплановое целое, отражая различные методы творческого обновления. </w:t>
      </w:r>
    </w:p>
    <w:p w:rsidR="00905A00" w:rsidRDefault="00905A00" w:rsidP="00905A00">
      <w:pPr>
        <w:jc w:val="both"/>
        <w:rPr>
          <w:sz w:val="28"/>
        </w:rPr>
      </w:pPr>
      <w:r>
        <w:rPr>
          <w:sz w:val="28"/>
          <w:szCs w:val="28"/>
        </w:rPr>
        <w:t xml:space="preserve">       Перелом в принципах музыкальной организации, произошедший в </w:t>
      </w:r>
      <w:proofErr w:type="gramStart"/>
      <w:r>
        <w:rPr>
          <w:sz w:val="28"/>
          <w:szCs w:val="28"/>
        </w:rPr>
        <w:t xml:space="preserve">конце  </w:t>
      </w:r>
      <w:r>
        <w:rPr>
          <w:sz w:val="28"/>
        </w:rPr>
        <w:t>XIX</w:t>
      </w:r>
      <w:proofErr w:type="gramEnd"/>
      <w:r>
        <w:rPr>
          <w:sz w:val="28"/>
        </w:rPr>
        <w:t xml:space="preserve"> века, в некоторой степени аналогичен тому, который отмечался на гранях XVI-XVII столетий, хотя его направленность прямо противоположна. </w:t>
      </w:r>
      <w:r>
        <w:rPr>
          <w:sz w:val="28"/>
          <w:lang w:val="en-US"/>
        </w:rPr>
        <w:t>XVII</w:t>
      </w:r>
      <w:r w:rsidRPr="00B26A1E">
        <w:rPr>
          <w:sz w:val="28"/>
        </w:rPr>
        <w:t xml:space="preserve"> </w:t>
      </w:r>
      <w:r>
        <w:rPr>
          <w:sz w:val="28"/>
        </w:rPr>
        <w:t>век шёл к установлению «централизующего единства» мажоро-минорной системы. Существо же перелома ХХ века – в отказе от господства этой системы как единой и господствующей.</w:t>
      </w:r>
    </w:p>
    <w:p w:rsidR="00905A00" w:rsidRDefault="00905A00" w:rsidP="00905A00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Наряду с додекафонией и серийной техникой в музыке этого столетия </w:t>
      </w:r>
      <w:r>
        <w:rPr>
          <w:sz w:val="28"/>
          <w:szCs w:val="28"/>
        </w:rPr>
        <w:t xml:space="preserve">весьма активно развивается тональное мышление. «Строгая </w:t>
      </w:r>
      <w:proofErr w:type="gramStart"/>
      <w:r>
        <w:rPr>
          <w:sz w:val="28"/>
          <w:szCs w:val="28"/>
        </w:rPr>
        <w:t>додекафония  и</w:t>
      </w:r>
      <w:proofErr w:type="gramEnd"/>
      <w:r>
        <w:rPr>
          <w:sz w:val="28"/>
          <w:szCs w:val="28"/>
        </w:rPr>
        <w:t xml:space="preserve"> серийность  - отнюдь не единственные законные наследницы классической и романтической музыки, не океан, в который вливаются все реки предшествующего музыкального развития, а скорее, наоборот, одно из разветвлений более широкого потока», </w:t>
      </w:r>
      <w:r w:rsidRPr="00B508EC">
        <w:rPr>
          <w:sz w:val="28"/>
          <w:szCs w:val="28"/>
        </w:rPr>
        <w:t>–</w:t>
      </w:r>
      <w:r>
        <w:rPr>
          <w:sz w:val="28"/>
          <w:szCs w:val="28"/>
        </w:rPr>
        <w:t xml:space="preserve"> подобным изречением </w:t>
      </w:r>
      <w:proofErr w:type="spellStart"/>
      <w:r>
        <w:rPr>
          <w:sz w:val="28"/>
          <w:szCs w:val="28"/>
        </w:rPr>
        <w:t>Л.Мазель</w:t>
      </w:r>
      <w:proofErr w:type="spellEnd"/>
      <w:r>
        <w:rPr>
          <w:sz w:val="28"/>
          <w:szCs w:val="28"/>
        </w:rPr>
        <w:t xml:space="preserve"> подчёркивает неограниченные возможности тональной организации, противопоставив «узкой» направленности </w:t>
      </w:r>
      <w:proofErr w:type="spellStart"/>
      <w:r>
        <w:rPr>
          <w:sz w:val="28"/>
          <w:szCs w:val="28"/>
        </w:rPr>
        <w:t>додекафонной</w:t>
      </w:r>
      <w:proofErr w:type="spellEnd"/>
      <w:r>
        <w:rPr>
          <w:sz w:val="28"/>
          <w:szCs w:val="28"/>
        </w:rPr>
        <w:t xml:space="preserve"> техники.</w:t>
      </w:r>
    </w:p>
    <w:p w:rsidR="00905A00" w:rsidRDefault="00905A00" w:rsidP="00905A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Принципы высотно-определённой организации остались актуальными, однако стали значительно сложнее и многообразнее. Кризисные черты</w:t>
      </w:r>
      <w:r w:rsidRPr="00B50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развитии непрерывно эволюционирующей европейской тональной системы </w:t>
      </w:r>
      <w:r>
        <w:rPr>
          <w:sz w:val="28"/>
          <w:szCs w:val="28"/>
        </w:rPr>
        <w:lastRenderedPageBreak/>
        <w:t xml:space="preserve">назревали уже во второй половине XIX века. Классическая гармония предшествующей эпохи в качестве основополагающих закономерностей содержала </w:t>
      </w:r>
      <w:proofErr w:type="spellStart"/>
      <w:r>
        <w:rPr>
          <w:sz w:val="28"/>
          <w:szCs w:val="28"/>
        </w:rPr>
        <w:t>консонирующее</w:t>
      </w:r>
      <w:proofErr w:type="spellEnd"/>
      <w:r>
        <w:rPr>
          <w:sz w:val="28"/>
          <w:szCs w:val="28"/>
        </w:rPr>
        <w:t xml:space="preserve"> трезвучие как фундамент гармонии в целом, </w:t>
      </w:r>
      <w:proofErr w:type="spellStart"/>
      <w:r>
        <w:rPr>
          <w:sz w:val="28"/>
          <w:szCs w:val="28"/>
        </w:rPr>
        <w:t>диатоничность</w:t>
      </w:r>
      <w:proofErr w:type="spellEnd"/>
      <w:r>
        <w:rPr>
          <w:sz w:val="28"/>
          <w:szCs w:val="28"/>
        </w:rPr>
        <w:t xml:space="preserve"> ладовой организации, относительно строгий порядок ладотональных значений ступеней и созвучий. В качестве господствующего присутствовал один тип тонально-гармонической структуры и конкретный тип функциональности. Относительная стабильность классической тональности выражается в постоянстве основных элементов – аккордов тоники, субдоминанты и доминанты, а разнообразие системы достигалось различной комбинацией широкого комплекса этих элементов.</w:t>
      </w:r>
    </w:p>
    <w:p w:rsidR="00905A00" w:rsidRDefault="00905A00" w:rsidP="00905A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</w:t>
      </w:r>
      <w:proofErr w:type="gramStart"/>
      <w:r>
        <w:rPr>
          <w:sz w:val="28"/>
          <w:szCs w:val="28"/>
        </w:rPr>
        <w:t>как  в</w:t>
      </w:r>
      <w:proofErr w:type="gramEnd"/>
      <w:r>
        <w:rPr>
          <w:sz w:val="28"/>
          <w:szCs w:val="28"/>
        </w:rPr>
        <w:t xml:space="preserve"> традиционной европейской тональности гармоническим центром являлось </w:t>
      </w:r>
      <w:proofErr w:type="spellStart"/>
      <w:r>
        <w:rPr>
          <w:sz w:val="28"/>
          <w:szCs w:val="28"/>
        </w:rPr>
        <w:t>консонирующее</w:t>
      </w:r>
      <w:proofErr w:type="spellEnd"/>
      <w:r>
        <w:rPr>
          <w:sz w:val="28"/>
          <w:szCs w:val="28"/>
        </w:rPr>
        <w:t xml:space="preserve"> трезвучие, система в целом тяготела к классическому функциональному однообразию. В ХХ же столетии эстетически допустимы и диссонирующие гармонические центры, в результате чего на месте единой, общей для всех системы оказывается множество различных систем с самыми разнообразными функциональными свойствами.</w:t>
      </w:r>
      <w:r w:rsidRPr="00B929F5">
        <w:rPr>
          <w:sz w:val="28"/>
          <w:szCs w:val="28"/>
        </w:rPr>
        <w:t xml:space="preserve"> </w:t>
      </w:r>
    </w:p>
    <w:p w:rsidR="00905A00" w:rsidRDefault="00905A00" w:rsidP="00905A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общей эволюции новое содержание музыкального искусства второй половины XIX</w:t>
      </w:r>
      <w:r w:rsidRPr="00EF2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первой половины ХХ веков вызвало к жизни такие явления в гармонии, которые подчас противоречат основам организации в классической системе. На </w:t>
      </w:r>
      <w:proofErr w:type="gramStart"/>
      <w:r>
        <w:rPr>
          <w:sz w:val="28"/>
          <w:szCs w:val="28"/>
        </w:rPr>
        <w:t>смену  единой</w:t>
      </w:r>
      <w:proofErr w:type="gramEnd"/>
      <w:r>
        <w:rPr>
          <w:sz w:val="28"/>
          <w:szCs w:val="28"/>
        </w:rPr>
        <w:t xml:space="preserve"> классико-романтической тональности приходят такие её проявления, как </w:t>
      </w:r>
      <w:proofErr w:type="spellStart"/>
      <w:r>
        <w:rPr>
          <w:sz w:val="28"/>
          <w:szCs w:val="28"/>
        </w:rPr>
        <w:t>политональность</w:t>
      </w:r>
      <w:proofErr w:type="spellEnd"/>
      <w:r>
        <w:rPr>
          <w:sz w:val="28"/>
          <w:szCs w:val="28"/>
        </w:rPr>
        <w:t>, хроматическая и расширенная тональности.</w:t>
      </w:r>
    </w:p>
    <w:p w:rsidR="00905A00" w:rsidRDefault="00905A00" w:rsidP="00905A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из направлений развития тональной </w:t>
      </w:r>
      <w:proofErr w:type="gramStart"/>
      <w:r>
        <w:rPr>
          <w:sz w:val="28"/>
          <w:szCs w:val="28"/>
        </w:rPr>
        <w:t>системы  носит</w:t>
      </w:r>
      <w:proofErr w:type="gramEnd"/>
      <w:r>
        <w:rPr>
          <w:sz w:val="28"/>
          <w:szCs w:val="28"/>
        </w:rPr>
        <w:t xml:space="preserve"> название </w:t>
      </w:r>
      <w:proofErr w:type="spellStart"/>
      <w:r>
        <w:rPr>
          <w:b/>
          <w:sz w:val="28"/>
          <w:szCs w:val="28"/>
        </w:rPr>
        <w:t>политональность</w:t>
      </w:r>
      <w:proofErr w:type="spellEnd"/>
      <w:r>
        <w:rPr>
          <w:sz w:val="28"/>
          <w:szCs w:val="28"/>
        </w:rPr>
        <w:t>.</w:t>
      </w:r>
      <w:r w:rsidRPr="00086CB0">
        <w:rPr>
          <w:sz w:val="28"/>
          <w:szCs w:val="28"/>
        </w:rPr>
        <w:t xml:space="preserve"> </w:t>
      </w:r>
      <w:r>
        <w:rPr>
          <w:sz w:val="28"/>
          <w:szCs w:val="28"/>
        </w:rPr>
        <w:t>Как приём она охватывает различные формы объединения тональностей в одновременности – от отдельных вкрапленных элементов, до развитой политональной ладовой системы.</w:t>
      </w:r>
      <w:r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 xml:space="preserve"> Преобладающее выразительное значение этого приёма – максимально усилить рельефность одновременной характеристики контрастных настроений и образов, одновременно совершаемых различных действий. На своеобразие звучания </w:t>
      </w:r>
      <w:proofErr w:type="spellStart"/>
      <w:r>
        <w:rPr>
          <w:sz w:val="28"/>
          <w:szCs w:val="28"/>
        </w:rPr>
        <w:t>политональности</w:t>
      </w:r>
      <w:proofErr w:type="spellEnd"/>
      <w:r>
        <w:rPr>
          <w:sz w:val="28"/>
          <w:szCs w:val="28"/>
        </w:rPr>
        <w:t xml:space="preserve"> указывал ещё </w:t>
      </w:r>
      <w:proofErr w:type="spellStart"/>
      <w:r>
        <w:rPr>
          <w:sz w:val="28"/>
          <w:szCs w:val="28"/>
        </w:rPr>
        <w:t>Б.Асафьев</w:t>
      </w:r>
      <w:proofErr w:type="spellEnd"/>
      <w:r>
        <w:rPr>
          <w:sz w:val="28"/>
          <w:szCs w:val="28"/>
        </w:rPr>
        <w:t xml:space="preserve">: «Слух суммирует впечатления путём оформления двух или нескольких движущихся многокрасочных рядов звуков в один» </w:t>
      </w:r>
      <w:r w:rsidRPr="00892F5E">
        <w:rPr>
          <w:sz w:val="28"/>
          <w:szCs w:val="28"/>
        </w:rPr>
        <w:t>[</w:t>
      </w:r>
      <w:r w:rsidR="00093BA7">
        <w:rPr>
          <w:sz w:val="28"/>
          <w:szCs w:val="28"/>
        </w:rPr>
        <w:t>11</w:t>
      </w:r>
      <w:bookmarkStart w:id="0" w:name="_GoBack"/>
      <w:bookmarkEnd w:id="0"/>
      <w:r>
        <w:rPr>
          <w:sz w:val="28"/>
          <w:szCs w:val="28"/>
        </w:rPr>
        <w:t>, с.94].</w:t>
      </w:r>
    </w:p>
    <w:p w:rsidR="00905A00" w:rsidRDefault="00905A00" w:rsidP="00905A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Включение в рамки тональности всё большего круга явлений, тенденция к разного рода </w:t>
      </w:r>
      <w:proofErr w:type="spellStart"/>
      <w:r>
        <w:rPr>
          <w:sz w:val="28"/>
          <w:szCs w:val="28"/>
        </w:rPr>
        <w:t>смыканиям</w:t>
      </w:r>
      <w:proofErr w:type="spellEnd"/>
      <w:r>
        <w:rPr>
          <w:sz w:val="28"/>
          <w:szCs w:val="28"/>
        </w:rPr>
        <w:t xml:space="preserve"> различных систем привели к возникновению приёмов </w:t>
      </w:r>
      <w:r w:rsidRPr="008F0A03">
        <w:rPr>
          <w:b/>
          <w:sz w:val="28"/>
          <w:szCs w:val="28"/>
        </w:rPr>
        <w:t>«</w:t>
      </w:r>
      <w:proofErr w:type="spellStart"/>
      <w:r w:rsidRPr="008F0A03">
        <w:rPr>
          <w:b/>
          <w:sz w:val="28"/>
          <w:szCs w:val="28"/>
        </w:rPr>
        <w:t>межтональной</w:t>
      </w:r>
      <w:proofErr w:type="spellEnd"/>
      <w:r w:rsidRPr="008F0A03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организации. Подобное явление предусматривает введение в тонально определённые разделы эпизодов </w:t>
      </w:r>
      <w:proofErr w:type="spellStart"/>
      <w:r>
        <w:rPr>
          <w:sz w:val="28"/>
          <w:szCs w:val="28"/>
        </w:rPr>
        <w:t>нетонального</w:t>
      </w:r>
      <w:proofErr w:type="spellEnd"/>
      <w:r>
        <w:rPr>
          <w:sz w:val="28"/>
          <w:szCs w:val="28"/>
        </w:rPr>
        <w:t>, конструктивного или иного (более сложного) типа. «</w:t>
      </w:r>
      <w:proofErr w:type="spellStart"/>
      <w:r>
        <w:rPr>
          <w:sz w:val="28"/>
          <w:szCs w:val="28"/>
        </w:rPr>
        <w:t>Межтональность</w:t>
      </w:r>
      <w:proofErr w:type="spellEnd"/>
      <w:r>
        <w:rPr>
          <w:sz w:val="28"/>
          <w:szCs w:val="28"/>
        </w:rPr>
        <w:t xml:space="preserve">» (термин </w:t>
      </w:r>
      <w:proofErr w:type="spellStart"/>
      <w:r>
        <w:rPr>
          <w:sz w:val="28"/>
          <w:szCs w:val="28"/>
        </w:rPr>
        <w:t>Л.Карклиньша</w:t>
      </w:r>
      <w:proofErr w:type="spellEnd"/>
      <w:r>
        <w:rPr>
          <w:sz w:val="28"/>
          <w:szCs w:val="28"/>
        </w:rPr>
        <w:t xml:space="preserve">) в виде атональных построений </w:t>
      </w:r>
      <w:r w:rsidRPr="00F67CD6">
        <w:rPr>
          <w:sz w:val="28"/>
          <w:szCs w:val="28"/>
        </w:rPr>
        <w:t>–</w:t>
      </w:r>
      <w:r>
        <w:rPr>
          <w:sz w:val="28"/>
          <w:szCs w:val="28"/>
        </w:rPr>
        <w:t xml:space="preserve"> весьма обычное явление в творчестве </w:t>
      </w:r>
      <w:proofErr w:type="spellStart"/>
      <w:r>
        <w:rPr>
          <w:sz w:val="28"/>
          <w:szCs w:val="28"/>
        </w:rPr>
        <w:t>И.Стравинского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Н.Мясковского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С.Прокофьева</w:t>
      </w:r>
      <w:proofErr w:type="spellEnd"/>
      <w:r>
        <w:rPr>
          <w:sz w:val="28"/>
          <w:szCs w:val="28"/>
        </w:rPr>
        <w:t xml:space="preserve">. Так, возникновение </w:t>
      </w:r>
      <w:proofErr w:type="spellStart"/>
      <w:r>
        <w:rPr>
          <w:sz w:val="28"/>
          <w:szCs w:val="28"/>
        </w:rPr>
        <w:t>межтональных</w:t>
      </w:r>
      <w:proofErr w:type="spellEnd"/>
      <w:r>
        <w:rPr>
          <w:sz w:val="28"/>
          <w:szCs w:val="28"/>
        </w:rPr>
        <w:t xml:space="preserve"> моментов в своей музыке довольно ясно объясняет </w:t>
      </w:r>
      <w:proofErr w:type="spellStart"/>
      <w:r>
        <w:rPr>
          <w:sz w:val="28"/>
          <w:szCs w:val="28"/>
        </w:rPr>
        <w:t>И.Стравинский</w:t>
      </w:r>
      <w:proofErr w:type="spellEnd"/>
      <w:r>
        <w:rPr>
          <w:sz w:val="28"/>
          <w:szCs w:val="28"/>
        </w:rPr>
        <w:t xml:space="preserve">: «В настоящее время все гармонические открытия </w:t>
      </w:r>
      <w:r>
        <w:rPr>
          <w:sz w:val="28"/>
          <w:szCs w:val="28"/>
        </w:rPr>
        <w:lastRenderedPageBreak/>
        <w:t xml:space="preserve">исчерпаны. Не отходя от тональной системы, я могу лишь эпизодически увлечься блеском отдельных, </w:t>
      </w:r>
      <w:proofErr w:type="spellStart"/>
      <w:r>
        <w:rPr>
          <w:sz w:val="28"/>
          <w:szCs w:val="28"/>
        </w:rPr>
        <w:t>внетональных</w:t>
      </w:r>
      <w:proofErr w:type="spellEnd"/>
      <w:r>
        <w:rPr>
          <w:sz w:val="28"/>
          <w:szCs w:val="28"/>
        </w:rPr>
        <w:t xml:space="preserve"> эффектов, будь то политональная краска или красочный сдвиг тональностей» </w:t>
      </w:r>
      <w:r w:rsidRPr="00892F5E">
        <w:rPr>
          <w:sz w:val="28"/>
          <w:szCs w:val="28"/>
        </w:rPr>
        <w:t>[</w:t>
      </w:r>
      <w:r w:rsidR="00093BA7">
        <w:rPr>
          <w:sz w:val="28"/>
          <w:szCs w:val="28"/>
        </w:rPr>
        <w:t>6</w:t>
      </w:r>
      <w:r>
        <w:rPr>
          <w:sz w:val="28"/>
          <w:szCs w:val="28"/>
        </w:rPr>
        <w:t>, с.41].</w:t>
      </w:r>
    </w:p>
    <w:p w:rsidR="00905A00" w:rsidRDefault="00905A00" w:rsidP="00905A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наиболее сложным явлениям тональной организации ХХ века, граничащим в определённой степени с атональными конструктивными принципами, относится </w:t>
      </w:r>
      <w:r w:rsidRPr="008F0A03">
        <w:rPr>
          <w:b/>
          <w:sz w:val="28"/>
          <w:szCs w:val="28"/>
        </w:rPr>
        <w:t>хроматическая тональность</w:t>
      </w:r>
      <w:r>
        <w:rPr>
          <w:sz w:val="28"/>
          <w:szCs w:val="28"/>
        </w:rPr>
        <w:t>, которая характеризуется использованием своеобразных ладовых структур (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лады </w:t>
      </w:r>
      <w:proofErr w:type="spellStart"/>
      <w:r>
        <w:rPr>
          <w:sz w:val="28"/>
          <w:szCs w:val="28"/>
        </w:rPr>
        <w:t>Д.Шостаковича</w:t>
      </w:r>
      <w:proofErr w:type="spellEnd"/>
      <w:r>
        <w:rPr>
          <w:sz w:val="28"/>
          <w:szCs w:val="28"/>
        </w:rPr>
        <w:t xml:space="preserve">) или специфических систем родства звуков (системы </w:t>
      </w:r>
      <w:proofErr w:type="spellStart"/>
      <w:r>
        <w:rPr>
          <w:sz w:val="28"/>
          <w:szCs w:val="28"/>
        </w:rPr>
        <w:t>А.Скрябина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П.Хиндемита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Б.Бартока</w:t>
      </w:r>
      <w:proofErr w:type="spellEnd"/>
      <w:r>
        <w:rPr>
          <w:sz w:val="28"/>
          <w:szCs w:val="28"/>
        </w:rPr>
        <w:t>). Хроматическая тональность основывается на всех двенадцати звуках темперированного строя и обнаруживает большое разнообразие явлений.</w:t>
      </w:r>
    </w:p>
    <w:p w:rsidR="00905A00" w:rsidRDefault="00905A00" w:rsidP="00905A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целом, обобщая все эти проявления тональной организации, можно говорить о том, что в ХХ веке такие категории, как лад и тональность теряют свою универсальность, начиная выступать в качестве элементов современной </w:t>
      </w:r>
      <w:proofErr w:type="spellStart"/>
      <w:r>
        <w:rPr>
          <w:sz w:val="28"/>
          <w:szCs w:val="28"/>
        </w:rPr>
        <w:t>звуковысотной</w:t>
      </w:r>
      <w:proofErr w:type="spellEnd"/>
      <w:r>
        <w:rPr>
          <w:sz w:val="28"/>
          <w:szCs w:val="28"/>
        </w:rPr>
        <w:t xml:space="preserve"> системы. Музыку отличает многоплановость типов организации, представленных тональной, </w:t>
      </w:r>
      <w:proofErr w:type="spellStart"/>
      <w:r>
        <w:rPr>
          <w:sz w:val="28"/>
          <w:szCs w:val="28"/>
        </w:rPr>
        <w:t>неомодальной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додекафонной</w:t>
      </w:r>
      <w:proofErr w:type="spellEnd"/>
      <w:r>
        <w:rPr>
          <w:sz w:val="28"/>
          <w:szCs w:val="28"/>
        </w:rPr>
        <w:t xml:space="preserve">, атональной и сонорной разновидностями. Каждая из них обладает своей спецификой, характерными принципами, стилевыми признаками и видоизменяется в процессе исторического развития. Так, в ХХ столетии эволюция явления тональности (и, соответственно, понятия) привела к большой усложнённости теоретического объяснения её сущности и форм. Если в классических формах </w:t>
      </w:r>
      <w:proofErr w:type="gramStart"/>
      <w:r>
        <w:rPr>
          <w:sz w:val="28"/>
          <w:szCs w:val="28"/>
        </w:rPr>
        <w:t>присутствовали  чёткие</w:t>
      </w:r>
      <w:proofErr w:type="gramEnd"/>
      <w:r>
        <w:rPr>
          <w:sz w:val="28"/>
          <w:szCs w:val="28"/>
        </w:rPr>
        <w:t xml:space="preserve"> категории (тоника-субдоминанта-доминанта, устой-</w:t>
      </w:r>
      <w:proofErr w:type="spellStart"/>
      <w:r>
        <w:rPr>
          <w:sz w:val="28"/>
          <w:szCs w:val="28"/>
        </w:rPr>
        <w:t>неустой</w:t>
      </w:r>
      <w:proofErr w:type="spellEnd"/>
      <w:r>
        <w:rPr>
          <w:sz w:val="28"/>
          <w:szCs w:val="28"/>
        </w:rPr>
        <w:t xml:space="preserve">), то в современной музыке структура тональности не столь однозначна. Сущность её приближается к понятию «система», в которой присутствуют определённые </w:t>
      </w:r>
      <w:proofErr w:type="gramStart"/>
      <w:r>
        <w:rPr>
          <w:sz w:val="28"/>
          <w:szCs w:val="28"/>
        </w:rPr>
        <w:t>главенствующие  способы</w:t>
      </w:r>
      <w:proofErr w:type="gramEnd"/>
      <w:r>
        <w:rPr>
          <w:sz w:val="28"/>
          <w:szCs w:val="28"/>
        </w:rPr>
        <w:t xml:space="preserve"> функционирования и индивидуальные признаки. </w:t>
      </w:r>
    </w:p>
    <w:p w:rsidR="00905A00" w:rsidRDefault="00905A00" w:rsidP="00905A00">
      <w:pPr>
        <w:ind w:firstLine="720"/>
        <w:jc w:val="both"/>
        <w:rPr>
          <w:sz w:val="28"/>
          <w:szCs w:val="28"/>
        </w:rPr>
      </w:pPr>
      <w:r w:rsidRPr="0073276B">
        <w:rPr>
          <w:sz w:val="28"/>
          <w:szCs w:val="28"/>
        </w:rPr>
        <w:t xml:space="preserve">Безусловно, идея тональной организации осталась </w:t>
      </w:r>
      <w:proofErr w:type="gramStart"/>
      <w:r w:rsidRPr="0073276B">
        <w:rPr>
          <w:sz w:val="28"/>
          <w:szCs w:val="28"/>
        </w:rPr>
        <w:t xml:space="preserve">актуальной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</w:t>
      </w:r>
      <w:r w:rsidRPr="0073276B">
        <w:rPr>
          <w:sz w:val="28"/>
          <w:szCs w:val="28"/>
        </w:rPr>
        <w:t>в ХХ столетии.</w:t>
      </w:r>
      <w:r>
        <w:rPr>
          <w:sz w:val="28"/>
          <w:szCs w:val="28"/>
        </w:rPr>
        <w:t xml:space="preserve"> Так, разнообразные поиски новых приёмов тонального развития объединяет общая идея</w:t>
      </w:r>
      <w:r w:rsidRPr="008E1691">
        <w:rPr>
          <w:b/>
          <w:sz w:val="28"/>
          <w:szCs w:val="28"/>
        </w:rPr>
        <w:t xml:space="preserve"> </w:t>
      </w:r>
      <w:proofErr w:type="spellStart"/>
      <w:r w:rsidRPr="0073276B">
        <w:rPr>
          <w:b/>
          <w:sz w:val="28"/>
          <w:szCs w:val="28"/>
        </w:rPr>
        <w:t>монотональности</w:t>
      </w:r>
      <w:proofErr w:type="spellEnd"/>
      <w:r>
        <w:rPr>
          <w:sz w:val="28"/>
          <w:szCs w:val="28"/>
        </w:rPr>
        <w:t xml:space="preserve">, которую на разные лады развивали ещё </w:t>
      </w:r>
      <w:proofErr w:type="spellStart"/>
      <w:r>
        <w:rPr>
          <w:sz w:val="28"/>
          <w:szCs w:val="28"/>
        </w:rPr>
        <w:t>А.Шёнберг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П.Хиндемит</w:t>
      </w:r>
      <w:proofErr w:type="spellEnd"/>
      <w:r>
        <w:rPr>
          <w:sz w:val="28"/>
          <w:szCs w:val="28"/>
        </w:rPr>
        <w:t xml:space="preserve">. В её основе лежит абсолютно верная и прогрессивная посылка – понимание </w:t>
      </w:r>
      <w:proofErr w:type="spellStart"/>
      <w:r>
        <w:rPr>
          <w:sz w:val="28"/>
          <w:szCs w:val="28"/>
        </w:rPr>
        <w:t>звуковысотного</w:t>
      </w:r>
      <w:proofErr w:type="spellEnd"/>
      <w:r>
        <w:rPr>
          <w:sz w:val="28"/>
          <w:szCs w:val="28"/>
        </w:rPr>
        <w:t xml:space="preserve">, гармонического строя музыкального произведения как безусловной художественной целостности, подчинение его основному тону произведения, его основному созвучию. Иначе говоря, в идее </w:t>
      </w:r>
      <w:proofErr w:type="spellStart"/>
      <w:r>
        <w:rPr>
          <w:sz w:val="28"/>
          <w:szCs w:val="28"/>
        </w:rPr>
        <w:t>монотональности</w:t>
      </w:r>
      <w:proofErr w:type="spellEnd"/>
      <w:r>
        <w:rPr>
          <w:sz w:val="28"/>
          <w:szCs w:val="28"/>
        </w:rPr>
        <w:t xml:space="preserve"> получает своё завершённое и абсолютное выражение основная аксиома тональной музыки. Тональность, обновлённая и обогащённая опытом новых поколений, сохранила прочные позиции в художественном творчестве ХХ столетия.</w:t>
      </w:r>
    </w:p>
    <w:p w:rsidR="00905A00" w:rsidRDefault="00905A00" w:rsidP="00905A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Своеобразным этапом в переходе к современным типам ладовой организации явилась </w:t>
      </w:r>
      <w:r>
        <w:rPr>
          <w:b/>
          <w:sz w:val="28"/>
          <w:szCs w:val="28"/>
        </w:rPr>
        <w:t>расширенная тональность</w:t>
      </w:r>
      <w:r>
        <w:rPr>
          <w:sz w:val="28"/>
          <w:szCs w:val="28"/>
        </w:rPr>
        <w:t xml:space="preserve">, сформировавшаяся в музыке позднего романтизма. Она характеризуется обогащением и усложнением ладогармонической организации, расшатыванием устоев классической тональной системы при сохранении тонального центра. Это одно из самых плодотворных направлений развития тональных отношений в ХХ веке, обладающее весьма обширным арсеналом выразительных возможностей. </w:t>
      </w:r>
    </w:p>
    <w:p w:rsidR="00905A00" w:rsidRDefault="00905A00" w:rsidP="00905A00">
      <w:pPr>
        <w:ind w:firstLine="540"/>
        <w:jc w:val="both"/>
        <w:rPr>
          <w:sz w:val="28"/>
        </w:rPr>
      </w:pPr>
      <w:r w:rsidRPr="006D3E15">
        <w:rPr>
          <w:sz w:val="28"/>
        </w:rPr>
        <w:lastRenderedPageBreak/>
        <w:t>Применен</w:t>
      </w:r>
      <w:r>
        <w:rPr>
          <w:sz w:val="28"/>
        </w:rPr>
        <w:t>ие расширенной тональности</w:t>
      </w:r>
      <w:r w:rsidRPr="006D3E15">
        <w:rPr>
          <w:sz w:val="28"/>
        </w:rPr>
        <w:t xml:space="preserve"> созвучно общей тенденции музыкального искусства к </w:t>
      </w:r>
      <w:r w:rsidRPr="00A7381C">
        <w:rPr>
          <w:sz w:val="28"/>
        </w:rPr>
        <w:t>ретроспективности</w:t>
      </w:r>
      <w:r w:rsidRPr="006D3E15">
        <w:rPr>
          <w:sz w:val="28"/>
        </w:rPr>
        <w:t>. Двадцатое столетие – точка схождения всех музыкально-исторических принципов – жанровых, мелодических, гармонических, которые нашли своё место, возродившись в новых формах, в центре или на пер</w:t>
      </w:r>
      <w:r>
        <w:rPr>
          <w:sz w:val="28"/>
        </w:rPr>
        <w:t>и</w:t>
      </w:r>
      <w:r w:rsidRPr="006D3E15">
        <w:rPr>
          <w:sz w:val="28"/>
        </w:rPr>
        <w:t xml:space="preserve">ферии современной художественной системы. В сфере музыкально-смысловой логики синтезирующий характер современного музыкального сознания делает актуальной интеграцию многообразных принципов </w:t>
      </w:r>
      <w:proofErr w:type="spellStart"/>
      <w:r w:rsidRPr="006D3E15">
        <w:rPr>
          <w:sz w:val="28"/>
        </w:rPr>
        <w:t>звуковысотной</w:t>
      </w:r>
      <w:proofErr w:type="spellEnd"/>
      <w:r w:rsidRPr="006D3E15">
        <w:rPr>
          <w:sz w:val="28"/>
        </w:rPr>
        <w:t xml:space="preserve"> организации в рамках одного сочинения. </w:t>
      </w:r>
    </w:p>
    <w:p w:rsidR="00905A00" w:rsidRPr="006D3E15" w:rsidRDefault="00905A00" w:rsidP="00905A00">
      <w:pPr>
        <w:ind w:firstLine="540"/>
        <w:jc w:val="both"/>
        <w:rPr>
          <w:sz w:val="28"/>
        </w:rPr>
      </w:pPr>
      <w:r w:rsidRPr="006D3E15">
        <w:rPr>
          <w:sz w:val="28"/>
        </w:rPr>
        <w:t>Спиралеобразный характер развития гармонических принципов означает возврат к ранее существующим формам на более высоком уровне. Преемственность в исторической эволюции определяется сохранением черт прежней стадии развития в последующей, что обогащает новую систему, наделяет её более разнообразными выразительными возможностями.</w:t>
      </w:r>
      <w:r>
        <w:rPr>
          <w:sz w:val="28"/>
        </w:rPr>
        <w:t xml:space="preserve"> </w:t>
      </w:r>
      <w:r w:rsidRPr="006D3E15">
        <w:rPr>
          <w:sz w:val="28"/>
        </w:rPr>
        <w:t xml:space="preserve">Наряду с </w:t>
      </w:r>
      <w:r>
        <w:rPr>
          <w:sz w:val="28"/>
        </w:rPr>
        <w:t>такой актуальной тенденцией ХХ века как «</w:t>
      </w:r>
      <w:r w:rsidRPr="006D3E15">
        <w:rPr>
          <w:sz w:val="28"/>
        </w:rPr>
        <w:t>новаторство</w:t>
      </w:r>
      <w:r>
        <w:rPr>
          <w:sz w:val="28"/>
        </w:rPr>
        <w:t>»</w:t>
      </w:r>
      <w:r w:rsidRPr="006D3E15">
        <w:rPr>
          <w:sz w:val="28"/>
        </w:rPr>
        <w:t xml:space="preserve"> соседствует</w:t>
      </w:r>
      <w:r>
        <w:rPr>
          <w:sz w:val="28"/>
        </w:rPr>
        <w:t>,</w:t>
      </w:r>
      <w:r w:rsidRPr="006D3E15">
        <w:rPr>
          <w:sz w:val="28"/>
        </w:rPr>
        <w:t xml:space="preserve"> несомненно</w:t>
      </w:r>
      <w:r>
        <w:rPr>
          <w:sz w:val="28"/>
        </w:rPr>
        <w:t>,</w:t>
      </w:r>
      <w:r w:rsidRPr="006D3E15">
        <w:rPr>
          <w:sz w:val="28"/>
        </w:rPr>
        <w:t xml:space="preserve"> и</w:t>
      </w:r>
      <w:r w:rsidRPr="006D3E15">
        <w:rPr>
          <w:b/>
          <w:sz w:val="28"/>
        </w:rPr>
        <w:t xml:space="preserve"> </w:t>
      </w:r>
      <w:r w:rsidRPr="007B48F8">
        <w:rPr>
          <w:sz w:val="28"/>
        </w:rPr>
        <w:t>«традиция</w:t>
      </w:r>
      <w:r w:rsidRPr="007B48F8">
        <w:rPr>
          <w:sz w:val="28"/>
          <w:szCs w:val="28"/>
        </w:rPr>
        <w:t>»</w:t>
      </w:r>
      <w:r w:rsidRPr="006D3E15">
        <w:t xml:space="preserve">. </w:t>
      </w:r>
      <w:r w:rsidRPr="006D3E15">
        <w:rPr>
          <w:sz w:val="28"/>
        </w:rPr>
        <w:t xml:space="preserve">Идею </w:t>
      </w:r>
      <w:proofErr w:type="spellStart"/>
      <w:r w:rsidRPr="006D3E15">
        <w:rPr>
          <w:sz w:val="28"/>
        </w:rPr>
        <w:t>эволюционности</w:t>
      </w:r>
      <w:proofErr w:type="spellEnd"/>
      <w:r w:rsidRPr="006D3E15">
        <w:rPr>
          <w:sz w:val="28"/>
        </w:rPr>
        <w:t xml:space="preserve"> творческого новаторства, непреходящ</w:t>
      </w:r>
      <w:r>
        <w:rPr>
          <w:sz w:val="28"/>
        </w:rPr>
        <w:t>е</w:t>
      </w:r>
      <w:r w:rsidRPr="006D3E15">
        <w:rPr>
          <w:sz w:val="28"/>
        </w:rPr>
        <w:t>го уважения к жизненно оправданным художественным формам, апробированным веками, не раз отстаивали круп</w:t>
      </w:r>
      <w:r>
        <w:rPr>
          <w:sz w:val="28"/>
        </w:rPr>
        <w:t>нейшие музыканты нашего времени</w:t>
      </w:r>
      <w:r w:rsidRPr="006D3E15">
        <w:rPr>
          <w:sz w:val="28"/>
        </w:rPr>
        <w:t>. Они решительно опровергали ложную идею тотального уничтожения старых музыкальных ценностей.</w:t>
      </w:r>
    </w:p>
    <w:p w:rsidR="00905A00" w:rsidRDefault="00905A00" w:rsidP="00905A00">
      <w:pPr>
        <w:ind w:firstLine="540"/>
        <w:jc w:val="both"/>
        <w:rPr>
          <w:sz w:val="28"/>
        </w:rPr>
      </w:pPr>
      <w:proofErr w:type="gramStart"/>
      <w:r w:rsidRPr="006D3E15">
        <w:rPr>
          <w:sz w:val="28"/>
        </w:rPr>
        <w:t>Художественная</w:t>
      </w:r>
      <w:r>
        <w:rPr>
          <w:sz w:val="28"/>
        </w:rPr>
        <w:t xml:space="preserve"> </w:t>
      </w:r>
      <w:r w:rsidRPr="006D3E15">
        <w:rPr>
          <w:sz w:val="28"/>
        </w:rPr>
        <w:t xml:space="preserve"> практика</w:t>
      </w:r>
      <w:proofErr w:type="gramEnd"/>
      <w:r w:rsidRPr="006D3E15">
        <w:rPr>
          <w:sz w:val="28"/>
        </w:rPr>
        <w:t xml:space="preserve"> </w:t>
      </w:r>
      <w:r>
        <w:rPr>
          <w:sz w:val="28"/>
        </w:rPr>
        <w:t xml:space="preserve">  </w:t>
      </w:r>
      <w:r w:rsidRPr="006D3E15">
        <w:rPr>
          <w:sz w:val="28"/>
        </w:rPr>
        <w:t>нашего</w:t>
      </w:r>
      <w:r>
        <w:rPr>
          <w:sz w:val="28"/>
        </w:rPr>
        <w:t xml:space="preserve">  </w:t>
      </w:r>
      <w:r w:rsidRPr="006D3E15">
        <w:rPr>
          <w:sz w:val="28"/>
        </w:rPr>
        <w:t xml:space="preserve"> времени неопровержимо доказывает, что ни социальная революция, ни научно-технический переворот</w:t>
      </w:r>
      <w:r>
        <w:rPr>
          <w:sz w:val="28"/>
        </w:rPr>
        <w:t>,</w:t>
      </w:r>
      <w:r w:rsidRPr="006D3E15">
        <w:rPr>
          <w:sz w:val="28"/>
        </w:rPr>
        <w:t xml:space="preserve"> при всей величайшей значимости этих явлений – не в состоянии опровергнуть сложившиеся веками законы и нормы искусства. Механическое тождество между искусством и наукой, искусством и политическими процессами – миф, давно отвергнутый самой жизнью. Революционная ломка старых политических институтов</w:t>
      </w:r>
      <w:r>
        <w:rPr>
          <w:sz w:val="28"/>
        </w:rPr>
        <w:t xml:space="preserve"> и</w:t>
      </w:r>
      <w:r w:rsidRPr="006D3E15">
        <w:rPr>
          <w:sz w:val="28"/>
        </w:rPr>
        <w:t xml:space="preserve"> производственных отношений вовсе на обязательно порождает столь же коренной переворот в самой сущности</w:t>
      </w:r>
      <w:r w:rsidRPr="006D3E15">
        <w:t xml:space="preserve"> </w:t>
      </w:r>
      <w:r w:rsidRPr="006D3E15">
        <w:rPr>
          <w:sz w:val="28"/>
        </w:rPr>
        <w:t xml:space="preserve">художественного мышления, не отменяет ни тональной системы, ни </w:t>
      </w:r>
      <w:proofErr w:type="spellStart"/>
      <w:r w:rsidRPr="006D3E15">
        <w:rPr>
          <w:sz w:val="28"/>
        </w:rPr>
        <w:t>звуковысотной</w:t>
      </w:r>
      <w:proofErr w:type="spellEnd"/>
      <w:r w:rsidRPr="006D3E15">
        <w:rPr>
          <w:sz w:val="28"/>
        </w:rPr>
        <w:t xml:space="preserve"> организации. И, разумеется, рождение подлинно новаторских идей современности, рас</w:t>
      </w:r>
      <w:r>
        <w:rPr>
          <w:sz w:val="28"/>
        </w:rPr>
        <w:t>с</w:t>
      </w:r>
      <w:r w:rsidRPr="006D3E15">
        <w:rPr>
          <w:sz w:val="28"/>
        </w:rPr>
        <w:t>читанных на большую аудиторию и н</w:t>
      </w:r>
      <w:r>
        <w:rPr>
          <w:sz w:val="28"/>
        </w:rPr>
        <w:t>а длительную репертуарную жизнь</w:t>
      </w:r>
      <w:r w:rsidRPr="006D3E15">
        <w:rPr>
          <w:sz w:val="28"/>
        </w:rPr>
        <w:t>, возможно лишь при условии глубокого освоения и критической переработки художественных ценностей, доставшихся нам в наследство от прошлых эпох.</w:t>
      </w:r>
    </w:p>
    <w:p w:rsidR="00905A00" w:rsidRPr="005C27F4" w:rsidRDefault="00905A00" w:rsidP="00905A00">
      <w:pPr>
        <w:ind w:firstLine="540"/>
        <w:jc w:val="both"/>
        <w:rPr>
          <w:sz w:val="28"/>
        </w:rPr>
      </w:pPr>
      <w:r>
        <w:rPr>
          <w:sz w:val="28"/>
        </w:rPr>
        <w:t xml:space="preserve">Сохранив свои позиции в ХХ столетии, тональная музыка обогатилась новыми, более сложными приёмами организации. </w:t>
      </w:r>
      <w:r>
        <w:rPr>
          <w:sz w:val="28"/>
          <w:szCs w:val="28"/>
        </w:rPr>
        <w:t xml:space="preserve">«Расширенная тональность, </w:t>
      </w:r>
      <w:r w:rsidRPr="0053252D">
        <w:rPr>
          <w:sz w:val="28"/>
          <w:szCs w:val="28"/>
        </w:rPr>
        <w:t>–</w:t>
      </w:r>
      <w:r>
        <w:rPr>
          <w:sz w:val="28"/>
          <w:szCs w:val="28"/>
        </w:rPr>
        <w:t xml:space="preserve"> по мнению </w:t>
      </w:r>
      <w:proofErr w:type="spellStart"/>
      <w:r>
        <w:rPr>
          <w:sz w:val="28"/>
          <w:szCs w:val="28"/>
        </w:rPr>
        <w:t>Л.Дьячковой</w:t>
      </w:r>
      <w:proofErr w:type="spellEnd"/>
      <w:r>
        <w:rPr>
          <w:sz w:val="28"/>
          <w:szCs w:val="28"/>
        </w:rPr>
        <w:t xml:space="preserve">, – это такая тональная организация, в которой при наличии диатонической, мажоро-минорной или симметричной ладовой основы принципиально новое качество получает тоника: она не только увеличивает радиус своего действия за счёт подчинения аккордов тональностей диатонического и мажоро-минорного родства, но и меняет свои структурные и функциональные характеристики» </w:t>
      </w:r>
      <w:r w:rsidRPr="00892F5E">
        <w:rPr>
          <w:sz w:val="28"/>
          <w:szCs w:val="28"/>
        </w:rPr>
        <w:t>[</w:t>
      </w:r>
      <w:r w:rsidR="00093BA7">
        <w:rPr>
          <w:sz w:val="28"/>
          <w:szCs w:val="28"/>
        </w:rPr>
        <w:t>8</w:t>
      </w:r>
      <w:r>
        <w:rPr>
          <w:sz w:val="28"/>
          <w:szCs w:val="28"/>
        </w:rPr>
        <w:t>, с.67].</w:t>
      </w:r>
      <w:r w:rsidRPr="0053252D">
        <w:rPr>
          <w:sz w:val="28"/>
          <w:szCs w:val="28"/>
        </w:rPr>
        <w:t xml:space="preserve"> </w:t>
      </w:r>
      <w:r>
        <w:rPr>
          <w:sz w:val="28"/>
          <w:szCs w:val="28"/>
        </w:rPr>
        <w:t>Специфику хроматической тональности автор видит в бесконечном разнообразии индивидуальных трактовок, в то время как все проявления расширенной тональности имеют общий «фундамент».</w:t>
      </w:r>
    </w:p>
    <w:p w:rsidR="00905A00" w:rsidRDefault="00905A00" w:rsidP="00905A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Тоникой в расширенной тональности может быть не только </w:t>
      </w:r>
      <w:proofErr w:type="spellStart"/>
      <w:r>
        <w:rPr>
          <w:sz w:val="28"/>
          <w:szCs w:val="28"/>
        </w:rPr>
        <w:t>консонирующее</w:t>
      </w:r>
      <w:proofErr w:type="spellEnd"/>
      <w:r>
        <w:rPr>
          <w:sz w:val="28"/>
          <w:szCs w:val="28"/>
        </w:rPr>
        <w:t xml:space="preserve"> трезвучие первой ступени лада, но также трезвучие с вариантным прибавлением звуков (например, тонический септаккорд или тоника с секстой). Изменения тонального центра направлены в сторону </w:t>
      </w:r>
      <w:proofErr w:type="spellStart"/>
      <w:r>
        <w:rPr>
          <w:sz w:val="28"/>
          <w:szCs w:val="28"/>
        </w:rPr>
        <w:t>вуалирования</w:t>
      </w:r>
      <w:proofErr w:type="spellEnd"/>
      <w:r>
        <w:rPr>
          <w:sz w:val="28"/>
          <w:szCs w:val="28"/>
        </w:rPr>
        <w:t xml:space="preserve"> его звучания. В расширенной тональности в качестве тоники выступает любое </w:t>
      </w:r>
      <w:proofErr w:type="spellStart"/>
      <w:r>
        <w:rPr>
          <w:sz w:val="28"/>
          <w:szCs w:val="28"/>
        </w:rPr>
        <w:t>консонирующее</w:t>
      </w:r>
      <w:proofErr w:type="spellEnd"/>
      <w:r>
        <w:rPr>
          <w:sz w:val="28"/>
          <w:szCs w:val="28"/>
        </w:rPr>
        <w:t xml:space="preserve"> или диссонирующее созвучие с отчётливой основой в виде мажорного или минорного аккорда. Так, эмансипация диссонанса, коснувшаяся в ХХ веке главного устойчивого элемента, оказала влияние на функционирование тоники как принципиально важного элемента тональности. В классической гармонии основным фактором тяготения к тонике, к разрешению был диссонанс в субдоминанте и доминанте, обладавший высоким уровнем гармонического напряжения. Появление же новых структурных признаков в тоническом аккорде привело к возможности «устойчивого диссонанса» (термин </w:t>
      </w:r>
      <w:proofErr w:type="spellStart"/>
      <w:r>
        <w:rPr>
          <w:sz w:val="28"/>
          <w:szCs w:val="28"/>
        </w:rPr>
        <w:t>Ю.Холопова</w:t>
      </w:r>
      <w:proofErr w:type="spellEnd"/>
      <w:r>
        <w:rPr>
          <w:sz w:val="28"/>
          <w:szCs w:val="28"/>
        </w:rPr>
        <w:t xml:space="preserve">). В итоге исчезает и основной принцип классической тональности, основанный на непременном тяготении диссонансов в консонансы. Сам центральный элемент уже неоднозначен, «несовершенен» и не является «абсолютной истиной»; </w:t>
      </w:r>
      <w:proofErr w:type="spellStart"/>
      <w:r>
        <w:rPr>
          <w:sz w:val="28"/>
          <w:szCs w:val="28"/>
        </w:rPr>
        <w:t>неустой</w:t>
      </w:r>
      <w:proofErr w:type="spellEnd"/>
      <w:r>
        <w:rPr>
          <w:sz w:val="28"/>
          <w:szCs w:val="28"/>
        </w:rPr>
        <w:t xml:space="preserve"> же, наоборот </w:t>
      </w:r>
      <w:r w:rsidRPr="004F7399">
        <w:rPr>
          <w:sz w:val="28"/>
          <w:szCs w:val="28"/>
        </w:rPr>
        <w:t>–</w:t>
      </w:r>
      <w:r>
        <w:rPr>
          <w:sz w:val="28"/>
          <w:szCs w:val="28"/>
        </w:rPr>
        <w:t xml:space="preserve"> мягок и не обладает чётко определённой системой тяготений. В результате в функциональных </w:t>
      </w:r>
      <w:proofErr w:type="gramStart"/>
      <w:r>
        <w:rPr>
          <w:sz w:val="28"/>
          <w:szCs w:val="28"/>
        </w:rPr>
        <w:t>отношениях  уже</w:t>
      </w:r>
      <w:proofErr w:type="gramEnd"/>
      <w:r>
        <w:rPr>
          <w:sz w:val="28"/>
          <w:szCs w:val="28"/>
        </w:rPr>
        <w:t xml:space="preserve"> не присутствует традиционная классическая логика, основанная на двух полярных понятиях – «устой» и «</w:t>
      </w:r>
      <w:proofErr w:type="spellStart"/>
      <w:r>
        <w:rPr>
          <w:sz w:val="28"/>
          <w:szCs w:val="28"/>
        </w:rPr>
        <w:t>неустой</w:t>
      </w:r>
      <w:proofErr w:type="spellEnd"/>
      <w:r>
        <w:rPr>
          <w:sz w:val="28"/>
          <w:szCs w:val="28"/>
        </w:rPr>
        <w:t>».</w:t>
      </w:r>
    </w:p>
    <w:p w:rsidR="00905A00" w:rsidRDefault="00905A00" w:rsidP="00905A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Функцию тонического центра может приобрести и </w:t>
      </w:r>
      <w:proofErr w:type="spellStart"/>
      <w:r>
        <w:rPr>
          <w:sz w:val="28"/>
          <w:szCs w:val="28"/>
        </w:rPr>
        <w:t>нетерцовое</w:t>
      </w:r>
      <w:proofErr w:type="spellEnd"/>
      <w:r>
        <w:rPr>
          <w:sz w:val="28"/>
          <w:szCs w:val="28"/>
        </w:rPr>
        <w:t xml:space="preserve"> сочетание. Поэтому границы, разделяющие устойчивую и неустойчивую сферы, из резко очерченных становятся порой условными, а основа классической тональности </w:t>
      </w:r>
      <w:r w:rsidRPr="00BD7A5E">
        <w:rPr>
          <w:sz w:val="28"/>
          <w:szCs w:val="28"/>
        </w:rPr>
        <w:t>–</w:t>
      </w:r>
      <w:r>
        <w:rPr>
          <w:sz w:val="28"/>
          <w:szCs w:val="28"/>
        </w:rPr>
        <w:t xml:space="preserve"> устойчивость подменяется принципом </w:t>
      </w:r>
      <w:proofErr w:type="spellStart"/>
      <w:r>
        <w:rPr>
          <w:sz w:val="28"/>
          <w:szCs w:val="28"/>
        </w:rPr>
        <w:t>опорности</w:t>
      </w:r>
      <w:proofErr w:type="spellEnd"/>
      <w:r>
        <w:rPr>
          <w:sz w:val="28"/>
          <w:szCs w:val="28"/>
        </w:rPr>
        <w:t>.</w:t>
      </w:r>
    </w:p>
    <w:p w:rsidR="00905A00" w:rsidRDefault="00905A00" w:rsidP="00905A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Тональные опоры возникают в процессе гармонического развития реже, чем в классической тональности, и выявляются не столь определённо. Активно внедряются различного рода прерванные обороты, отклонения, эллиптические </w:t>
      </w:r>
      <w:proofErr w:type="spellStart"/>
      <w:r>
        <w:rPr>
          <w:sz w:val="28"/>
          <w:szCs w:val="28"/>
        </w:rPr>
        <w:t>последования</w:t>
      </w:r>
      <w:proofErr w:type="spellEnd"/>
      <w:r>
        <w:rPr>
          <w:sz w:val="28"/>
          <w:szCs w:val="28"/>
        </w:rPr>
        <w:t xml:space="preserve">, нарушающие традиционную функциональную логику. Подобная децентрализация лада иногда </w:t>
      </w:r>
      <w:proofErr w:type="gramStart"/>
      <w:r>
        <w:rPr>
          <w:sz w:val="28"/>
          <w:szCs w:val="28"/>
        </w:rPr>
        <w:t>приводит  к</w:t>
      </w:r>
      <w:proofErr w:type="gramEnd"/>
      <w:r>
        <w:rPr>
          <w:sz w:val="28"/>
          <w:szCs w:val="28"/>
        </w:rPr>
        <w:t xml:space="preserve"> некоторому возрождению </w:t>
      </w:r>
      <w:r w:rsidRPr="00892F5E">
        <w:rPr>
          <w:sz w:val="28"/>
          <w:szCs w:val="28"/>
        </w:rPr>
        <w:t>модального</w:t>
      </w:r>
      <w:r>
        <w:rPr>
          <w:sz w:val="28"/>
          <w:szCs w:val="28"/>
        </w:rPr>
        <w:t xml:space="preserve"> принципа мышления. Отсутствие тонической гармонии или её краткое появление в музыкальной ткани, преобладание периферийных созвучий, не тяготеющих к тональному центру </w:t>
      </w:r>
      <w:r w:rsidRPr="00BD7A5E">
        <w:rPr>
          <w:sz w:val="28"/>
          <w:szCs w:val="28"/>
        </w:rPr>
        <w:t>–</w:t>
      </w:r>
      <w:r>
        <w:rPr>
          <w:sz w:val="28"/>
          <w:szCs w:val="28"/>
        </w:rPr>
        <w:t xml:space="preserve"> все эти факторы способствуют слабому выявлению тональных опор. Таким образом, возникает «блуждающая функциональность», когда по мере гармонического развития ввиду метроритмических или иных условий появляется несколько тональных </w:t>
      </w:r>
      <w:proofErr w:type="spellStart"/>
      <w:r>
        <w:rPr>
          <w:sz w:val="28"/>
          <w:szCs w:val="28"/>
        </w:rPr>
        <w:t>субцентров</w:t>
      </w:r>
      <w:proofErr w:type="spellEnd"/>
      <w:r>
        <w:rPr>
          <w:sz w:val="28"/>
          <w:szCs w:val="28"/>
        </w:rPr>
        <w:t xml:space="preserve">. </w:t>
      </w:r>
    </w:p>
    <w:p w:rsidR="00905A00" w:rsidRDefault="00905A00" w:rsidP="00905A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круг тональных средств включаются весьма далёкие от центра созвучия </w:t>
      </w:r>
      <w:proofErr w:type="spellStart"/>
      <w:r>
        <w:rPr>
          <w:sz w:val="28"/>
          <w:szCs w:val="28"/>
        </w:rPr>
        <w:t>альтерационно</w:t>
      </w:r>
      <w:proofErr w:type="spellEnd"/>
      <w:r>
        <w:rPr>
          <w:sz w:val="28"/>
          <w:szCs w:val="28"/>
        </w:rPr>
        <w:t xml:space="preserve">-хроматических и мажоро-минорных структур, в результате чего явление модуляции в расширенной тональности перестаёт быть актуальным. </w:t>
      </w:r>
    </w:p>
    <w:p w:rsidR="00905A00" w:rsidRDefault="00905A00" w:rsidP="00905A00">
      <w:pPr>
        <w:ind w:firstLine="540"/>
        <w:jc w:val="both"/>
        <w:rPr>
          <w:sz w:val="28"/>
          <w:szCs w:val="28"/>
        </w:rPr>
      </w:pPr>
      <w:r w:rsidRPr="006D3E15">
        <w:rPr>
          <w:sz w:val="28"/>
        </w:rPr>
        <w:t xml:space="preserve">Обогащение арсенала аккордовых средств </w:t>
      </w:r>
      <w:r>
        <w:rPr>
          <w:sz w:val="28"/>
        </w:rPr>
        <w:t xml:space="preserve">происходит </w:t>
      </w:r>
      <w:r w:rsidRPr="006D3E15">
        <w:rPr>
          <w:sz w:val="28"/>
        </w:rPr>
        <w:t xml:space="preserve">за счёт использования </w:t>
      </w:r>
      <w:proofErr w:type="spellStart"/>
      <w:r w:rsidRPr="006D3E15">
        <w:rPr>
          <w:sz w:val="28"/>
        </w:rPr>
        <w:t>терцовых</w:t>
      </w:r>
      <w:proofErr w:type="spellEnd"/>
      <w:r w:rsidRPr="006D3E15">
        <w:rPr>
          <w:sz w:val="28"/>
        </w:rPr>
        <w:t xml:space="preserve"> </w:t>
      </w:r>
      <w:proofErr w:type="spellStart"/>
      <w:r w:rsidRPr="006D3E15">
        <w:rPr>
          <w:sz w:val="28"/>
        </w:rPr>
        <w:t>многозвучий</w:t>
      </w:r>
      <w:proofErr w:type="spellEnd"/>
      <w:r w:rsidRPr="006D3E15">
        <w:rPr>
          <w:sz w:val="28"/>
        </w:rPr>
        <w:t xml:space="preserve">, усложнения </w:t>
      </w:r>
      <w:proofErr w:type="spellStart"/>
      <w:r w:rsidRPr="006D3E15">
        <w:rPr>
          <w:sz w:val="28"/>
        </w:rPr>
        <w:t>терцовой</w:t>
      </w:r>
      <w:proofErr w:type="spellEnd"/>
      <w:r w:rsidRPr="006D3E15">
        <w:rPr>
          <w:sz w:val="28"/>
        </w:rPr>
        <w:t xml:space="preserve"> вертикали путём внедрения всевозможных добавочных тонов, а также за счёт обращения к </w:t>
      </w:r>
      <w:r>
        <w:rPr>
          <w:sz w:val="28"/>
        </w:rPr>
        <w:t>созвучиям других структур: квинтовых, квартовых, секундовых</w:t>
      </w:r>
      <w:r w:rsidRPr="006D3E15">
        <w:rPr>
          <w:sz w:val="28"/>
        </w:rPr>
        <w:t>.</w:t>
      </w:r>
      <w:r w:rsidRPr="007B14C9">
        <w:rPr>
          <w:sz w:val="28"/>
          <w:szCs w:val="28"/>
        </w:rPr>
        <w:t xml:space="preserve"> </w:t>
      </w:r>
    </w:p>
    <w:p w:rsidR="00905A00" w:rsidRDefault="00905A00" w:rsidP="00905A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целом, к основным параметрам расширенной тональности относятся:</w:t>
      </w:r>
    </w:p>
    <w:p w:rsidR="00905A00" w:rsidRDefault="00905A00" w:rsidP="00905A0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Вуалирование</w:t>
      </w:r>
      <w:proofErr w:type="spellEnd"/>
      <w:r>
        <w:rPr>
          <w:sz w:val="28"/>
          <w:szCs w:val="28"/>
        </w:rPr>
        <w:t xml:space="preserve"> тоники и её структурные изменения.</w:t>
      </w:r>
    </w:p>
    <w:p w:rsidR="00905A00" w:rsidRDefault="00905A00" w:rsidP="00905A0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</w:t>
      </w:r>
      <w:proofErr w:type="spellStart"/>
      <w:r>
        <w:rPr>
          <w:sz w:val="28"/>
          <w:szCs w:val="28"/>
        </w:rPr>
        <w:t>альтерационно</w:t>
      </w:r>
      <w:proofErr w:type="spellEnd"/>
      <w:r>
        <w:rPr>
          <w:sz w:val="28"/>
          <w:szCs w:val="28"/>
        </w:rPr>
        <w:t>-хроматических, симметричных и мажоро-минорных структур.</w:t>
      </w:r>
    </w:p>
    <w:p w:rsidR="00905A00" w:rsidRDefault="00905A00" w:rsidP="00905A0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Ослабление функциональных отношений </w:t>
      </w:r>
      <w:proofErr w:type="gramStart"/>
      <w:r>
        <w:rPr>
          <w:sz w:val="28"/>
          <w:szCs w:val="28"/>
        </w:rPr>
        <w:t>и  децентрализация</w:t>
      </w:r>
      <w:proofErr w:type="gramEnd"/>
      <w:r>
        <w:rPr>
          <w:sz w:val="28"/>
          <w:szCs w:val="28"/>
        </w:rPr>
        <w:t>.</w:t>
      </w:r>
    </w:p>
    <w:p w:rsidR="00905A00" w:rsidRDefault="00905A00" w:rsidP="00905A0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Обогащение арсенала аккордовых средств </w:t>
      </w:r>
    </w:p>
    <w:p w:rsidR="00695854" w:rsidRDefault="00695854"/>
    <w:p w:rsidR="00905A00" w:rsidRDefault="00905A00" w:rsidP="00905A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Обобщая все перечисленные выше проявления тональной организации, можно говорить о том, что расширенная тональность – явление настолько разнообразное и многоплановое, что эпизодически включает в себя проявления и </w:t>
      </w:r>
      <w:proofErr w:type="spellStart"/>
      <w:r>
        <w:rPr>
          <w:sz w:val="28"/>
          <w:szCs w:val="28"/>
        </w:rPr>
        <w:t>политональности</w:t>
      </w:r>
      <w:proofErr w:type="spellEnd"/>
      <w:r>
        <w:rPr>
          <w:sz w:val="28"/>
          <w:szCs w:val="28"/>
        </w:rPr>
        <w:t xml:space="preserve"> и хроматической тональности и приёмы </w:t>
      </w:r>
      <w:proofErr w:type="spellStart"/>
      <w:r>
        <w:rPr>
          <w:sz w:val="28"/>
          <w:szCs w:val="28"/>
        </w:rPr>
        <w:t>межтональной</w:t>
      </w:r>
      <w:proofErr w:type="spellEnd"/>
      <w:r>
        <w:rPr>
          <w:sz w:val="28"/>
          <w:szCs w:val="28"/>
        </w:rPr>
        <w:t xml:space="preserve"> организации. Тем самым, термин «расширенная тональность» может быть применим </w:t>
      </w:r>
      <w:r w:rsidR="00135511">
        <w:rPr>
          <w:sz w:val="28"/>
          <w:szCs w:val="28"/>
        </w:rPr>
        <w:t xml:space="preserve">по отношению ко всему музыкальному наследию ХХ века, в котором в той или иной мере присутствуют такие категории как лад и тональность. Так, эволюция явления тональности 9и, соответственно, понятия) привела к большой усложнённости теоретического объяснения её сущности и форм. Тональная организация находится в общем русле процессов развития музыки ХХ века, так охарактеризованных </w:t>
      </w:r>
      <w:proofErr w:type="spellStart"/>
      <w:r w:rsidR="00135511">
        <w:rPr>
          <w:sz w:val="28"/>
          <w:szCs w:val="28"/>
        </w:rPr>
        <w:t>Ю.Холоповым</w:t>
      </w:r>
      <w:proofErr w:type="spellEnd"/>
      <w:r w:rsidR="00135511">
        <w:rPr>
          <w:sz w:val="28"/>
          <w:szCs w:val="28"/>
        </w:rPr>
        <w:t xml:space="preserve">: «Это скорее отзвуки смутных, неясных явлений, чем ясное изображение вещей. Всё четкое становится расплывчатым, всё ясное – неопределённым» </w:t>
      </w:r>
      <w:r w:rsidR="00093BA7" w:rsidRPr="00892F5E">
        <w:rPr>
          <w:sz w:val="28"/>
          <w:szCs w:val="28"/>
        </w:rPr>
        <w:t>[</w:t>
      </w:r>
      <w:r w:rsidR="00093BA7">
        <w:rPr>
          <w:sz w:val="28"/>
          <w:szCs w:val="28"/>
        </w:rPr>
        <w:t>21</w:t>
      </w:r>
      <w:r w:rsidR="00093BA7">
        <w:rPr>
          <w:sz w:val="28"/>
          <w:szCs w:val="28"/>
        </w:rPr>
        <w:t>, с.</w:t>
      </w:r>
      <w:r w:rsidR="00093BA7">
        <w:rPr>
          <w:sz w:val="28"/>
          <w:szCs w:val="28"/>
        </w:rPr>
        <w:t>243</w:t>
      </w:r>
      <w:r w:rsidR="00093BA7">
        <w:rPr>
          <w:sz w:val="28"/>
          <w:szCs w:val="28"/>
        </w:rPr>
        <w:t>].</w:t>
      </w:r>
      <w:r w:rsidR="00093BA7" w:rsidRPr="0053252D">
        <w:rPr>
          <w:sz w:val="28"/>
          <w:szCs w:val="28"/>
        </w:rPr>
        <w:t xml:space="preserve"> </w:t>
      </w:r>
    </w:p>
    <w:p w:rsidR="00135511" w:rsidRDefault="00135511" w:rsidP="00905A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данной работы осветить направления тональности в ХХ столетии, выявить основные закономерности её функционирования и обозначить предпосылки её дальнейшего развития. Материал данного исследования может быть использован в лекционных курсах таких дисциплин как «Анализ музыкальных произведений», «История гармонии», «Музыкальная литература» и др.</w:t>
      </w:r>
    </w:p>
    <w:p w:rsidR="003E785B" w:rsidRDefault="003E785B" w:rsidP="00905A00">
      <w:pPr>
        <w:ind w:firstLine="567"/>
        <w:jc w:val="both"/>
        <w:rPr>
          <w:sz w:val="28"/>
          <w:szCs w:val="28"/>
        </w:rPr>
      </w:pPr>
    </w:p>
    <w:p w:rsidR="003E785B" w:rsidRDefault="003E785B" w:rsidP="003E785B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Литература</w:t>
      </w:r>
    </w:p>
    <w:p w:rsidR="003E785B" w:rsidRPr="003E785B" w:rsidRDefault="003E785B" w:rsidP="003E785B">
      <w:pPr>
        <w:numPr>
          <w:ilvl w:val="0"/>
          <w:numId w:val="2"/>
        </w:numPr>
        <w:ind w:right="-5"/>
        <w:jc w:val="both"/>
        <w:rPr>
          <w:sz w:val="28"/>
          <w:szCs w:val="28"/>
        </w:rPr>
      </w:pPr>
      <w:r w:rsidRPr="003E785B">
        <w:rPr>
          <w:sz w:val="28"/>
          <w:szCs w:val="28"/>
        </w:rPr>
        <w:t>Берков В. Об относительной ладотональной неопределённости // Музыка и современность. Вып.</w:t>
      </w:r>
      <w:proofErr w:type="gramStart"/>
      <w:r w:rsidRPr="003E785B">
        <w:rPr>
          <w:sz w:val="28"/>
          <w:szCs w:val="28"/>
        </w:rPr>
        <w:t>5.-</w:t>
      </w:r>
      <w:proofErr w:type="gramEnd"/>
      <w:r w:rsidRPr="003E785B">
        <w:rPr>
          <w:sz w:val="28"/>
          <w:szCs w:val="28"/>
        </w:rPr>
        <w:t xml:space="preserve"> М.: Музыка, 1967.- с. 319-371.</w:t>
      </w:r>
    </w:p>
    <w:p w:rsidR="003E785B" w:rsidRPr="003E785B" w:rsidRDefault="003E785B" w:rsidP="003E785B">
      <w:pPr>
        <w:numPr>
          <w:ilvl w:val="0"/>
          <w:numId w:val="2"/>
        </w:numPr>
        <w:ind w:right="-5"/>
        <w:jc w:val="both"/>
        <w:rPr>
          <w:sz w:val="28"/>
          <w:szCs w:val="28"/>
        </w:rPr>
      </w:pPr>
      <w:r w:rsidRPr="003E785B">
        <w:rPr>
          <w:sz w:val="28"/>
          <w:szCs w:val="28"/>
        </w:rPr>
        <w:t>Берков В. Формообразующие средства гармонии. – М.: Советский композитор, 1971. – 321 с.</w:t>
      </w:r>
    </w:p>
    <w:p w:rsidR="003E785B" w:rsidRPr="003E785B" w:rsidRDefault="003E785B" w:rsidP="003E785B">
      <w:pPr>
        <w:numPr>
          <w:ilvl w:val="0"/>
          <w:numId w:val="2"/>
        </w:numPr>
        <w:ind w:right="-5"/>
        <w:jc w:val="both"/>
        <w:rPr>
          <w:sz w:val="28"/>
          <w:szCs w:val="28"/>
        </w:rPr>
      </w:pPr>
      <w:proofErr w:type="spellStart"/>
      <w:r w:rsidRPr="003E785B">
        <w:rPr>
          <w:sz w:val="28"/>
          <w:szCs w:val="28"/>
        </w:rPr>
        <w:t>Бершадская</w:t>
      </w:r>
      <w:proofErr w:type="spellEnd"/>
      <w:r w:rsidRPr="003E785B">
        <w:rPr>
          <w:sz w:val="28"/>
          <w:szCs w:val="28"/>
        </w:rPr>
        <w:t xml:space="preserve"> Т. Лекции по гармонии. – Л.: Музыка, 1985. – 221 с.</w:t>
      </w:r>
    </w:p>
    <w:p w:rsidR="003E785B" w:rsidRDefault="003E785B" w:rsidP="003E785B">
      <w:pPr>
        <w:numPr>
          <w:ilvl w:val="0"/>
          <w:numId w:val="2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Гросс В. </w:t>
      </w:r>
      <w:proofErr w:type="spellStart"/>
      <w:r>
        <w:rPr>
          <w:sz w:val="28"/>
          <w:szCs w:val="28"/>
        </w:rPr>
        <w:t>Двенадцатитоновая</w:t>
      </w:r>
      <w:proofErr w:type="spellEnd"/>
      <w:r>
        <w:rPr>
          <w:sz w:val="28"/>
          <w:szCs w:val="28"/>
        </w:rPr>
        <w:t xml:space="preserve"> хроматическая тональность (методическая разработка по спецкурсу гармонии). </w:t>
      </w:r>
      <w:r w:rsidRPr="008C7591">
        <w:rPr>
          <w:sz w:val="28"/>
          <w:szCs w:val="28"/>
        </w:rPr>
        <w:t>–</w:t>
      </w:r>
      <w:r>
        <w:rPr>
          <w:sz w:val="28"/>
          <w:szCs w:val="28"/>
        </w:rPr>
        <w:t xml:space="preserve"> Алматы, 1997. </w:t>
      </w:r>
      <w:r w:rsidRPr="0092395F">
        <w:rPr>
          <w:sz w:val="28"/>
          <w:szCs w:val="28"/>
        </w:rPr>
        <w:t>–</w:t>
      </w:r>
      <w:r>
        <w:rPr>
          <w:sz w:val="28"/>
          <w:szCs w:val="28"/>
        </w:rPr>
        <w:t xml:space="preserve"> 17 с.</w:t>
      </w:r>
    </w:p>
    <w:p w:rsidR="003E785B" w:rsidRDefault="003E785B" w:rsidP="003E785B">
      <w:pPr>
        <w:numPr>
          <w:ilvl w:val="0"/>
          <w:numId w:val="2"/>
        </w:numPr>
        <w:ind w:right="-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Гуляницкая</w:t>
      </w:r>
      <w:proofErr w:type="spellEnd"/>
      <w:r>
        <w:rPr>
          <w:sz w:val="28"/>
          <w:szCs w:val="28"/>
        </w:rPr>
        <w:t xml:space="preserve"> Н. Введение в современную гармонию. – М.: Музыка, 1984. </w:t>
      </w:r>
      <w:r w:rsidRPr="0092395F">
        <w:rPr>
          <w:sz w:val="28"/>
          <w:szCs w:val="28"/>
        </w:rPr>
        <w:t>–</w:t>
      </w:r>
      <w:r>
        <w:rPr>
          <w:sz w:val="28"/>
          <w:szCs w:val="28"/>
        </w:rPr>
        <w:t xml:space="preserve"> 294 с.</w:t>
      </w:r>
    </w:p>
    <w:p w:rsidR="003E785B" w:rsidRDefault="003E785B" w:rsidP="003E785B">
      <w:pPr>
        <w:numPr>
          <w:ilvl w:val="0"/>
          <w:numId w:val="2"/>
        </w:numPr>
        <w:ind w:right="-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Джумакова</w:t>
      </w:r>
      <w:proofErr w:type="spellEnd"/>
      <w:r>
        <w:rPr>
          <w:sz w:val="28"/>
          <w:szCs w:val="28"/>
        </w:rPr>
        <w:t xml:space="preserve"> У., </w:t>
      </w:r>
      <w:proofErr w:type="spellStart"/>
      <w:r>
        <w:rPr>
          <w:sz w:val="28"/>
          <w:szCs w:val="28"/>
        </w:rPr>
        <w:t>Кетегенова</w:t>
      </w:r>
      <w:proofErr w:type="spellEnd"/>
      <w:r>
        <w:rPr>
          <w:sz w:val="28"/>
          <w:szCs w:val="28"/>
        </w:rPr>
        <w:t xml:space="preserve"> Н. Казахская музыкальная литература /1920-1980/. – Алматы: </w:t>
      </w:r>
      <w:proofErr w:type="spellStart"/>
      <w:r>
        <w:rPr>
          <w:sz w:val="28"/>
          <w:szCs w:val="28"/>
        </w:rPr>
        <w:t>Ғылым</w:t>
      </w:r>
      <w:proofErr w:type="spellEnd"/>
      <w:r>
        <w:rPr>
          <w:sz w:val="28"/>
          <w:szCs w:val="28"/>
        </w:rPr>
        <w:t xml:space="preserve">, 1995. </w:t>
      </w:r>
      <w:r w:rsidRPr="0092395F">
        <w:rPr>
          <w:sz w:val="28"/>
          <w:szCs w:val="28"/>
        </w:rPr>
        <w:t>–</w:t>
      </w:r>
      <w:r>
        <w:rPr>
          <w:sz w:val="28"/>
          <w:szCs w:val="28"/>
        </w:rPr>
        <w:t xml:space="preserve"> 256 с.</w:t>
      </w:r>
    </w:p>
    <w:p w:rsidR="003E785B" w:rsidRDefault="003E785B" w:rsidP="003E785B">
      <w:pPr>
        <w:numPr>
          <w:ilvl w:val="0"/>
          <w:numId w:val="2"/>
        </w:numPr>
        <w:ind w:right="-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Джумакова</w:t>
      </w:r>
      <w:proofErr w:type="spellEnd"/>
      <w:r>
        <w:rPr>
          <w:sz w:val="28"/>
          <w:szCs w:val="28"/>
        </w:rPr>
        <w:t xml:space="preserve"> У. Творчество композиторов Казахстана 1920-1980-х годов. Проблемы истории, Смысла и ценности. – Астана: Фолиант, 2003. </w:t>
      </w:r>
      <w:r w:rsidRPr="0092395F">
        <w:rPr>
          <w:sz w:val="28"/>
          <w:szCs w:val="28"/>
        </w:rPr>
        <w:t>–</w:t>
      </w:r>
      <w:r>
        <w:rPr>
          <w:sz w:val="28"/>
          <w:szCs w:val="28"/>
        </w:rPr>
        <w:t xml:space="preserve"> 226 с.</w:t>
      </w:r>
    </w:p>
    <w:p w:rsidR="003E785B" w:rsidRDefault="003E785B" w:rsidP="003E785B">
      <w:pPr>
        <w:numPr>
          <w:ilvl w:val="0"/>
          <w:numId w:val="2"/>
        </w:numPr>
        <w:ind w:right="-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Дьячкова</w:t>
      </w:r>
      <w:proofErr w:type="spellEnd"/>
      <w:r>
        <w:rPr>
          <w:sz w:val="28"/>
          <w:szCs w:val="28"/>
        </w:rPr>
        <w:t xml:space="preserve"> Л. Гармония в музыке ХХ века. – М.: Музыка, 1994. </w:t>
      </w:r>
      <w:r w:rsidRPr="0092395F">
        <w:rPr>
          <w:sz w:val="28"/>
          <w:szCs w:val="28"/>
        </w:rPr>
        <w:t>–</w:t>
      </w:r>
      <w:r>
        <w:rPr>
          <w:sz w:val="28"/>
          <w:szCs w:val="28"/>
        </w:rPr>
        <w:t xml:space="preserve"> 98 </w:t>
      </w:r>
      <w:proofErr w:type="spellStart"/>
      <w:r>
        <w:rPr>
          <w:sz w:val="28"/>
          <w:szCs w:val="28"/>
        </w:rPr>
        <w:t>с.</w:t>
      </w:r>
      <w:proofErr w:type="spellEnd"/>
    </w:p>
    <w:p w:rsidR="003E785B" w:rsidRPr="003E785B" w:rsidRDefault="003E785B" w:rsidP="00093BA7">
      <w:pPr>
        <w:numPr>
          <w:ilvl w:val="0"/>
          <w:numId w:val="2"/>
        </w:numPr>
        <w:tabs>
          <w:tab w:val="clear" w:pos="720"/>
          <w:tab w:val="num" w:pos="360"/>
        </w:tabs>
        <w:ind w:left="284" w:right="-5"/>
        <w:jc w:val="both"/>
        <w:rPr>
          <w:sz w:val="28"/>
          <w:szCs w:val="28"/>
        </w:rPr>
      </w:pPr>
      <w:proofErr w:type="spellStart"/>
      <w:r w:rsidRPr="003E785B">
        <w:rPr>
          <w:sz w:val="28"/>
          <w:szCs w:val="28"/>
        </w:rPr>
        <w:lastRenderedPageBreak/>
        <w:t>Егинбаева</w:t>
      </w:r>
      <w:proofErr w:type="spellEnd"/>
      <w:r w:rsidRPr="003E785B">
        <w:rPr>
          <w:sz w:val="28"/>
          <w:szCs w:val="28"/>
        </w:rPr>
        <w:t xml:space="preserve"> Т. Творчество композиторов Казахстана второй половины ХХ века // Музыкальное искусство: наука и образование. Сб. научных трудов. – Астана: </w:t>
      </w:r>
      <w:proofErr w:type="spellStart"/>
      <w:r w:rsidRPr="003E785B">
        <w:rPr>
          <w:sz w:val="28"/>
          <w:szCs w:val="28"/>
        </w:rPr>
        <w:t>КазНАМ</w:t>
      </w:r>
      <w:proofErr w:type="spellEnd"/>
      <w:r w:rsidRPr="003E785B">
        <w:rPr>
          <w:sz w:val="28"/>
          <w:szCs w:val="28"/>
        </w:rPr>
        <w:t>, 2004. – 3-16 с</w:t>
      </w:r>
    </w:p>
    <w:p w:rsidR="003E785B" w:rsidRDefault="003E785B" w:rsidP="00093BA7">
      <w:pPr>
        <w:numPr>
          <w:ilvl w:val="0"/>
          <w:numId w:val="2"/>
        </w:numPr>
        <w:tabs>
          <w:tab w:val="clear" w:pos="720"/>
          <w:tab w:val="num" w:pos="360"/>
        </w:tabs>
        <w:ind w:left="284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Казанцева Л. </w:t>
      </w:r>
      <w:proofErr w:type="spellStart"/>
      <w:r>
        <w:rPr>
          <w:sz w:val="28"/>
          <w:szCs w:val="28"/>
        </w:rPr>
        <w:t>Полистилистика</w:t>
      </w:r>
      <w:proofErr w:type="spellEnd"/>
      <w:r>
        <w:rPr>
          <w:sz w:val="28"/>
          <w:szCs w:val="28"/>
        </w:rPr>
        <w:t xml:space="preserve"> в музыке: Лекция по курсу АМП.: Казань, 1991. – 33 с.</w:t>
      </w:r>
    </w:p>
    <w:p w:rsidR="003E785B" w:rsidRDefault="003E785B" w:rsidP="00093BA7">
      <w:pPr>
        <w:numPr>
          <w:ilvl w:val="0"/>
          <w:numId w:val="2"/>
        </w:numPr>
        <w:tabs>
          <w:tab w:val="clear" w:pos="720"/>
          <w:tab w:val="num" w:pos="360"/>
        </w:tabs>
        <w:ind w:left="284" w:right="-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Когоутек</w:t>
      </w:r>
      <w:proofErr w:type="spellEnd"/>
      <w:r>
        <w:rPr>
          <w:sz w:val="28"/>
          <w:szCs w:val="28"/>
        </w:rPr>
        <w:t xml:space="preserve"> Ц. Техника композиции в музыке ХХ века. – М.: Музыка, 1976. </w:t>
      </w:r>
      <w:r w:rsidRPr="00734B09">
        <w:rPr>
          <w:sz w:val="28"/>
          <w:szCs w:val="28"/>
        </w:rPr>
        <w:t>–</w:t>
      </w:r>
      <w:r>
        <w:rPr>
          <w:sz w:val="28"/>
          <w:szCs w:val="28"/>
        </w:rPr>
        <w:t xml:space="preserve"> 212 с.</w:t>
      </w:r>
    </w:p>
    <w:p w:rsidR="003E785B" w:rsidRDefault="003E785B" w:rsidP="00093BA7">
      <w:pPr>
        <w:numPr>
          <w:ilvl w:val="0"/>
          <w:numId w:val="2"/>
        </w:numPr>
        <w:tabs>
          <w:tab w:val="clear" w:pos="720"/>
          <w:tab w:val="num" w:pos="360"/>
        </w:tabs>
        <w:ind w:left="284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Курт Э. Романтическая гармония и её кризис в «Тристане» Вагнера. – М.: Музыка, 1975. </w:t>
      </w:r>
      <w:r w:rsidRPr="00734B09">
        <w:rPr>
          <w:sz w:val="28"/>
          <w:szCs w:val="28"/>
        </w:rPr>
        <w:t>–</w:t>
      </w:r>
      <w:r>
        <w:rPr>
          <w:sz w:val="28"/>
          <w:szCs w:val="28"/>
        </w:rPr>
        <w:t xml:space="preserve"> 550 с.</w:t>
      </w:r>
    </w:p>
    <w:p w:rsidR="00093BA7" w:rsidRDefault="00093BA7" w:rsidP="00093BA7">
      <w:pPr>
        <w:numPr>
          <w:ilvl w:val="0"/>
          <w:numId w:val="2"/>
        </w:numPr>
        <w:tabs>
          <w:tab w:val="clear" w:pos="720"/>
          <w:tab w:val="num" w:pos="360"/>
          <w:tab w:val="num" w:pos="502"/>
        </w:tabs>
        <w:ind w:left="284" w:right="-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Мазель</w:t>
      </w:r>
      <w:proofErr w:type="spellEnd"/>
      <w:r>
        <w:rPr>
          <w:sz w:val="28"/>
          <w:szCs w:val="28"/>
        </w:rPr>
        <w:t xml:space="preserve"> Л. Об </w:t>
      </w:r>
      <w:proofErr w:type="spellStart"/>
      <w:r>
        <w:rPr>
          <w:sz w:val="28"/>
          <w:szCs w:val="28"/>
        </w:rPr>
        <w:t>однотерцовых</w:t>
      </w:r>
      <w:proofErr w:type="spellEnd"/>
      <w:r>
        <w:rPr>
          <w:sz w:val="28"/>
          <w:szCs w:val="28"/>
        </w:rPr>
        <w:t xml:space="preserve"> тональностях // </w:t>
      </w:r>
      <w:proofErr w:type="spellStart"/>
      <w:r>
        <w:rPr>
          <w:sz w:val="28"/>
          <w:szCs w:val="28"/>
        </w:rPr>
        <w:t>Мазель</w:t>
      </w:r>
      <w:proofErr w:type="spellEnd"/>
      <w:r>
        <w:rPr>
          <w:sz w:val="28"/>
          <w:szCs w:val="28"/>
        </w:rPr>
        <w:t xml:space="preserve"> Л. Статьи по теории   и   </w:t>
      </w:r>
      <w:proofErr w:type="gramStart"/>
      <w:r>
        <w:rPr>
          <w:sz w:val="28"/>
          <w:szCs w:val="28"/>
        </w:rPr>
        <w:t>анализу  музыки</w:t>
      </w:r>
      <w:proofErr w:type="gramEnd"/>
      <w:r>
        <w:rPr>
          <w:sz w:val="28"/>
          <w:szCs w:val="28"/>
        </w:rPr>
        <w:t xml:space="preserve">.  –  М.:  </w:t>
      </w:r>
      <w:proofErr w:type="gramStart"/>
      <w:r>
        <w:rPr>
          <w:sz w:val="28"/>
          <w:szCs w:val="28"/>
        </w:rPr>
        <w:t>Советский  композитор</w:t>
      </w:r>
      <w:proofErr w:type="gramEnd"/>
      <w:r>
        <w:rPr>
          <w:sz w:val="28"/>
          <w:szCs w:val="28"/>
        </w:rPr>
        <w:t xml:space="preserve">,  1983. – </w:t>
      </w:r>
    </w:p>
    <w:p w:rsidR="00093BA7" w:rsidRDefault="00093BA7" w:rsidP="00093BA7">
      <w:pPr>
        <w:tabs>
          <w:tab w:val="num" w:pos="360"/>
        </w:tabs>
        <w:ind w:left="284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с. 160-184.</w:t>
      </w:r>
    </w:p>
    <w:p w:rsidR="00093BA7" w:rsidRDefault="00093BA7" w:rsidP="00093BA7">
      <w:pPr>
        <w:numPr>
          <w:ilvl w:val="0"/>
          <w:numId w:val="2"/>
        </w:numPr>
        <w:tabs>
          <w:tab w:val="clear" w:pos="720"/>
          <w:tab w:val="num" w:pos="360"/>
          <w:tab w:val="num" w:pos="502"/>
        </w:tabs>
        <w:ind w:left="284" w:right="-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Мазель</w:t>
      </w:r>
      <w:proofErr w:type="spellEnd"/>
      <w:r>
        <w:rPr>
          <w:sz w:val="28"/>
          <w:szCs w:val="28"/>
        </w:rPr>
        <w:t xml:space="preserve"> Л. Проблемы классической гармонии. </w:t>
      </w:r>
      <w:r w:rsidRPr="008C7591">
        <w:rPr>
          <w:sz w:val="28"/>
          <w:szCs w:val="28"/>
        </w:rPr>
        <w:t>–</w:t>
      </w:r>
      <w:r>
        <w:rPr>
          <w:sz w:val="28"/>
          <w:szCs w:val="28"/>
        </w:rPr>
        <w:t xml:space="preserve"> М.: Музыка, 1972. </w:t>
      </w:r>
      <w:r w:rsidRPr="00734B09">
        <w:rPr>
          <w:sz w:val="28"/>
          <w:szCs w:val="28"/>
        </w:rPr>
        <w:t>–</w:t>
      </w:r>
      <w:r>
        <w:rPr>
          <w:sz w:val="28"/>
          <w:szCs w:val="28"/>
        </w:rPr>
        <w:t xml:space="preserve"> 615 с.</w:t>
      </w:r>
    </w:p>
    <w:p w:rsidR="00093BA7" w:rsidRDefault="00093BA7" w:rsidP="00093BA7">
      <w:pPr>
        <w:numPr>
          <w:ilvl w:val="0"/>
          <w:numId w:val="2"/>
        </w:numPr>
        <w:tabs>
          <w:tab w:val="clear" w:pos="720"/>
          <w:tab w:val="num" w:pos="360"/>
          <w:tab w:val="num" w:pos="502"/>
        </w:tabs>
        <w:ind w:left="284" w:right="-5"/>
        <w:jc w:val="both"/>
        <w:rPr>
          <w:sz w:val="28"/>
          <w:szCs w:val="28"/>
        </w:rPr>
      </w:pPr>
      <w:r w:rsidRPr="00093BA7">
        <w:rPr>
          <w:sz w:val="28"/>
          <w:szCs w:val="28"/>
        </w:rPr>
        <w:t xml:space="preserve">Паисов Ю. </w:t>
      </w:r>
      <w:proofErr w:type="spellStart"/>
      <w:r w:rsidRPr="00093BA7">
        <w:rPr>
          <w:sz w:val="28"/>
          <w:szCs w:val="28"/>
        </w:rPr>
        <w:t>Политональность</w:t>
      </w:r>
      <w:proofErr w:type="spellEnd"/>
      <w:r w:rsidRPr="00093BA7">
        <w:rPr>
          <w:sz w:val="28"/>
          <w:szCs w:val="28"/>
        </w:rPr>
        <w:t xml:space="preserve"> в творчестве советских и зарубежных композиторов ХХ века. – М.: Советский композитор, 1977. –  389 </w:t>
      </w:r>
      <w:proofErr w:type="spellStart"/>
      <w:r w:rsidRPr="00093BA7">
        <w:rPr>
          <w:sz w:val="28"/>
          <w:szCs w:val="28"/>
        </w:rPr>
        <w:t>с.</w:t>
      </w:r>
      <w:proofErr w:type="spellEnd"/>
    </w:p>
    <w:p w:rsidR="00093BA7" w:rsidRDefault="00093BA7" w:rsidP="00093BA7">
      <w:pPr>
        <w:numPr>
          <w:ilvl w:val="0"/>
          <w:numId w:val="2"/>
        </w:numPr>
        <w:tabs>
          <w:tab w:val="clear" w:pos="720"/>
          <w:tab w:val="num" w:pos="360"/>
          <w:tab w:val="num" w:pos="502"/>
        </w:tabs>
        <w:ind w:left="284" w:right="-5"/>
        <w:jc w:val="both"/>
        <w:rPr>
          <w:sz w:val="28"/>
          <w:szCs w:val="28"/>
        </w:rPr>
      </w:pPr>
      <w:proofErr w:type="spellStart"/>
      <w:r w:rsidRPr="00093BA7">
        <w:rPr>
          <w:sz w:val="28"/>
          <w:szCs w:val="28"/>
        </w:rPr>
        <w:t>Пустыльник</w:t>
      </w:r>
      <w:proofErr w:type="spellEnd"/>
      <w:r w:rsidRPr="00093BA7">
        <w:rPr>
          <w:sz w:val="28"/>
          <w:szCs w:val="28"/>
        </w:rPr>
        <w:t xml:space="preserve"> И. Принципы ладовой организации в современной музыке. – Л.: Советский композитор, 1989. – 198 с.</w:t>
      </w:r>
    </w:p>
    <w:p w:rsidR="00093BA7" w:rsidRDefault="00093BA7" w:rsidP="00093BA7">
      <w:pPr>
        <w:numPr>
          <w:ilvl w:val="0"/>
          <w:numId w:val="2"/>
        </w:numPr>
        <w:tabs>
          <w:tab w:val="clear" w:pos="720"/>
          <w:tab w:val="num" w:pos="360"/>
          <w:tab w:val="num" w:pos="502"/>
        </w:tabs>
        <w:ind w:left="284" w:right="-5"/>
        <w:jc w:val="both"/>
        <w:rPr>
          <w:sz w:val="28"/>
          <w:szCs w:val="28"/>
        </w:rPr>
      </w:pPr>
      <w:proofErr w:type="spellStart"/>
      <w:r w:rsidRPr="00093BA7">
        <w:rPr>
          <w:sz w:val="28"/>
          <w:szCs w:val="28"/>
        </w:rPr>
        <w:t>Тифтикиди</w:t>
      </w:r>
      <w:proofErr w:type="spellEnd"/>
      <w:r w:rsidRPr="00093BA7">
        <w:rPr>
          <w:sz w:val="28"/>
          <w:szCs w:val="28"/>
        </w:rPr>
        <w:t xml:space="preserve"> Н. Теория </w:t>
      </w:r>
      <w:proofErr w:type="spellStart"/>
      <w:r w:rsidRPr="00093BA7">
        <w:rPr>
          <w:sz w:val="28"/>
          <w:szCs w:val="28"/>
        </w:rPr>
        <w:t>однотерцовых</w:t>
      </w:r>
      <w:proofErr w:type="spellEnd"/>
      <w:r w:rsidRPr="00093BA7">
        <w:rPr>
          <w:sz w:val="28"/>
          <w:szCs w:val="28"/>
        </w:rPr>
        <w:t xml:space="preserve"> и тональных хроматических систем // Сб. Вопросы теории музыки. Вып.2. – М.: Советский композитор, 1989. – с. 16-24 с.</w:t>
      </w:r>
    </w:p>
    <w:p w:rsidR="00093BA7" w:rsidRDefault="00093BA7" w:rsidP="00093BA7">
      <w:pPr>
        <w:numPr>
          <w:ilvl w:val="0"/>
          <w:numId w:val="2"/>
        </w:numPr>
        <w:tabs>
          <w:tab w:val="clear" w:pos="720"/>
          <w:tab w:val="num" w:pos="360"/>
          <w:tab w:val="num" w:pos="502"/>
        </w:tabs>
        <w:ind w:left="284" w:right="-5"/>
        <w:jc w:val="both"/>
        <w:rPr>
          <w:sz w:val="28"/>
          <w:szCs w:val="28"/>
        </w:rPr>
      </w:pPr>
      <w:r w:rsidRPr="00093BA7">
        <w:rPr>
          <w:sz w:val="28"/>
          <w:szCs w:val="28"/>
        </w:rPr>
        <w:t>Холопов Ю. Гармония. Практический курс: Учебник. – СПб.: Лань, 2003. –  613 с.</w:t>
      </w:r>
    </w:p>
    <w:p w:rsidR="00093BA7" w:rsidRDefault="00093BA7" w:rsidP="00093BA7">
      <w:pPr>
        <w:numPr>
          <w:ilvl w:val="0"/>
          <w:numId w:val="2"/>
        </w:numPr>
        <w:tabs>
          <w:tab w:val="clear" w:pos="720"/>
          <w:tab w:val="num" w:pos="360"/>
          <w:tab w:val="num" w:pos="502"/>
        </w:tabs>
        <w:ind w:left="284" w:right="-5"/>
        <w:jc w:val="both"/>
        <w:rPr>
          <w:sz w:val="28"/>
          <w:szCs w:val="28"/>
        </w:rPr>
      </w:pPr>
      <w:r w:rsidRPr="00093BA7">
        <w:rPr>
          <w:sz w:val="28"/>
          <w:szCs w:val="28"/>
        </w:rPr>
        <w:t>Холопов Ю. Гармония. Теоретический курс: Учебник. – СПб.: Лань, 2003. – 544 с.</w:t>
      </w:r>
    </w:p>
    <w:p w:rsidR="00093BA7" w:rsidRDefault="00093BA7" w:rsidP="00093BA7">
      <w:pPr>
        <w:numPr>
          <w:ilvl w:val="0"/>
          <w:numId w:val="2"/>
        </w:numPr>
        <w:tabs>
          <w:tab w:val="clear" w:pos="720"/>
          <w:tab w:val="num" w:pos="360"/>
          <w:tab w:val="num" w:pos="502"/>
        </w:tabs>
        <w:ind w:left="284" w:right="-5"/>
        <w:jc w:val="both"/>
        <w:rPr>
          <w:sz w:val="28"/>
          <w:szCs w:val="28"/>
        </w:rPr>
      </w:pPr>
      <w:r w:rsidRPr="00093BA7">
        <w:rPr>
          <w:sz w:val="28"/>
          <w:szCs w:val="28"/>
        </w:rPr>
        <w:t>Холопов Ю. Очерки современной гармонии. – М.: Советский композитор, 1976. – 344 с.</w:t>
      </w:r>
    </w:p>
    <w:p w:rsidR="00093BA7" w:rsidRDefault="00093BA7" w:rsidP="00093BA7">
      <w:pPr>
        <w:numPr>
          <w:ilvl w:val="0"/>
          <w:numId w:val="2"/>
        </w:numPr>
        <w:tabs>
          <w:tab w:val="clear" w:pos="720"/>
          <w:tab w:val="num" w:pos="360"/>
          <w:tab w:val="num" w:pos="502"/>
        </w:tabs>
        <w:ind w:left="284" w:right="-5"/>
        <w:jc w:val="both"/>
        <w:rPr>
          <w:sz w:val="28"/>
          <w:szCs w:val="28"/>
        </w:rPr>
      </w:pPr>
      <w:r w:rsidRPr="00093BA7">
        <w:rPr>
          <w:sz w:val="28"/>
          <w:szCs w:val="28"/>
        </w:rPr>
        <w:t>Холопов Ю. Типы новаторства в музыкальном языке русских советских композиторов среднего поколения // Проблемы традиций и новаторства в современной музыке. – М.: Советский композитор, 1982. – с.158-204.</w:t>
      </w:r>
    </w:p>
    <w:p w:rsidR="00093BA7" w:rsidRPr="00093BA7" w:rsidRDefault="00093BA7" w:rsidP="00093BA7">
      <w:pPr>
        <w:numPr>
          <w:ilvl w:val="0"/>
          <w:numId w:val="2"/>
        </w:numPr>
        <w:tabs>
          <w:tab w:val="clear" w:pos="720"/>
          <w:tab w:val="num" w:pos="360"/>
          <w:tab w:val="num" w:pos="502"/>
        </w:tabs>
        <w:ind w:left="284" w:right="-5"/>
        <w:jc w:val="both"/>
        <w:rPr>
          <w:sz w:val="28"/>
          <w:szCs w:val="28"/>
        </w:rPr>
      </w:pPr>
      <w:r w:rsidRPr="00093BA7">
        <w:rPr>
          <w:sz w:val="28"/>
          <w:szCs w:val="28"/>
        </w:rPr>
        <w:t>Холопов Ю. Функциональный метод анализа современной гармонии // Теоретические проблемы музыки ХХ века. Вып.2. – М.: Музыка, 1978. – с.169-199.</w:t>
      </w:r>
    </w:p>
    <w:p w:rsidR="003E785B" w:rsidRDefault="003E785B" w:rsidP="00093BA7">
      <w:pPr>
        <w:ind w:left="284" w:right="-5"/>
        <w:jc w:val="both"/>
        <w:rPr>
          <w:sz w:val="28"/>
          <w:szCs w:val="28"/>
        </w:rPr>
      </w:pPr>
    </w:p>
    <w:p w:rsidR="003E785B" w:rsidRPr="003E785B" w:rsidRDefault="003E785B">
      <w:pPr>
        <w:ind w:firstLine="567"/>
        <w:jc w:val="center"/>
        <w:rPr>
          <w:b/>
          <w:i/>
          <w:sz w:val="28"/>
          <w:szCs w:val="28"/>
        </w:rPr>
      </w:pPr>
    </w:p>
    <w:sectPr w:rsidR="003E785B" w:rsidRPr="003E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28F" w:rsidRDefault="0025428F" w:rsidP="00905A00">
      <w:r>
        <w:separator/>
      </w:r>
    </w:p>
  </w:endnote>
  <w:endnote w:type="continuationSeparator" w:id="0">
    <w:p w:rsidR="0025428F" w:rsidRDefault="0025428F" w:rsidP="0090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28F" w:rsidRDefault="0025428F" w:rsidP="00905A00">
      <w:r>
        <w:separator/>
      </w:r>
    </w:p>
  </w:footnote>
  <w:footnote w:type="continuationSeparator" w:id="0">
    <w:p w:rsidR="0025428F" w:rsidRDefault="0025428F" w:rsidP="00905A00">
      <w:r>
        <w:continuationSeparator/>
      </w:r>
    </w:p>
  </w:footnote>
  <w:footnote w:id="1">
    <w:p w:rsidR="00905A00" w:rsidRPr="00C8522A" w:rsidRDefault="00905A00" w:rsidP="00905A0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8522A">
        <w:t xml:space="preserve">Предпосылки </w:t>
      </w:r>
      <w:proofErr w:type="spellStart"/>
      <w:r w:rsidRPr="00C8522A">
        <w:t>политональности</w:t>
      </w:r>
      <w:proofErr w:type="spellEnd"/>
      <w:r w:rsidRPr="00C8522A">
        <w:t xml:space="preserve"> заложены в органном пункте, который предполагает фактурно-гармоническое расслоение ткани на несколько пластов.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AAA"/>
    <w:multiLevelType w:val="hybridMultilevel"/>
    <w:tmpl w:val="32125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C93A15"/>
    <w:multiLevelType w:val="hybridMultilevel"/>
    <w:tmpl w:val="32125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23D4E"/>
    <w:multiLevelType w:val="hybridMultilevel"/>
    <w:tmpl w:val="32125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4725A1"/>
    <w:multiLevelType w:val="hybridMultilevel"/>
    <w:tmpl w:val="32125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CE63CD"/>
    <w:multiLevelType w:val="hybridMultilevel"/>
    <w:tmpl w:val="32125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9014D"/>
    <w:multiLevelType w:val="hybridMultilevel"/>
    <w:tmpl w:val="711A82C4"/>
    <w:lvl w:ilvl="0" w:tplc="660C41D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20"/>
    <w:rsid w:val="00093BA7"/>
    <w:rsid w:val="00135511"/>
    <w:rsid w:val="0025428F"/>
    <w:rsid w:val="003E785B"/>
    <w:rsid w:val="00695854"/>
    <w:rsid w:val="00905A00"/>
    <w:rsid w:val="00FB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0DC9"/>
  <w15:chartTrackingRefBased/>
  <w15:docId w15:val="{EA1F1FA8-2936-46B1-8D49-49216A95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A0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05A0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05A00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5">
    <w:name w:val="footnote reference"/>
    <w:basedOn w:val="a0"/>
    <w:semiHidden/>
    <w:rsid w:val="00905A00"/>
    <w:rPr>
      <w:vertAlign w:val="superscript"/>
    </w:rPr>
  </w:style>
  <w:style w:type="paragraph" w:styleId="a6">
    <w:name w:val="List Paragraph"/>
    <w:basedOn w:val="a"/>
    <w:uiPriority w:val="34"/>
    <w:qFormat/>
    <w:rsid w:val="003E7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2022-06-29T12:29:00Z</dcterms:created>
  <dcterms:modified xsi:type="dcterms:W3CDTF">2022-06-29T12:53:00Z</dcterms:modified>
</cp:coreProperties>
</file>