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ПМ 02. Создание продукта в компьютерных программах по графическому дизайну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Лабораторная работа №2</w:t>
      </w:r>
      <w:r>
        <w:rPr>
          <w:b/>
        </w:rPr>
        <w:t>1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lang w:val="kk-KZ"/>
        </w:rPr>
      </w:pPr>
      <w:r w:rsidRPr="0081414D">
        <w:rPr>
          <w:b/>
        </w:rPr>
        <w:t>Тема:</w:t>
      </w:r>
      <w:r w:rsidRPr="0081414D">
        <w:rPr>
          <w:lang w:val="kk-KZ"/>
        </w:rPr>
        <w:t xml:space="preserve"> </w:t>
      </w:r>
      <w:r w:rsidRPr="00222909">
        <w:rPr>
          <w:lang w:val="kk-KZ"/>
        </w:rPr>
        <w:t>Моделирование в</w:t>
      </w:r>
      <w:r w:rsidRPr="0081414D">
        <w:rPr>
          <w:shd w:val="clear" w:color="auto" w:fill="FFFFFF"/>
        </w:rPr>
        <w:t xml:space="preserve"> </w:t>
      </w:r>
      <w:proofErr w:type="spellStart"/>
      <w:r w:rsidRPr="0081414D">
        <w:rPr>
          <w:shd w:val="clear" w:color="auto" w:fill="FFFFFF"/>
        </w:rPr>
        <w:t>SketchUp</w:t>
      </w:r>
      <w:proofErr w:type="spellEnd"/>
    </w:p>
    <w:p w:rsidR="00412B5A" w:rsidRPr="0081414D" w:rsidRDefault="00412B5A" w:rsidP="00412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14D">
        <w:rPr>
          <w:rFonts w:ascii="Times New Roman" w:hAnsi="Times New Roman" w:cs="Times New Roman"/>
          <w:b/>
          <w:sz w:val="24"/>
          <w:szCs w:val="24"/>
        </w:rPr>
        <w:t>Цель:</w:t>
      </w:r>
      <w:r w:rsidRPr="0081414D">
        <w:rPr>
          <w:rFonts w:ascii="Times New Roman" w:hAnsi="Times New Roman" w:cs="Times New Roman"/>
          <w:sz w:val="24"/>
          <w:szCs w:val="24"/>
        </w:rPr>
        <w:t xml:space="preserve"> </w:t>
      </w:r>
      <w:r w:rsidRPr="008141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базовым приемам  работы с основными инструментами, настроить интерфейс для обучения, горячие клавиши и многое другое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Критерии оценки: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оценка «5» ставится, если: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</w:pPr>
      <w:r w:rsidRPr="0081414D">
        <w:t>-работа выполнена полностью и получено требуемое представление результата работы;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оценка «4» ставится, если: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</w:pPr>
      <w:r w:rsidRPr="0081414D">
        <w:t>- правильно выполнена большая часть работы (свыше 85 %), допущено не более трех ошибок;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оценка «3» ставится, если: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</w:pPr>
      <w:r w:rsidRPr="0081414D">
        <w:t xml:space="preserve">- работа выполнена не полностью, допущено более трех ошибок, но учащийся владеет основными навыками работы в </w:t>
      </w:r>
      <w:proofErr w:type="spellStart"/>
      <w:r w:rsidRPr="0081414D">
        <w:rPr>
          <w:shd w:val="clear" w:color="auto" w:fill="FFFFFF"/>
        </w:rPr>
        <w:t>SketchUp</w:t>
      </w:r>
      <w:proofErr w:type="spellEnd"/>
      <w:r w:rsidRPr="0081414D">
        <w:t>, требуемыми для решения поставленной задачи;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  <w:rPr>
          <w:b/>
        </w:rPr>
      </w:pPr>
      <w:r w:rsidRPr="0081414D">
        <w:rPr>
          <w:b/>
        </w:rPr>
        <w:t>оценка «2» ставится, если:</w:t>
      </w:r>
    </w:p>
    <w:p w:rsidR="00412B5A" w:rsidRPr="0081414D" w:rsidRDefault="00412B5A" w:rsidP="00412B5A">
      <w:pPr>
        <w:pStyle w:val="a5"/>
        <w:spacing w:before="0" w:beforeAutospacing="0" w:after="0" w:afterAutospacing="0"/>
        <w:jc w:val="both"/>
      </w:pPr>
      <w:r w:rsidRPr="0081414D">
        <w:t xml:space="preserve">- допущены существенные ошибки, показавшие, что учащийся не владеет обязательными знаниями, умениями и навыками работы в </w:t>
      </w:r>
      <w:proofErr w:type="spellStart"/>
      <w:r w:rsidRPr="0081414D">
        <w:rPr>
          <w:shd w:val="clear" w:color="auto" w:fill="FFFFFF"/>
        </w:rPr>
        <w:t>SketchUp</w:t>
      </w:r>
      <w:proofErr w:type="spellEnd"/>
      <w:r w:rsidRPr="0081414D">
        <w:rPr>
          <w:shd w:val="clear" w:color="auto" w:fill="FFFFFF"/>
        </w:rPr>
        <w:t xml:space="preserve"> </w:t>
      </w:r>
      <w:r w:rsidRPr="0081414D">
        <w:t>или значительная часть работы выполнена не самостоятельно.</w:t>
      </w:r>
    </w:p>
    <w:p w:rsidR="00412B5A" w:rsidRPr="0081414D" w:rsidRDefault="00412B5A" w:rsidP="00412B5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B5A" w:rsidRPr="0081414D" w:rsidRDefault="00412B5A" w:rsidP="00412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1414D">
        <w:rPr>
          <w:rFonts w:ascii="Times New Roman" w:hAnsi="Times New Roman" w:cs="Times New Roman"/>
          <w:b/>
          <w:sz w:val="24"/>
          <w:szCs w:val="24"/>
        </w:rPr>
        <w:t>Ход выполнения работы</w:t>
      </w:r>
    </w:p>
    <w:p w:rsidR="00412B5A" w:rsidRPr="00412B5A" w:rsidRDefault="00853FBC" w:rsidP="00412B5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E40303"/>
          <w:kern w:val="36"/>
          <w:sz w:val="21"/>
          <w:szCs w:val="21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color w:val="E40303"/>
          <w:kern w:val="36"/>
          <w:sz w:val="21"/>
          <w:szCs w:val="21"/>
          <w:lang w:eastAsia="ru-RU"/>
        </w:rPr>
        <w:t>Т</w:t>
      </w:r>
      <w:r w:rsidR="00412B5A" w:rsidRPr="00412B5A">
        <w:rPr>
          <w:rFonts w:ascii="Verdana" w:eastAsia="Times New Roman" w:hAnsi="Verdana" w:cs="Times New Roman"/>
          <w:b/>
          <w:bCs/>
          <w:color w:val="E40303"/>
          <w:kern w:val="36"/>
          <w:sz w:val="21"/>
          <w:szCs w:val="21"/>
          <w:lang w:eastAsia="ru-RU"/>
        </w:rPr>
        <w:t>ела вращения. Кувшин</w:t>
      </w:r>
    </w:p>
    <w:tbl>
      <w:tblPr>
        <w:tblW w:w="5000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3"/>
      </w:tblGrid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С помощью инструмента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Follow</w:t>
            </w:r>
            <w:proofErr w:type="spell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me</w:t>
            </w:r>
            <w:proofErr w:type="spell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, можно создавать шар, конус, цилиндр и более сложные фигуры, по принципу поворачивания сечения вокруг оси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drawing>
                <wp:inline distT="0" distB="0" distL="0" distR="0">
                  <wp:extent cx="5143500" cy="4371975"/>
                  <wp:effectExtent l="0" t="0" r="0" b="9525"/>
                  <wp:docPr id="16" name="Рисунок 16" descr="http://www.architector.dp.ua/images/catalog/arts/tela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itector.dp.ua/images/catalog/arts/tela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 xml:space="preserve">В этом уроке </w:t>
            </w:r>
            <w:proofErr w:type="gram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сперва</w:t>
            </w:r>
            <w:proofErr w:type="gram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нарисуем путь фигуры вращения, это круг. При рисовании круга, вытягивать радиус нужно вдоль одной из осей, это важно, иначе оборот будет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некоррекным</w:t>
            </w:r>
            <w:proofErr w:type="spell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43500" cy="4352925"/>
                  <wp:effectExtent l="0" t="0" r="0" b="9525"/>
                  <wp:docPr id="15" name="Рисунок 15" descr="http://www.architector.dp.ua/images/catalog/arts/tela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itector.dp.ua/images/catalog/arts/tela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Нарисовав окружность, поставим вертикальную разметку по центру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drawing>
                <wp:inline distT="0" distB="0" distL="0" distR="0">
                  <wp:extent cx="5153025" cy="4362450"/>
                  <wp:effectExtent l="0" t="0" r="9525" b="0"/>
                  <wp:docPr id="14" name="Рисунок 14" descr="http://www.architector.dp.ua/images/catalog/arts/tela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itector.dp.ua/images/catalog/arts/tela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Добавим горизонтальную разметку и создадим вспомогательную плоскость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62550" cy="4343400"/>
                  <wp:effectExtent l="0" t="0" r="0" b="0"/>
                  <wp:docPr id="13" name="Рисунок 13" descr="http://www.architector.dp.ua/images/catalog/arts/tel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itector.dp.ua/images/catalog/arts/tel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 xml:space="preserve">Нарисуем контур будущей фигуры, точнее его половину, следите за </w:t>
            </w:r>
            <w:proofErr w:type="gram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тем</w:t>
            </w:r>
            <w:proofErr w:type="gram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чтобы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котуры</w:t>
            </w:r>
            <w:proofErr w:type="spell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были замкнутыми. Напомню - при замыкании контура, его границы становятся тоньше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53025" cy="5657850"/>
                  <wp:effectExtent l="0" t="0" r="9525" b="0"/>
                  <wp:docPr id="12" name="Рисунок 12" descr="http://www.architector.dp.ua/images/catalog/arts/tela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itector.dp.ua/images/catalog/arts/tela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Вытираем все лишнее, оставим только ось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43500" cy="5638800"/>
                  <wp:effectExtent l="0" t="0" r="0" b="0"/>
                  <wp:docPr id="11" name="Рисунок 11" descr="http://www.architector.dp.ua/images/catalog/arts/tela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itector.dp.ua/images/catalog/arts/telav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Включаем инструмент 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Follow</w:t>
            </w:r>
            <w:proofErr w:type="spellEnd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me</w:t>
            </w:r>
            <w:proofErr w:type="spellEnd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и кликаем им на нашей фигуре, потом наводим курсор на окружность, описываем круг (путь подсветится красным), замыкаем его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53025" cy="5657850"/>
                  <wp:effectExtent l="0" t="0" r="9525" b="0"/>
                  <wp:docPr id="10" name="Рисунок 10" descr="http://www.architector.dp.ua/images/catalog/arts/telav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itector.dp.ua/images/catalog/arts/telav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 xml:space="preserve">Все, фигура готова. Добавим ручку, а </w:t>
            </w:r>
            <w:proofErr w:type="gram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то</w:t>
            </w:r>
            <w:proofErr w:type="gram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как то сиротливо он смотрится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53025" cy="5638800"/>
                  <wp:effectExtent l="0" t="0" r="9525" b="0"/>
                  <wp:docPr id="9" name="Рисунок 9" descr="http://www.architector.dp.ua/images/catalog/arts/tela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itector.dp.ua/images/catalog/arts/tela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</w:r>
            <w:proofErr w:type="gram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Опять таки</w:t>
            </w:r>
            <w:proofErr w:type="gram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- вспомогательная плоскость, на ней рисуем контур, вытираем лишнее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43500" cy="5657850"/>
                  <wp:effectExtent l="0" t="0" r="0" b="0"/>
                  <wp:docPr id="8" name="Рисунок 8" descr="http://www.architector.dp.ua/images/catalog/arts/telav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itector.dp.ua/images/catalog/arts/telav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Нарисуем окружность, совместив ее центр с нижней точки контура ручки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24450" cy="5648325"/>
                  <wp:effectExtent l="0" t="0" r="0" b="9525"/>
                  <wp:docPr id="7" name="Рисунок 7" descr="http://www.architector.dp.ua/images/catalog/arts/telav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itector.dp.ua/images/catalog/arts/telav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Теперь снова 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Follow</w:t>
            </w:r>
            <w:proofErr w:type="spellEnd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me</w:t>
            </w:r>
            <w:proofErr w:type="spellEnd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, кликаем на окружности и ведем по пути вверх до конца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33975" cy="5638800"/>
                  <wp:effectExtent l="0" t="0" r="9525" b="0"/>
                  <wp:docPr id="6" name="Рисунок 6" descr="http://www.architector.dp.ua/images/catalog/arts/telav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itector.dp.ua/images/catalog/arts/telav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Ручка готова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43500" cy="5629275"/>
                  <wp:effectExtent l="0" t="0" r="0" b="9525"/>
                  <wp:docPr id="5" name="Рисунок 5" descr="http://www.architector.dp.ua/images/catalog/arts/telav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itector.dp.ua/images/catalog/arts/telav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 xml:space="preserve">Выделяем ее и передвигаем к месту крепления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иструментом</w:t>
            </w:r>
            <w:proofErr w:type="spell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Move</w:t>
            </w:r>
            <w:proofErr w:type="spellEnd"/>
            <w:r w:rsidRPr="00412B5A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, можно двигать вдоль разметки, так удобней, фигура не прилипает </w:t>
            </w:r>
            <w:proofErr w:type="gram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туда</w:t>
            </w:r>
            <w:proofErr w:type="gram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куда не нужно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43500" cy="5648325"/>
                  <wp:effectExtent l="0" t="0" r="0" b="9525"/>
                  <wp:docPr id="4" name="Рисунок 4" descr="http://www.architector.dp.ua/images/catalog/arts/telav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itector.dp.ua/images/catalog/arts/telav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Ручка частично входит внутрь кувшина. Не снимая выделения, в меню 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Edit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, выбираем I 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ntersect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Intersect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with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model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. В итоге в местах сопряжения появится контур - фигуры сольются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33975" cy="5648325"/>
                  <wp:effectExtent l="0" t="0" r="9525" b="9525"/>
                  <wp:docPr id="3" name="Рисунок 3" descr="http://www.architector.dp.ua/images/catalog/arts/telav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itector.dp.ua/images/catalog/arts/telav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Можно переключить вид 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View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Fase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style</w:t>
            </w:r>
            <w:proofErr w:type="spell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 xml:space="preserve"> - X </w:t>
            </w:r>
            <w:proofErr w:type="spellStart"/>
            <w:proofErr w:type="gramStart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Ray</w:t>
            </w:r>
            <w:proofErr w:type="spellEnd"/>
            <w:proofErr w:type="gramEnd"/>
            <w:r w:rsidRPr="00412B5A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чтобы видеть внутренние элементы</w:t>
            </w:r>
            <w:r w:rsidRPr="00412B5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62550" cy="5648325"/>
                  <wp:effectExtent l="0" t="0" r="0" b="9525"/>
                  <wp:docPr id="2" name="Рисунок 2" descr="http://www.architector.dp.ua/images/catalog/arts/telav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itector.dp.ua/images/catalog/arts/telav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 xml:space="preserve">В этом режиме вытираем выступающие концы внутри фигуры. </w:t>
            </w:r>
            <w:proofErr w:type="gramStart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Конечно</w:t>
            </w:r>
            <w:proofErr w:type="gramEnd"/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 xml:space="preserve"> их не видно снаружи и можно этим пренебречь, но будем приучаться убирать хвосты сразу, так сказать культура производства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8585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43500" cy="5648325"/>
                  <wp:effectExtent l="0" t="0" r="0" b="9525"/>
                  <wp:docPr id="1" name="Рисунок 1" descr="http://www.architector.dp.ua/images/catalog/arts/telav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itector.dp.ua/images/catalog/arts/telav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5A" w:rsidRPr="00412B5A" w:rsidTr="00412B5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12B5A" w:rsidRPr="00412B5A" w:rsidRDefault="00412B5A" w:rsidP="00412B5A">
            <w:pPr>
              <w:spacing w:after="0" w:line="210" w:lineRule="atLeast"/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</w:pP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t> </w:t>
            </w:r>
            <w:r w:rsidRPr="00412B5A">
              <w:rPr>
                <w:rFonts w:ascii="Verdana" w:eastAsia="Times New Roman" w:hAnsi="Verdana" w:cs="Times New Roman"/>
                <w:color w:val="585858"/>
                <w:sz w:val="18"/>
                <w:szCs w:val="18"/>
                <w:lang w:eastAsia="ru-RU"/>
              </w:rPr>
              <w:br/>
              <w:t>Кувшин готов</w:t>
            </w:r>
          </w:p>
        </w:tc>
      </w:tr>
    </w:tbl>
    <w:p w:rsidR="00A02AE1" w:rsidRDefault="00A02AE1"/>
    <w:sectPr w:rsidR="00A02AE1" w:rsidSect="008E49B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5A"/>
    <w:rsid w:val="000341B2"/>
    <w:rsid w:val="003B52B0"/>
    <w:rsid w:val="00412B5A"/>
    <w:rsid w:val="00853FBC"/>
    <w:rsid w:val="008E49B0"/>
    <w:rsid w:val="00A0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2B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B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B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2B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B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B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Глызно</dc:creator>
  <cp:lastModifiedBy>Глызно</cp:lastModifiedBy>
  <cp:revision>3</cp:revision>
  <dcterms:created xsi:type="dcterms:W3CDTF">2020-06-10T04:25:00Z</dcterms:created>
  <dcterms:modified xsi:type="dcterms:W3CDTF">2020-06-10T04:34:00Z</dcterms:modified>
</cp:coreProperties>
</file>