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601" w:tblpY="1"/>
        <w:tblOverlap w:val="never"/>
        <w:tblW w:w="10403" w:type="dxa"/>
        <w:tblBorders>
          <w:top w:val="nil"/>
          <w:left w:val="nil"/>
          <w:bottom w:val="nil"/>
          <w:right w:val="nil"/>
        </w:tblBorders>
        <w:tblLayout w:type="fixed"/>
        <w:tblLook w:val="0000" w:firstRow="0" w:lastRow="0" w:firstColumn="0" w:lastColumn="0" w:noHBand="0" w:noVBand="0"/>
      </w:tblPr>
      <w:tblGrid>
        <w:gridCol w:w="1467"/>
        <w:gridCol w:w="714"/>
        <w:gridCol w:w="1980"/>
        <w:gridCol w:w="283"/>
        <w:gridCol w:w="2410"/>
        <w:gridCol w:w="2043"/>
        <w:gridCol w:w="1506"/>
      </w:tblGrid>
      <w:tr w:rsidR="00B52F3D" w:rsidRPr="003345CA" w:rsidTr="005B1B0F">
        <w:tblPrEx>
          <w:tblCellMar>
            <w:top w:w="0" w:type="dxa"/>
            <w:bottom w:w="0" w:type="dxa"/>
          </w:tblCellMar>
        </w:tblPrEx>
        <w:trPr>
          <w:trHeight w:val="108"/>
        </w:trPr>
        <w:tc>
          <w:tcPr>
            <w:tcW w:w="10403" w:type="dxa"/>
            <w:gridSpan w:val="7"/>
            <w:tcBorders>
              <w:top w:val="nil"/>
              <w:left w:val="nil"/>
              <w:bottom w:val="single" w:sz="4" w:space="0" w:color="auto"/>
              <w:right w:val="nil"/>
            </w:tcBorders>
          </w:tcPr>
          <w:p w:rsidR="00B52F3D" w:rsidRPr="003345CA" w:rsidRDefault="00B52F3D" w:rsidP="00B52F3D">
            <w:pPr>
              <w:spacing w:line="276" w:lineRule="auto"/>
              <w:jc w:val="center"/>
              <w:rPr>
                <w:rFonts w:eastAsia="Calibri"/>
                <w:b/>
                <w:sz w:val="18"/>
                <w:szCs w:val="18"/>
                <w:lang w:val="en-US" w:eastAsia="en-US"/>
              </w:rPr>
            </w:pPr>
            <w:r w:rsidRPr="003345CA">
              <w:rPr>
                <w:rFonts w:eastAsia="Calibri"/>
                <w:b/>
                <w:sz w:val="18"/>
                <w:szCs w:val="18"/>
                <w:lang w:val="kk-KZ" w:eastAsia="en-US"/>
              </w:rPr>
              <w:t>Қысқа мерзімді жоспар</w:t>
            </w:r>
          </w:p>
        </w:tc>
      </w:tr>
      <w:tr w:rsidR="00B52F3D" w:rsidRPr="003345CA" w:rsidTr="005B1B0F">
        <w:tblPrEx>
          <w:tblCellMar>
            <w:top w:w="0" w:type="dxa"/>
            <w:bottom w:w="0" w:type="dxa"/>
          </w:tblCellMar>
        </w:tblPrEx>
        <w:trPr>
          <w:trHeight w:val="108"/>
        </w:trPr>
        <w:tc>
          <w:tcPr>
            <w:tcW w:w="2181" w:type="dxa"/>
            <w:gridSpan w:val="2"/>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ind w:right="-106" w:hanging="56"/>
              <w:rPr>
                <w:sz w:val="18"/>
                <w:szCs w:val="18"/>
                <w:lang w:val="en-US"/>
              </w:rPr>
            </w:pPr>
            <w:proofErr w:type="spellStart"/>
            <w:r w:rsidRPr="003345CA">
              <w:rPr>
                <w:sz w:val="18"/>
                <w:szCs w:val="18"/>
                <w:lang w:val="en-US"/>
              </w:rPr>
              <w:t>Пән</w:t>
            </w:r>
            <w:proofErr w:type="spellEnd"/>
            <w:r w:rsidRPr="003345CA">
              <w:rPr>
                <w:sz w:val="18"/>
                <w:szCs w:val="18"/>
                <w:lang w:val="en-US"/>
              </w:rPr>
              <w:t xml:space="preserve">: </w:t>
            </w:r>
            <w:proofErr w:type="spellStart"/>
            <w:r w:rsidRPr="003345CA">
              <w:rPr>
                <w:sz w:val="18"/>
                <w:szCs w:val="18"/>
                <w:lang w:val="en-US"/>
              </w:rPr>
              <w:t>Қазақ</w:t>
            </w:r>
            <w:proofErr w:type="spellEnd"/>
            <w:r w:rsidRPr="003345CA">
              <w:rPr>
                <w:sz w:val="18"/>
                <w:szCs w:val="18"/>
                <w:lang w:val="en-US"/>
              </w:rPr>
              <w:t xml:space="preserve"> </w:t>
            </w:r>
            <w:proofErr w:type="spellStart"/>
            <w:r w:rsidRPr="003345CA">
              <w:rPr>
                <w:sz w:val="18"/>
                <w:szCs w:val="18"/>
                <w:lang w:val="en-US"/>
              </w:rPr>
              <w:t>тілі</w:t>
            </w:r>
            <w:proofErr w:type="spellEnd"/>
            <w:r w:rsidRPr="003345CA">
              <w:rPr>
                <w:sz w:val="18"/>
                <w:szCs w:val="18"/>
                <w:lang w:val="en-US"/>
              </w:rPr>
              <w:t xml:space="preserve"> Т2</w:t>
            </w:r>
          </w:p>
        </w:tc>
        <w:tc>
          <w:tcPr>
            <w:tcW w:w="8222" w:type="dxa"/>
            <w:gridSpan w:val="5"/>
            <w:tcBorders>
              <w:top w:val="single" w:sz="4" w:space="0" w:color="auto"/>
              <w:left w:val="single" w:sz="4" w:space="0" w:color="auto"/>
              <w:bottom w:val="single" w:sz="4" w:space="0" w:color="auto"/>
              <w:right w:val="single" w:sz="4" w:space="0" w:color="auto"/>
            </w:tcBorders>
          </w:tcPr>
          <w:p w:rsidR="00B52F3D" w:rsidRPr="003345CA" w:rsidRDefault="00B52F3D" w:rsidP="005B1B0F">
            <w:pPr>
              <w:rPr>
                <w:rFonts w:eastAsia="Calibri"/>
                <w:b/>
                <w:sz w:val="18"/>
                <w:szCs w:val="18"/>
                <w:lang w:val="kk-KZ"/>
              </w:rPr>
            </w:pPr>
            <w:r w:rsidRPr="003345CA">
              <w:rPr>
                <w:b/>
                <w:bCs/>
                <w:sz w:val="18"/>
                <w:szCs w:val="18"/>
                <w:lang w:val="kk-KZ"/>
              </w:rPr>
              <w:t xml:space="preserve">Бөлім: </w:t>
            </w:r>
            <w:r w:rsidRPr="003345CA">
              <w:rPr>
                <w:rFonts w:eastAsia="Calibri"/>
                <w:b/>
                <w:sz w:val="18"/>
                <w:szCs w:val="18"/>
                <w:lang w:val="kk-KZ"/>
              </w:rPr>
              <w:t>6.Салт-дәстүр және ауыз әдебиеті</w:t>
            </w:r>
          </w:p>
        </w:tc>
      </w:tr>
      <w:tr w:rsidR="00B52F3D" w:rsidRPr="003345CA" w:rsidTr="005B1B0F">
        <w:tblPrEx>
          <w:tblCellMar>
            <w:top w:w="0" w:type="dxa"/>
            <w:bottom w:w="0" w:type="dxa"/>
          </w:tblCellMar>
        </w:tblPrEx>
        <w:trPr>
          <w:trHeight w:val="108"/>
        </w:trPr>
        <w:tc>
          <w:tcPr>
            <w:tcW w:w="2181" w:type="dxa"/>
            <w:gridSpan w:val="2"/>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sz w:val="18"/>
                <w:szCs w:val="18"/>
                <w:lang w:val="kk-KZ"/>
              </w:rPr>
            </w:pPr>
            <w:r w:rsidRPr="003345CA">
              <w:rPr>
                <w:b/>
                <w:bCs/>
                <w:sz w:val="18"/>
                <w:szCs w:val="18"/>
                <w:lang w:val="kk-KZ"/>
              </w:rPr>
              <w:t xml:space="preserve">Күні :  </w:t>
            </w:r>
            <w:r w:rsidR="000C711A">
              <w:rPr>
                <w:b/>
                <w:bCs/>
                <w:sz w:val="18"/>
                <w:szCs w:val="18"/>
                <w:lang w:val="kk-KZ"/>
              </w:rPr>
              <w:t>13.02.2025 жыл</w:t>
            </w:r>
            <w:r w:rsidRPr="003345CA">
              <w:rPr>
                <w:b/>
                <w:bCs/>
                <w:sz w:val="18"/>
                <w:szCs w:val="18"/>
                <w:lang w:val="kk-KZ"/>
              </w:rPr>
              <w:t xml:space="preserve">      </w:t>
            </w:r>
          </w:p>
        </w:tc>
        <w:tc>
          <w:tcPr>
            <w:tcW w:w="8222" w:type="dxa"/>
            <w:gridSpan w:val="5"/>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sz w:val="18"/>
                <w:szCs w:val="18"/>
                <w:lang w:val="kk-KZ"/>
              </w:rPr>
            </w:pPr>
            <w:r w:rsidRPr="003345CA">
              <w:rPr>
                <w:b/>
                <w:bCs/>
                <w:sz w:val="18"/>
                <w:szCs w:val="18"/>
                <w:lang w:val="kk-KZ"/>
              </w:rPr>
              <w:t>Педагогтің аты-жөні:</w:t>
            </w:r>
            <w:r w:rsidRPr="003345CA">
              <w:rPr>
                <w:b/>
                <w:bCs/>
                <w:sz w:val="18"/>
                <w:szCs w:val="18"/>
                <w:lang w:val="kk-KZ"/>
              </w:rPr>
              <w:t xml:space="preserve"> Ахметова Айнара Қанжеғалиқызы</w:t>
            </w:r>
          </w:p>
        </w:tc>
      </w:tr>
      <w:tr w:rsidR="00B52F3D" w:rsidRPr="003345CA" w:rsidTr="005B1B0F">
        <w:tblPrEx>
          <w:tblCellMar>
            <w:top w:w="0" w:type="dxa"/>
            <w:bottom w:w="0" w:type="dxa"/>
          </w:tblCellMar>
        </w:tblPrEx>
        <w:trPr>
          <w:trHeight w:val="330"/>
        </w:trPr>
        <w:tc>
          <w:tcPr>
            <w:tcW w:w="2181" w:type="dxa"/>
            <w:gridSpan w:val="2"/>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NoSpacing"/>
              <w:rPr>
                <w:rFonts w:ascii="Times New Roman" w:hAnsi="Times New Roman"/>
                <w:b/>
                <w:sz w:val="18"/>
                <w:szCs w:val="18"/>
                <w:lang w:val="en-US"/>
              </w:rPr>
            </w:pPr>
            <w:r w:rsidRPr="003345CA">
              <w:rPr>
                <w:rFonts w:ascii="Times New Roman" w:hAnsi="Times New Roman"/>
                <w:b/>
                <w:sz w:val="18"/>
                <w:szCs w:val="18"/>
                <w:lang w:val="kk-KZ"/>
              </w:rPr>
              <w:t>С</w:t>
            </w:r>
            <w:proofErr w:type="spellStart"/>
            <w:r w:rsidRPr="003345CA">
              <w:rPr>
                <w:rFonts w:ascii="Times New Roman" w:hAnsi="Times New Roman"/>
                <w:b/>
                <w:sz w:val="18"/>
                <w:szCs w:val="18"/>
              </w:rPr>
              <w:t>ынып</w:t>
            </w:r>
            <w:proofErr w:type="spellEnd"/>
            <w:r w:rsidRPr="003345CA">
              <w:rPr>
                <w:rFonts w:ascii="Times New Roman" w:hAnsi="Times New Roman"/>
                <w:b/>
                <w:sz w:val="18"/>
                <w:szCs w:val="18"/>
                <w:lang w:val="kk-KZ"/>
              </w:rPr>
              <w:t>: 2</w:t>
            </w:r>
          </w:p>
        </w:tc>
        <w:tc>
          <w:tcPr>
            <w:tcW w:w="8222" w:type="dxa"/>
            <w:gridSpan w:val="5"/>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b/>
                <w:bCs/>
                <w:sz w:val="18"/>
                <w:szCs w:val="18"/>
                <w:lang w:val="kk-KZ"/>
              </w:rPr>
            </w:pPr>
            <w:r w:rsidRPr="003345CA">
              <w:rPr>
                <w:b/>
                <w:bCs/>
                <w:sz w:val="18"/>
                <w:szCs w:val="18"/>
                <w:lang w:val="kk-KZ"/>
              </w:rPr>
              <w:t xml:space="preserve">Қатысқан оқушылар:  </w:t>
            </w:r>
            <w:bookmarkStart w:id="0" w:name="_GoBack"/>
            <w:bookmarkEnd w:id="0"/>
            <w:r w:rsidRPr="003345CA">
              <w:rPr>
                <w:b/>
                <w:bCs/>
                <w:sz w:val="18"/>
                <w:szCs w:val="18"/>
                <w:lang w:val="kk-KZ"/>
              </w:rPr>
              <w:t xml:space="preserve">           Қатыспаған оқушылар :</w:t>
            </w:r>
            <w:r w:rsidRPr="003345CA">
              <w:rPr>
                <w:sz w:val="18"/>
                <w:szCs w:val="18"/>
                <w:lang w:val="kk-KZ"/>
              </w:rPr>
              <w:t xml:space="preserve">        </w:t>
            </w:r>
          </w:p>
        </w:tc>
      </w:tr>
      <w:tr w:rsidR="00B52F3D" w:rsidRPr="003345CA" w:rsidTr="005B1B0F">
        <w:tblPrEx>
          <w:tblCellMar>
            <w:top w:w="0" w:type="dxa"/>
            <w:bottom w:w="0" w:type="dxa"/>
          </w:tblCellMar>
        </w:tblPrEx>
        <w:trPr>
          <w:trHeight w:val="108"/>
        </w:trPr>
        <w:tc>
          <w:tcPr>
            <w:tcW w:w="10403" w:type="dxa"/>
            <w:gridSpan w:val="7"/>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ind w:hanging="108"/>
              <w:rPr>
                <w:b/>
                <w:sz w:val="18"/>
                <w:szCs w:val="18"/>
                <w:lang w:val="kk-KZ"/>
              </w:rPr>
            </w:pPr>
            <w:proofErr w:type="spellStart"/>
            <w:r w:rsidRPr="003345CA">
              <w:rPr>
                <w:b/>
                <w:bCs/>
                <w:sz w:val="18"/>
                <w:szCs w:val="18"/>
              </w:rPr>
              <w:t>Сабақ</w:t>
            </w:r>
            <w:proofErr w:type="spellEnd"/>
            <w:r w:rsidRPr="003345CA">
              <w:rPr>
                <w:b/>
                <w:bCs/>
                <w:sz w:val="18"/>
                <w:szCs w:val="18"/>
                <w:lang w:val="kk-KZ"/>
              </w:rPr>
              <w:t>тың  тақырыбы:</w:t>
            </w:r>
            <w:r w:rsidRPr="003345CA">
              <w:rPr>
                <w:sz w:val="18"/>
                <w:szCs w:val="18"/>
                <w:lang w:val="en-US"/>
              </w:rPr>
              <w:t xml:space="preserve"> </w:t>
            </w:r>
            <w:r w:rsidRPr="003345CA">
              <w:rPr>
                <w:rFonts w:eastAsia="Calibri"/>
                <w:b/>
                <w:color w:val="auto"/>
                <w:sz w:val="18"/>
                <w:szCs w:val="18"/>
                <w:lang w:val="kk-KZ"/>
              </w:rPr>
              <w:t xml:space="preserve"> </w:t>
            </w:r>
            <w:r w:rsidRPr="003345CA">
              <w:rPr>
                <w:rFonts w:eastAsia="Calibri"/>
                <w:color w:val="auto"/>
                <w:sz w:val="18"/>
                <w:szCs w:val="18"/>
                <w:lang w:val="kk-KZ"/>
              </w:rPr>
              <w:t xml:space="preserve"> 16. </w:t>
            </w:r>
            <w:r w:rsidRPr="003345CA">
              <w:rPr>
                <w:rFonts w:eastAsia="Calibri"/>
                <w:b/>
                <w:color w:val="auto"/>
                <w:sz w:val="18"/>
                <w:szCs w:val="18"/>
                <w:lang w:val="kk-KZ"/>
              </w:rPr>
              <w:t xml:space="preserve"> </w:t>
            </w:r>
            <w:r w:rsidRPr="003345CA">
              <w:rPr>
                <w:sz w:val="18"/>
                <w:szCs w:val="18"/>
                <w:lang w:val="kk-KZ"/>
              </w:rPr>
              <w:t xml:space="preserve"> Киіз үй</w:t>
            </w:r>
          </w:p>
        </w:tc>
      </w:tr>
      <w:tr w:rsidR="00B52F3D" w:rsidRPr="003345CA" w:rsidTr="005B1B0F">
        <w:tblPrEx>
          <w:tblCellMar>
            <w:top w:w="0" w:type="dxa"/>
            <w:bottom w:w="0" w:type="dxa"/>
          </w:tblCellMar>
        </w:tblPrEx>
        <w:trPr>
          <w:trHeight w:val="1097"/>
        </w:trPr>
        <w:tc>
          <w:tcPr>
            <w:tcW w:w="2181" w:type="dxa"/>
            <w:gridSpan w:val="2"/>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sz w:val="18"/>
                <w:szCs w:val="18"/>
                <w:lang w:val="kk-KZ"/>
              </w:rPr>
            </w:pPr>
            <w:r w:rsidRPr="003345CA">
              <w:rPr>
                <w:b/>
                <w:sz w:val="18"/>
                <w:szCs w:val="18"/>
                <w:lang w:val="kk-KZ"/>
              </w:rPr>
              <w:t>Оқу бағдарламасына сәйкес оқу мақсаттары</w:t>
            </w:r>
          </w:p>
        </w:tc>
        <w:tc>
          <w:tcPr>
            <w:tcW w:w="8222" w:type="dxa"/>
            <w:gridSpan w:val="5"/>
            <w:tcBorders>
              <w:top w:val="single" w:sz="4" w:space="0" w:color="auto"/>
              <w:left w:val="single" w:sz="4" w:space="0" w:color="auto"/>
              <w:bottom w:val="single" w:sz="4" w:space="0" w:color="auto"/>
              <w:right w:val="single" w:sz="4" w:space="0" w:color="auto"/>
            </w:tcBorders>
          </w:tcPr>
          <w:p w:rsidR="00B52F3D" w:rsidRPr="003345CA" w:rsidRDefault="00B52F3D" w:rsidP="005B1B0F">
            <w:pPr>
              <w:widowControl w:val="0"/>
              <w:contextualSpacing/>
              <w:rPr>
                <w:sz w:val="18"/>
                <w:szCs w:val="18"/>
                <w:lang w:val="kk-KZ"/>
              </w:rPr>
            </w:pPr>
            <w:r w:rsidRPr="003345CA">
              <w:rPr>
                <w:sz w:val="18"/>
                <w:szCs w:val="18"/>
                <w:lang w:val="kk-KZ"/>
              </w:rPr>
              <w:t>2.1.4.1 тыңдаған материалдың мазмұнын түсіну, мұғалімнің қолдауымен жағымды және жағымсыз кейіпкерлерді анықтау;</w:t>
            </w:r>
          </w:p>
          <w:p w:rsidR="00B52F3D" w:rsidRPr="003345CA" w:rsidRDefault="00B52F3D" w:rsidP="005B1B0F">
            <w:pPr>
              <w:widowControl w:val="0"/>
              <w:contextualSpacing/>
              <w:rPr>
                <w:sz w:val="18"/>
                <w:szCs w:val="18"/>
                <w:lang w:val="kk-KZ"/>
              </w:rPr>
            </w:pPr>
            <w:r w:rsidRPr="003345CA">
              <w:rPr>
                <w:sz w:val="18"/>
                <w:szCs w:val="18"/>
                <w:lang w:val="kk-KZ"/>
              </w:rPr>
              <w:t>2.2.3.1 күнделікті өмірде кездесетін жағдаяттарда қызығушылығы бойынша сұхбаттасына сұрақ қою, диалогке қатысу барысында этикет сөздерді қолдану</w:t>
            </w:r>
          </w:p>
        </w:tc>
      </w:tr>
      <w:tr w:rsidR="00B52F3D" w:rsidRPr="003345CA" w:rsidTr="005B1B0F">
        <w:tblPrEx>
          <w:tblCellMar>
            <w:top w:w="0" w:type="dxa"/>
            <w:bottom w:w="0" w:type="dxa"/>
          </w:tblCellMar>
        </w:tblPrEx>
        <w:trPr>
          <w:trHeight w:val="306"/>
        </w:trPr>
        <w:tc>
          <w:tcPr>
            <w:tcW w:w="2181" w:type="dxa"/>
            <w:gridSpan w:val="2"/>
            <w:tcBorders>
              <w:top w:val="single" w:sz="4" w:space="0" w:color="auto"/>
              <w:left w:val="single" w:sz="4" w:space="0" w:color="auto"/>
              <w:right w:val="single" w:sz="4" w:space="0" w:color="auto"/>
            </w:tcBorders>
          </w:tcPr>
          <w:p w:rsidR="00B52F3D" w:rsidRPr="003345CA" w:rsidRDefault="00B52F3D" w:rsidP="005B1B0F">
            <w:pPr>
              <w:pStyle w:val="Default"/>
              <w:rPr>
                <w:sz w:val="18"/>
                <w:szCs w:val="18"/>
                <w:lang w:val="kk-KZ"/>
              </w:rPr>
            </w:pPr>
            <w:proofErr w:type="spellStart"/>
            <w:r w:rsidRPr="003345CA">
              <w:rPr>
                <w:b/>
                <w:bCs/>
                <w:sz w:val="18"/>
                <w:szCs w:val="18"/>
              </w:rPr>
              <w:t>Сабақтың</w:t>
            </w:r>
            <w:proofErr w:type="spellEnd"/>
            <w:r w:rsidRPr="003345CA">
              <w:rPr>
                <w:b/>
                <w:bCs/>
                <w:sz w:val="18"/>
                <w:szCs w:val="18"/>
              </w:rPr>
              <w:t xml:space="preserve"> </w:t>
            </w:r>
            <w:proofErr w:type="spellStart"/>
            <w:r w:rsidRPr="003345CA">
              <w:rPr>
                <w:b/>
                <w:bCs/>
                <w:sz w:val="18"/>
                <w:szCs w:val="18"/>
              </w:rPr>
              <w:t>мақсаты</w:t>
            </w:r>
            <w:proofErr w:type="spellEnd"/>
            <w:proofErr w:type="gramStart"/>
            <w:r w:rsidRPr="003345CA">
              <w:rPr>
                <w:b/>
                <w:bCs/>
                <w:sz w:val="18"/>
                <w:szCs w:val="18"/>
              </w:rPr>
              <w:t xml:space="preserve"> </w:t>
            </w:r>
            <w:r w:rsidRPr="003345CA">
              <w:rPr>
                <w:b/>
                <w:bCs/>
                <w:sz w:val="18"/>
                <w:szCs w:val="18"/>
                <w:lang w:val="kk-KZ"/>
              </w:rPr>
              <w:t>:</w:t>
            </w:r>
            <w:proofErr w:type="gramEnd"/>
          </w:p>
        </w:tc>
        <w:tc>
          <w:tcPr>
            <w:tcW w:w="8222" w:type="dxa"/>
            <w:gridSpan w:val="5"/>
            <w:tcBorders>
              <w:top w:val="single" w:sz="4" w:space="0" w:color="auto"/>
              <w:left w:val="single" w:sz="4" w:space="0" w:color="auto"/>
              <w:right w:val="single" w:sz="4" w:space="0" w:color="auto"/>
            </w:tcBorders>
          </w:tcPr>
          <w:p w:rsidR="00B52F3D" w:rsidRPr="003345CA" w:rsidRDefault="00B52F3D" w:rsidP="005B1B0F">
            <w:pPr>
              <w:rPr>
                <w:sz w:val="18"/>
                <w:szCs w:val="18"/>
                <w:lang w:val="kk-KZ"/>
              </w:rPr>
            </w:pPr>
            <w:r w:rsidRPr="003345CA">
              <w:rPr>
                <w:b/>
                <w:sz w:val="18"/>
                <w:szCs w:val="18"/>
                <w:lang w:val="kk-KZ"/>
              </w:rPr>
              <w:t>Барлық оқушылар:</w:t>
            </w:r>
            <w:r w:rsidRPr="003345CA">
              <w:rPr>
                <w:sz w:val="18"/>
                <w:szCs w:val="18"/>
                <w:lang w:val="kk-KZ"/>
              </w:rPr>
              <w:t xml:space="preserve"> диалогті түсініп оқуды; жұмбақ шешуді үйренеді.</w:t>
            </w:r>
          </w:p>
        </w:tc>
      </w:tr>
      <w:tr w:rsidR="00B52F3D" w:rsidRPr="003345CA" w:rsidTr="005B1B0F">
        <w:tblPrEx>
          <w:tblCellMar>
            <w:top w:w="0" w:type="dxa"/>
            <w:bottom w:w="0" w:type="dxa"/>
          </w:tblCellMar>
        </w:tblPrEx>
        <w:trPr>
          <w:trHeight w:val="306"/>
        </w:trPr>
        <w:tc>
          <w:tcPr>
            <w:tcW w:w="2181" w:type="dxa"/>
            <w:gridSpan w:val="2"/>
            <w:tcBorders>
              <w:top w:val="single" w:sz="4" w:space="0" w:color="auto"/>
              <w:left w:val="single" w:sz="4" w:space="0" w:color="auto"/>
              <w:right w:val="single" w:sz="4" w:space="0" w:color="auto"/>
            </w:tcBorders>
          </w:tcPr>
          <w:p w:rsidR="00B52F3D" w:rsidRPr="003345CA" w:rsidRDefault="00B52F3D" w:rsidP="005B1B0F">
            <w:pPr>
              <w:pStyle w:val="Default"/>
              <w:rPr>
                <w:b/>
                <w:bCs/>
                <w:sz w:val="18"/>
                <w:szCs w:val="18"/>
                <w:lang w:val="kk-KZ"/>
              </w:rPr>
            </w:pPr>
            <w:r w:rsidRPr="003345CA">
              <w:rPr>
                <w:b/>
                <w:bCs/>
                <w:sz w:val="18"/>
                <w:szCs w:val="18"/>
                <w:lang w:val="kk-KZ"/>
              </w:rPr>
              <w:t>Құндылыққа баулу:</w:t>
            </w:r>
          </w:p>
        </w:tc>
        <w:tc>
          <w:tcPr>
            <w:tcW w:w="8222" w:type="dxa"/>
            <w:gridSpan w:val="5"/>
            <w:tcBorders>
              <w:top w:val="single" w:sz="4" w:space="0" w:color="auto"/>
              <w:left w:val="single" w:sz="4" w:space="0" w:color="auto"/>
              <w:right w:val="single" w:sz="4" w:space="0" w:color="auto"/>
            </w:tcBorders>
          </w:tcPr>
          <w:p w:rsidR="00B52F3D" w:rsidRPr="003345CA" w:rsidRDefault="00B52F3D" w:rsidP="005B1B0F">
            <w:pPr>
              <w:widowControl w:val="0"/>
              <w:contextualSpacing/>
              <w:rPr>
                <w:b/>
                <w:sz w:val="18"/>
                <w:szCs w:val="18"/>
                <w:lang w:val="kk-KZ"/>
              </w:rPr>
            </w:pPr>
            <w:r w:rsidRPr="003345CA">
              <w:rPr>
                <w:b/>
                <w:sz w:val="18"/>
                <w:szCs w:val="18"/>
                <w:lang w:val="kk-KZ"/>
              </w:rPr>
              <w:t>Біртұтас тәрбие бағдарламасы: Еңбекқорлық және кәсіби біліктілік</w:t>
            </w:r>
          </w:p>
        </w:tc>
      </w:tr>
      <w:tr w:rsidR="00B52F3D" w:rsidRPr="003345CA" w:rsidTr="005B1B0F">
        <w:tblPrEx>
          <w:tblCellMar>
            <w:top w:w="0" w:type="dxa"/>
            <w:bottom w:w="0" w:type="dxa"/>
          </w:tblCellMar>
        </w:tblPrEx>
        <w:trPr>
          <w:trHeight w:val="371"/>
        </w:trPr>
        <w:tc>
          <w:tcPr>
            <w:tcW w:w="10403" w:type="dxa"/>
            <w:gridSpan w:val="7"/>
            <w:tcBorders>
              <w:top w:val="single" w:sz="4" w:space="0" w:color="auto"/>
              <w:left w:val="single" w:sz="4" w:space="0" w:color="auto"/>
              <w:bottom w:val="single" w:sz="4" w:space="0" w:color="auto"/>
              <w:right w:val="single" w:sz="4" w:space="0" w:color="auto"/>
            </w:tcBorders>
          </w:tcPr>
          <w:p w:rsidR="00B52F3D" w:rsidRPr="003345CA" w:rsidRDefault="00B52F3D" w:rsidP="005B1B0F">
            <w:pPr>
              <w:rPr>
                <w:sz w:val="18"/>
                <w:szCs w:val="18"/>
                <w:lang w:val="kk-KZ"/>
              </w:rPr>
            </w:pPr>
            <w:r w:rsidRPr="003345CA">
              <w:rPr>
                <w:b/>
                <w:bCs/>
                <w:sz w:val="18"/>
                <w:szCs w:val="18"/>
                <w:lang w:val="kk-KZ"/>
              </w:rPr>
              <w:t xml:space="preserve">                             Сабақтың барысы</w:t>
            </w:r>
          </w:p>
        </w:tc>
      </w:tr>
      <w:tr w:rsidR="00B52F3D" w:rsidRPr="003345CA" w:rsidTr="00B52F3D">
        <w:tblPrEx>
          <w:tblCellMar>
            <w:top w:w="0" w:type="dxa"/>
            <w:bottom w:w="0" w:type="dxa"/>
          </w:tblCellMar>
        </w:tblPrEx>
        <w:trPr>
          <w:trHeight w:val="545"/>
        </w:trPr>
        <w:tc>
          <w:tcPr>
            <w:tcW w:w="1467" w:type="dxa"/>
            <w:tcBorders>
              <w:top w:val="single" w:sz="4" w:space="0" w:color="auto"/>
              <w:left w:val="single" w:sz="4" w:space="0" w:color="auto"/>
              <w:bottom w:val="single" w:sz="4" w:space="0" w:color="auto"/>
              <w:right w:val="single" w:sz="4" w:space="0" w:color="auto"/>
            </w:tcBorders>
            <w:shd w:val="clear" w:color="auto" w:fill="auto"/>
          </w:tcPr>
          <w:p w:rsidR="00B52F3D" w:rsidRPr="003345CA" w:rsidRDefault="00B52F3D" w:rsidP="005B1B0F">
            <w:pPr>
              <w:spacing w:line="285" w:lineRule="atLeast"/>
              <w:ind w:right="-108"/>
              <w:textAlignment w:val="baseline"/>
              <w:rPr>
                <w:b/>
                <w:color w:val="000000"/>
                <w:spacing w:val="2"/>
                <w:sz w:val="18"/>
                <w:szCs w:val="18"/>
                <w:lang w:val="kk-KZ"/>
              </w:rPr>
            </w:pPr>
            <w:r w:rsidRPr="003345CA">
              <w:rPr>
                <w:b/>
                <w:color w:val="000000"/>
                <w:spacing w:val="2"/>
                <w:sz w:val="18"/>
                <w:szCs w:val="18"/>
                <w:lang w:val="kk-KZ"/>
              </w:rPr>
              <w:t>Сабақтың кезеңі/уақыт</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52F3D" w:rsidRPr="003345CA" w:rsidRDefault="00B52F3D" w:rsidP="005B1B0F">
            <w:pPr>
              <w:spacing w:line="285" w:lineRule="atLeast"/>
              <w:textAlignment w:val="baseline"/>
              <w:rPr>
                <w:b/>
                <w:color w:val="000000"/>
                <w:spacing w:val="2"/>
                <w:sz w:val="18"/>
                <w:szCs w:val="18"/>
                <w:lang w:val="kk-KZ"/>
              </w:rPr>
            </w:pPr>
            <w:r w:rsidRPr="003345CA">
              <w:rPr>
                <w:b/>
                <w:color w:val="000000"/>
                <w:spacing w:val="2"/>
                <w:sz w:val="18"/>
                <w:szCs w:val="18"/>
                <w:lang w:val="kk-KZ"/>
              </w:rPr>
              <w:t>Педагогтің әрекеті</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B52F3D" w:rsidRPr="003345CA" w:rsidRDefault="00B52F3D" w:rsidP="005B1B0F">
            <w:pPr>
              <w:spacing w:line="285" w:lineRule="atLeast"/>
              <w:textAlignment w:val="baseline"/>
              <w:rPr>
                <w:b/>
                <w:color w:val="000000"/>
                <w:spacing w:val="2"/>
                <w:sz w:val="18"/>
                <w:szCs w:val="18"/>
                <w:lang w:val="kk-KZ"/>
              </w:rPr>
            </w:pPr>
            <w:r w:rsidRPr="003345CA">
              <w:rPr>
                <w:b/>
                <w:color w:val="000000"/>
                <w:spacing w:val="2"/>
                <w:sz w:val="18"/>
                <w:szCs w:val="18"/>
                <w:lang w:val="kk-KZ"/>
              </w:rPr>
              <w:t>Оқушының әрекеті</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B52F3D" w:rsidRPr="003345CA" w:rsidRDefault="00B52F3D" w:rsidP="005B1B0F">
            <w:pPr>
              <w:spacing w:line="285" w:lineRule="atLeast"/>
              <w:textAlignment w:val="baseline"/>
              <w:rPr>
                <w:b/>
                <w:color w:val="000000"/>
                <w:spacing w:val="2"/>
                <w:sz w:val="18"/>
                <w:szCs w:val="18"/>
                <w:lang w:val="kk-KZ"/>
              </w:rPr>
            </w:pPr>
            <w:r w:rsidRPr="003345CA">
              <w:rPr>
                <w:b/>
                <w:color w:val="000000"/>
                <w:spacing w:val="2"/>
                <w:sz w:val="18"/>
                <w:szCs w:val="18"/>
                <w:lang w:val="kk-KZ"/>
              </w:rPr>
              <w:t>Бағалау</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52F3D" w:rsidRPr="003345CA" w:rsidRDefault="00B52F3D" w:rsidP="005B1B0F">
            <w:pPr>
              <w:spacing w:line="285" w:lineRule="atLeast"/>
              <w:textAlignment w:val="baseline"/>
              <w:rPr>
                <w:b/>
                <w:color w:val="000000"/>
                <w:spacing w:val="2"/>
                <w:sz w:val="18"/>
                <w:szCs w:val="18"/>
                <w:lang w:val="kk-KZ"/>
              </w:rPr>
            </w:pPr>
            <w:r w:rsidRPr="003345CA">
              <w:rPr>
                <w:b/>
                <w:color w:val="000000"/>
                <w:spacing w:val="2"/>
                <w:sz w:val="18"/>
                <w:szCs w:val="18"/>
                <w:lang w:val="kk-KZ"/>
              </w:rPr>
              <w:t>Ресурстар</w:t>
            </w:r>
          </w:p>
        </w:tc>
      </w:tr>
      <w:tr w:rsidR="00B52F3D" w:rsidRPr="003345CA" w:rsidTr="00B52F3D">
        <w:tblPrEx>
          <w:tblCellMar>
            <w:top w:w="0" w:type="dxa"/>
            <w:bottom w:w="0" w:type="dxa"/>
          </w:tblCellMar>
        </w:tblPrEx>
        <w:trPr>
          <w:trHeight w:val="371"/>
        </w:trPr>
        <w:tc>
          <w:tcPr>
            <w:tcW w:w="1467"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b/>
                <w:bCs/>
                <w:sz w:val="18"/>
                <w:szCs w:val="18"/>
                <w:lang w:val="kk-KZ"/>
              </w:rPr>
            </w:pPr>
            <w:r w:rsidRPr="003345CA">
              <w:rPr>
                <w:b/>
                <w:bCs/>
                <w:sz w:val="18"/>
                <w:szCs w:val="18"/>
                <w:lang w:val="kk-KZ"/>
              </w:rPr>
              <w:t>Сабақтың басы</w:t>
            </w:r>
          </w:p>
          <w:p w:rsidR="00B52F3D" w:rsidRPr="003345CA" w:rsidRDefault="00B52F3D" w:rsidP="005B1B0F">
            <w:pPr>
              <w:pStyle w:val="Default"/>
              <w:rPr>
                <w:b/>
                <w:bCs/>
                <w:sz w:val="18"/>
                <w:szCs w:val="18"/>
                <w:lang w:val="kk-KZ"/>
              </w:rPr>
            </w:pPr>
            <w:r w:rsidRPr="003345CA">
              <w:rPr>
                <w:b/>
                <w:bCs/>
                <w:sz w:val="18"/>
                <w:szCs w:val="18"/>
                <w:lang w:val="kk-KZ"/>
              </w:rPr>
              <w:t>(5 минут)</w:t>
            </w:r>
          </w:p>
        </w:tc>
        <w:tc>
          <w:tcPr>
            <w:tcW w:w="5387" w:type="dxa"/>
            <w:gridSpan w:val="4"/>
            <w:tcBorders>
              <w:top w:val="single" w:sz="4" w:space="0" w:color="auto"/>
              <w:left w:val="single" w:sz="4" w:space="0" w:color="auto"/>
              <w:bottom w:val="single" w:sz="4" w:space="0" w:color="auto"/>
              <w:right w:val="single" w:sz="4" w:space="0" w:color="auto"/>
            </w:tcBorders>
          </w:tcPr>
          <w:p w:rsidR="00B52F3D" w:rsidRPr="003345CA" w:rsidRDefault="00B52F3D" w:rsidP="005B1B0F">
            <w:pPr>
              <w:rPr>
                <w:bCs/>
                <w:sz w:val="18"/>
                <w:szCs w:val="18"/>
                <w:lang w:val="kk-KZ"/>
              </w:rPr>
            </w:pPr>
            <w:r w:rsidRPr="003345CA">
              <w:rPr>
                <w:bCs/>
                <w:sz w:val="18"/>
                <w:szCs w:val="18"/>
                <w:lang w:val="kk-KZ"/>
              </w:rPr>
              <w:t>«</w:t>
            </w:r>
            <w:r w:rsidRPr="003345CA">
              <w:rPr>
                <w:bCs/>
                <w:sz w:val="18"/>
                <w:szCs w:val="18"/>
                <w:lang w:val="kk-KZ"/>
              </w:rPr>
              <w:t>Оюмен» би</w:t>
            </w:r>
            <w:r w:rsidRPr="003345CA">
              <w:rPr>
                <w:bCs/>
                <w:sz w:val="18"/>
                <w:szCs w:val="18"/>
                <w:lang w:val="kk-KZ"/>
              </w:rPr>
              <w:t xml:space="preserve"> </w:t>
            </w:r>
          </w:p>
          <w:p w:rsidR="00B52F3D" w:rsidRPr="003345CA" w:rsidRDefault="00B52F3D" w:rsidP="005B1B0F">
            <w:pPr>
              <w:spacing w:after="150"/>
              <w:rPr>
                <w:sz w:val="18"/>
                <w:szCs w:val="18"/>
                <w:lang w:val="kk-KZ"/>
              </w:rPr>
            </w:pPr>
            <w:r w:rsidRPr="003345CA">
              <w:rPr>
                <w:sz w:val="18"/>
                <w:szCs w:val="18"/>
                <w:lang w:val="kk-KZ"/>
              </w:rPr>
              <w:t xml:space="preserve">Мақсаты:  </w:t>
            </w:r>
            <w:r w:rsidRPr="003345CA">
              <w:rPr>
                <w:sz w:val="18"/>
                <w:szCs w:val="18"/>
                <w:lang w:val="kk-KZ"/>
              </w:rPr>
              <w:t>қазақтың ою-өрнектерімен танысуға баулу</w:t>
            </w:r>
          </w:p>
          <w:p w:rsidR="00B52F3D" w:rsidRPr="003345CA" w:rsidRDefault="00B52F3D" w:rsidP="005B1B0F">
            <w:pPr>
              <w:spacing w:after="150"/>
              <w:rPr>
                <w:b/>
                <w:sz w:val="18"/>
                <w:szCs w:val="18"/>
                <w:lang w:val="kk-KZ"/>
              </w:rPr>
            </w:pPr>
            <w:r w:rsidRPr="003345CA">
              <w:rPr>
                <w:b/>
                <w:bCs/>
                <w:color w:val="000000"/>
                <w:sz w:val="18"/>
                <w:szCs w:val="18"/>
                <w:bdr w:val="none" w:sz="0" w:space="0" w:color="auto" w:frame="1"/>
                <w:shd w:val="clear" w:color="auto" w:fill="FFFFFF"/>
                <w:lang w:val="kk-KZ"/>
              </w:rPr>
              <w:t> </w:t>
            </w:r>
            <w:r w:rsidRPr="003345CA">
              <w:rPr>
                <w:b/>
                <w:bCs/>
                <w:sz w:val="18"/>
                <w:szCs w:val="18"/>
                <w:lang w:val="kk-KZ"/>
              </w:rPr>
              <w:t>Үй жұмысын тексеру</w:t>
            </w:r>
          </w:p>
          <w:p w:rsidR="00B52F3D" w:rsidRPr="003345CA" w:rsidRDefault="00B52F3D" w:rsidP="005B1B0F">
            <w:pPr>
              <w:rPr>
                <w:rFonts w:eastAsia="MS Mincho"/>
                <w:color w:val="000000"/>
                <w:sz w:val="18"/>
                <w:szCs w:val="18"/>
                <w:shd w:val="clear" w:color="auto" w:fill="FFFFFF"/>
                <w:lang w:val="kk-KZ" w:eastAsia="kk-KZ"/>
              </w:rPr>
            </w:pPr>
            <w:r w:rsidRPr="003345CA">
              <w:rPr>
                <w:rFonts w:eastAsia="MS Mincho"/>
                <w:color w:val="000000"/>
                <w:sz w:val="18"/>
                <w:szCs w:val="18"/>
                <w:shd w:val="clear" w:color="auto" w:fill="FFFFFF"/>
                <w:lang w:val="kk-KZ" w:eastAsia="kk-KZ"/>
              </w:rPr>
              <w:t>Сабақт</w:t>
            </w:r>
            <w:r w:rsidR="001C07BA">
              <w:rPr>
                <w:rFonts w:eastAsia="MS Mincho"/>
                <w:color w:val="000000"/>
                <w:sz w:val="18"/>
                <w:szCs w:val="18"/>
                <w:shd w:val="clear" w:color="auto" w:fill="FFFFFF"/>
                <w:lang w:val="kk-KZ" w:eastAsia="kk-KZ"/>
              </w:rPr>
              <w:t xml:space="preserve">ың тақырыбын, мазмұнын пазл </w:t>
            </w:r>
            <w:r w:rsidRPr="003345CA">
              <w:rPr>
                <w:rFonts w:eastAsia="MS Mincho"/>
                <w:color w:val="000000"/>
                <w:sz w:val="18"/>
                <w:szCs w:val="18"/>
                <w:shd w:val="clear" w:color="auto" w:fill="FFFFFF"/>
                <w:lang w:val="kk-KZ" w:eastAsia="kk-KZ"/>
              </w:rPr>
              <w:t xml:space="preserve">арқылы болжайды. </w:t>
            </w:r>
          </w:p>
          <w:p w:rsidR="00F86FB1" w:rsidRPr="003345CA" w:rsidRDefault="00F86FB1" w:rsidP="005B1B0F">
            <w:pPr>
              <w:rPr>
                <w:rFonts w:eastAsia="MS Mincho"/>
                <w:color w:val="000000"/>
                <w:sz w:val="18"/>
                <w:szCs w:val="18"/>
                <w:shd w:val="clear" w:color="auto" w:fill="FFFFFF"/>
                <w:lang w:val="kk-KZ" w:eastAsia="kk-KZ"/>
              </w:rPr>
            </w:pPr>
            <w:r w:rsidRPr="003345CA">
              <w:rPr>
                <w:noProof/>
                <w:sz w:val="18"/>
                <w:szCs w:val="18"/>
              </w:rPr>
              <w:drawing>
                <wp:inline distT="0" distB="0" distL="0" distR="0" wp14:anchorId="3AEB0ED1" wp14:editId="66A43134">
                  <wp:extent cx="1002409" cy="597408"/>
                  <wp:effectExtent l="0" t="0" r="7620"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727" cy="598193"/>
                          </a:xfrm>
                          <a:prstGeom prst="rect">
                            <a:avLst/>
                          </a:prstGeom>
                          <a:noFill/>
                          <a:ln>
                            <a:noFill/>
                          </a:ln>
                        </pic:spPr>
                      </pic:pic>
                    </a:graphicData>
                  </a:graphic>
                </wp:inline>
              </w:drawing>
            </w:r>
          </w:p>
        </w:tc>
        <w:tc>
          <w:tcPr>
            <w:tcW w:w="2043"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tabs>
                <w:tab w:val="left" w:pos="284"/>
                <w:tab w:val="left" w:pos="426"/>
              </w:tabs>
              <w:ind w:right="111"/>
              <w:contextualSpacing/>
              <w:rPr>
                <w:i/>
                <w:sz w:val="18"/>
                <w:szCs w:val="18"/>
                <w:lang w:val="kk-KZ"/>
              </w:rPr>
            </w:pPr>
          </w:p>
          <w:p w:rsidR="00B52F3D" w:rsidRPr="003345CA" w:rsidRDefault="00B52F3D" w:rsidP="005B1B0F">
            <w:pPr>
              <w:tabs>
                <w:tab w:val="left" w:pos="284"/>
                <w:tab w:val="left" w:pos="426"/>
              </w:tabs>
              <w:ind w:right="111"/>
              <w:contextualSpacing/>
              <w:rPr>
                <w:i/>
                <w:sz w:val="18"/>
                <w:szCs w:val="18"/>
                <w:lang w:val="kk-KZ"/>
              </w:rPr>
            </w:pPr>
          </w:p>
          <w:p w:rsidR="00B52F3D" w:rsidRPr="003345CA" w:rsidRDefault="00B52F3D" w:rsidP="005B1B0F">
            <w:pPr>
              <w:rPr>
                <w:b/>
                <w:sz w:val="18"/>
                <w:szCs w:val="18"/>
                <w:lang w:val="kk-KZ"/>
              </w:rPr>
            </w:pPr>
            <w:r w:rsidRPr="003345CA">
              <w:rPr>
                <w:i/>
                <w:sz w:val="18"/>
                <w:szCs w:val="18"/>
                <w:lang w:val="kk-KZ"/>
              </w:rPr>
              <w:t>«Қол шапалақ»</w:t>
            </w:r>
          </w:p>
        </w:tc>
        <w:tc>
          <w:tcPr>
            <w:tcW w:w="1506"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rPr>
                <w:b/>
                <w:sz w:val="18"/>
                <w:szCs w:val="18"/>
                <w:lang w:val="kk-KZ"/>
              </w:rPr>
            </w:pPr>
            <w:hyperlink r:id="rId7" w:history="1">
              <w:r w:rsidRPr="003345CA">
                <w:rPr>
                  <w:rStyle w:val="a6"/>
                  <w:b/>
                  <w:sz w:val="18"/>
                  <w:szCs w:val="18"/>
                  <w:lang w:val="kk-KZ"/>
                </w:rPr>
                <w:t>https://youtu.be/bM_ojxLXVOc</w:t>
              </w:r>
            </w:hyperlink>
          </w:p>
          <w:p w:rsidR="00B52F3D" w:rsidRPr="003345CA" w:rsidRDefault="00B52F3D" w:rsidP="005B1B0F">
            <w:pPr>
              <w:rPr>
                <w:b/>
                <w:sz w:val="18"/>
                <w:szCs w:val="18"/>
                <w:lang w:val="kk-KZ"/>
              </w:rPr>
            </w:pPr>
          </w:p>
        </w:tc>
      </w:tr>
      <w:tr w:rsidR="00B52F3D" w:rsidRPr="003345CA" w:rsidTr="00B52F3D">
        <w:tblPrEx>
          <w:tblCellMar>
            <w:top w:w="0" w:type="dxa"/>
            <w:bottom w:w="0" w:type="dxa"/>
          </w:tblCellMar>
        </w:tblPrEx>
        <w:trPr>
          <w:trHeight w:val="423"/>
        </w:trPr>
        <w:tc>
          <w:tcPr>
            <w:tcW w:w="1467"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b/>
                <w:bCs/>
                <w:sz w:val="18"/>
                <w:szCs w:val="18"/>
                <w:lang w:val="kk-KZ"/>
              </w:rPr>
            </w:pPr>
            <w:r w:rsidRPr="003345CA">
              <w:rPr>
                <w:b/>
                <w:bCs/>
                <w:sz w:val="18"/>
                <w:szCs w:val="18"/>
                <w:lang w:val="kk-KZ"/>
              </w:rPr>
              <w:t>Сабақтың ортасы</w:t>
            </w:r>
          </w:p>
          <w:p w:rsidR="00B52F3D" w:rsidRPr="003345CA" w:rsidRDefault="00B52F3D" w:rsidP="005B1B0F">
            <w:pPr>
              <w:pStyle w:val="Default"/>
              <w:rPr>
                <w:b/>
                <w:bCs/>
                <w:sz w:val="18"/>
                <w:szCs w:val="18"/>
                <w:lang w:val="kk-KZ"/>
              </w:rPr>
            </w:pPr>
            <w:r w:rsidRPr="003345CA">
              <w:rPr>
                <w:b/>
                <w:bCs/>
                <w:sz w:val="18"/>
                <w:szCs w:val="18"/>
                <w:lang w:val="kk-KZ"/>
              </w:rPr>
              <w:t>(6-37 минут)</w:t>
            </w: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bCs/>
                <w:sz w:val="18"/>
                <w:szCs w:val="1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B52F3D" w:rsidRPr="003345CA" w:rsidRDefault="00B52F3D" w:rsidP="005B1B0F">
            <w:pPr>
              <w:rPr>
                <w:b/>
                <w:color w:val="0070C0"/>
                <w:sz w:val="18"/>
                <w:szCs w:val="18"/>
                <w:lang w:val="kk-KZ"/>
              </w:rPr>
            </w:pPr>
            <w:r w:rsidRPr="003345CA">
              <w:rPr>
                <w:b/>
                <w:sz w:val="18"/>
                <w:szCs w:val="18"/>
                <w:lang w:val="kk-KZ"/>
              </w:rPr>
              <w:t xml:space="preserve">1.Сөздікпен жұмыс. </w:t>
            </w:r>
            <w:r w:rsidRPr="003345CA">
              <w:rPr>
                <w:sz w:val="18"/>
                <w:szCs w:val="18"/>
                <w:lang w:val="kk-KZ"/>
              </w:rPr>
              <w:t xml:space="preserve"> </w:t>
            </w:r>
            <w:r w:rsidRPr="003345CA">
              <w:rPr>
                <w:rFonts w:eastAsia="Calibri"/>
                <w:sz w:val="18"/>
                <w:szCs w:val="18"/>
                <w:lang w:val="kk-KZ" w:eastAsia="en-US"/>
              </w:rPr>
              <w:t xml:space="preserve"> </w:t>
            </w:r>
          </w:p>
          <w:p w:rsidR="00B52F3D" w:rsidRPr="003345CA" w:rsidRDefault="00B52F3D" w:rsidP="005B1B0F">
            <w:pPr>
              <w:rPr>
                <w:color w:val="000000"/>
                <w:sz w:val="18"/>
                <w:szCs w:val="18"/>
                <w:lang w:val="kk-KZ"/>
              </w:rPr>
            </w:pPr>
            <w:r w:rsidRPr="003345CA">
              <w:rPr>
                <w:b/>
                <w:color w:val="0070C0"/>
                <w:sz w:val="18"/>
                <w:szCs w:val="18"/>
                <w:lang w:val="kk-KZ"/>
              </w:rPr>
              <w:t xml:space="preserve"> </w:t>
            </w:r>
            <w:r w:rsidRPr="003345CA">
              <w:rPr>
                <w:b/>
                <w:sz w:val="18"/>
                <w:szCs w:val="18"/>
                <w:lang w:val="kk-KZ"/>
              </w:rPr>
              <w:t>Ж</w:t>
            </w:r>
            <w:r w:rsidRPr="003345CA">
              <w:rPr>
                <w:color w:val="000000"/>
                <w:sz w:val="18"/>
                <w:szCs w:val="18"/>
                <w:lang w:val="kk-KZ"/>
              </w:rPr>
              <w:t xml:space="preserve">аңа сөздермен таныстырады,  оқушыларға қайталатады: </w:t>
            </w: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b/>
                <w:color w:val="FF0000"/>
                <w:sz w:val="18"/>
                <w:szCs w:val="18"/>
                <w:lang w:val="kk-KZ"/>
              </w:rPr>
            </w:pPr>
            <w:r w:rsidRPr="003345CA">
              <w:rPr>
                <w:b/>
                <w:color w:val="FF0000"/>
                <w:sz w:val="18"/>
                <w:szCs w:val="18"/>
                <w:lang w:val="kk-KZ"/>
              </w:rPr>
              <w:t>Айтылым</w:t>
            </w: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5B1B0F">
            <w:pPr>
              <w:rPr>
                <w:color w:val="000000"/>
                <w:sz w:val="18"/>
                <w:szCs w:val="18"/>
                <w:lang w:val="kk-KZ"/>
              </w:rPr>
            </w:pPr>
          </w:p>
          <w:p w:rsidR="00B52F3D" w:rsidRPr="003345CA" w:rsidRDefault="00B52F3D" w:rsidP="00B52F3D">
            <w:pPr>
              <w:numPr>
                <w:ilvl w:val="0"/>
                <w:numId w:val="1"/>
              </w:numPr>
              <w:rPr>
                <w:rFonts w:eastAsia="Calibri"/>
                <w:b/>
                <w:color w:val="002060"/>
                <w:sz w:val="18"/>
                <w:szCs w:val="18"/>
                <w:lang w:val="kk-KZ" w:eastAsia="en-US"/>
              </w:rPr>
            </w:pPr>
            <w:r w:rsidRPr="003345CA">
              <w:rPr>
                <w:rFonts w:eastAsia="Calibri"/>
                <w:b/>
                <w:color w:val="002060"/>
                <w:sz w:val="18"/>
                <w:szCs w:val="18"/>
                <w:lang w:val="kk-KZ" w:eastAsia="en-US"/>
              </w:rPr>
              <w:t>Тыңдалым.1- тапсырма</w:t>
            </w:r>
          </w:p>
          <w:p w:rsidR="00B52F3D" w:rsidRPr="003345CA" w:rsidRDefault="00B52F3D" w:rsidP="005B1B0F">
            <w:pPr>
              <w:jc w:val="both"/>
              <w:rPr>
                <w:color w:val="0070C0"/>
                <w:sz w:val="18"/>
                <w:szCs w:val="18"/>
                <w:lang w:val="kk-KZ"/>
              </w:rPr>
            </w:pPr>
            <w:r w:rsidRPr="003345CA">
              <w:rPr>
                <w:rFonts w:eastAsia="Calibri"/>
                <w:color w:val="002060"/>
                <w:sz w:val="18"/>
                <w:szCs w:val="18"/>
                <w:lang w:val="kk-KZ" w:eastAsia="en-US"/>
              </w:rPr>
              <w:t>Тыңда. Жұмбақтың шешуін тап. Сұраққа жауапбер.</w:t>
            </w:r>
          </w:p>
          <w:p w:rsidR="00B52F3D" w:rsidRPr="003345CA" w:rsidRDefault="00B52F3D" w:rsidP="005B1B0F">
            <w:pPr>
              <w:jc w:val="both"/>
              <w:rPr>
                <w:color w:val="0070C0"/>
                <w:sz w:val="18"/>
                <w:szCs w:val="18"/>
                <w:lang w:val="kk-KZ"/>
              </w:rPr>
            </w:pPr>
          </w:p>
          <w:p w:rsidR="00B52F3D" w:rsidRPr="003345CA" w:rsidRDefault="00B52F3D" w:rsidP="005B1B0F">
            <w:pPr>
              <w:jc w:val="both"/>
              <w:rPr>
                <w:color w:val="0070C0"/>
                <w:sz w:val="18"/>
                <w:szCs w:val="18"/>
                <w:lang w:val="kk-KZ"/>
              </w:rPr>
            </w:pPr>
          </w:p>
          <w:p w:rsidR="00B52F3D" w:rsidRPr="003345CA" w:rsidRDefault="00B52F3D" w:rsidP="005B1B0F">
            <w:pPr>
              <w:jc w:val="both"/>
              <w:rPr>
                <w:color w:val="0070C0"/>
                <w:sz w:val="18"/>
                <w:szCs w:val="18"/>
                <w:lang w:val="kk-KZ"/>
              </w:rPr>
            </w:pPr>
          </w:p>
          <w:p w:rsidR="00B52F3D" w:rsidRPr="003345CA" w:rsidRDefault="00B52F3D" w:rsidP="005B1B0F">
            <w:pPr>
              <w:jc w:val="both"/>
              <w:rPr>
                <w:color w:val="0070C0"/>
                <w:sz w:val="18"/>
                <w:szCs w:val="18"/>
                <w:lang w:val="kk-KZ"/>
              </w:rPr>
            </w:pPr>
          </w:p>
          <w:p w:rsidR="00B52F3D" w:rsidRPr="003345CA" w:rsidRDefault="00B52F3D" w:rsidP="005B1B0F">
            <w:pPr>
              <w:jc w:val="both"/>
              <w:rPr>
                <w:color w:val="0070C0"/>
                <w:sz w:val="18"/>
                <w:szCs w:val="18"/>
                <w:lang w:val="kk-KZ"/>
              </w:rPr>
            </w:pPr>
          </w:p>
          <w:p w:rsidR="00B52F3D" w:rsidRPr="003345CA" w:rsidRDefault="00B52F3D" w:rsidP="005B1B0F">
            <w:pPr>
              <w:jc w:val="both"/>
              <w:rPr>
                <w:color w:val="0070C0"/>
                <w:sz w:val="18"/>
                <w:szCs w:val="18"/>
                <w:lang w:val="kk-KZ"/>
              </w:rPr>
            </w:pPr>
            <w:r w:rsidRPr="003345CA">
              <w:rPr>
                <w:color w:val="0070C0"/>
                <w:sz w:val="18"/>
                <w:szCs w:val="18"/>
                <w:lang w:val="kk-KZ"/>
              </w:rPr>
              <w:t>Айтылым.</w:t>
            </w:r>
          </w:p>
          <w:p w:rsidR="00B52F3D" w:rsidRPr="003345CA" w:rsidRDefault="00B52F3D" w:rsidP="005B1B0F">
            <w:pPr>
              <w:jc w:val="both"/>
              <w:rPr>
                <w:color w:val="0070C0"/>
                <w:sz w:val="18"/>
                <w:szCs w:val="18"/>
                <w:lang w:val="kk-KZ"/>
              </w:rPr>
            </w:pPr>
            <w:r w:rsidRPr="003345CA">
              <w:rPr>
                <w:color w:val="0070C0"/>
                <w:sz w:val="18"/>
                <w:szCs w:val="18"/>
                <w:lang w:val="kk-KZ"/>
              </w:rPr>
              <w:t>2-тапсырма</w:t>
            </w:r>
          </w:p>
          <w:p w:rsidR="00B52F3D" w:rsidRPr="003345CA" w:rsidRDefault="00B52F3D" w:rsidP="005B1B0F">
            <w:pPr>
              <w:jc w:val="both"/>
              <w:rPr>
                <w:color w:val="002060"/>
                <w:sz w:val="18"/>
                <w:szCs w:val="18"/>
                <w:lang w:val="kk-KZ"/>
              </w:rPr>
            </w:pPr>
            <w:r w:rsidRPr="003345CA">
              <w:rPr>
                <w:color w:val="0070C0"/>
                <w:sz w:val="18"/>
                <w:szCs w:val="18"/>
                <w:lang w:val="kk-KZ"/>
              </w:rPr>
              <w:t xml:space="preserve">Суреттерге қара. </w:t>
            </w:r>
          </w:p>
          <w:p w:rsidR="00B52F3D" w:rsidRPr="003345CA" w:rsidRDefault="00B52F3D" w:rsidP="005B1B0F">
            <w:pPr>
              <w:jc w:val="both"/>
              <w:rPr>
                <w:b/>
                <w:i/>
                <w:color w:val="002060"/>
                <w:sz w:val="18"/>
                <w:szCs w:val="18"/>
                <w:lang w:val="kk-KZ"/>
              </w:rPr>
            </w:pPr>
            <w:r w:rsidRPr="003345CA">
              <w:rPr>
                <w:b/>
                <w:i/>
                <w:color w:val="002060"/>
                <w:sz w:val="18"/>
                <w:szCs w:val="18"/>
                <w:lang w:val="kk-KZ"/>
              </w:rPr>
              <w:t>Сергіту сәті</w:t>
            </w:r>
          </w:p>
          <w:p w:rsidR="00B52F3D" w:rsidRPr="003345CA" w:rsidRDefault="00B52F3D" w:rsidP="005B1B0F">
            <w:pPr>
              <w:rPr>
                <w:sz w:val="18"/>
                <w:szCs w:val="18"/>
                <w:lang w:val="kk-KZ"/>
              </w:rPr>
            </w:pPr>
          </w:p>
          <w:p w:rsidR="00B52F3D" w:rsidRPr="003345CA" w:rsidRDefault="00B52F3D" w:rsidP="005B1B0F">
            <w:pPr>
              <w:rPr>
                <w:sz w:val="18"/>
                <w:szCs w:val="18"/>
                <w:lang w:val="kk-KZ"/>
              </w:rPr>
            </w:pPr>
          </w:p>
          <w:p w:rsidR="00B52F3D" w:rsidRPr="003345CA" w:rsidRDefault="00B52F3D" w:rsidP="005B1B0F">
            <w:pPr>
              <w:rPr>
                <w:sz w:val="18"/>
                <w:szCs w:val="18"/>
                <w:lang w:val="kk-KZ"/>
              </w:rPr>
            </w:pPr>
          </w:p>
          <w:p w:rsidR="00B52F3D" w:rsidRPr="003345CA" w:rsidRDefault="00B52F3D" w:rsidP="005B1B0F">
            <w:pPr>
              <w:rPr>
                <w:sz w:val="18"/>
                <w:szCs w:val="18"/>
                <w:lang w:val="kk-KZ"/>
              </w:rPr>
            </w:pPr>
          </w:p>
          <w:p w:rsidR="00B52F3D" w:rsidRPr="003345CA" w:rsidRDefault="00B52F3D" w:rsidP="005B1B0F">
            <w:pPr>
              <w:rPr>
                <w:sz w:val="18"/>
                <w:szCs w:val="18"/>
                <w:lang w:val="kk-KZ"/>
              </w:rPr>
            </w:pPr>
            <w:r w:rsidRPr="003345CA">
              <w:rPr>
                <w:sz w:val="18"/>
                <w:szCs w:val="18"/>
                <w:lang w:val="kk-KZ"/>
              </w:rPr>
              <w:t>Жазылым</w:t>
            </w:r>
          </w:p>
          <w:p w:rsidR="00B52F3D" w:rsidRPr="003345CA" w:rsidRDefault="00B52F3D" w:rsidP="005B1B0F">
            <w:pPr>
              <w:rPr>
                <w:sz w:val="18"/>
                <w:szCs w:val="18"/>
                <w:lang w:val="kk-KZ"/>
              </w:rPr>
            </w:pPr>
            <w:r w:rsidRPr="003345CA">
              <w:rPr>
                <w:sz w:val="18"/>
                <w:szCs w:val="18"/>
                <w:lang w:val="kk-KZ"/>
              </w:rPr>
              <w:t>4-тапсырма</w:t>
            </w:r>
          </w:p>
          <w:p w:rsidR="00B52F3D" w:rsidRPr="003345CA" w:rsidRDefault="00B52F3D" w:rsidP="005B1B0F">
            <w:pPr>
              <w:rPr>
                <w:sz w:val="18"/>
                <w:szCs w:val="18"/>
                <w:lang w:val="kk-KZ"/>
              </w:rPr>
            </w:pPr>
            <w:r w:rsidRPr="003345CA">
              <w:rPr>
                <w:sz w:val="18"/>
                <w:szCs w:val="18"/>
                <w:lang w:val="kk-KZ"/>
              </w:rPr>
              <w:lastRenderedPageBreak/>
              <w:t>Киіз үй неден құрылады? Сызба бойынша айтып, дәптерге жаз.</w:t>
            </w:r>
          </w:p>
          <w:p w:rsidR="00B52F3D" w:rsidRPr="003345CA" w:rsidRDefault="00B52F3D" w:rsidP="005B1B0F">
            <w:pPr>
              <w:rPr>
                <w:sz w:val="18"/>
                <w:szCs w:val="18"/>
                <w:lang w:val="kk-KZ"/>
              </w:rPr>
            </w:pPr>
          </w:p>
          <w:p w:rsidR="00B52F3D" w:rsidRPr="003345CA" w:rsidRDefault="00B52F3D" w:rsidP="005B1B0F">
            <w:pPr>
              <w:rPr>
                <w:sz w:val="18"/>
                <w:szCs w:val="18"/>
                <w:lang w:val="kk-KZ"/>
              </w:rPr>
            </w:pPr>
          </w:p>
          <w:p w:rsidR="00B52F3D" w:rsidRPr="003345CA" w:rsidRDefault="00B52F3D" w:rsidP="005B1B0F">
            <w:pPr>
              <w:rPr>
                <w:b/>
                <w:sz w:val="18"/>
                <w:szCs w:val="18"/>
                <w:lang w:val="kk-KZ"/>
              </w:rPr>
            </w:pPr>
            <w:r w:rsidRPr="003345CA">
              <w:rPr>
                <w:b/>
                <w:sz w:val="18"/>
                <w:szCs w:val="18"/>
                <w:lang w:val="kk-KZ"/>
              </w:rPr>
              <w:t>Айтылым</w:t>
            </w:r>
          </w:p>
          <w:p w:rsidR="00B52F3D" w:rsidRPr="003345CA" w:rsidRDefault="00B52F3D" w:rsidP="005B1B0F">
            <w:pPr>
              <w:rPr>
                <w:b/>
                <w:sz w:val="18"/>
                <w:szCs w:val="18"/>
                <w:lang w:val="kk-KZ"/>
              </w:rPr>
            </w:pPr>
            <w:r w:rsidRPr="003345CA">
              <w:rPr>
                <w:b/>
                <w:sz w:val="18"/>
                <w:szCs w:val="18"/>
                <w:lang w:val="kk-KZ"/>
              </w:rPr>
              <w:t>Қосымша тапсырма</w:t>
            </w: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r w:rsidRPr="003345CA">
              <w:rPr>
                <w:b/>
                <w:sz w:val="18"/>
                <w:szCs w:val="18"/>
                <w:lang w:val="kk-KZ"/>
              </w:rPr>
              <w:t>Айтылым</w:t>
            </w:r>
          </w:p>
          <w:p w:rsidR="00B52F3D" w:rsidRPr="003345CA" w:rsidRDefault="00B52F3D" w:rsidP="005B1B0F">
            <w:pPr>
              <w:rPr>
                <w:b/>
                <w:sz w:val="18"/>
                <w:szCs w:val="18"/>
                <w:lang w:val="kk-KZ"/>
              </w:rPr>
            </w:pPr>
            <w:r w:rsidRPr="003345CA">
              <w:rPr>
                <w:color w:val="000000"/>
                <w:sz w:val="18"/>
                <w:szCs w:val="18"/>
                <w:lang w:val="kk-KZ"/>
              </w:rPr>
              <w:t>Оқушыларға мектепке қатысты сөздер айтуға еркіндік беріледі.</w:t>
            </w:r>
          </w:p>
          <w:p w:rsidR="00B52F3D" w:rsidRPr="003345CA" w:rsidRDefault="00B52F3D" w:rsidP="005B1B0F">
            <w:pPr>
              <w:shd w:val="clear" w:color="auto" w:fill="FFFFFF"/>
              <w:jc w:val="both"/>
              <w:rPr>
                <w:sz w:val="18"/>
                <w:szCs w:val="18"/>
                <w:lang w:val="kk-KZ"/>
              </w:rPr>
            </w:pPr>
            <w:r w:rsidRPr="003345CA">
              <w:rPr>
                <w:sz w:val="18"/>
                <w:szCs w:val="18"/>
                <w:lang w:val="kk-KZ"/>
              </w:rPr>
              <w:t>Оқушы қажеттіктеріне қарай қолдау көрсетіп, қосымша түсіндіреді</w:t>
            </w:r>
          </w:p>
          <w:p w:rsidR="00B52F3D" w:rsidRPr="003345CA" w:rsidRDefault="00B52F3D" w:rsidP="005B1B0F">
            <w:pPr>
              <w:jc w:val="both"/>
              <w:rPr>
                <w:b/>
                <w:color w:val="002060"/>
                <w:sz w:val="18"/>
                <w:szCs w:val="18"/>
                <w:lang w:val="kk-KZ"/>
              </w:rPr>
            </w:pPr>
            <w:r w:rsidRPr="003345CA">
              <w:rPr>
                <w:sz w:val="18"/>
                <w:szCs w:val="18"/>
                <w:lang w:val="kk-KZ"/>
              </w:rPr>
              <w:t>ЕББҚ (</w:t>
            </w:r>
            <w:r w:rsidRPr="003345CA">
              <w:rPr>
                <w:b/>
                <w:bCs/>
                <w:sz w:val="18"/>
                <w:szCs w:val="18"/>
                <w:shd w:val="clear" w:color="auto" w:fill="FFFFFF"/>
                <w:lang w:val="kk-KZ"/>
              </w:rPr>
              <w:t>Зейін тапшылығы және гипербелсенділік синдромы (ЗТГС) жеке қолдау көрсетіледі</w:t>
            </w:r>
          </w:p>
          <w:p w:rsidR="00B52F3D" w:rsidRDefault="00B52F3D" w:rsidP="005B1B0F">
            <w:pPr>
              <w:rPr>
                <w:sz w:val="18"/>
                <w:szCs w:val="18"/>
                <w:lang w:val="kk-KZ"/>
              </w:rPr>
            </w:pPr>
          </w:p>
          <w:p w:rsidR="003345CA" w:rsidRDefault="003345CA" w:rsidP="005B1B0F">
            <w:pPr>
              <w:rPr>
                <w:sz w:val="18"/>
                <w:szCs w:val="18"/>
                <w:lang w:val="kk-KZ"/>
              </w:rPr>
            </w:pPr>
          </w:p>
          <w:p w:rsidR="003345CA" w:rsidRDefault="003345CA" w:rsidP="005B1B0F">
            <w:pPr>
              <w:rPr>
                <w:sz w:val="18"/>
                <w:szCs w:val="18"/>
                <w:lang w:val="kk-KZ"/>
              </w:rPr>
            </w:pPr>
          </w:p>
          <w:p w:rsidR="003345CA" w:rsidRDefault="003345CA" w:rsidP="005B1B0F">
            <w:pPr>
              <w:rPr>
                <w:sz w:val="18"/>
                <w:szCs w:val="18"/>
                <w:lang w:val="kk-KZ"/>
              </w:rPr>
            </w:pPr>
          </w:p>
          <w:p w:rsidR="003345CA" w:rsidRDefault="003345CA" w:rsidP="005B1B0F">
            <w:pPr>
              <w:rPr>
                <w:sz w:val="18"/>
                <w:szCs w:val="18"/>
                <w:lang w:val="kk-KZ"/>
              </w:rPr>
            </w:pPr>
          </w:p>
          <w:p w:rsidR="003345CA" w:rsidRDefault="003345CA" w:rsidP="005B1B0F">
            <w:pPr>
              <w:rPr>
                <w:sz w:val="18"/>
                <w:szCs w:val="18"/>
                <w:lang w:val="kk-KZ"/>
              </w:rPr>
            </w:pPr>
          </w:p>
          <w:p w:rsidR="003345CA" w:rsidRPr="003345CA" w:rsidRDefault="003345CA" w:rsidP="005B1B0F">
            <w:pPr>
              <w:rPr>
                <w:sz w:val="18"/>
                <w:szCs w:val="18"/>
                <w:lang w:val="kk-KZ"/>
              </w:rPr>
            </w:pPr>
          </w:p>
          <w:p w:rsidR="00B52F3D" w:rsidRPr="003345CA" w:rsidRDefault="00B52F3D" w:rsidP="005B1B0F">
            <w:pPr>
              <w:rPr>
                <w:sz w:val="18"/>
                <w:szCs w:val="18"/>
                <w:lang w:val="kk-KZ"/>
              </w:rPr>
            </w:pPr>
          </w:p>
          <w:p w:rsidR="00B52F3D" w:rsidRPr="003345CA" w:rsidRDefault="00B52F3D" w:rsidP="005B1B0F">
            <w:pPr>
              <w:rPr>
                <w:b/>
                <w:sz w:val="18"/>
                <w:szCs w:val="18"/>
                <w:lang w:val="kk-KZ"/>
              </w:rPr>
            </w:pPr>
            <w:r w:rsidRPr="003345CA">
              <w:rPr>
                <w:b/>
                <w:sz w:val="18"/>
                <w:szCs w:val="18"/>
                <w:lang w:val="kk-KZ"/>
              </w:rPr>
              <w:t>Жазылым</w:t>
            </w: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967C1" w:rsidRPr="003345CA" w:rsidRDefault="00B967C1" w:rsidP="005B1B0F">
            <w:pPr>
              <w:rPr>
                <w:b/>
                <w:sz w:val="18"/>
                <w:szCs w:val="18"/>
                <w:lang w:val="kk-KZ"/>
              </w:rPr>
            </w:pPr>
          </w:p>
          <w:p w:rsidR="00B52F3D" w:rsidRPr="003345CA" w:rsidRDefault="00B52F3D" w:rsidP="005B1B0F">
            <w:pPr>
              <w:rPr>
                <w:b/>
                <w:sz w:val="18"/>
                <w:szCs w:val="18"/>
                <w:lang w:val="kk-KZ"/>
              </w:rPr>
            </w:pPr>
          </w:p>
          <w:p w:rsidR="00B52F3D" w:rsidRDefault="00B52F3D" w:rsidP="005B1B0F">
            <w:pPr>
              <w:rPr>
                <w:b/>
                <w:sz w:val="18"/>
                <w:szCs w:val="18"/>
                <w:lang w:val="kk-KZ"/>
              </w:rPr>
            </w:pPr>
            <w:r w:rsidRPr="003345CA">
              <w:rPr>
                <w:b/>
                <w:sz w:val="18"/>
                <w:szCs w:val="18"/>
                <w:lang w:val="kk-KZ"/>
              </w:rPr>
              <w:t>Айтылым</w:t>
            </w:r>
          </w:p>
          <w:p w:rsidR="001C07BA" w:rsidRPr="003345CA" w:rsidRDefault="001C07BA" w:rsidP="005B1B0F">
            <w:pPr>
              <w:rPr>
                <w:b/>
                <w:sz w:val="18"/>
                <w:szCs w:val="18"/>
                <w:lang w:val="kk-KZ"/>
              </w:rPr>
            </w:pPr>
            <w:r>
              <w:rPr>
                <w:b/>
                <w:sz w:val="18"/>
                <w:szCs w:val="18"/>
                <w:lang w:val="kk-KZ"/>
              </w:rPr>
              <w:t>Айырмашылығын ата</w:t>
            </w:r>
          </w:p>
          <w:p w:rsidR="00B52F3D" w:rsidRPr="003345CA" w:rsidRDefault="00B52F3D" w:rsidP="005B1B0F">
            <w:pPr>
              <w:rPr>
                <w:b/>
                <w:sz w:val="18"/>
                <w:szCs w:val="18"/>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B52F3D" w:rsidRPr="003345CA" w:rsidRDefault="00B52F3D" w:rsidP="005B1B0F">
            <w:pPr>
              <w:jc w:val="both"/>
              <w:rPr>
                <w:sz w:val="18"/>
                <w:szCs w:val="18"/>
                <w:lang w:val="kk-KZ"/>
              </w:rPr>
            </w:pPr>
            <w:r w:rsidRPr="003345CA">
              <w:rPr>
                <w:color w:val="FF0000"/>
                <w:sz w:val="18"/>
                <w:szCs w:val="18"/>
                <w:lang w:val="kk-KZ"/>
              </w:rPr>
              <w:lastRenderedPageBreak/>
              <w:t>Тыңдалым,айтылым.</w:t>
            </w:r>
            <w:r w:rsidRPr="003345CA">
              <w:rPr>
                <w:color w:val="000000"/>
                <w:sz w:val="18"/>
                <w:szCs w:val="18"/>
                <w:lang w:val="kk-KZ"/>
              </w:rPr>
              <w:br/>
            </w:r>
            <w:r w:rsidRPr="003345CA">
              <w:rPr>
                <w:sz w:val="18"/>
                <w:szCs w:val="18"/>
                <w:lang w:val="kk-KZ"/>
              </w:rPr>
              <w:t>Жаңа сөздерді жазады, сөз тіркестерін, сөйлем құрастырады.</w:t>
            </w:r>
          </w:p>
          <w:p w:rsidR="00B52F3D" w:rsidRPr="003345CA" w:rsidRDefault="00B52F3D" w:rsidP="005B1B0F">
            <w:pPr>
              <w:jc w:val="both"/>
              <w:rPr>
                <w:sz w:val="18"/>
                <w:szCs w:val="18"/>
                <w:lang w:val="kk-KZ"/>
              </w:rPr>
            </w:pPr>
            <w:r w:rsidRPr="003345CA">
              <w:rPr>
                <w:sz w:val="18"/>
                <w:szCs w:val="18"/>
                <w:lang w:val="kk-KZ"/>
              </w:rPr>
              <w:t>Шаңырақ-</w:t>
            </w:r>
            <w:r w:rsidRPr="003345CA">
              <w:rPr>
                <w:rFonts w:ascii="Arial" w:hAnsi="Arial" w:cs="Arial"/>
                <w:color w:val="333333"/>
                <w:sz w:val="18"/>
                <w:szCs w:val="18"/>
                <w:shd w:val="clear" w:color="auto" w:fill="FFFFFF"/>
                <w:lang w:val="kk-KZ"/>
              </w:rPr>
              <w:t>деpевянный кpуг на веpхушке юpты, дымоход юpты</w:t>
            </w:r>
          </w:p>
          <w:p w:rsidR="00B52F3D" w:rsidRPr="003345CA" w:rsidRDefault="00B52F3D" w:rsidP="005B1B0F">
            <w:pPr>
              <w:jc w:val="both"/>
              <w:rPr>
                <w:sz w:val="18"/>
                <w:szCs w:val="18"/>
                <w:lang w:val="kk-KZ"/>
              </w:rPr>
            </w:pPr>
            <w:r w:rsidRPr="003345CA">
              <w:rPr>
                <w:sz w:val="18"/>
                <w:szCs w:val="18"/>
                <w:lang w:val="kk-KZ"/>
              </w:rPr>
              <w:t>Кереге-</w:t>
            </w:r>
            <w:r w:rsidRPr="003345CA">
              <w:rPr>
                <w:rFonts w:ascii="Arial" w:hAnsi="Arial" w:cs="Arial"/>
                <w:color w:val="333333"/>
                <w:sz w:val="18"/>
                <w:szCs w:val="18"/>
                <w:shd w:val="clear" w:color="auto" w:fill="FFFFFF"/>
              </w:rPr>
              <w:t>деревянная решетка (составная часть юрты)</w:t>
            </w:r>
          </w:p>
          <w:p w:rsidR="00B52F3D" w:rsidRPr="003345CA" w:rsidRDefault="00B52F3D" w:rsidP="005B1B0F">
            <w:pPr>
              <w:jc w:val="both"/>
              <w:rPr>
                <w:sz w:val="18"/>
                <w:szCs w:val="18"/>
                <w:lang w:val="kk-KZ"/>
              </w:rPr>
            </w:pPr>
            <w:r w:rsidRPr="003345CA">
              <w:rPr>
                <w:sz w:val="18"/>
                <w:szCs w:val="18"/>
                <w:lang w:val="kk-KZ"/>
              </w:rPr>
              <w:t>Уық-</w:t>
            </w:r>
            <w:proofErr w:type="spellStart"/>
            <w:r w:rsidRPr="003345CA">
              <w:rPr>
                <w:rFonts w:ascii="Arial" w:hAnsi="Arial" w:cs="Arial"/>
                <w:color w:val="333333"/>
                <w:sz w:val="18"/>
                <w:szCs w:val="18"/>
                <w:shd w:val="clear" w:color="auto" w:fill="FFFFFF"/>
              </w:rPr>
              <w:t>унины</w:t>
            </w:r>
            <w:proofErr w:type="spellEnd"/>
            <w:r w:rsidRPr="003345CA">
              <w:rPr>
                <w:rFonts w:ascii="Arial" w:hAnsi="Arial" w:cs="Arial"/>
                <w:color w:val="333333"/>
                <w:sz w:val="18"/>
                <w:szCs w:val="18"/>
                <w:shd w:val="clear" w:color="auto" w:fill="FFFFFF"/>
              </w:rPr>
              <w:t xml:space="preserve"> (вогнутые </w:t>
            </w:r>
            <w:proofErr w:type="spellStart"/>
            <w:r w:rsidRPr="003345CA">
              <w:rPr>
                <w:rFonts w:ascii="Arial" w:hAnsi="Arial" w:cs="Arial"/>
                <w:color w:val="333333"/>
                <w:sz w:val="18"/>
                <w:szCs w:val="18"/>
                <w:shd w:val="clear" w:color="auto" w:fill="FFFFFF"/>
              </w:rPr>
              <w:t>жеpди</w:t>
            </w:r>
            <w:proofErr w:type="spellEnd"/>
            <w:r w:rsidRPr="003345CA">
              <w:rPr>
                <w:rFonts w:ascii="Arial" w:hAnsi="Arial" w:cs="Arial"/>
                <w:color w:val="333333"/>
                <w:sz w:val="18"/>
                <w:szCs w:val="18"/>
                <w:shd w:val="clear" w:color="auto" w:fill="FFFFFF"/>
              </w:rPr>
              <w:t xml:space="preserve">, на </w:t>
            </w:r>
            <w:proofErr w:type="spellStart"/>
            <w:r w:rsidRPr="003345CA">
              <w:rPr>
                <w:rFonts w:ascii="Arial" w:hAnsi="Arial" w:cs="Arial"/>
                <w:color w:val="333333"/>
                <w:sz w:val="18"/>
                <w:szCs w:val="18"/>
                <w:shd w:val="clear" w:color="auto" w:fill="FFFFFF"/>
              </w:rPr>
              <w:t>котоpых</w:t>
            </w:r>
            <w:proofErr w:type="spellEnd"/>
            <w:r w:rsidRPr="003345CA">
              <w:rPr>
                <w:rFonts w:ascii="Arial" w:hAnsi="Arial" w:cs="Arial"/>
                <w:color w:val="333333"/>
                <w:sz w:val="18"/>
                <w:szCs w:val="18"/>
                <w:shd w:val="clear" w:color="auto" w:fill="FFFFFF"/>
              </w:rPr>
              <w:t xml:space="preserve"> </w:t>
            </w:r>
            <w:proofErr w:type="spellStart"/>
            <w:r w:rsidRPr="003345CA">
              <w:rPr>
                <w:rFonts w:ascii="Arial" w:hAnsi="Arial" w:cs="Arial"/>
                <w:color w:val="333333"/>
                <w:sz w:val="18"/>
                <w:szCs w:val="18"/>
                <w:shd w:val="clear" w:color="auto" w:fill="FFFFFF"/>
              </w:rPr>
              <w:t>деpжится</w:t>
            </w:r>
            <w:proofErr w:type="spellEnd"/>
            <w:r w:rsidRPr="003345CA">
              <w:rPr>
                <w:rFonts w:ascii="Arial" w:hAnsi="Arial" w:cs="Arial"/>
                <w:color w:val="333333"/>
                <w:sz w:val="18"/>
                <w:szCs w:val="18"/>
                <w:shd w:val="clear" w:color="auto" w:fill="FFFFFF"/>
              </w:rPr>
              <w:t xml:space="preserve"> </w:t>
            </w:r>
            <w:proofErr w:type="spellStart"/>
            <w:r w:rsidRPr="003345CA">
              <w:rPr>
                <w:rFonts w:ascii="Arial" w:hAnsi="Arial" w:cs="Arial"/>
                <w:color w:val="333333"/>
                <w:sz w:val="18"/>
                <w:szCs w:val="18"/>
                <w:shd w:val="clear" w:color="auto" w:fill="FFFFFF"/>
              </w:rPr>
              <w:t>веpхний</w:t>
            </w:r>
            <w:proofErr w:type="spellEnd"/>
            <w:r w:rsidRPr="003345CA">
              <w:rPr>
                <w:rFonts w:ascii="Arial" w:hAnsi="Arial" w:cs="Arial"/>
                <w:color w:val="333333"/>
                <w:sz w:val="18"/>
                <w:szCs w:val="18"/>
                <w:shd w:val="clear" w:color="auto" w:fill="FFFFFF"/>
              </w:rPr>
              <w:t xml:space="preserve"> купол </w:t>
            </w:r>
            <w:proofErr w:type="spellStart"/>
            <w:r w:rsidRPr="003345CA">
              <w:rPr>
                <w:rFonts w:ascii="Arial" w:hAnsi="Arial" w:cs="Arial"/>
                <w:color w:val="333333"/>
                <w:sz w:val="18"/>
                <w:szCs w:val="18"/>
                <w:shd w:val="clear" w:color="auto" w:fill="FFFFFF"/>
              </w:rPr>
              <w:t>юpты</w:t>
            </w:r>
            <w:proofErr w:type="spellEnd"/>
            <w:r w:rsidRPr="003345CA">
              <w:rPr>
                <w:rFonts w:ascii="Arial" w:hAnsi="Arial" w:cs="Arial"/>
                <w:color w:val="333333"/>
                <w:sz w:val="18"/>
                <w:szCs w:val="18"/>
                <w:shd w:val="clear" w:color="auto" w:fill="FFFFFF"/>
              </w:rPr>
              <w:t>)</w:t>
            </w:r>
          </w:p>
          <w:p w:rsidR="00B52F3D" w:rsidRPr="003345CA" w:rsidRDefault="00B52F3D" w:rsidP="005B1B0F">
            <w:pPr>
              <w:jc w:val="both"/>
              <w:rPr>
                <w:sz w:val="18"/>
                <w:szCs w:val="18"/>
                <w:lang w:val="kk-KZ"/>
              </w:rPr>
            </w:pPr>
            <w:r w:rsidRPr="003345CA">
              <w:rPr>
                <w:sz w:val="18"/>
                <w:szCs w:val="18"/>
                <w:lang w:val="kk-KZ"/>
              </w:rPr>
              <w:t>Киіз үй-юрта</w:t>
            </w:r>
          </w:p>
          <w:p w:rsidR="00B52F3D" w:rsidRPr="003345CA" w:rsidRDefault="00B52F3D" w:rsidP="005B1B0F">
            <w:pPr>
              <w:jc w:val="both"/>
              <w:rPr>
                <w:b/>
                <w:color w:val="FF0000"/>
                <w:sz w:val="18"/>
                <w:szCs w:val="18"/>
                <w:lang w:val="kk-KZ"/>
              </w:rPr>
            </w:pPr>
            <w:r w:rsidRPr="003345CA">
              <w:rPr>
                <w:b/>
                <w:color w:val="FF0000"/>
                <w:sz w:val="18"/>
                <w:szCs w:val="18"/>
                <w:lang w:val="kk-KZ"/>
              </w:rPr>
              <w:t>Айтылым</w:t>
            </w:r>
          </w:p>
          <w:p w:rsidR="00B52F3D" w:rsidRPr="003345CA" w:rsidRDefault="00B52F3D" w:rsidP="005B1B0F">
            <w:pPr>
              <w:jc w:val="both"/>
              <w:rPr>
                <w:b/>
                <w:color w:val="FF0000"/>
                <w:sz w:val="18"/>
                <w:szCs w:val="18"/>
                <w:lang w:val="kk-KZ"/>
              </w:rPr>
            </w:pPr>
            <w:r w:rsidRPr="003345CA">
              <w:rPr>
                <w:color w:val="000000"/>
                <w:sz w:val="18"/>
                <w:szCs w:val="18"/>
                <w:lang w:val="kk-KZ"/>
              </w:rPr>
              <w:t>Төбедегі көзінен, Күн сәулесі түседі. Бұрышы жоқ төрінен, Самал еркін еседі. Киіз үй Жетпіс екі найзаны, Біріктіріп ұстап тұр, Ата-бабаның қай жаны, Ие болса оған — ұшпақ бір. Шаңырақ Көрсең, Алып тор жолды парақтай, Жайсаң, Қатарлап сызған жолақтай. Кереге</w:t>
            </w:r>
          </w:p>
          <w:p w:rsidR="00B52F3D" w:rsidRPr="003345CA" w:rsidRDefault="00B52F3D" w:rsidP="005B1B0F">
            <w:pPr>
              <w:jc w:val="both"/>
              <w:rPr>
                <w:b/>
                <w:color w:val="FF0000"/>
                <w:sz w:val="18"/>
                <w:szCs w:val="18"/>
                <w:lang w:val="kk-KZ"/>
              </w:rPr>
            </w:pPr>
            <w:r w:rsidRPr="003345CA">
              <w:rPr>
                <w:b/>
                <w:color w:val="FF0000"/>
                <w:sz w:val="18"/>
                <w:szCs w:val="18"/>
                <w:lang w:val="kk-KZ"/>
              </w:rPr>
              <w:t>Тыңдайық</w:t>
            </w:r>
          </w:p>
          <w:p w:rsidR="00B52F3D" w:rsidRPr="003345CA" w:rsidRDefault="00B52F3D" w:rsidP="005B1B0F">
            <w:pPr>
              <w:pStyle w:val="2"/>
              <w:rPr>
                <w:i w:val="0"/>
                <w:sz w:val="18"/>
                <w:szCs w:val="18"/>
                <w:lang w:val="kk-KZ"/>
              </w:rPr>
            </w:pPr>
            <w:r w:rsidRPr="003345CA">
              <w:rPr>
                <w:i w:val="0"/>
                <w:sz w:val="18"/>
                <w:szCs w:val="18"/>
                <w:lang w:val="kk-KZ"/>
              </w:rPr>
              <w:t>Киіз үйге байланысты жұмбақ.</w:t>
            </w:r>
          </w:p>
          <w:p w:rsidR="00B52F3D" w:rsidRPr="003345CA" w:rsidRDefault="00B52F3D" w:rsidP="005B1B0F">
            <w:pPr>
              <w:pStyle w:val="2"/>
              <w:rPr>
                <w:i w:val="0"/>
                <w:sz w:val="18"/>
                <w:szCs w:val="18"/>
                <w:lang w:val="kk-KZ"/>
              </w:rPr>
            </w:pPr>
            <w:r w:rsidRPr="003345CA">
              <w:rPr>
                <w:i w:val="0"/>
                <w:sz w:val="18"/>
                <w:szCs w:val="18"/>
                <w:lang w:val="kk-KZ"/>
              </w:rPr>
              <w:t>Қаз қанатын жаяды,</w:t>
            </w:r>
          </w:p>
          <w:p w:rsidR="00B52F3D" w:rsidRPr="003345CA" w:rsidRDefault="00B52F3D" w:rsidP="005B1B0F">
            <w:pPr>
              <w:pStyle w:val="2"/>
              <w:rPr>
                <w:i w:val="0"/>
                <w:sz w:val="18"/>
                <w:szCs w:val="18"/>
                <w:lang w:val="kk-KZ"/>
              </w:rPr>
            </w:pPr>
            <w:r w:rsidRPr="003345CA">
              <w:rPr>
                <w:i w:val="0"/>
                <w:sz w:val="18"/>
                <w:szCs w:val="18"/>
                <w:lang w:val="kk-KZ"/>
              </w:rPr>
              <w:t>Үйрек мойнын созады</w:t>
            </w:r>
          </w:p>
          <w:p w:rsidR="00B52F3D" w:rsidRPr="003345CA" w:rsidRDefault="00B52F3D" w:rsidP="005B1B0F">
            <w:pPr>
              <w:pStyle w:val="2"/>
              <w:rPr>
                <w:i w:val="0"/>
                <w:sz w:val="18"/>
                <w:szCs w:val="18"/>
                <w:lang w:val="kk-KZ"/>
              </w:rPr>
            </w:pPr>
            <w:r w:rsidRPr="003345CA">
              <w:rPr>
                <w:i w:val="0"/>
                <w:sz w:val="18"/>
                <w:szCs w:val="18"/>
                <w:lang w:val="kk-KZ"/>
              </w:rPr>
              <w:t>Төбесіне аққу қонады.</w:t>
            </w:r>
          </w:p>
          <w:p w:rsidR="00B52F3D" w:rsidRPr="003345CA" w:rsidRDefault="00B52F3D" w:rsidP="005B1B0F">
            <w:pPr>
              <w:pStyle w:val="2"/>
              <w:rPr>
                <w:i w:val="0"/>
                <w:sz w:val="18"/>
                <w:szCs w:val="18"/>
                <w:lang w:val="kk-KZ"/>
              </w:rPr>
            </w:pPr>
            <w:r w:rsidRPr="003345CA">
              <w:rPr>
                <w:b/>
                <w:bCs/>
                <w:i w:val="0"/>
                <w:sz w:val="18"/>
                <w:szCs w:val="18"/>
                <w:lang w:val="kk-KZ"/>
              </w:rPr>
              <w:t>Шешуі</w:t>
            </w:r>
            <w:r w:rsidRPr="003345CA">
              <w:rPr>
                <w:i w:val="0"/>
                <w:sz w:val="18"/>
                <w:szCs w:val="18"/>
                <w:lang w:val="kk-KZ"/>
              </w:rPr>
              <w:t>: уық, кереге, шаңырақ.</w:t>
            </w:r>
          </w:p>
          <w:p w:rsidR="00B52F3D" w:rsidRPr="003345CA" w:rsidRDefault="00B52F3D" w:rsidP="005B1B0F">
            <w:pPr>
              <w:jc w:val="both"/>
              <w:rPr>
                <w:color w:val="FF0000"/>
                <w:sz w:val="18"/>
                <w:szCs w:val="18"/>
                <w:lang w:val="kk-KZ"/>
              </w:rPr>
            </w:pPr>
            <w:r w:rsidRPr="003345CA">
              <w:rPr>
                <w:color w:val="FF0000"/>
                <w:sz w:val="18"/>
                <w:szCs w:val="18"/>
                <w:lang w:val="kk-KZ"/>
              </w:rPr>
              <w:t>Айтайық</w:t>
            </w:r>
          </w:p>
          <w:p w:rsidR="00B52F3D" w:rsidRPr="003345CA" w:rsidRDefault="00B52F3D" w:rsidP="005B1B0F">
            <w:pPr>
              <w:jc w:val="both"/>
              <w:rPr>
                <w:color w:val="FF0000"/>
                <w:sz w:val="18"/>
                <w:szCs w:val="18"/>
                <w:lang w:val="kk-KZ"/>
              </w:rPr>
            </w:pPr>
            <w:r w:rsidRPr="003345CA">
              <w:rPr>
                <w:color w:val="FF0000"/>
                <w:sz w:val="18"/>
                <w:szCs w:val="18"/>
                <w:lang w:val="kk-KZ"/>
              </w:rPr>
              <w:t>Сұрақтарға жауап бер.</w:t>
            </w:r>
          </w:p>
          <w:p w:rsidR="00B52F3D" w:rsidRPr="003345CA" w:rsidRDefault="00B52F3D" w:rsidP="005B1B0F">
            <w:pPr>
              <w:jc w:val="both"/>
              <w:rPr>
                <w:color w:val="FF0000"/>
                <w:sz w:val="18"/>
                <w:szCs w:val="18"/>
                <w:lang w:val="kk-KZ"/>
              </w:rPr>
            </w:pPr>
            <w:r w:rsidRPr="003345CA">
              <w:rPr>
                <w:color w:val="FF0000"/>
                <w:sz w:val="18"/>
                <w:szCs w:val="18"/>
                <w:lang w:val="kk-KZ"/>
              </w:rPr>
              <w:t>*Мынау қандай үй?</w:t>
            </w:r>
          </w:p>
          <w:p w:rsidR="00B52F3D" w:rsidRPr="003345CA" w:rsidRDefault="00B52F3D" w:rsidP="005B1B0F">
            <w:pPr>
              <w:jc w:val="both"/>
              <w:rPr>
                <w:b/>
                <w:color w:val="002060"/>
                <w:sz w:val="18"/>
                <w:szCs w:val="18"/>
                <w:lang w:val="kk-KZ"/>
              </w:rPr>
            </w:pPr>
            <w:r w:rsidRPr="003345CA">
              <w:rPr>
                <w:b/>
                <w:color w:val="002060"/>
                <w:sz w:val="18"/>
                <w:szCs w:val="18"/>
                <w:lang w:val="kk-KZ"/>
              </w:rPr>
              <w:t>Сергіту сәтін орындайды.</w:t>
            </w:r>
          </w:p>
          <w:p w:rsidR="00B52F3D" w:rsidRPr="003345CA" w:rsidRDefault="00B52F3D" w:rsidP="005B1B0F">
            <w:pPr>
              <w:shd w:val="clear" w:color="auto" w:fill="FFFFFF"/>
              <w:rPr>
                <w:color w:val="111115"/>
                <w:sz w:val="18"/>
                <w:szCs w:val="18"/>
                <w:lang w:val="kk-KZ"/>
              </w:rPr>
            </w:pPr>
            <w:r w:rsidRPr="003345CA">
              <w:rPr>
                <w:color w:val="333333"/>
                <w:sz w:val="18"/>
                <w:szCs w:val="18"/>
                <w:bdr w:val="none" w:sz="0" w:space="0" w:color="auto" w:frame="1"/>
                <w:shd w:val="clear" w:color="auto" w:fill="FFFFFF"/>
                <w:lang w:val="kk-KZ"/>
              </w:rPr>
              <w:t>Мектебің мынау класың,</w:t>
            </w:r>
          </w:p>
          <w:p w:rsidR="00B52F3D" w:rsidRPr="003345CA" w:rsidRDefault="00B52F3D" w:rsidP="005B1B0F">
            <w:pPr>
              <w:shd w:val="clear" w:color="auto" w:fill="FFFFFF"/>
              <w:rPr>
                <w:color w:val="111115"/>
                <w:sz w:val="18"/>
                <w:szCs w:val="18"/>
                <w:lang w:val="kk-KZ"/>
              </w:rPr>
            </w:pPr>
            <w:r w:rsidRPr="003345CA">
              <w:rPr>
                <w:color w:val="333333"/>
                <w:sz w:val="18"/>
                <w:szCs w:val="18"/>
                <w:bdr w:val="none" w:sz="0" w:space="0" w:color="auto" w:frame="1"/>
                <w:shd w:val="clear" w:color="auto" w:fill="FFFFFF"/>
                <w:lang w:val="kk-KZ"/>
              </w:rPr>
              <w:t>Осында 10 жыл тұрасың.</w:t>
            </w:r>
          </w:p>
          <w:p w:rsidR="00B52F3D" w:rsidRPr="003345CA" w:rsidRDefault="00B52F3D" w:rsidP="005B1B0F">
            <w:pPr>
              <w:shd w:val="clear" w:color="auto" w:fill="FFFFFF"/>
              <w:rPr>
                <w:color w:val="111115"/>
                <w:sz w:val="18"/>
                <w:szCs w:val="18"/>
                <w:lang w:val="kk-KZ"/>
              </w:rPr>
            </w:pPr>
            <w:r w:rsidRPr="003345CA">
              <w:rPr>
                <w:color w:val="333333"/>
                <w:sz w:val="18"/>
                <w:szCs w:val="18"/>
                <w:bdr w:val="none" w:sz="0" w:space="0" w:color="auto" w:frame="1"/>
                <w:shd w:val="clear" w:color="auto" w:fill="FFFFFF"/>
                <w:lang w:val="kk-KZ"/>
              </w:rPr>
              <w:t>Тарыдай боп кіресің,</w:t>
            </w:r>
          </w:p>
          <w:p w:rsidR="00B52F3D" w:rsidRPr="003345CA" w:rsidRDefault="00B52F3D" w:rsidP="005B1B0F">
            <w:pPr>
              <w:shd w:val="clear" w:color="auto" w:fill="FFFFFF"/>
              <w:rPr>
                <w:color w:val="111115"/>
                <w:sz w:val="18"/>
                <w:szCs w:val="18"/>
                <w:lang w:val="kk-KZ"/>
              </w:rPr>
            </w:pPr>
            <w:r w:rsidRPr="003345CA">
              <w:rPr>
                <w:color w:val="333333"/>
                <w:sz w:val="18"/>
                <w:szCs w:val="18"/>
                <w:bdr w:val="none" w:sz="0" w:space="0" w:color="auto" w:frame="1"/>
                <w:shd w:val="clear" w:color="auto" w:fill="FFFFFF"/>
                <w:lang w:val="kk-KZ"/>
              </w:rPr>
              <w:t>Таудай болып шығасың..</w:t>
            </w:r>
          </w:p>
          <w:p w:rsidR="00B52F3D" w:rsidRPr="003345CA" w:rsidRDefault="00B52F3D" w:rsidP="005B1B0F">
            <w:pPr>
              <w:jc w:val="both"/>
              <w:rPr>
                <w:b/>
                <w:sz w:val="18"/>
                <w:szCs w:val="18"/>
                <w:lang w:val="kk-KZ"/>
              </w:rPr>
            </w:pPr>
            <w:r w:rsidRPr="003345CA">
              <w:rPr>
                <w:b/>
                <w:sz w:val="18"/>
                <w:szCs w:val="18"/>
                <w:lang w:val="kk-KZ"/>
              </w:rPr>
              <w:t>Жазылым</w:t>
            </w:r>
          </w:p>
          <w:p w:rsidR="00B52F3D" w:rsidRPr="003345CA" w:rsidRDefault="00B52F3D" w:rsidP="005B1B0F">
            <w:pPr>
              <w:jc w:val="both"/>
              <w:rPr>
                <w:sz w:val="18"/>
                <w:szCs w:val="18"/>
                <w:lang w:val="kk-KZ"/>
              </w:rPr>
            </w:pPr>
            <w:r w:rsidRPr="003345CA">
              <w:rPr>
                <w:noProof/>
                <w:sz w:val="18"/>
                <w:szCs w:val="18"/>
              </w:rPr>
              <w:lastRenderedPageBreak/>
              <w:drawing>
                <wp:inline distT="0" distB="0" distL="0" distR="0" wp14:anchorId="44008A75" wp14:editId="63CC79ED">
                  <wp:extent cx="1615440" cy="908050"/>
                  <wp:effectExtent l="0" t="0" r="3810" b="6350"/>
                  <wp:docPr id="8" name="Рисунок 8" descr="Киіз үй Киіз үй қаңқасы : 1- кереге 2- уықтар 3- шаңырақ 4-жарма есік-сықы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иіз үй Киіз үй қаңқасы : 1- кереге 2- уықтар 3- шаңырақ 4-жарма есік-сықы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908050"/>
                          </a:xfrm>
                          <a:prstGeom prst="rect">
                            <a:avLst/>
                          </a:prstGeom>
                          <a:noFill/>
                          <a:ln>
                            <a:noFill/>
                          </a:ln>
                        </pic:spPr>
                      </pic:pic>
                    </a:graphicData>
                  </a:graphic>
                </wp:inline>
              </w:drawing>
            </w:r>
            <w:r w:rsidRPr="003345CA">
              <w:rPr>
                <w:b/>
                <w:sz w:val="18"/>
                <w:szCs w:val="18"/>
                <w:lang w:val="kk-KZ"/>
              </w:rPr>
              <w:t>Айтылым</w:t>
            </w:r>
          </w:p>
          <w:p w:rsidR="00B52F3D" w:rsidRPr="003345CA" w:rsidRDefault="00B52F3D" w:rsidP="005B1B0F">
            <w:pPr>
              <w:jc w:val="both"/>
              <w:rPr>
                <w:sz w:val="18"/>
                <w:szCs w:val="18"/>
                <w:lang w:val="kk-KZ"/>
              </w:rPr>
            </w:pPr>
            <w:r w:rsidRPr="003345CA">
              <w:rPr>
                <w:sz w:val="18"/>
                <w:szCs w:val="18"/>
                <w:lang w:val="kk-KZ"/>
              </w:rPr>
              <w:t>Берілген кластер бойынша әңгімелесіңдер.</w:t>
            </w:r>
          </w:p>
          <w:p w:rsidR="00B52F3D" w:rsidRPr="003345CA" w:rsidRDefault="00B52F3D" w:rsidP="005B1B0F">
            <w:pPr>
              <w:jc w:val="both"/>
              <w:rPr>
                <w:sz w:val="18"/>
                <w:szCs w:val="18"/>
                <w:lang w:val="kk-KZ"/>
              </w:rPr>
            </w:pPr>
            <w:r w:rsidRPr="003345CA">
              <w:rPr>
                <w:noProof/>
                <w:sz w:val="18"/>
                <w:szCs w:val="18"/>
              </w:rPr>
              <w:drawing>
                <wp:inline distT="0" distB="0" distL="0" distR="0" wp14:anchorId="366E679E" wp14:editId="4489EF2A">
                  <wp:extent cx="1560830" cy="963295"/>
                  <wp:effectExtent l="0" t="0" r="1270" b="8255"/>
                  <wp:docPr id="7" name="Рисунок 7" descr="Просмотр содержимого документа &amp;quot;Разработка урока по казахскому языку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осмотр содержимого документа &amp;quot;Разработка урока по казахскому языку 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0830" cy="963295"/>
                          </a:xfrm>
                          <a:prstGeom prst="rect">
                            <a:avLst/>
                          </a:prstGeom>
                          <a:noFill/>
                          <a:ln>
                            <a:noFill/>
                          </a:ln>
                        </pic:spPr>
                      </pic:pic>
                    </a:graphicData>
                  </a:graphic>
                </wp:inline>
              </w:drawing>
            </w:r>
          </w:p>
          <w:p w:rsidR="00B52F3D" w:rsidRPr="003345CA" w:rsidRDefault="00B52F3D" w:rsidP="005B1B0F">
            <w:pPr>
              <w:jc w:val="both"/>
              <w:rPr>
                <w:b/>
                <w:sz w:val="18"/>
                <w:szCs w:val="18"/>
                <w:lang w:val="kk-KZ"/>
              </w:rPr>
            </w:pPr>
            <w:r w:rsidRPr="003345CA">
              <w:rPr>
                <w:b/>
                <w:sz w:val="18"/>
                <w:szCs w:val="18"/>
                <w:lang w:val="kk-KZ"/>
              </w:rPr>
              <w:t>Айтылым</w:t>
            </w:r>
          </w:p>
          <w:p w:rsidR="00B967C1" w:rsidRPr="003345CA" w:rsidRDefault="00B52F3D" w:rsidP="00B967C1">
            <w:pPr>
              <w:pStyle w:val="2"/>
              <w:rPr>
                <w:rFonts w:ascii="Arial" w:hAnsi="Arial" w:cs="Arial"/>
                <w:sz w:val="18"/>
                <w:szCs w:val="18"/>
                <w:shd w:val="clear" w:color="auto" w:fill="FFFFFF"/>
                <w:lang w:val="kk-KZ"/>
              </w:rPr>
            </w:pPr>
            <w:r w:rsidRPr="003345CA">
              <w:rPr>
                <w:b/>
                <w:sz w:val="18"/>
                <w:szCs w:val="18"/>
                <w:lang w:val="kk-KZ"/>
              </w:rPr>
              <w:t xml:space="preserve"> </w:t>
            </w:r>
            <w:r w:rsidRPr="003345CA">
              <w:rPr>
                <w:rFonts w:ascii="Arial" w:hAnsi="Arial" w:cs="Arial"/>
                <w:sz w:val="18"/>
                <w:szCs w:val="18"/>
                <w:shd w:val="clear" w:color="auto" w:fill="FFFFFF"/>
                <w:lang w:val="kk-KZ"/>
              </w:rPr>
              <w:t>Киіз үй –қазақ халқының негізгі баспанасы.Көшпелі халықтар үшін өте қолайлы және лайықты. Қазақ халқы да киіз үйді сан мыңдаған жылдардан бері пайдаланып келеді. Ол тез құрылып, тез жиналады. Киіз үй кереге, уық, шаңырақ деген негізгі бөлшектерден тұрады. Сыртынан киізбен жабылады. Киіз үйдің іші қыста жылы, жазда салқын. </w:t>
            </w:r>
          </w:p>
          <w:p w:rsidR="00B967C1" w:rsidRPr="003345CA" w:rsidRDefault="00B967C1" w:rsidP="00B967C1">
            <w:pPr>
              <w:pStyle w:val="2"/>
              <w:rPr>
                <w:rFonts w:ascii="Arial" w:hAnsi="Arial" w:cs="Arial"/>
                <w:sz w:val="18"/>
                <w:szCs w:val="18"/>
                <w:shd w:val="clear" w:color="auto" w:fill="FFFFFF"/>
                <w:lang w:val="kk-KZ"/>
              </w:rPr>
            </w:pPr>
            <w:r w:rsidRPr="003345CA">
              <w:rPr>
                <w:noProof/>
                <w:sz w:val="18"/>
                <w:szCs w:val="18"/>
              </w:rPr>
              <w:drawing>
                <wp:anchor distT="0" distB="0" distL="0" distR="0" simplePos="0" relativeHeight="251659264" behindDoc="0" locked="0" layoutInCell="1" allowOverlap="1" wp14:anchorId="7AA90522" wp14:editId="4136D240">
                  <wp:simplePos x="0" y="0"/>
                  <wp:positionH relativeFrom="page">
                    <wp:posOffset>96012</wp:posOffset>
                  </wp:positionH>
                  <wp:positionV relativeFrom="page">
                    <wp:posOffset>4216908</wp:posOffset>
                  </wp:positionV>
                  <wp:extent cx="1060450" cy="1076960"/>
                  <wp:effectExtent l="0" t="0" r="6350" b="889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060450" cy="1076960"/>
                          </a:xfrm>
                          <a:prstGeom prst="rect">
                            <a:avLst/>
                          </a:prstGeom>
                        </pic:spPr>
                      </pic:pic>
                    </a:graphicData>
                  </a:graphic>
                  <wp14:sizeRelH relativeFrom="margin">
                    <wp14:pctWidth>0</wp14:pctWidth>
                  </wp14:sizeRelH>
                  <wp14:sizeRelV relativeFrom="margin">
                    <wp14:pctHeight>0</wp14:pctHeight>
                  </wp14:sizeRelV>
                </wp:anchor>
              </w:drawing>
            </w:r>
          </w:p>
          <w:p w:rsidR="00B967C1" w:rsidRPr="003345CA" w:rsidRDefault="00B967C1" w:rsidP="00B967C1">
            <w:pPr>
              <w:pStyle w:val="2"/>
              <w:rPr>
                <w:rFonts w:ascii="Arial" w:hAnsi="Arial" w:cs="Arial"/>
                <w:sz w:val="18"/>
                <w:szCs w:val="18"/>
                <w:shd w:val="clear" w:color="auto" w:fill="FFFFFF"/>
                <w:lang w:val="kk-KZ"/>
              </w:rPr>
            </w:pPr>
          </w:p>
          <w:p w:rsidR="00B967C1" w:rsidRPr="003345CA" w:rsidRDefault="00B967C1" w:rsidP="00B967C1">
            <w:pPr>
              <w:pStyle w:val="2"/>
              <w:rPr>
                <w:rFonts w:ascii="Arial" w:hAnsi="Arial" w:cs="Arial"/>
                <w:sz w:val="18"/>
                <w:szCs w:val="18"/>
                <w:shd w:val="clear" w:color="auto" w:fill="FFFFFF"/>
                <w:lang w:val="kk-KZ"/>
              </w:rPr>
            </w:pPr>
          </w:p>
          <w:p w:rsidR="00B967C1" w:rsidRPr="003345CA" w:rsidRDefault="00B967C1" w:rsidP="00B967C1">
            <w:pPr>
              <w:pStyle w:val="2"/>
              <w:rPr>
                <w:rFonts w:ascii="Arial" w:hAnsi="Arial" w:cs="Arial"/>
                <w:sz w:val="18"/>
                <w:szCs w:val="18"/>
                <w:shd w:val="clear" w:color="auto" w:fill="FFFFFF"/>
                <w:lang w:val="kk-KZ"/>
              </w:rPr>
            </w:pPr>
          </w:p>
          <w:p w:rsidR="00B967C1" w:rsidRPr="003345CA" w:rsidRDefault="00B967C1" w:rsidP="00B967C1">
            <w:pPr>
              <w:pStyle w:val="2"/>
              <w:rPr>
                <w:rFonts w:ascii="Arial" w:hAnsi="Arial" w:cs="Arial"/>
                <w:sz w:val="18"/>
                <w:szCs w:val="18"/>
                <w:shd w:val="clear" w:color="auto" w:fill="FFFFFF"/>
                <w:lang w:val="kk-KZ"/>
              </w:rPr>
            </w:pPr>
          </w:p>
          <w:p w:rsidR="00B967C1" w:rsidRPr="003345CA" w:rsidRDefault="00B967C1" w:rsidP="00B967C1">
            <w:pPr>
              <w:pStyle w:val="2"/>
              <w:rPr>
                <w:rFonts w:ascii="Arial" w:hAnsi="Arial" w:cs="Arial"/>
                <w:sz w:val="18"/>
                <w:szCs w:val="18"/>
                <w:shd w:val="clear" w:color="auto" w:fill="FFFFFF"/>
                <w:lang w:val="kk-KZ"/>
              </w:rPr>
            </w:pPr>
          </w:p>
          <w:p w:rsidR="00B967C1" w:rsidRPr="003345CA" w:rsidRDefault="00B967C1" w:rsidP="00B967C1">
            <w:pPr>
              <w:pStyle w:val="2"/>
              <w:rPr>
                <w:rFonts w:ascii="Arial" w:hAnsi="Arial" w:cs="Arial"/>
                <w:sz w:val="18"/>
                <w:szCs w:val="18"/>
                <w:shd w:val="clear" w:color="auto" w:fill="FFFFFF"/>
                <w:lang w:val="kk-KZ"/>
              </w:rPr>
            </w:pPr>
          </w:p>
          <w:p w:rsidR="00B967C1" w:rsidRPr="003345CA" w:rsidRDefault="00B967C1" w:rsidP="00B967C1">
            <w:pPr>
              <w:pStyle w:val="2"/>
              <w:rPr>
                <w:rFonts w:ascii="Arial" w:hAnsi="Arial" w:cs="Arial"/>
                <w:sz w:val="18"/>
                <w:szCs w:val="18"/>
                <w:shd w:val="clear" w:color="auto" w:fill="FFFFFF"/>
                <w:lang w:val="kk-KZ"/>
              </w:rPr>
            </w:pPr>
          </w:p>
          <w:p w:rsidR="00B52F3D" w:rsidRPr="003345CA" w:rsidRDefault="00B52F3D" w:rsidP="00B967C1">
            <w:pPr>
              <w:pStyle w:val="2"/>
              <w:rPr>
                <w:i w:val="0"/>
                <w:sz w:val="18"/>
                <w:szCs w:val="18"/>
                <w:lang w:val="kk-KZ"/>
              </w:rPr>
            </w:pPr>
            <w:r w:rsidRPr="003345CA">
              <w:rPr>
                <w:rFonts w:ascii="Arial" w:hAnsi="Arial" w:cs="Arial"/>
                <w:sz w:val="18"/>
                <w:szCs w:val="18"/>
                <w:lang w:val="kk-KZ"/>
              </w:rPr>
              <w:br/>
            </w:r>
          </w:p>
          <w:p w:rsidR="00B52F3D" w:rsidRPr="003345CA" w:rsidRDefault="00B52F3D" w:rsidP="005B1B0F">
            <w:pPr>
              <w:rPr>
                <w:b/>
                <w:sz w:val="18"/>
                <w:szCs w:val="18"/>
                <w:lang w:val="kk-KZ"/>
              </w:rPr>
            </w:pPr>
            <w:r w:rsidRPr="003345CA">
              <w:rPr>
                <w:b/>
                <w:sz w:val="18"/>
                <w:szCs w:val="18"/>
                <w:lang w:val="kk-KZ"/>
              </w:rPr>
              <w:t>Айтылым</w:t>
            </w:r>
          </w:p>
          <w:p w:rsidR="00B52F3D" w:rsidRPr="003345CA" w:rsidRDefault="00B52F3D" w:rsidP="005B1B0F">
            <w:pPr>
              <w:pStyle w:val="2"/>
              <w:rPr>
                <w:b/>
                <w:sz w:val="18"/>
                <w:szCs w:val="18"/>
                <w:lang w:val="kk-KZ"/>
              </w:rPr>
            </w:pPr>
            <w:r w:rsidRPr="003345CA">
              <w:rPr>
                <w:b/>
                <w:sz w:val="18"/>
                <w:szCs w:val="18"/>
                <w:lang w:val="kk-KZ"/>
              </w:rPr>
              <w:t xml:space="preserve"> </w:t>
            </w:r>
            <w:r w:rsidRPr="003345CA">
              <w:rPr>
                <w:noProof/>
                <w:sz w:val="18"/>
                <w:szCs w:val="18"/>
              </w:rPr>
              <w:drawing>
                <wp:inline distT="0" distB="0" distL="0" distR="0" wp14:anchorId="6F2CC67A" wp14:editId="23C71F5F">
                  <wp:extent cx="928858" cy="694944"/>
                  <wp:effectExtent l="0" t="0" r="5080" b="0"/>
                  <wp:docPr id="6" name="Рисунок 6" descr="Улбосын Максатб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лбосын Максатбек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072" cy="695104"/>
                          </a:xfrm>
                          <a:prstGeom prst="rect">
                            <a:avLst/>
                          </a:prstGeom>
                          <a:noFill/>
                          <a:ln>
                            <a:noFill/>
                          </a:ln>
                        </pic:spPr>
                      </pic:pic>
                    </a:graphicData>
                  </a:graphic>
                </wp:inline>
              </w:drawing>
            </w:r>
            <w:r w:rsidRPr="003345CA">
              <w:rPr>
                <w:b/>
                <w:sz w:val="18"/>
                <w:szCs w:val="18"/>
                <w:lang w:val="kk-KZ"/>
              </w:rPr>
              <w:t xml:space="preserve"> </w:t>
            </w:r>
            <w:r w:rsidRPr="003345CA">
              <w:rPr>
                <w:b/>
                <w:sz w:val="18"/>
                <w:szCs w:val="18"/>
                <w:lang w:val="kk-KZ"/>
              </w:rPr>
              <w:fldChar w:fldCharType="begin"/>
            </w:r>
            <w:r w:rsidRPr="003345CA">
              <w:rPr>
                <w:b/>
                <w:sz w:val="18"/>
                <w:szCs w:val="18"/>
                <w:lang w:val="kk-KZ"/>
              </w:rPr>
              <w:instrText xml:space="preserve"> INCLUDEPICTURE "https://ru-static.z-dn.net/files/def/043edeb0788aff7dcd66e1bdf700c105.jpg" \* MERGEFORMATINET </w:instrText>
            </w:r>
            <w:r w:rsidRPr="003345CA">
              <w:rPr>
                <w:b/>
                <w:sz w:val="18"/>
                <w:szCs w:val="18"/>
                <w:lang w:val="kk-KZ"/>
              </w:rPr>
              <w:fldChar w:fldCharType="separate"/>
            </w:r>
            <w:r w:rsidRPr="003345CA">
              <w:rPr>
                <w:b/>
                <w:sz w:val="18"/>
                <w:szCs w:val="18"/>
                <w:lang w:val="kk-KZ"/>
              </w:rPr>
              <w:fldChar w:fldCharType="end"/>
            </w:r>
          </w:p>
        </w:tc>
        <w:tc>
          <w:tcPr>
            <w:tcW w:w="2043"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NoSpacing"/>
              <w:rPr>
                <w:rFonts w:ascii="Times New Roman" w:hAnsi="Times New Roman"/>
                <w:sz w:val="18"/>
                <w:szCs w:val="18"/>
                <w:lang w:val="kk-KZ"/>
              </w:rPr>
            </w:pPr>
            <w:r w:rsidRPr="003345CA">
              <w:rPr>
                <w:rFonts w:ascii="Times New Roman" w:hAnsi="Times New Roman"/>
                <w:sz w:val="18"/>
                <w:szCs w:val="18"/>
                <w:lang w:val="kk-KZ"/>
              </w:rPr>
              <w:lastRenderedPageBreak/>
              <w:t>«Табыс баспалдағы»</w:t>
            </w:r>
          </w:p>
          <w:p w:rsidR="00B52F3D" w:rsidRPr="003345CA" w:rsidRDefault="00B52F3D" w:rsidP="005B1B0F">
            <w:pPr>
              <w:rPr>
                <w:b/>
                <w:sz w:val="18"/>
                <w:szCs w:val="18"/>
                <w:lang w:val="kk-KZ"/>
              </w:rPr>
            </w:pPr>
            <w:r w:rsidRPr="003345CA">
              <w:rPr>
                <w:rFonts w:eastAsia="Calibri"/>
                <w:bCs/>
                <w:sz w:val="18"/>
                <w:szCs w:val="18"/>
                <w:lang w:val="kk-KZ" w:eastAsia="en-US"/>
              </w:rPr>
              <w:t xml:space="preserve">          </w:t>
            </w: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bCs/>
                <w:sz w:val="18"/>
                <w:szCs w:val="18"/>
                <w:lang w:val="kk-KZ"/>
              </w:rPr>
            </w:pPr>
            <w:r w:rsidRPr="003345CA">
              <w:rPr>
                <w:b/>
                <w:bCs/>
                <w:sz w:val="18"/>
                <w:szCs w:val="18"/>
                <w:lang w:val="kk-KZ"/>
              </w:rPr>
              <w:t>Дескриптор:</w:t>
            </w:r>
          </w:p>
          <w:p w:rsidR="00B52F3D" w:rsidRPr="003345CA" w:rsidRDefault="00B52F3D" w:rsidP="005B1B0F">
            <w:pPr>
              <w:rPr>
                <w:bCs/>
                <w:sz w:val="18"/>
                <w:szCs w:val="18"/>
                <w:lang w:val="kk-KZ"/>
              </w:rPr>
            </w:pPr>
            <w:r w:rsidRPr="003345CA">
              <w:rPr>
                <w:b/>
                <w:bCs/>
                <w:sz w:val="18"/>
                <w:szCs w:val="18"/>
                <w:lang w:val="kk-KZ"/>
              </w:rPr>
              <w:t>-</w:t>
            </w:r>
            <w:r w:rsidRPr="003345CA">
              <w:rPr>
                <w:bCs/>
                <w:sz w:val="18"/>
                <w:szCs w:val="18"/>
                <w:lang w:val="kk-KZ"/>
              </w:rPr>
              <w:t>Өзінің отбасы мүшелерін  әңгімелейді.</w:t>
            </w:r>
          </w:p>
          <w:p w:rsidR="00B52F3D" w:rsidRPr="003345CA" w:rsidRDefault="00B52F3D" w:rsidP="005B1B0F">
            <w:pPr>
              <w:pStyle w:val="NoSpacing"/>
              <w:rPr>
                <w:rFonts w:ascii="Times New Roman" w:eastAsia="Calibri" w:hAnsi="Times New Roman"/>
                <w:bCs/>
                <w:sz w:val="18"/>
                <w:szCs w:val="18"/>
                <w:lang w:val="kk-KZ"/>
              </w:rPr>
            </w:pPr>
          </w:p>
          <w:p w:rsidR="00B52F3D" w:rsidRPr="003345CA" w:rsidRDefault="00B52F3D" w:rsidP="005B1B0F">
            <w:pPr>
              <w:pStyle w:val="NoSpacing"/>
              <w:rPr>
                <w:b/>
                <w:bCs/>
                <w:sz w:val="18"/>
                <w:szCs w:val="18"/>
                <w:lang w:val="kk-KZ"/>
              </w:rPr>
            </w:pPr>
          </w:p>
          <w:p w:rsidR="00B52F3D" w:rsidRPr="003345CA" w:rsidRDefault="00B52F3D" w:rsidP="005B1B0F">
            <w:pPr>
              <w:pStyle w:val="NoSpacing"/>
              <w:rPr>
                <w:b/>
                <w:bCs/>
                <w:sz w:val="18"/>
                <w:szCs w:val="18"/>
                <w:lang w:val="kk-KZ"/>
              </w:rPr>
            </w:pPr>
          </w:p>
          <w:p w:rsidR="00B52F3D" w:rsidRPr="003345CA" w:rsidRDefault="00B52F3D" w:rsidP="005B1B0F">
            <w:pPr>
              <w:rPr>
                <w:rFonts w:eastAsia="Calibri"/>
                <w:bCs/>
                <w:sz w:val="18"/>
                <w:szCs w:val="18"/>
                <w:lang w:val="kk-KZ" w:eastAsia="en-US"/>
              </w:rPr>
            </w:pPr>
            <w:r w:rsidRPr="003345CA">
              <w:rPr>
                <w:rFonts w:eastAsia="Calibri"/>
                <w:bCs/>
                <w:sz w:val="18"/>
                <w:szCs w:val="18"/>
                <w:lang w:val="kk-KZ" w:eastAsia="en-US"/>
              </w:rPr>
              <w:t>«Қол шапалақ»</w:t>
            </w:r>
          </w:p>
          <w:p w:rsidR="00B52F3D" w:rsidRPr="003345CA" w:rsidRDefault="00B52F3D" w:rsidP="005B1B0F">
            <w:pPr>
              <w:rPr>
                <w:rFonts w:eastAsia="Calibri"/>
                <w:bCs/>
                <w:sz w:val="18"/>
                <w:szCs w:val="18"/>
                <w:lang w:val="kk-KZ" w:eastAsia="en-US"/>
              </w:rPr>
            </w:pPr>
          </w:p>
          <w:p w:rsidR="00B52F3D" w:rsidRPr="003345CA" w:rsidRDefault="00B52F3D" w:rsidP="005B1B0F">
            <w:pPr>
              <w:rPr>
                <w:rFonts w:eastAsia="Calibri"/>
                <w:b/>
                <w:bCs/>
                <w:sz w:val="18"/>
                <w:szCs w:val="18"/>
                <w:lang w:val="kk-KZ" w:eastAsia="en-US"/>
              </w:rPr>
            </w:pPr>
          </w:p>
          <w:p w:rsidR="00B52F3D" w:rsidRPr="003345CA" w:rsidRDefault="00B52F3D" w:rsidP="005B1B0F">
            <w:pPr>
              <w:rPr>
                <w:rFonts w:eastAsia="Calibri"/>
                <w:b/>
                <w:bCs/>
                <w:sz w:val="18"/>
                <w:szCs w:val="18"/>
                <w:lang w:val="kk-KZ" w:eastAsia="en-US"/>
              </w:rPr>
            </w:pPr>
            <w:r w:rsidRPr="003345CA">
              <w:rPr>
                <w:rFonts w:eastAsia="Calibri"/>
                <w:b/>
                <w:bCs/>
                <w:sz w:val="18"/>
                <w:szCs w:val="18"/>
                <w:lang w:val="kk-KZ" w:eastAsia="en-US"/>
              </w:rPr>
              <w:t xml:space="preserve">Өзара бағалау: «Тамаша», «Жақсы», «Ойлан» </w:t>
            </w:r>
          </w:p>
          <w:p w:rsidR="00B52F3D" w:rsidRPr="003345CA" w:rsidRDefault="00B52F3D" w:rsidP="005B1B0F">
            <w:pPr>
              <w:rPr>
                <w:rFonts w:eastAsia="Calibri"/>
                <w:bCs/>
                <w:sz w:val="18"/>
                <w:szCs w:val="18"/>
                <w:lang w:val="kk-KZ" w:eastAsia="en-US"/>
              </w:rPr>
            </w:pPr>
          </w:p>
          <w:p w:rsidR="00B52F3D" w:rsidRPr="003345CA" w:rsidRDefault="00B52F3D" w:rsidP="005B1B0F">
            <w:pPr>
              <w:rPr>
                <w:rFonts w:eastAsia="Calibri"/>
                <w:bCs/>
                <w:sz w:val="18"/>
                <w:szCs w:val="18"/>
                <w:lang w:val="kk-KZ" w:eastAsia="en-US"/>
              </w:rPr>
            </w:pPr>
          </w:p>
          <w:p w:rsidR="00B52F3D" w:rsidRPr="003345CA" w:rsidRDefault="00B52F3D" w:rsidP="005B1B0F">
            <w:pPr>
              <w:rPr>
                <w:rFonts w:eastAsia="Calibri"/>
                <w:bCs/>
                <w:sz w:val="18"/>
                <w:szCs w:val="18"/>
                <w:lang w:val="kk-KZ" w:eastAsia="en-US"/>
              </w:rPr>
            </w:pPr>
          </w:p>
          <w:p w:rsidR="00B52F3D" w:rsidRPr="003345CA" w:rsidRDefault="00B52F3D" w:rsidP="005B1B0F">
            <w:pPr>
              <w:spacing w:after="200" w:line="276" w:lineRule="auto"/>
              <w:contextualSpacing/>
              <w:jc w:val="both"/>
              <w:rPr>
                <w:rFonts w:eastAsia="Calibri"/>
                <w:bCs/>
                <w:sz w:val="18"/>
                <w:szCs w:val="18"/>
                <w:lang w:val="kk-KZ" w:eastAsia="en-US"/>
              </w:rPr>
            </w:pPr>
          </w:p>
        </w:tc>
        <w:tc>
          <w:tcPr>
            <w:tcW w:w="1506"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b/>
                <w:bCs/>
                <w:sz w:val="18"/>
                <w:szCs w:val="18"/>
                <w:lang w:val="kk-KZ"/>
              </w:rPr>
            </w:pPr>
            <w:r w:rsidRPr="003345CA">
              <w:rPr>
                <w:b/>
                <w:sz w:val="18"/>
                <w:szCs w:val="18"/>
                <w:lang w:val="kk-KZ"/>
              </w:rPr>
              <w:t>Оқулық</w:t>
            </w:r>
            <w:r w:rsidRPr="003345CA">
              <w:rPr>
                <w:b/>
                <w:bCs/>
                <w:sz w:val="18"/>
                <w:szCs w:val="18"/>
                <w:lang w:val="kk-KZ"/>
              </w:rPr>
              <w:t xml:space="preserve"> </w:t>
            </w:r>
          </w:p>
          <w:p w:rsidR="00B52F3D" w:rsidRPr="003345CA" w:rsidRDefault="00B52F3D" w:rsidP="005B1B0F">
            <w:pPr>
              <w:pStyle w:val="Default"/>
              <w:rPr>
                <w:b/>
                <w:bCs/>
                <w:sz w:val="18"/>
                <w:szCs w:val="18"/>
                <w:lang w:val="kk-KZ"/>
              </w:rPr>
            </w:pPr>
          </w:p>
          <w:p w:rsidR="00B52F3D" w:rsidRPr="003345CA" w:rsidRDefault="00B52F3D" w:rsidP="005B1B0F">
            <w:pPr>
              <w:pStyle w:val="Default"/>
              <w:rPr>
                <w:b/>
                <w:bCs/>
                <w:sz w:val="18"/>
                <w:szCs w:val="18"/>
                <w:lang w:val="kk-KZ"/>
              </w:rPr>
            </w:pPr>
          </w:p>
          <w:p w:rsidR="00B52F3D" w:rsidRPr="003345CA" w:rsidRDefault="00B967C1" w:rsidP="005B1B0F">
            <w:pPr>
              <w:pStyle w:val="Default"/>
              <w:rPr>
                <w:b/>
                <w:sz w:val="18"/>
                <w:szCs w:val="18"/>
                <w:lang w:val="kk-KZ"/>
              </w:rPr>
            </w:pPr>
            <w:r w:rsidRPr="003345CA">
              <w:rPr>
                <w:b/>
                <w:sz w:val="18"/>
                <w:szCs w:val="18"/>
                <w:lang w:val="kk-KZ"/>
              </w:rPr>
              <w:t>С</w:t>
            </w:r>
            <w:r w:rsidR="00B52F3D" w:rsidRPr="003345CA">
              <w:rPr>
                <w:b/>
                <w:sz w:val="18"/>
                <w:szCs w:val="18"/>
                <w:lang w:val="kk-KZ"/>
              </w:rPr>
              <w:t>өздік</w:t>
            </w:r>
          </w:p>
          <w:p w:rsidR="00B967C1" w:rsidRPr="003345CA" w:rsidRDefault="00B967C1" w:rsidP="005B1B0F">
            <w:pPr>
              <w:pStyle w:val="Default"/>
              <w:rPr>
                <w:b/>
                <w:sz w:val="18"/>
                <w:szCs w:val="18"/>
                <w:lang w:val="kk-KZ"/>
              </w:rPr>
            </w:pPr>
          </w:p>
          <w:p w:rsidR="00B967C1" w:rsidRPr="003345CA" w:rsidRDefault="00B967C1" w:rsidP="005B1B0F">
            <w:pPr>
              <w:pStyle w:val="Default"/>
              <w:rPr>
                <w:rFonts w:ascii="Arial" w:hAnsi="Arial" w:cs="Arial"/>
                <w:sz w:val="18"/>
                <w:szCs w:val="18"/>
                <w:lang w:val="kk-KZ"/>
              </w:rPr>
            </w:pPr>
            <w:hyperlink r:id="rId12" w:history="1">
              <w:r w:rsidRPr="003345CA">
                <w:rPr>
                  <w:rStyle w:val="a6"/>
                  <w:rFonts w:ascii="Arial" w:hAnsi="Arial" w:cs="Arial"/>
                  <w:sz w:val="18"/>
                  <w:szCs w:val="18"/>
                </w:rPr>
                <w:t>https://ok.ru/video/2710573222586</w:t>
              </w:r>
            </w:hyperlink>
          </w:p>
          <w:p w:rsidR="00B967C1" w:rsidRPr="003345CA" w:rsidRDefault="00B967C1" w:rsidP="005B1B0F">
            <w:pPr>
              <w:pStyle w:val="Default"/>
              <w:rPr>
                <w:b/>
                <w:sz w:val="18"/>
                <w:szCs w:val="18"/>
                <w:lang w:val="kk-KZ"/>
              </w:rPr>
            </w:pPr>
          </w:p>
          <w:p w:rsidR="00B52F3D" w:rsidRPr="003345CA" w:rsidRDefault="00B52F3D" w:rsidP="005B1B0F">
            <w:pPr>
              <w:pStyle w:val="Default"/>
              <w:rPr>
                <w:sz w:val="18"/>
                <w:szCs w:val="18"/>
                <w:lang w:val="kk-KZ"/>
              </w:rPr>
            </w:pPr>
          </w:p>
          <w:p w:rsidR="00B52F3D" w:rsidRPr="003345CA" w:rsidRDefault="00B52F3D" w:rsidP="005B1B0F">
            <w:pPr>
              <w:rPr>
                <w:b/>
                <w:sz w:val="18"/>
                <w:szCs w:val="18"/>
                <w:lang w:val="kk-KZ"/>
              </w:rPr>
            </w:pPr>
            <w:r w:rsidRPr="003345CA">
              <w:rPr>
                <w:b/>
                <w:sz w:val="18"/>
                <w:szCs w:val="18"/>
                <w:lang w:val="kk-KZ"/>
              </w:rPr>
              <w:t xml:space="preserve">   </w:t>
            </w: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r w:rsidRPr="003345CA">
              <w:rPr>
                <w:b/>
                <w:sz w:val="18"/>
                <w:szCs w:val="18"/>
                <w:lang w:val="kk-KZ"/>
              </w:rPr>
              <w:t>Оқулық</w:t>
            </w:r>
          </w:p>
          <w:p w:rsidR="00B52F3D" w:rsidRPr="003345CA" w:rsidRDefault="00B52F3D" w:rsidP="005B1B0F">
            <w:pPr>
              <w:pStyle w:val="Default"/>
              <w:rPr>
                <w:b/>
                <w:bCs/>
                <w:sz w:val="18"/>
                <w:szCs w:val="18"/>
                <w:lang w:val="kk-KZ"/>
              </w:rPr>
            </w:pPr>
            <w:r w:rsidRPr="003345CA">
              <w:rPr>
                <w:b/>
                <w:bCs/>
                <w:sz w:val="18"/>
                <w:szCs w:val="18"/>
                <w:lang w:val="kk-KZ"/>
              </w:rPr>
              <w:t xml:space="preserve">  </w:t>
            </w: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p>
          <w:p w:rsidR="00B52F3D" w:rsidRPr="003345CA" w:rsidRDefault="00B52F3D" w:rsidP="005B1B0F">
            <w:pPr>
              <w:rPr>
                <w:b/>
                <w:sz w:val="18"/>
                <w:szCs w:val="18"/>
                <w:lang w:val="kk-KZ"/>
              </w:rPr>
            </w:pPr>
            <w:r w:rsidRPr="003345CA">
              <w:rPr>
                <w:b/>
                <w:sz w:val="18"/>
                <w:szCs w:val="18"/>
                <w:lang w:val="kk-KZ"/>
              </w:rPr>
              <w:t xml:space="preserve">Оқулық </w:t>
            </w:r>
          </w:p>
          <w:p w:rsidR="00B52F3D" w:rsidRPr="003345CA" w:rsidRDefault="00B52F3D" w:rsidP="005B1B0F">
            <w:pPr>
              <w:pStyle w:val="Default"/>
              <w:rPr>
                <w:b/>
                <w:sz w:val="18"/>
                <w:szCs w:val="18"/>
                <w:lang w:val="kk-KZ"/>
              </w:rPr>
            </w:pPr>
          </w:p>
          <w:p w:rsidR="00B52F3D" w:rsidRPr="003345CA" w:rsidRDefault="00B52F3D" w:rsidP="005B1B0F">
            <w:pPr>
              <w:pStyle w:val="Default"/>
              <w:rPr>
                <w:b/>
                <w:sz w:val="18"/>
                <w:szCs w:val="18"/>
                <w:lang w:val="kk-KZ"/>
              </w:rPr>
            </w:pPr>
          </w:p>
        </w:tc>
      </w:tr>
      <w:tr w:rsidR="00B52F3D" w:rsidRPr="003345CA" w:rsidTr="00B52F3D">
        <w:tblPrEx>
          <w:tblCellMar>
            <w:top w:w="0" w:type="dxa"/>
            <w:bottom w:w="0" w:type="dxa"/>
          </w:tblCellMar>
        </w:tblPrEx>
        <w:trPr>
          <w:trHeight w:val="371"/>
        </w:trPr>
        <w:tc>
          <w:tcPr>
            <w:tcW w:w="1467" w:type="dxa"/>
            <w:vMerge w:val="restart"/>
            <w:tcBorders>
              <w:top w:val="single" w:sz="4" w:space="0" w:color="auto"/>
              <w:left w:val="single" w:sz="4" w:space="0" w:color="auto"/>
              <w:right w:val="single" w:sz="4" w:space="0" w:color="auto"/>
            </w:tcBorders>
          </w:tcPr>
          <w:p w:rsidR="00B52F3D" w:rsidRPr="003345CA" w:rsidRDefault="00B52F3D" w:rsidP="005B1B0F">
            <w:pPr>
              <w:pStyle w:val="Default"/>
              <w:rPr>
                <w:b/>
                <w:bCs/>
                <w:sz w:val="18"/>
                <w:szCs w:val="18"/>
                <w:lang w:val="kk-KZ"/>
              </w:rPr>
            </w:pPr>
            <w:r w:rsidRPr="003345CA">
              <w:rPr>
                <w:b/>
                <w:bCs/>
                <w:sz w:val="18"/>
                <w:szCs w:val="18"/>
                <w:lang w:val="kk-KZ"/>
              </w:rPr>
              <w:lastRenderedPageBreak/>
              <w:t>Сабақтың соңы</w:t>
            </w:r>
          </w:p>
          <w:p w:rsidR="00B52F3D" w:rsidRPr="003345CA" w:rsidRDefault="00B52F3D" w:rsidP="005B1B0F">
            <w:pPr>
              <w:pStyle w:val="Default"/>
              <w:rPr>
                <w:b/>
                <w:bCs/>
                <w:sz w:val="18"/>
                <w:szCs w:val="18"/>
                <w:lang w:val="kk-KZ"/>
              </w:rPr>
            </w:pPr>
            <w:r w:rsidRPr="003345CA">
              <w:rPr>
                <w:b/>
                <w:bCs/>
                <w:sz w:val="18"/>
                <w:szCs w:val="18"/>
                <w:lang w:val="kk-KZ"/>
              </w:rPr>
              <w:t>3 минут</w:t>
            </w:r>
          </w:p>
        </w:tc>
        <w:tc>
          <w:tcPr>
            <w:tcW w:w="7430" w:type="dxa"/>
            <w:gridSpan w:val="5"/>
            <w:tcBorders>
              <w:top w:val="single" w:sz="4" w:space="0" w:color="auto"/>
              <w:left w:val="single" w:sz="4" w:space="0" w:color="auto"/>
              <w:bottom w:val="single" w:sz="4" w:space="0" w:color="auto"/>
              <w:right w:val="single" w:sz="4" w:space="0" w:color="auto"/>
            </w:tcBorders>
          </w:tcPr>
          <w:p w:rsidR="00B52F3D" w:rsidRPr="003345CA" w:rsidRDefault="00B52F3D" w:rsidP="005B1B0F">
            <w:pPr>
              <w:tabs>
                <w:tab w:val="left" w:pos="284"/>
                <w:tab w:val="left" w:pos="426"/>
              </w:tabs>
              <w:ind w:right="111"/>
              <w:contextualSpacing/>
              <w:rPr>
                <w:i/>
                <w:sz w:val="18"/>
                <w:szCs w:val="18"/>
                <w:lang w:val="kk-KZ" w:eastAsia="en-GB"/>
              </w:rPr>
            </w:pPr>
            <w:r w:rsidRPr="003345CA">
              <w:rPr>
                <w:b/>
                <w:color w:val="000000"/>
                <w:sz w:val="18"/>
                <w:szCs w:val="18"/>
                <w:lang w:val="kk-KZ"/>
              </w:rPr>
              <w:t>Үй тапсырмасын беру : Мақал- мәтел жазып келу. 3-тапсырма</w:t>
            </w:r>
          </w:p>
        </w:tc>
        <w:tc>
          <w:tcPr>
            <w:tcW w:w="1506"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pStyle w:val="Default"/>
              <w:rPr>
                <w:b/>
                <w:sz w:val="18"/>
                <w:szCs w:val="18"/>
                <w:lang w:val="kk-KZ"/>
              </w:rPr>
            </w:pPr>
          </w:p>
        </w:tc>
      </w:tr>
      <w:tr w:rsidR="00B52F3D" w:rsidRPr="003345CA" w:rsidTr="00B52F3D">
        <w:tblPrEx>
          <w:tblCellMar>
            <w:top w:w="0" w:type="dxa"/>
            <w:bottom w:w="0" w:type="dxa"/>
          </w:tblCellMar>
        </w:tblPrEx>
        <w:trPr>
          <w:trHeight w:val="339"/>
        </w:trPr>
        <w:tc>
          <w:tcPr>
            <w:tcW w:w="1467" w:type="dxa"/>
            <w:vMerge/>
            <w:tcBorders>
              <w:left w:val="single" w:sz="4" w:space="0" w:color="auto"/>
              <w:bottom w:val="single" w:sz="4" w:space="0" w:color="auto"/>
              <w:right w:val="single" w:sz="4" w:space="0" w:color="auto"/>
            </w:tcBorders>
          </w:tcPr>
          <w:p w:rsidR="00B52F3D" w:rsidRPr="003345CA" w:rsidRDefault="00B52F3D" w:rsidP="005B1B0F">
            <w:pPr>
              <w:pStyle w:val="Default"/>
              <w:rPr>
                <w:b/>
                <w:sz w:val="18"/>
                <w:szCs w:val="18"/>
                <w:lang w:val="kk-KZ"/>
              </w:rPr>
            </w:pPr>
          </w:p>
        </w:tc>
        <w:tc>
          <w:tcPr>
            <w:tcW w:w="2977" w:type="dxa"/>
            <w:gridSpan w:val="3"/>
            <w:tcBorders>
              <w:top w:val="single" w:sz="4" w:space="0" w:color="auto"/>
              <w:left w:val="single" w:sz="4" w:space="0" w:color="auto"/>
              <w:bottom w:val="single" w:sz="4" w:space="0" w:color="auto"/>
              <w:right w:val="single" w:sz="4" w:space="0" w:color="auto"/>
            </w:tcBorders>
          </w:tcPr>
          <w:p w:rsidR="00B52F3D" w:rsidRPr="003345CA" w:rsidRDefault="00B52F3D" w:rsidP="005B1B0F">
            <w:pPr>
              <w:rPr>
                <w:rFonts w:ascii="Verdana" w:hAnsi="Verdana"/>
                <w:color w:val="000000"/>
                <w:sz w:val="18"/>
                <w:szCs w:val="18"/>
                <w:lang w:val="kk-KZ"/>
              </w:rPr>
            </w:pPr>
            <w:r w:rsidRPr="003345CA">
              <w:rPr>
                <w:b/>
                <w:bCs/>
                <w:color w:val="000000"/>
                <w:sz w:val="18"/>
                <w:szCs w:val="18"/>
                <w:lang w:val="kk-KZ"/>
              </w:rPr>
              <w:t>Кері байланыс</w:t>
            </w:r>
          </w:p>
          <w:p w:rsidR="00B52F3D" w:rsidRPr="003345CA" w:rsidRDefault="00B52F3D" w:rsidP="005B1B0F">
            <w:pPr>
              <w:rPr>
                <w:i/>
                <w:sz w:val="18"/>
                <w:szCs w:val="18"/>
                <w:lang w:val="kk-KZ"/>
              </w:rPr>
            </w:pPr>
            <w:r w:rsidRPr="003345CA">
              <w:rPr>
                <w:b/>
                <w:bCs/>
                <w:color w:val="000000"/>
                <w:sz w:val="18"/>
                <w:szCs w:val="18"/>
                <w:lang w:val="kk-KZ"/>
              </w:rPr>
              <w:t>«Түрлі- түсті смайликтер»</w:t>
            </w:r>
          </w:p>
          <w:p w:rsidR="00B52F3D" w:rsidRPr="003345CA" w:rsidRDefault="00B52F3D" w:rsidP="005B1B0F">
            <w:pPr>
              <w:rPr>
                <w:i/>
                <w:sz w:val="18"/>
                <w:szCs w:val="18"/>
                <w:lang w:val="kk-KZ"/>
              </w:rPr>
            </w:pPr>
          </w:p>
        </w:tc>
        <w:tc>
          <w:tcPr>
            <w:tcW w:w="4453" w:type="dxa"/>
            <w:gridSpan w:val="2"/>
            <w:tcBorders>
              <w:top w:val="single" w:sz="4" w:space="0" w:color="auto"/>
              <w:left w:val="single" w:sz="4" w:space="0" w:color="auto"/>
              <w:bottom w:val="single" w:sz="4" w:space="0" w:color="auto"/>
              <w:right w:val="single" w:sz="4" w:space="0" w:color="auto"/>
            </w:tcBorders>
          </w:tcPr>
          <w:p w:rsidR="00B52F3D" w:rsidRPr="003345CA" w:rsidRDefault="00B52F3D" w:rsidP="005B1B0F">
            <w:pPr>
              <w:shd w:val="clear" w:color="auto" w:fill="FFFFFF"/>
              <w:spacing w:after="136"/>
              <w:rPr>
                <w:color w:val="333333"/>
                <w:sz w:val="18"/>
                <w:szCs w:val="18"/>
                <w:lang w:val="kk-KZ"/>
              </w:rPr>
            </w:pPr>
            <w:r w:rsidRPr="003345CA">
              <w:rPr>
                <w:rFonts w:ascii="Helvetica" w:hAnsi="Helvetica" w:cs="Helvetica"/>
                <w:b/>
                <w:bCs/>
                <w:color w:val="333333"/>
                <w:sz w:val="18"/>
                <w:szCs w:val="18"/>
                <w:lang w:val="kk-KZ"/>
              </w:rPr>
              <w:t> </w:t>
            </w:r>
            <w:r w:rsidRPr="003345CA">
              <w:rPr>
                <w:color w:val="333333"/>
                <w:sz w:val="18"/>
                <w:szCs w:val="18"/>
                <w:lang w:val="kk-KZ"/>
              </w:rPr>
              <w:t>Өз деңгейлерін анықтайды.</w:t>
            </w:r>
          </w:p>
          <w:p w:rsidR="00B52F3D" w:rsidRPr="003345CA" w:rsidRDefault="00B52F3D" w:rsidP="005B1B0F">
            <w:pPr>
              <w:shd w:val="clear" w:color="auto" w:fill="FFFFFF"/>
              <w:spacing w:after="136"/>
              <w:rPr>
                <w:rFonts w:ascii="Helvetica" w:hAnsi="Helvetica" w:cs="Helvetica"/>
                <w:color w:val="333333"/>
                <w:sz w:val="18"/>
                <w:szCs w:val="18"/>
                <w:lang w:val="kk-KZ"/>
              </w:rPr>
            </w:pPr>
            <w:r w:rsidRPr="003345CA">
              <w:rPr>
                <w:noProof/>
                <w:sz w:val="18"/>
                <w:szCs w:val="18"/>
              </w:rPr>
              <w:drawing>
                <wp:inline distT="0" distB="0" distL="0" distR="0" wp14:anchorId="290B4C77" wp14:editId="3181399D">
                  <wp:extent cx="1048512" cy="555095"/>
                  <wp:effectExtent l="0" t="0" r="0" b="0"/>
                  <wp:docPr id="5" name="Рисунок 5" descr="winner-loser-smiley-emoticon-which-symbolize-true-false-317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nner-loser-smiley-emoticon-which-symbolize-true-false-317637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8512" cy="555095"/>
                          </a:xfrm>
                          <a:prstGeom prst="rect">
                            <a:avLst/>
                          </a:prstGeom>
                          <a:noFill/>
                          <a:ln>
                            <a:noFill/>
                          </a:ln>
                        </pic:spPr>
                      </pic:pic>
                    </a:graphicData>
                  </a:graphic>
                </wp:inline>
              </w:drawing>
            </w:r>
          </w:p>
        </w:tc>
        <w:tc>
          <w:tcPr>
            <w:tcW w:w="1506"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rPr>
                <w:i/>
                <w:sz w:val="18"/>
                <w:szCs w:val="18"/>
                <w:lang w:val="kk-KZ"/>
              </w:rPr>
            </w:pPr>
          </w:p>
        </w:tc>
      </w:tr>
      <w:tr w:rsidR="00B52F3D" w:rsidRPr="003345CA" w:rsidTr="005B1B0F">
        <w:tblPrEx>
          <w:tblCellMar>
            <w:top w:w="0" w:type="dxa"/>
            <w:bottom w:w="0" w:type="dxa"/>
          </w:tblCellMar>
        </w:tblPrEx>
        <w:trPr>
          <w:trHeight w:val="339"/>
        </w:trPr>
        <w:tc>
          <w:tcPr>
            <w:tcW w:w="1467" w:type="dxa"/>
            <w:tcBorders>
              <w:top w:val="single" w:sz="4" w:space="0" w:color="auto"/>
              <w:left w:val="single" w:sz="4" w:space="0" w:color="auto"/>
              <w:bottom w:val="single" w:sz="4" w:space="0" w:color="auto"/>
              <w:right w:val="single" w:sz="4" w:space="0" w:color="auto"/>
            </w:tcBorders>
          </w:tcPr>
          <w:p w:rsidR="00B52F3D" w:rsidRPr="003345CA" w:rsidRDefault="00B52F3D" w:rsidP="005B1B0F">
            <w:pPr>
              <w:rPr>
                <w:b/>
                <w:sz w:val="18"/>
                <w:szCs w:val="18"/>
                <w:lang w:val="kk-KZ"/>
              </w:rPr>
            </w:pPr>
            <w:r w:rsidRPr="003345CA">
              <w:rPr>
                <w:b/>
                <w:sz w:val="18"/>
                <w:szCs w:val="18"/>
                <w:lang w:val="kk-KZ"/>
              </w:rPr>
              <w:t>Бағалау</w:t>
            </w:r>
          </w:p>
        </w:tc>
        <w:tc>
          <w:tcPr>
            <w:tcW w:w="8936" w:type="dxa"/>
            <w:gridSpan w:val="6"/>
            <w:tcBorders>
              <w:top w:val="single" w:sz="4" w:space="0" w:color="auto"/>
              <w:left w:val="single" w:sz="4" w:space="0" w:color="auto"/>
              <w:bottom w:val="single" w:sz="4" w:space="0" w:color="auto"/>
              <w:right w:val="single" w:sz="4" w:space="0" w:color="auto"/>
            </w:tcBorders>
          </w:tcPr>
          <w:p w:rsidR="00B52F3D" w:rsidRPr="003345CA" w:rsidRDefault="00B52F3D" w:rsidP="005B1B0F">
            <w:pPr>
              <w:rPr>
                <w:i/>
                <w:sz w:val="18"/>
                <w:szCs w:val="18"/>
                <w:lang w:val="kk-KZ"/>
              </w:rPr>
            </w:pPr>
            <w:r w:rsidRPr="003345CA">
              <w:rPr>
                <w:sz w:val="18"/>
                <w:szCs w:val="18"/>
                <w:lang w:val="kk-KZ"/>
              </w:rPr>
              <w:t>Мұғалім формативті бағалауы бойынша қорытынды балын қояды.</w:t>
            </w:r>
          </w:p>
        </w:tc>
      </w:tr>
    </w:tbl>
    <w:p w:rsidR="003956D7" w:rsidRPr="003345CA" w:rsidRDefault="003956D7">
      <w:pPr>
        <w:rPr>
          <w:sz w:val="18"/>
          <w:szCs w:val="18"/>
          <w:lang w:val="kk-KZ"/>
        </w:rPr>
      </w:pPr>
    </w:p>
    <w:p w:rsidR="00F86FB1" w:rsidRDefault="00F86FB1">
      <w:pPr>
        <w:rPr>
          <w:lang w:val="kk-KZ"/>
        </w:rPr>
      </w:pPr>
    </w:p>
    <w:p w:rsidR="00F86FB1" w:rsidRPr="00B52F3D" w:rsidRDefault="00F86FB1">
      <w:pPr>
        <w:rPr>
          <w:lang w:val="kk-KZ"/>
        </w:rPr>
      </w:pPr>
    </w:p>
    <w:sectPr w:rsidR="00F86FB1" w:rsidRPr="00B52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6571E"/>
    <w:multiLevelType w:val="hybridMultilevel"/>
    <w:tmpl w:val="09184C2A"/>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2"/>
    <w:rsid w:val="000C711A"/>
    <w:rsid w:val="001C07BA"/>
    <w:rsid w:val="003345CA"/>
    <w:rsid w:val="003956D7"/>
    <w:rsid w:val="007F0FA2"/>
    <w:rsid w:val="00B52F3D"/>
    <w:rsid w:val="00B967C1"/>
    <w:rsid w:val="00F86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F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Strong"/>
    <w:uiPriority w:val="22"/>
    <w:qFormat/>
    <w:rsid w:val="00B52F3D"/>
    <w:rPr>
      <w:rFonts w:ascii="Times New Roman" w:hAnsi="Times New Roman" w:cs="Times New Roman" w:hint="default"/>
      <w:b/>
      <w:bCs/>
    </w:rPr>
  </w:style>
  <w:style w:type="paragraph" w:customStyle="1" w:styleId="NoSpacing">
    <w:name w:val="No Spacing"/>
    <w:rsid w:val="00B52F3D"/>
    <w:pPr>
      <w:spacing w:after="0" w:line="240" w:lineRule="auto"/>
    </w:pPr>
    <w:rPr>
      <w:rFonts w:ascii="Calibri" w:eastAsia="Times New Roman" w:hAnsi="Calibri" w:cs="Times New Roman"/>
    </w:rPr>
  </w:style>
  <w:style w:type="paragraph" w:styleId="2">
    <w:name w:val="Quote"/>
    <w:basedOn w:val="a"/>
    <w:next w:val="a"/>
    <w:link w:val="20"/>
    <w:uiPriority w:val="29"/>
    <w:qFormat/>
    <w:rsid w:val="00B52F3D"/>
    <w:rPr>
      <w:i/>
      <w:iCs/>
      <w:color w:val="000000"/>
    </w:rPr>
  </w:style>
  <w:style w:type="character" w:customStyle="1" w:styleId="20">
    <w:name w:val="Цитата 2 Знак"/>
    <w:basedOn w:val="a0"/>
    <w:link w:val="2"/>
    <w:uiPriority w:val="29"/>
    <w:rsid w:val="00B52F3D"/>
    <w:rPr>
      <w:rFonts w:ascii="Times New Roman" w:eastAsia="Times New Roman" w:hAnsi="Times New Roman" w:cs="Times New Roman"/>
      <w:i/>
      <w:iCs/>
      <w:color w:val="000000"/>
      <w:sz w:val="24"/>
      <w:szCs w:val="24"/>
      <w:lang w:eastAsia="ru-RU"/>
    </w:rPr>
  </w:style>
  <w:style w:type="paragraph" w:styleId="a4">
    <w:name w:val="Balloon Text"/>
    <w:basedOn w:val="a"/>
    <w:link w:val="a5"/>
    <w:uiPriority w:val="99"/>
    <w:semiHidden/>
    <w:unhideWhenUsed/>
    <w:rsid w:val="00B52F3D"/>
    <w:rPr>
      <w:rFonts w:ascii="Tahoma" w:hAnsi="Tahoma" w:cs="Tahoma"/>
      <w:sz w:val="16"/>
      <w:szCs w:val="16"/>
    </w:rPr>
  </w:style>
  <w:style w:type="character" w:customStyle="1" w:styleId="a5">
    <w:name w:val="Текст выноски Знак"/>
    <w:basedOn w:val="a0"/>
    <w:link w:val="a4"/>
    <w:uiPriority w:val="99"/>
    <w:semiHidden/>
    <w:rsid w:val="00B52F3D"/>
    <w:rPr>
      <w:rFonts w:ascii="Tahoma" w:eastAsia="Times New Roman" w:hAnsi="Tahoma" w:cs="Tahoma"/>
      <w:sz w:val="16"/>
      <w:szCs w:val="16"/>
      <w:lang w:eastAsia="ru-RU"/>
    </w:rPr>
  </w:style>
  <w:style w:type="character" w:styleId="a6">
    <w:name w:val="Hyperlink"/>
    <w:basedOn w:val="a0"/>
    <w:uiPriority w:val="99"/>
    <w:unhideWhenUsed/>
    <w:rsid w:val="00B52F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F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Strong"/>
    <w:uiPriority w:val="22"/>
    <w:qFormat/>
    <w:rsid w:val="00B52F3D"/>
    <w:rPr>
      <w:rFonts w:ascii="Times New Roman" w:hAnsi="Times New Roman" w:cs="Times New Roman" w:hint="default"/>
      <w:b/>
      <w:bCs/>
    </w:rPr>
  </w:style>
  <w:style w:type="paragraph" w:customStyle="1" w:styleId="NoSpacing">
    <w:name w:val="No Spacing"/>
    <w:rsid w:val="00B52F3D"/>
    <w:pPr>
      <w:spacing w:after="0" w:line="240" w:lineRule="auto"/>
    </w:pPr>
    <w:rPr>
      <w:rFonts w:ascii="Calibri" w:eastAsia="Times New Roman" w:hAnsi="Calibri" w:cs="Times New Roman"/>
    </w:rPr>
  </w:style>
  <w:style w:type="paragraph" w:styleId="2">
    <w:name w:val="Quote"/>
    <w:basedOn w:val="a"/>
    <w:next w:val="a"/>
    <w:link w:val="20"/>
    <w:uiPriority w:val="29"/>
    <w:qFormat/>
    <w:rsid w:val="00B52F3D"/>
    <w:rPr>
      <w:i/>
      <w:iCs/>
      <w:color w:val="000000"/>
    </w:rPr>
  </w:style>
  <w:style w:type="character" w:customStyle="1" w:styleId="20">
    <w:name w:val="Цитата 2 Знак"/>
    <w:basedOn w:val="a0"/>
    <w:link w:val="2"/>
    <w:uiPriority w:val="29"/>
    <w:rsid w:val="00B52F3D"/>
    <w:rPr>
      <w:rFonts w:ascii="Times New Roman" w:eastAsia="Times New Roman" w:hAnsi="Times New Roman" w:cs="Times New Roman"/>
      <w:i/>
      <w:iCs/>
      <w:color w:val="000000"/>
      <w:sz w:val="24"/>
      <w:szCs w:val="24"/>
      <w:lang w:eastAsia="ru-RU"/>
    </w:rPr>
  </w:style>
  <w:style w:type="paragraph" w:styleId="a4">
    <w:name w:val="Balloon Text"/>
    <w:basedOn w:val="a"/>
    <w:link w:val="a5"/>
    <w:uiPriority w:val="99"/>
    <w:semiHidden/>
    <w:unhideWhenUsed/>
    <w:rsid w:val="00B52F3D"/>
    <w:rPr>
      <w:rFonts w:ascii="Tahoma" w:hAnsi="Tahoma" w:cs="Tahoma"/>
      <w:sz w:val="16"/>
      <w:szCs w:val="16"/>
    </w:rPr>
  </w:style>
  <w:style w:type="character" w:customStyle="1" w:styleId="a5">
    <w:name w:val="Текст выноски Знак"/>
    <w:basedOn w:val="a0"/>
    <w:link w:val="a4"/>
    <w:uiPriority w:val="99"/>
    <w:semiHidden/>
    <w:rsid w:val="00B52F3D"/>
    <w:rPr>
      <w:rFonts w:ascii="Tahoma" w:eastAsia="Times New Roman" w:hAnsi="Tahoma" w:cs="Tahoma"/>
      <w:sz w:val="16"/>
      <w:szCs w:val="16"/>
      <w:lang w:eastAsia="ru-RU"/>
    </w:rPr>
  </w:style>
  <w:style w:type="character" w:styleId="a6">
    <w:name w:val="Hyperlink"/>
    <w:basedOn w:val="a0"/>
    <w:uiPriority w:val="99"/>
    <w:unhideWhenUsed/>
    <w:rsid w:val="00B52F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s://youtu.be/bM_ojxLXVOc" TargetMode="External"/><Relationship Id="rId12" Type="http://schemas.openxmlformats.org/officeDocument/2006/relationships/hyperlink" Target="https://ok.ru/video/2710573222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Айнара</dc:creator>
  <cp:keywords/>
  <dc:description/>
  <cp:lastModifiedBy>Айнара</cp:lastModifiedBy>
  <cp:revision>6</cp:revision>
  <dcterms:created xsi:type="dcterms:W3CDTF">2025-02-14T15:42:00Z</dcterms:created>
  <dcterms:modified xsi:type="dcterms:W3CDTF">2025-02-14T16:05:00Z</dcterms:modified>
</cp:coreProperties>
</file>