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«Эффективные методы работы с родителями».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Воспитание духовно-богатой, высококультурной и нравственной личности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может успешно осуществляться лишь в тесном сотрудничестве с семьёй.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— ячейка общества, в которой заключено не только настоящее, но 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наше будущее. Во имя нашего будущего мы, учителя, должны найти подход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каждой семье, к каждому ученику.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Воспитание есть процесс социальный в самом широком смысле. Воспитывает всё: люди, вещи, явления, но прежде всего и больше всего люди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на первом месте родители и педагоги» (А. Макаренко)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работы с родителями:</w:t>
      </w:r>
    </w:p>
    <w:p w:rsidR="008E4DDC" w:rsidRDefault="008E4DDC" w:rsidP="008E4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8E4DDC" w:rsidRDefault="008E4DDC" w:rsidP="008E4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родителей к активному участию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учебно-воспитательный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процесс;</w:t>
      </w:r>
    </w:p>
    <w:p w:rsidR="008E4DDC" w:rsidRDefault="008E4DDC" w:rsidP="008E4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дружного сплочённого коллектива родителей, учеников и учителей.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Основываясь на собственном опыте, я пришла к выводу, что школа может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неоценимую помощь родителям. Учитель помогает родителям пополнить багаж их знаний об особенностях воспитания и обучения детей.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 знания должны быть усвоены родителями в активном процессе.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Главные задачи работы с родителями:</w:t>
      </w:r>
    </w:p>
    <w:p w:rsidR="008E4DDC" w:rsidRDefault="008E4DDC" w:rsidP="008E4D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родителей положительного отношения к школе.</w:t>
      </w:r>
    </w:p>
    <w:p w:rsidR="008E4DDC" w:rsidRDefault="008E4DDC" w:rsidP="008E4D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развитию взаимопонимания между родителями и детьми,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и родителями.</w:t>
      </w:r>
    </w:p>
    <w:p w:rsidR="008E4DDC" w:rsidRDefault="008E4DDC" w:rsidP="008E4D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творчески   активной, социально  ответственной, физически  здоровой, духовно  богатой, высококультурной, конкурентно  способной  личности.</w:t>
      </w:r>
    </w:p>
    <w:p w:rsidR="008E4DDC" w:rsidRDefault="008E4DDC" w:rsidP="008E4D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родителям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ребёнка в семье.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— это слово такое родное,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в нём света, добра и тепла!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1-Раздел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Необходимые условия воспитания ребёнка в семье.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Семья с раннего возраста направляет сознание, волю и чувства детей.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руководством родителей ребёнок приобретает жизненный опыт. От того,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 и как направлено влияние семьи, во многом будет зависеть результат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воспитания. И чтобы он был успешным необходимо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ребёнка в семье.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1.Самое главное — семейная атмосфера, когда каждый из родителей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понимает свою ответственность за воспитание детей.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2.Самое важное — уважение к личности ребёнка.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3.Рационально организованный режим жизни ребёнка в семье.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4.Ребёнка надо любить! ( Любовь родителей к ребёнку)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5.Авторитет родителей. Единство требований к детям всех членов семьи.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6.Единые, согласованные требования семьи и школы.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2-Раздел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гражданской позиции школьника.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Системный подход к формированию гражданской позиции ученика.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его самопознания и самовоспитания даёт учащимся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на правильный социально-одобряемый образ жизни в школе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семье, формирует патриотическую позицию ученика, устойчивые привычки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поведении, отношении к людям, к делу, к модели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жизнедея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 образования на современном этапе —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духовно-богатой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высококультурной и нравственной личности. И большая роль в этом при-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надлежит семье.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Составляя план воспитательной работы с детьми, следую следующим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направлениям: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-Сопутствовать созданию условий для самостоятельной, активной и сознательной перестройки отношений: родитель-ученик; родитель-учитель,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учитель-ученик.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-Формировать взаимопонимание, уважение, положительно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настрой всех участников образовательного процесса.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-Формировать уважение к членам семьи.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-Воспитывать семьянина, любящего своих родителей, родственников.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-Свобода и ответственность как право и обязанность каждого участника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образовательного процесса.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-Сотрудничество с родителями и детьми. «Все вместе — я, ученик и его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— разрешим имеющиеся проблемы»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3-Раздел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Формы работы с родителями.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Цели всех семейных мероприятий: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-научить каждого школьника жить, учиться и работать в коллективе;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-превратить обучение в творческий процесс, в ходе которого   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формировались познавательные интересы школьников, развивались их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способности, самостоятельность мышления, желание и умения активно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участвовать в школьной жизни;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-воспитывать чувства дружбы и ответственности за свои поступки.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родительским комитетом.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Помощь учителю в проведении праздников, посещение открытых уроков, внеклассных мероприятий: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детям учиться»; «Наши успехи и неудачи».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2.Родительские собрания на темы: </w:t>
      </w:r>
      <w:r>
        <w:rPr>
          <w:rFonts w:ascii="Times New Roman" w:hAnsi="Times New Roman" w:cs="Times New Roman"/>
          <w:sz w:val="28"/>
          <w:szCs w:val="28"/>
        </w:rPr>
        <w:t xml:space="preserve"> «Особенности мыслительной деятельности младших школьников»;   «Читаем вместе с детьми»;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делать уроки с ребёнком?»  «Круг интересов и любимых  занятий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ученика»;  «Как поддержать талант!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Любая способность — это уже талант);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«Оценивание без оценок»; «Радость учения!» и др.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3.Индивидуальная работа с родителями.  </w:t>
      </w:r>
      <w:r>
        <w:rPr>
          <w:rFonts w:ascii="Times New Roman" w:hAnsi="Times New Roman" w:cs="Times New Roman"/>
          <w:sz w:val="28"/>
          <w:szCs w:val="28"/>
        </w:rPr>
        <w:t>( Посещение квартир детей;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консультации;  Благотворительная помощь детям;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родителям по воспитанию и обучению детей. Помощь в решении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с детьми.)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4.Лекторий для родителей.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«Курс на здоровье детей»;  «Мудрость родительской любви»;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и счастье наших детей»;  «Младший школьный возраст и его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особенности»; «Культура поведения детей» и др.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5.Выставки для родителей.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проекты»;  «Портреты великих людей»;  работы кружка: «Юный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художник»;  творческие работы детей по русскому языку, познанию мира,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художественному труду, литературному чтению и др.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6.Анкетирование для родителей.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Педагогическая  диагностика семейного воспитания)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7.«Круглый  стол»: </w:t>
      </w:r>
      <w:r>
        <w:rPr>
          <w:rFonts w:ascii="Times New Roman" w:hAnsi="Times New Roman" w:cs="Times New Roman"/>
          <w:sz w:val="28"/>
          <w:szCs w:val="28"/>
        </w:rPr>
        <w:t xml:space="preserve"> Общение с родителями: «От сердца к сердцу!»;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 любовью к детям»; «Планы на будущее»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Конференции, диалоги за «круглым столом» с приглашением специалистов -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психолога, медработника и др.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8.Семейные праздники: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«Наша дружная семья!»; «Семейная гостиная»; «Праздник мам и бабушек!»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выходные!» и др.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9.Семейный клуб.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«Ребёнок учится тому, что видит у себя в дому, родители пример тому»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Только совместная работа учителя и родителей даёт хорошие результаты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и обучении детей,  помогает лучше  узнать друг  друга,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 сплочению родительского и детского коллектива.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совместных мероприятий с детьми и родителями даёт детям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проявить свои таланты и способности, развить положительные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эмоции, формируют культуру проведения, досуга, общения и труда.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Целенаправленная, хорошо организованная работа учителя с родителями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сказывается не только на  детях, но и на самих  родителях,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взаимоотношениях между собой.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Рекомендации родителям.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 без оценок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Учитесь правильно хвалить ребёнка.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 родителям слов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«умница» или «молодец»  недостаточно. Вы должны подробно описать (!),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ребенка получилось действительно хорошо. Например: «Как здорово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вырезал ёлочку!», «Ты сегодня прекрасно, с выражением, прочитал».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Даже если вам не нравится вся работа в целом, найдите в ней что-то красивое, чем она уникальна. Так у ребёнка возникает убеждённость: «Я уже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это делать», и он пытается освоить новое.  Не критикуйте детей!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Критика для многих детей, как ушат холодной воды: «Я не умею,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пытаться это делать». Если вы видите, что у ребёнка не получается, внесите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предложение, как можно сделать лучше, покажите свой вариант.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такой завуалированной критике ваш ребёнок учится понимать радость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совместной работы и получает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исправить её недостатки.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Не требуйте.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Иногда, заметив, что у ребенка  начинает  что-то получаться,  родители создают для него своеобразную « ловушку результатов».  Дети всегда хотят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порадовать своих родителей,  поэтому нередко продолжают  деятельность только потому, что знают, чего действительно хотят от них.  Например,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мечтая  порадовать родителей,  ребёнок  может  посещать  неинтересный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кружок, не интересную спортивную секцию. К сожалению, этот аспект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открытию основных интересов. Поэтому замечайте победы своего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ребёнка, но не делайте их самоцелью, объясняйте, что он должен получать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 занятий.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Подавайте пример.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чутко реагируют на увлечения родителей, поэтому могут копировать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их пристрастия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Главное, вы должны обратить внимание на то, как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относитесь к своей работе, да и к любому виду деятельности.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 в вашей речи бесконечно звучит: «Работа-это скука, тоска, каторга»,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 ваш  ребёнок  подсознательно  впитает  знания  о  том,  что  труд — дело неблагодарное. Впоследствии эта установка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помешать ему заниматься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любимым делом. И, наоборот, если он видит, как вы чем-то увлечённо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занимаетесь, не  жалея  времени  и сил,  то он заряжается  энтузиазмом  и понимает: труд — это польза, Труд — это здорово!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Раскройте свои таланты.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талантливый человек хоть раз в жизни встречал яркую личность,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оказавшую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сильное влияние.  Станьте такой личностью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детей, раскрыв свои таланты. Как сказал известный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книги «Как любить ребёнка»: «Будь самим собой, или 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путь! Познай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захочешь познать детей.»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Поддержите желание сделать шаг.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Вкус к желанию  сделать  что-то сверх  того,  что уже  умеешь, заложен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ребёнке. Поэтому направляйте ребёнка на решение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задач. Ваш ребенок поливает цветок, а  вот посадить его не пробовал. 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эту работу вместе с ребёнком..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правило применимо к развитию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способности.  Ваша задача  на  основе того, что  умеет ваш ребёнок,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творческую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задачу.  Постепенно он  научится  ставить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цели самостоятельно.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« Детей учит то, что их окружает» </w:t>
      </w:r>
      <w:r>
        <w:rPr>
          <w:rFonts w:ascii="Times New Roman" w:hAnsi="Times New Roman" w:cs="Times New Roman"/>
          <w:sz w:val="28"/>
          <w:szCs w:val="28"/>
        </w:rPr>
        <w:t xml:space="preserve">(Мария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сори)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Чему еще важно научить детей?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Уметь слушать.</w:t>
      </w:r>
      <w:r>
        <w:rPr>
          <w:rFonts w:ascii="Times New Roman" w:hAnsi="Times New Roman" w:cs="Times New Roman"/>
          <w:sz w:val="28"/>
          <w:szCs w:val="28"/>
        </w:rPr>
        <w:t xml:space="preserve">  Наиболее эффективный язык общения: ты говоришь — я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слушаю, потом  я говорю — ты слушаешь. Внимательно  слушайте  детей.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их ждать очереди, чтобы высказаться.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Выражать свои чувства.  </w:t>
      </w:r>
      <w:r>
        <w:rPr>
          <w:rFonts w:ascii="Times New Roman" w:hAnsi="Times New Roman" w:cs="Times New Roman"/>
          <w:sz w:val="28"/>
          <w:szCs w:val="28"/>
        </w:rPr>
        <w:t xml:space="preserve"> Разговаривайте с ребёнком, спрашивайте, что его беспокоит, чем он интересуется.  Не смейтесь над  его страхами,  мечтами и проблемами.  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Помогать близким.</w:t>
      </w:r>
      <w:r>
        <w:rPr>
          <w:rFonts w:ascii="Times New Roman" w:hAnsi="Times New Roman" w:cs="Times New Roman"/>
          <w:sz w:val="28"/>
          <w:szCs w:val="28"/>
        </w:rPr>
        <w:t xml:space="preserve">    Если помощь другим людям не входит в список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ваших  привычек, не войдёт она и в жизнь ваших детей. Расскажите  ребёнку,  что людям  часто нужна  помощь, сделайте  что-нибудь  доброе вместе.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Читать книги. </w:t>
      </w:r>
      <w:r>
        <w:rPr>
          <w:rFonts w:ascii="Times New Roman" w:hAnsi="Times New Roman" w:cs="Times New Roman"/>
          <w:sz w:val="28"/>
          <w:szCs w:val="28"/>
        </w:rPr>
        <w:t xml:space="preserve"> Читающие дети  всегда  на шаг  впереди  тех, кто  увлечён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исключительно просмотром мультфильмов.  Читайте детям сказки на ночь.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Устраивайте семейные чтения, обсуждайте прочитанные книги.   Активно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выражайте свою увлечённость и любопытство: «Что же произойдёт дальше?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интересно!» Смейтесь, шутите, наслаждайтесь чтением вместе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универсальных правил для успешной учёбы и здоровья.                   </w:t>
      </w:r>
    </w:p>
    <w:p w:rsidR="008E4DDC" w:rsidRDefault="008E4DDC" w:rsidP="008E4D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дня.</w:t>
      </w: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У ребёнка должно быть определённое время  для питания, отдыха, игр,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 кружков,  выполнения  домашнего задания,  прогулок.  Так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организм быстро адаптируется к школьным нагрузкам, научится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вливать силы.</w:t>
      </w: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2. Сон.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 сне  осуществляются  все  основные  метаболические и клеточные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перестройки, определяющие формирование скелета ребёнка. Здоровый сон в проветренной комнате обеспечивает регенерацию клеток головного мозга и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нервной системы.  Детям 7-9 лет для  полноценного  отдыха надо спать  не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10 часов.  Необходимо укладываться в постель в одно  время — это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облегчит процесс засыпания.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3.Свежий воздух.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быть на свежем воздухе не менее трёх часов в день. Дневной свет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стимулирует выброс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укрепляет клетки нервной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системы и предотвращает  деформацию  глазного яблока  (профилактика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близорукости).  Уличные прогулки предполагают повышенную мышечную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активность, что является хорошей профилактикой утомления.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4.Компьютерные игры и телевизор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Ребёнку  7-9  лет можно проводить за компьютером  не более получаса в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 телевизора — час. От этого напрямую зависит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5.Питание.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завтраке обязательно должны присутствовать медленные углероды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(крупяные каши,  серый и ржаной хлеб) — это главный источник энергии,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интенсивную работу мозга.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6.Закаливание.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Обязательно  делайте  утреннюю зарядку. Введите за правило обливать стопы прохладной водой, приучайте к контрастному душу.  Не кутайте!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 при  их подвижности  надо одевать даже  чуть прохладнее,  чем вы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сами одеваетесь. Занимайтесь  спортом  всей семьёй: велосипед, 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лыжные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прогулки, плавание — то, что обязательно пойдёт на пользу.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7.Эмоциональный комфорт.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Доброжелательное тёплое отношение  не менее важно,  чем хорошее питание или прогулки на улице, особенно в период начала школьной жизни.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Ребёнок должен видеть в вас родного человека и ближайшего друга.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допускайте повышения тона в беседе, не запугивайте,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 применяйте телесного  воздействия.  Поддерживайте своего  ребёнка.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утешить:  «Ничего,  ты непременно  справишься  с этим заданием позже». Умейте отвлечь, рассмешить, хвалите за успехи.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помните: на основе взаимоотношений  родителей  складывается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в доме — это залог здоровья нервной системы ребёнка и его успеваемости. Берегите друг друга и своих детей.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Родителям на заметку.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Спросите своего ребёнка, зачем он учится? «Для мамы», «для папы»,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«потому, что все дети должны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ответ неверный.  Ребёнок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знать: образование он получает для себя и своего будущего.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каждому суждено стать великим художником или композитором, но из каждого  ребёнка  можно  вырастить  гармоничную личность:  всесторонне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умеющую понимать и ценить окружающий мир.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поошрять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детях тягу к творчеству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Рисование, музыка, лепка,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Разговаривайте с ребёнком и учите его разговаривать.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(Говорите обо всём:</w:t>
      </w:r>
      <w:proofErr w:type="gramEnd"/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сиюминутном,  о важном  и  второстепенном — и не делайте поправки на возраст. Разговаривая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осознают себя, само утверждаются.)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Воспитывайте в ребёнке самостоятельность, толерантность, учите его жить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правилам, проводите с ребёнком больше времени.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Помогите  детям  понять  и  усвоить,  что  учёба — это  их  работа,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ответственность, как у взрослых.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«Воспитывайте детей,  подавая им безупречный  пример. Дети  не  любят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наставлений  и  нотаций, они  хотят  видеть  ваши поступки,  а не слушать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слова»  (Мать Тереза)</w:t>
      </w: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DDC" w:rsidRDefault="008E4DDC" w:rsidP="008E4D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4E83" w:rsidRPr="00F94E83" w:rsidRDefault="00F94E83" w:rsidP="00F94E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E83">
        <w:rPr>
          <w:rFonts w:ascii="Times New Roman" w:hAnsi="Times New Roman" w:cs="Times New Roman"/>
          <w:sz w:val="28"/>
          <w:szCs w:val="28"/>
        </w:rPr>
        <w:t xml:space="preserve">КГУ "Общеобразовательная школа №1 села </w:t>
      </w:r>
      <w:proofErr w:type="spellStart"/>
      <w:r w:rsidRPr="00F94E83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</w:p>
    <w:p w:rsidR="00F94E83" w:rsidRPr="00F94E83" w:rsidRDefault="00F94E83" w:rsidP="00F94E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 w:rsidRPr="00F94E83">
        <w:rPr>
          <w:rFonts w:ascii="Times New Roman" w:hAnsi="Times New Roman" w:cs="Times New Roman"/>
          <w:sz w:val="28"/>
          <w:szCs w:val="28"/>
        </w:rPr>
        <w:t>Атбасарскому</w:t>
      </w:r>
      <w:proofErr w:type="spellEnd"/>
      <w:r w:rsidRPr="00F94E83">
        <w:rPr>
          <w:rFonts w:ascii="Times New Roman" w:hAnsi="Times New Roman" w:cs="Times New Roman"/>
          <w:sz w:val="28"/>
          <w:szCs w:val="28"/>
        </w:rPr>
        <w:t xml:space="preserve"> району  </w:t>
      </w:r>
    </w:p>
    <w:p w:rsidR="008E4DDC" w:rsidRDefault="00F94E83" w:rsidP="00F94E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E83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F94E8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94E83">
        <w:rPr>
          <w:rFonts w:ascii="Times New Roman" w:hAnsi="Times New Roman" w:cs="Times New Roman"/>
          <w:sz w:val="28"/>
          <w:szCs w:val="28"/>
        </w:rPr>
        <w:t xml:space="preserve"> области"</w:t>
      </w:r>
    </w:p>
    <w:p w:rsidR="00F94E83" w:rsidRDefault="00F94E83" w:rsidP="00F94E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Михайловских Лидия Анатольевна, педагог-эксперт</w:t>
      </w:r>
    </w:p>
    <w:p w:rsidR="00F94E83" w:rsidRPr="00F94E83" w:rsidRDefault="00F94E83" w:rsidP="00F94E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классов. </w:t>
      </w:r>
    </w:p>
    <w:p w:rsidR="002C25FA" w:rsidRDefault="002C25FA"/>
    <w:sectPr w:rsidR="002C25FA" w:rsidSect="002C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2E05"/>
    <w:multiLevelType w:val="multilevel"/>
    <w:tmpl w:val="3D9AC5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334657A"/>
    <w:multiLevelType w:val="multilevel"/>
    <w:tmpl w:val="7458DB6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369F325B"/>
    <w:multiLevelType w:val="multilevel"/>
    <w:tmpl w:val="F078EF5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DC"/>
    <w:rsid w:val="002C25FA"/>
    <w:rsid w:val="008668F1"/>
    <w:rsid w:val="008E4DDC"/>
    <w:rsid w:val="0095533B"/>
    <w:rsid w:val="00D57B5B"/>
    <w:rsid w:val="00EE2A71"/>
    <w:rsid w:val="00F9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4DDC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2130</Words>
  <Characters>12145</Characters>
  <Application>Microsoft Office Word</Application>
  <DocSecurity>0</DocSecurity>
  <Lines>101</Lines>
  <Paragraphs>28</Paragraphs>
  <ScaleCrop>false</ScaleCrop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2025-04-12T11:03:00Z</dcterms:created>
  <dcterms:modified xsi:type="dcterms:W3CDTF">2025-04-12T11:06:00Z</dcterms:modified>
</cp:coreProperties>
</file>