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DE" w:rsidRDefault="00976DDE" w:rsidP="00976D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8.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976DDE" w:rsidRPr="002811A9" w:rsidTr="00034124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8 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3432A8">
              <w:rPr>
                <w:rFonts w:ascii="Times New Roman" w:hAnsi="Times New Roman"/>
                <w:sz w:val="24"/>
                <w:szCs w:val="24"/>
                <w:lang w:val="ru-RU"/>
              </w:rPr>
              <w:t>СШ№4 г. Аксу</w:t>
            </w:r>
          </w:p>
        </w:tc>
      </w:tr>
      <w:tr w:rsidR="00976DDE" w:rsidRPr="002811A9" w:rsidTr="00034124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3432A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3432A8">
              <w:rPr>
                <w:rFonts w:ascii="Times New Roman" w:hAnsi="Times New Roman"/>
                <w:sz w:val="24"/>
                <w:szCs w:val="24"/>
                <w:lang w:val="ru-RU"/>
              </w:rPr>
              <w:t>Шуколюкова</w:t>
            </w:r>
            <w:proofErr w:type="spellEnd"/>
            <w:r w:rsidR="00343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Л.П.</w:t>
            </w:r>
          </w:p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976DDE" w:rsidRPr="002811A9" w:rsidTr="00034124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432A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  <w:r w:rsidR="003432A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3432A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976DDE" w:rsidRPr="002811A9" w:rsidTr="00034124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«Живая природа»</w:t>
            </w:r>
          </w:p>
        </w:tc>
      </w:tr>
      <w:tr w:rsidR="00976DDE" w:rsidRPr="002811A9" w:rsidTr="00034124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811A9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  <w:p w:rsidR="00976DDE" w:rsidRPr="002811A9" w:rsidRDefault="00976DDE" w:rsidP="00034124">
            <w:pPr>
              <w:pStyle w:val="Default"/>
              <w:spacing w:line="240" w:lineRule="atLeast"/>
              <w:rPr>
                <w:b/>
              </w:rPr>
            </w:pPr>
            <w:r w:rsidRPr="002811A9">
              <w:rPr>
                <w:b/>
              </w:rPr>
              <w:t>Природа родного края.</w:t>
            </w:r>
          </w:p>
        </w:tc>
      </w:tr>
      <w:tr w:rsidR="00976DDE" w:rsidRPr="002811A9" w:rsidTr="00034124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3.1.1.1 -</w:t>
            </w:r>
            <w:r w:rsidRPr="002811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2811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отвечать на открытые и закрытые вопросы по прослушанной информации,</w:t>
            </w:r>
            <w:r w:rsidRPr="002811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2811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пределять</w:t>
            </w:r>
            <w:proofErr w:type="spellEnd"/>
            <w:r w:rsidRPr="002811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основные моменты, фиксировать их</w:t>
            </w:r>
          </w:p>
          <w:p w:rsidR="00976DDE" w:rsidRPr="002811A9" w:rsidRDefault="00976DDE" w:rsidP="0003412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3.2.5.1 - находить информацию по двум источникам (словари, справочники, детские энциклопедии, детские познавательные журналы) на заданную тему, выделять главную и второстепенную информацию</w:t>
            </w: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  <w:lang w:val="kk-KZ"/>
              </w:rPr>
              <w:t>3.3.7</w:t>
            </w:r>
            <w:r w:rsidRPr="002811A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.2 - различать значимые части слова; находить и проверять</w:t>
            </w:r>
            <w:r w:rsidRPr="002811A9" w:rsidDel="005972E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2811A9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безударные гласные в корне слова, изменяя форму слова и подбирая однокоренные слова</w:t>
            </w:r>
          </w:p>
        </w:tc>
      </w:tr>
      <w:tr w:rsidR="00976DDE" w:rsidRPr="002811A9" w:rsidTr="00034124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pStyle w:val="Default"/>
              <w:spacing w:line="240" w:lineRule="atLeast"/>
            </w:pPr>
            <w:r w:rsidRPr="002811A9">
              <w:t>Познакомить учащихся с составом слова</w:t>
            </w:r>
          </w:p>
        </w:tc>
      </w:tr>
      <w:tr w:rsidR="00976DDE" w:rsidRPr="002811A9" w:rsidTr="00034124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976DDE" w:rsidRPr="002811A9" w:rsidTr="00034124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76DDE" w:rsidRPr="002811A9" w:rsidTr="00034124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2811A9" w:rsidRDefault="00976DDE" w:rsidP="0003412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976DDE" w:rsidRPr="002811A9" w:rsidRDefault="00976DDE" w:rsidP="0003412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976DDE" w:rsidRPr="002811A9" w:rsidRDefault="00976DDE" w:rsidP="0003412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976DDE" w:rsidRPr="002811A9" w:rsidRDefault="00976DDE" w:rsidP="0003412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Долгожданный дан звонок,</w:t>
            </w:r>
          </w:p>
          <w:p w:rsidR="00976DDE" w:rsidRPr="002811A9" w:rsidRDefault="00976DDE" w:rsidP="0003412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Начинается урок.</w:t>
            </w:r>
          </w:p>
          <w:p w:rsidR="00976DDE" w:rsidRPr="002811A9" w:rsidRDefault="00976DDE" w:rsidP="0003412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пойдет ребятам впрок.</w:t>
            </w:r>
          </w:p>
          <w:p w:rsidR="00976DDE" w:rsidRPr="002811A9" w:rsidRDefault="00976DDE" w:rsidP="0003412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Постараюсь все понять</w:t>
            </w:r>
          </w:p>
          <w:p w:rsidR="00976DDE" w:rsidRPr="002811A9" w:rsidRDefault="00976DDE" w:rsidP="0003412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внимательно читать.</w:t>
            </w:r>
          </w:p>
          <w:p w:rsidR="00976DDE" w:rsidRPr="002811A9" w:rsidRDefault="00976DDE" w:rsidP="0003412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с буквами пришли</w:t>
            </w:r>
          </w:p>
          <w:p w:rsidR="00976DDE" w:rsidRPr="002811A9" w:rsidRDefault="00976DDE" w:rsidP="0003412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порядок навели.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976DDE" w:rsidRPr="002811A9" w:rsidRDefault="00976DDE" w:rsidP="0003412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976DDE" w:rsidRPr="002811A9" w:rsidRDefault="003432A8" w:rsidP="0003412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CFA8C0" wp14:editId="629F7D42">
                  <wp:extent cx="645458" cy="645458"/>
                  <wp:effectExtent l="0" t="0" r="2540" b="2540"/>
                  <wp:docPr id="3" name="Рисунок 3" descr="Доступ запрещен - Детский сад &amp;quot;Солнышко&amp;quot;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ступ запрещен - Детский сад &amp;quot;Солнышко&amp;quot;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87" cy="648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DDE" w:rsidRPr="002811A9" w:rsidRDefault="003432A8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6CC4B6" wp14:editId="73FD7530">
                  <wp:extent cx="774113" cy="534279"/>
                  <wp:effectExtent l="0" t="0" r="6985" b="0"/>
                  <wp:docPr id="5" name="Рисунок 5" descr="СОЛНЫШ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ЛНЫШ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263" cy="546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DDE" w:rsidRPr="002811A9" w:rsidRDefault="003432A8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17C69E" wp14:editId="2EB7BAA7">
                  <wp:extent cx="837826" cy="596071"/>
                  <wp:effectExtent l="0" t="0" r="635" b="0"/>
                  <wp:docPr id="6" name="Рисунок 6" descr="https://img2.freepng.ru/20180426/fwq/kisspng-rhythm-game-smiley-child-clip-art-partly-cloudy-5ae171333488b6.7586747315247240192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426/fwq/kisspng-rhythm-game-smiley-child-clip-art-partly-cloudy-5ae171333488b6.75867473152472401921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853" cy="600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DE" w:rsidRPr="002811A9" w:rsidTr="00034124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:rsidR="00976DDE" w:rsidRPr="002811A9" w:rsidRDefault="00976DDE" w:rsidP="00034124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spacing w:after="0"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281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Целеполагание. </w:t>
            </w:r>
          </w:p>
          <w:p w:rsidR="00976DDE" w:rsidRPr="00976DDE" w:rsidRDefault="00976DDE" w:rsidP="00976DDE">
            <w:pPr>
              <w:pStyle w:val="a5"/>
              <w:shd w:val="clear" w:color="auto" w:fill="FFFFFF"/>
              <w:spacing w:before="0" w:beforeAutospacing="0" w:after="0" w:afterAutospacing="0"/>
            </w:pPr>
            <w:r w:rsidRPr="00976DDE">
              <w:t>Казахстан – земля родная</w:t>
            </w:r>
          </w:p>
          <w:p w:rsidR="00976DDE" w:rsidRPr="00976DDE" w:rsidRDefault="00976DDE" w:rsidP="00976DDE">
            <w:pPr>
              <w:pStyle w:val="a5"/>
              <w:shd w:val="clear" w:color="auto" w:fill="FFFFFF"/>
              <w:spacing w:before="0" w:beforeAutospacing="0" w:after="0" w:afterAutospacing="0"/>
            </w:pPr>
            <w:r w:rsidRPr="00976DDE">
              <w:t>Очень любим мы тебя.</w:t>
            </w:r>
          </w:p>
          <w:p w:rsidR="00976DDE" w:rsidRPr="00976DDE" w:rsidRDefault="00976DDE" w:rsidP="00976DDE">
            <w:pPr>
              <w:pStyle w:val="a5"/>
              <w:shd w:val="clear" w:color="auto" w:fill="FFFFFF"/>
              <w:spacing w:before="0" w:beforeAutospacing="0" w:after="0" w:afterAutospacing="0"/>
            </w:pPr>
            <w:r w:rsidRPr="00976DDE">
              <w:t>Море, горы, даль степная-</w:t>
            </w:r>
          </w:p>
          <w:p w:rsidR="00976DDE" w:rsidRPr="00976DDE" w:rsidRDefault="00976DDE" w:rsidP="00976DDE">
            <w:pPr>
              <w:pStyle w:val="a5"/>
              <w:shd w:val="clear" w:color="auto" w:fill="FFFFFF"/>
              <w:spacing w:before="0" w:beforeAutospacing="0" w:after="0" w:afterAutospacing="0"/>
            </w:pPr>
            <w:r w:rsidRPr="00976DDE">
              <w:t>Это Родина моя!</w:t>
            </w:r>
          </w:p>
          <w:p w:rsidR="00976DDE" w:rsidRDefault="00976DDE" w:rsidP="00976DDE">
            <w:pPr>
              <w:spacing w:after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  <w:r w:rsidRPr="002811A9">
              <w:rPr>
                <w:rStyle w:val="85pt"/>
                <w:rFonts w:eastAsia="Arial Unicode MS"/>
                <w:sz w:val="24"/>
                <w:szCs w:val="24"/>
              </w:rPr>
              <w:t xml:space="preserve">Минутка чистописания: работа с пословицей </w:t>
            </w:r>
            <w:r>
              <w:rPr>
                <w:rStyle w:val="85pt"/>
                <w:rFonts w:eastAsia="Arial Unicode MS"/>
                <w:sz w:val="24"/>
                <w:szCs w:val="24"/>
              </w:rPr>
              <w:t>–</w:t>
            </w:r>
            <w:r w:rsidRPr="002811A9">
              <w:rPr>
                <w:rStyle w:val="85pt"/>
                <w:rFonts w:eastAsia="Arial Unicode MS"/>
                <w:sz w:val="24"/>
                <w:szCs w:val="24"/>
              </w:rPr>
              <w:t xml:space="preserve"> </w:t>
            </w:r>
          </w:p>
          <w:p w:rsidR="00976DDE" w:rsidRPr="003432A8" w:rsidRDefault="00976DDE" w:rsidP="00034124">
            <w:pPr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t>Реки да леса - всему краю краса.</w:t>
            </w:r>
          </w:p>
          <w:p w:rsidR="00976DDE" w:rsidRPr="003432A8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t>Работа с пословицей по плану</w:t>
            </w:r>
          </w:p>
          <w:p w:rsidR="00976DDE" w:rsidRPr="003432A8" w:rsidRDefault="00976DDE" w:rsidP="00034124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t>Чтение пословицы.</w:t>
            </w:r>
          </w:p>
          <w:p w:rsidR="00976DDE" w:rsidRPr="003432A8" w:rsidRDefault="00976DDE" w:rsidP="00034124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t>Объяснить значение непонятных слов</w:t>
            </w:r>
          </w:p>
          <w:p w:rsidR="00976DDE" w:rsidRPr="003432A8" w:rsidRDefault="00976DDE" w:rsidP="00034124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t>Выяснить смысл пословицы в целом о чем она и чему учит?</w:t>
            </w:r>
          </w:p>
          <w:p w:rsidR="00976DDE" w:rsidRPr="002811A9" w:rsidRDefault="00976DDE" w:rsidP="00034124">
            <w:pPr>
              <w:spacing w:after="0" w:line="240" w:lineRule="atLeast"/>
              <w:jc w:val="both"/>
              <w:rPr>
                <w:rStyle w:val="85pt"/>
                <w:rFonts w:eastAsia="Arial Unicode MS"/>
                <w:b w:val="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4E729A1F" wp14:editId="1D8F7752">
                  <wp:extent cx="2647950" cy="228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2A8" w:rsidRPr="003432A8" w:rsidRDefault="003432A8" w:rsidP="003432A8">
            <w:pPr>
              <w:spacing w:after="0" w:line="240" w:lineRule="atLeast"/>
              <w:rPr>
                <w:rStyle w:val="85pt"/>
                <w:rFonts w:eastAsia="Arial Unicode MS"/>
                <w:b w:val="0"/>
                <w:sz w:val="24"/>
                <w:szCs w:val="24"/>
              </w:rPr>
            </w:pPr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lastRenderedPageBreak/>
              <w:t xml:space="preserve">Море, гора, морской, </w:t>
            </w:r>
            <w:proofErr w:type="gramStart"/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t>горный,  заморский</w:t>
            </w:r>
            <w:proofErr w:type="gramEnd"/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t>, пригорок, земля, земельный, приземистый</w:t>
            </w:r>
          </w:p>
          <w:p w:rsidR="00976DDE" w:rsidRPr="003432A8" w:rsidRDefault="003432A8" w:rsidP="00976DDE">
            <w:pPr>
              <w:spacing w:after="0" w:line="240" w:lineRule="atLeast"/>
              <w:rPr>
                <w:rStyle w:val="85pt"/>
                <w:rFonts w:eastAsia="Arial Unicode MS"/>
                <w:b w:val="0"/>
                <w:sz w:val="24"/>
                <w:szCs w:val="24"/>
              </w:rPr>
            </w:pPr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t>Прочитайте слова на доске.</w:t>
            </w:r>
          </w:p>
          <w:p w:rsidR="003432A8" w:rsidRPr="003432A8" w:rsidRDefault="003432A8" w:rsidP="00976DDE">
            <w:pPr>
              <w:spacing w:after="0" w:line="240" w:lineRule="atLeast"/>
              <w:rPr>
                <w:rStyle w:val="85pt"/>
                <w:rFonts w:eastAsia="Arial Unicode MS"/>
                <w:b w:val="0"/>
                <w:sz w:val="24"/>
                <w:szCs w:val="24"/>
              </w:rPr>
            </w:pPr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t>Что вы заметили? Объедините слова в группы.</w:t>
            </w:r>
          </w:p>
          <w:p w:rsidR="00976DDE" w:rsidRPr="003432A8" w:rsidRDefault="00976DDE" w:rsidP="00034124">
            <w:pPr>
              <w:spacing w:after="0" w:line="240" w:lineRule="atLeast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2A8">
              <w:rPr>
                <w:rStyle w:val="85pt"/>
                <w:rFonts w:eastAsia="Arial Unicode MS"/>
                <w:b w:val="0"/>
                <w:sz w:val="24"/>
                <w:szCs w:val="24"/>
              </w:rPr>
              <w:t>Словарная работа: народ</w:t>
            </w:r>
          </w:p>
          <w:p w:rsidR="00976DDE" w:rsidRPr="002811A9" w:rsidRDefault="00976DDE" w:rsidP="00034124">
            <w:pPr>
              <w:spacing w:after="0" w:line="24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Style w:val="85pt"/>
                <w:rFonts w:eastAsia="Arial Unicode MS"/>
                <w:sz w:val="24"/>
                <w:szCs w:val="24"/>
              </w:rPr>
              <w:t>(Г) Рассказать по схеме о значимых частях слова</w:t>
            </w:r>
          </w:p>
          <w:p w:rsidR="00080DB9" w:rsidRDefault="00080DB9" w:rsidP="00034124">
            <w:pPr>
              <w:spacing w:after="0" w:line="240" w:lineRule="atLeast"/>
              <w:rPr>
                <w:rStyle w:val="85pt"/>
                <w:rFonts w:eastAsia="Arial Unicode MS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Style w:val="85pt"/>
                <w:rFonts w:eastAsia="Arial Unicode MS"/>
                <w:sz w:val="24"/>
                <w:szCs w:val="24"/>
              </w:rPr>
              <w:t>Использовать для этой работы</w:t>
            </w: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1A9">
              <w:rPr>
                <w:rStyle w:val="85pt"/>
                <w:rFonts w:eastAsia="Arial Unicode MS"/>
                <w:sz w:val="24"/>
                <w:szCs w:val="24"/>
              </w:rPr>
              <w:t>словообразовательный словарь</w:t>
            </w:r>
          </w:p>
          <w:p w:rsidR="00976DDE" w:rsidRPr="002811A9" w:rsidRDefault="00976DDE" w:rsidP="00034124">
            <w:pPr>
              <w:spacing w:after="0" w:line="240" w:lineRule="atLeast"/>
              <w:jc w:val="both"/>
              <w:rPr>
                <w:rStyle w:val="85pt"/>
                <w:rFonts w:eastAsia="Arial Unicode MS"/>
                <w:b w:val="0"/>
                <w:sz w:val="24"/>
                <w:szCs w:val="24"/>
              </w:rPr>
            </w:pPr>
            <w:r w:rsidRPr="002811A9">
              <w:rPr>
                <w:rStyle w:val="85pt"/>
                <w:rFonts w:eastAsia="Arial Unicode MS"/>
                <w:sz w:val="24"/>
                <w:szCs w:val="24"/>
              </w:rPr>
              <w:t>Разбор однокоренных слов, используя памятку</w:t>
            </w:r>
          </w:p>
          <w:p w:rsidR="00976DDE" w:rsidRPr="002811A9" w:rsidRDefault="00976DDE" w:rsidP="00034124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анализ правил из </w:t>
            </w: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учебника</w:t>
            </w:r>
          </w:p>
          <w:p w:rsidR="003432A8" w:rsidRDefault="00976DDE" w:rsidP="003432A8">
            <w:pPr>
              <w:spacing w:after="0" w:line="240" w:lineRule="atLeast"/>
              <w:ind w:left="2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sz w:val="24"/>
                <w:szCs w:val="24"/>
              </w:rPr>
              <w:t>Корень - это общ</w:t>
            </w: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значимая часть всех родственных слов Окончание служит для связи слов в предложении. С помощью приставки и суффикса образуются новые слова Приставки пишутся со словами всегда </w:t>
            </w:r>
            <w:proofErr w:type="gramStart"/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</w:t>
            </w:r>
            <w:r w:rsidR="003432A8"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3432A8"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Д, К) Динамическая пауза </w:t>
            </w:r>
            <w:proofErr w:type="spellStart"/>
            <w:r w:rsidR="003432A8"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bookmarkStart w:id="0" w:name="bookmark0"/>
            <w:r w:rsidR="00343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минутка</w:t>
            </w:r>
            <w:proofErr w:type="spellEnd"/>
          </w:p>
          <w:p w:rsidR="003432A8" w:rsidRPr="00080DB9" w:rsidRDefault="003432A8" w:rsidP="003432A8">
            <w:pPr>
              <w:spacing w:after="0" w:line="240" w:lineRule="auto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 – подняться, потянуться,</w:t>
            </w:r>
          </w:p>
          <w:p w:rsidR="003432A8" w:rsidRPr="00080DB9" w:rsidRDefault="003432A8" w:rsidP="00343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– нагнуться, разогнуться,</w:t>
            </w:r>
          </w:p>
          <w:p w:rsidR="003432A8" w:rsidRPr="00080DB9" w:rsidRDefault="003432A8" w:rsidP="00343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– в ладоши три хлопка,</w:t>
            </w:r>
          </w:p>
          <w:p w:rsidR="003432A8" w:rsidRPr="00080DB9" w:rsidRDefault="003432A8" w:rsidP="00343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Головою три кивка.</w:t>
            </w:r>
          </w:p>
          <w:p w:rsidR="003432A8" w:rsidRPr="00080DB9" w:rsidRDefault="003432A8" w:rsidP="00343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четыре – руки шире,</w:t>
            </w:r>
          </w:p>
          <w:p w:rsidR="003432A8" w:rsidRPr="00080DB9" w:rsidRDefault="003432A8" w:rsidP="00343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 – руками помахать,</w:t>
            </w:r>
          </w:p>
          <w:p w:rsidR="003432A8" w:rsidRPr="00080DB9" w:rsidRDefault="003432A8" w:rsidP="00343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 – присесть и сразу встать.</w:t>
            </w:r>
          </w:p>
          <w:p w:rsidR="003432A8" w:rsidRPr="00080DB9" w:rsidRDefault="003432A8" w:rsidP="00343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когда скажу я «семь» -</w:t>
            </w:r>
          </w:p>
          <w:p w:rsidR="003432A8" w:rsidRPr="00080DB9" w:rsidRDefault="003432A8" w:rsidP="003432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места садиться всем!</w:t>
            </w:r>
          </w:p>
          <w:bookmarkEnd w:id="0"/>
          <w:p w:rsidR="00976DDE" w:rsidRPr="002811A9" w:rsidRDefault="00976DDE" w:rsidP="00034124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 Списывание текста, раскрывая скобки</w:t>
            </w:r>
            <w:r w:rsidR="0008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</w:t>
            </w:r>
            <w:proofErr w:type="spellEnd"/>
            <w:r w:rsidR="00080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№3</w:t>
            </w:r>
          </w:p>
          <w:p w:rsidR="00976DDE" w:rsidRPr="002811A9" w:rsidRDefault="00976DDE" w:rsidP="00034124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sz w:val="24"/>
                <w:szCs w:val="24"/>
              </w:rPr>
              <w:t>Нахождение частей речи в предложении</w:t>
            </w:r>
          </w:p>
          <w:p w:rsidR="00976DDE" w:rsidRPr="002811A9" w:rsidRDefault="00976DDE" w:rsidP="00034124">
            <w:pPr>
              <w:spacing w:after="0" w:line="240" w:lineRule="atLeas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(Г) Замена словосочетаний прилагательным </w:t>
            </w:r>
          </w:p>
          <w:p w:rsidR="00976DDE" w:rsidRPr="002811A9" w:rsidRDefault="00976DDE" w:rsidP="00034124">
            <w:pPr>
              <w:spacing w:after="0" w:line="240" w:lineRule="atLeas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Pr="0028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 слов по</w:t>
            </w: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составу.</w:t>
            </w:r>
          </w:p>
          <w:p w:rsidR="00976DDE" w:rsidRPr="002811A9" w:rsidRDefault="00976DDE" w:rsidP="00034124">
            <w:pPr>
              <w:spacing w:after="0" w:line="240" w:lineRule="atLeast"/>
              <w:ind w:left="23" w:right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 при школе - пришкольный Экскурсия за город - загородная Календарь</w:t>
            </w:r>
            <w:proofErr w:type="gramStart"/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который висит на стене - настенный Лодка, которая может плавать под водой – подводная</w:t>
            </w:r>
          </w:p>
          <w:p w:rsidR="00976DDE" w:rsidRPr="002811A9" w:rsidRDefault="00976DDE" w:rsidP="00034124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</w:t>
            </w: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слов от глаголов при помощи приставок</w:t>
            </w:r>
          </w:p>
          <w:p w:rsidR="00080DB9" w:rsidRDefault="00080DB9" w:rsidP="00080DB9">
            <w:pPr>
              <w:spacing w:after="0" w:line="240" w:lineRule="auto"/>
              <w:ind w:left="20" w:right="20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Выходить входить,</w:t>
            </w:r>
          </w:p>
          <w:p w:rsidR="003432A8" w:rsidRDefault="00976DDE" w:rsidP="003432A8">
            <w:pPr>
              <w:spacing w:after="0" w:line="240" w:lineRule="atLeast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подходить </w:t>
            </w:r>
            <w:proofErr w:type="gramStart"/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Завозить</w:t>
            </w:r>
            <w:proofErr w:type="gramEnd"/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приво</w:t>
            </w:r>
            <w:r w:rsidRPr="002811A9">
              <w:rPr>
                <w:rFonts w:ascii="Times New Roman" w:hAnsi="Times New Roman" w:cs="Times New Roman"/>
                <w:sz w:val="24"/>
                <w:szCs w:val="24"/>
              </w:rPr>
              <w:t>зить, перевозит</w:t>
            </w: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ь....</w:t>
            </w:r>
            <w:r w:rsidR="003432A8" w:rsidRPr="0028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432A8" w:rsidRDefault="003432A8" w:rsidP="003432A8">
            <w:pPr>
              <w:spacing w:after="0" w:line="240" w:lineRule="atLeast"/>
              <w:ind w:left="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Д, К) Пальчиковая гимнастика </w:t>
            </w:r>
          </w:p>
          <w:p w:rsidR="003432A8" w:rsidRPr="00ED37F2" w:rsidRDefault="003432A8" w:rsidP="003432A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F2">
              <w:rPr>
                <w:rFonts w:ascii="Times New Roman" w:hAnsi="Times New Roman" w:cs="Times New Roman"/>
                <w:sz w:val="24"/>
                <w:szCs w:val="24"/>
              </w:rPr>
              <w:t>Мы капусту рубим, (Резкие движения прямыми кистями рук вверх и вниз.)</w:t>
            </w:r>
          </w:p>
          <w:p w:rsidR="003432A8" w:rsidRPr="00ED37F2" w:rsidRDefault="003432A8" w:rsidP="003432A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A8" w:rsidRPr="00ED37F2" w:rsidRDefault="003432A8" w:rsidP="003432A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F2">
              <w:rPr>
                <w:rFonts w:ascii="Times New Roman" w:hAnsi="Times New Roman" w:cs="Times New Roman"/>
                <w:sz w:val="24"/>
                <w:szCs w:val="24"/>
              </w:rPr>
              <w:t>Мы морковку трём, (Пальцы рук сжаты в кулак, движения кулаков к себе и от себя.)</w:t>
            </w:r>
          </w:p>
          <w:p w:rsidR="003432A8" w:rsidRPr="00ED37F2" w:rsidRDefault="003432A8" w:rsidP="003432A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A8" w:rsidRPr="00ED37F2" w:rsidRDefault="003432A8" w:rsidP="003432A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капусту солим, (Движения пальцев, имитирующие </w:t>
            </w:r>
            <w:proofErr w:type="gramStart"/>
            <w:r w:rsidRPr="00ED37F2">
              <w:rPr>
                <w:rFonts w:ascii="Times New Roman" w:hAnsi="Times New Roman" w:cs="Times New Roman"/>
                <w:sz w:val="24"/>
                <w:szCs w:val="24"/>
              </w:rPr>
              <w:t>посыпание</w:t>
            </w:r>
            <w:proofErr w:type="gramEnd"/>
            <w:r w:rsidRPr="00ED37F2">
              <w:rPr>
                <w:rFonts w:ascii="Times New Roman" w:hAnsi="Times New Roman" w:cs="Times New Roman"/>
                <w:sz w:val="24"/>
                <w:szCs w:val="24"/>
              </w:rPr>
              <w:t xml:space="preserve"> солью из щепоти.)</w:t>
            </w:r>
          </w:p>
          <w:p w:rsidR="003432A8" w:rsidRPr="00ED37F2" w:rsidRDefault="003432A8" w:rsidP="003432A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A8" w:rsidRPr="002811A9" w:rsidRDefault="003432A8" w:rsidP="003432A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D37F2">
              <w:rPr>
                <w:rFonts w:ascii="Times New Roman" w:hAnsi="Times New Roman" w:cs="Times New Roman"/>
                <w:sz w:val="24"/>
                <w:szCs w:val="24"/>
              </w:rPr>
              <w:t>Мы капусту жмём. (Интенсивное сжимание пальцев рук в кулаки.)</w:t>
            </w:r>
          </w:p>
          <w:p w:rsidR="003432A8" w:rsidRDefault="003432A8" w:rsidP="003432A8">
            <w:pPr>
              <w:spacing w:after="0" w:line="240" w:lineRule="atLeast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80DB9">
            <w:pPr>
              <w:spacing w:after="0" w:line="240" w:lineRule="auto"/>
              <w:ind w:left="20" w:right="20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ind w:left="20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(К, </w:t>
            </w:r>
            <w:proofErr w:type="gramStart"/>
            <w:r w:rsidRPr="0028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2811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над посл</w:t>
            </w:r>
            <w:r w:rsidR="0008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овицами о родном крае Объяснить смысл пословиц</w:t>
            </w:r>
          </w:p>
          <w:p w:rsidR="00976DDE" w:rsidRPr="002811A9" w:rsidRDefault="00976DDE" w:rsidP="003432A8">
            <w:pPr>
              <w:spacing w:after="0" w:line="240" w:lineRule="atLeas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 пы</w:t>
            </w:r>
            <w:r w:rsidRPr="002811A9">
              <w:rPr>
                <w:rFonts w:ascii="Times New Roman" w:hAnsi="Times New Roman" w:cs="Times New Roman"/>
                <w:sz w:val="24"/>
                <w:szCs w:val="24"/>
              </w:rPr>
              <w:t xml:space="preserve">линка родной земли - золото».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3432A8" w:rsidRDefault="003432A8" w:rsidP="003432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2A8">
              <w:rPr>
                <w:rFonts w:ascii="Times New Roman" w:hAnsi="Times New Roman" w:cs="Times New Roman"/>
                <w:sz w:val="24"/>
                <w:szCs w:val="24"/>
              </w:rPr>
              <w:t>Читают пословицу, объясняют ее.</w:t>
            </w:r>
          </w:p>
          <w:p w:rsidR="00976DDE" w:rsidRPr="003432A8" w:rsidRDefault="00976DDE" w:rsidP="003432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3432A8" w:rsidRDefault="003432A8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2A8">
              <w:rPr>
                <w:rFonts w:ascii="Times New Roman" w:hAnsi="Times New Roman" w:cs="Times New Roman"/>
                <w:sz w:val="24"/>
                <w:szCs w:val="24"/>
              </w:rPr>
              <w:t xml:space="preserve">Читают слова на доске </w:t>
            </w:r>
          </w:p>
          <w:p w:rsidR="00976DDE" w:rsidRPr="003432A8" w:rsidRDefault="003432A8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Объединяют в группы </w:t>
            </w:r>
          </w:p>
          <w:p w:rsidR="00976DDE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2811A9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976DDE" w:rsidRPr="002811A9" w:rsidRDefault="00976DDE" w:rsidP="0003412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76DDE" w:rsidRPr="002811A9" w:rsidRDefault="00976DDE" w:rsidP="0003412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76DDE" w:rsidRPr="002811A9" w:rsidRDefault="00976DDE" w:rsidP="0003412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76DDE" w:rsidRPr="002811A9" w:rsidRDefault="00976DDE" w:rsidP="0003412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76DDE" w:rsidRPr="002811A9" w:rsidRDefault="00080DB9" w:rsidP="00080DB9">
            <w:pPr>
              <w:pStyle w:val="c9"/>
              <w:spacing w:before="0" w:beforeAutospacing="0" w:after="0" w:afterAutospacing="0" w:line="240" w:lineRule="atLeast"/>
            </w:pPr>
            <w:r>
              <w:t>Списывают, изменяя окончания слов. Определяют части речи в предложении.</w:t>
            </w:r>
          </w:p>
          <w:p w:rsidR="00976DDE" w:rsidRPr="002811A9" w:rsidRDefault="00976DDE" w:rsidP="0003412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76DDE" w:rsidRPr="002811A9" w:rsidRDefault="00976DDE" w:rsidP="0003412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76DDE" w:rsidRPr="002811A9" w:rsidRDefault="00080DB9" w:rsidP="00080DB9">
            <w:pPr>
              <w:pStyle w:val="c9"/>
              <w:spacing w:before="0" w:beforeAutospacing="0" w:after="0" w:afterAutospacing="0" w:line="240" w:lineRule="atLeast"/>
            </w:pPr>
            <w:r>
              <w:t xml:space="preserve">Заменяют словосочетание прилагательным, </w:t>
            </w:r>
            <w:proofErr w:type="gramStart"/>
            <w:r w:rsidR="00976DDE">
              <w:t>Выполняют</w:t>
            </w:r>
            <w:proofErr w:type="gramEnd"/>
            <w:r w:rsidR="00976DDE">
              <w:t xml:space="preserve"> разбор слова по составу</w:t>
            </w:r>
          </w:p>
          <w:p w:rsidR="00976DDE" w:rsidRPr="002811A9" w:rsidRDefault="00976DDE" w:rsidP="0003412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976DDE" w:rsidRPr="002811A9" w:rsidRDefault="00976DDE" w:rsidP="0003412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976DDE" w:rsidRDefault="00976DDE" w:rsidP="0003412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976DDE" w:rsidRDefault="00976DDE" w:rsidP="0003412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976DDE" w:rsidRPr="002811A9" w:rsidRDefault="00976DDE" w:rsidP="00034124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2811A9">
              <w:t>Повторяют движения за учителем</w:t>
            </w:r>
          </w:p>
          <w:p w:rsidR="00976DDE" w:rsidRPr="002811A9" w:rsidRDefault="00976DDE" w:rsidP="0003412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76DDE" w:rsidRPr="002811A9" w:rsidRDefault="00976DDE" w:rsidP="0003412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76DDE" w:rsidRPr="002811A9" w:rsidRDefault="00976DDE" w:rsidP="0003412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976DDE" w:rsidRPr="002811A9" w:rsidRDefault="00976DDE" w:rsidP="00034124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080DB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Образовывают </w:t>
            </w:r>
            <w:r w:rsidR="00080DB9">
              <w:rPr>
                <w:rFonts w:ascii="Times New Roman" w:hAnsi="Times New Roman" w:cs="Times New Roman"/>
                <w:sz w:val="24"/>
                <w:szCs w:val="24"/>
              </w:rPr>
              <w:t xml:space="preserve">и записывают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</w:t>
            </w:r>
            <w:r w:rsidR="00080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0DB9" w:rsidRDefault="00080DB9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DB9" w:rsidRDefault="00080DB9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A8" w:rsidRPr="002811A9" w:rsidRDefault="003432A8" w:rsidP="003432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  <w:p w:rsidR="003432A8" w:rsidRPr="002811A9" w:rsidRDefault="003432A8" w:rsidP="003432A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DB9" w:rsidRDefault="00080DB9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DB9" w:rsidRDefault="00080DB9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DB9" w:rsidRDefault="00080DB9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DB9" w:rsidRDefault="00080DB9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DB9" w:rsidRDefault="00080DB9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DB9" w:rsidRDefault="00080DB9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DB9" w:rsidRDefault="00080DB9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DB9" w:rsidRDefault="00080DB9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разбор слова по составу</w:t>
            </w:r>
          </w:p>
          <w:p w:rsidR="00976DDE" w:rsidRPr="002811A9" w:rsidRDefault="00976DDE" w:rsidP="0003412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2A8" w:rsidRDefault="003432A8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432A8" w:rsidRPr="002811A9" w:rsidRDefault="003432A8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Style w:val="8pt0"/>
                <w:rFonts w:eastAsiaTheme="minorEastAsia"/>
                <w:sz w:val="24"/>
                <w:szCs w:val="24"/>
              </w:rPr>
              <w:t>Учебник</w:t>
            </w: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080DB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976DDE" w:rsidRPr="002811A9" w:rsidRDefault="00976DDE" w:rsidP="0003412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DDE" w:rsidRPr="002811A9" w:rsidRDefault="00976DDE" w:rsidP="00ED37F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976DDE" w:rsidRPr="002811A9" w:rsidTr="00034124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D37F2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какую цель</w:t>
            </w:r>
            <w:r w:rsidRPr="00281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поставили на сегодняшнем уроке?</w:t>
            </w:r>
          </w:p>
          <w:p w:rsidR="00976DDE" w:rsidRPr="002811A9" w:rsidRDefault="00ED37F2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М</w:t>
            </w:r>
            <w:r w:rsidR="00976DDE" w:rsidRPr="002811A9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достигли  эти</w:t>
            </w:r>
            <w:proofErr w:type="gramEnd"/>
            <w:r w:rsidR="00976DDE" w:rsidRPr="00281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цели?</w:t>
            </w:r>
          </w:p>
          <w:p w:rsidR="00976DDE" w:rsidRPr="002811A9" w:rsidRDefault="00ED37F2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Были ли у вас затруднения</w:t>
            </w:r>
            <w:r w:rsidR="00976DDE" w:rsidRPr="002811A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eastAsia="Times New Roman" w:hAnsi="Times New Roman" w:cs="Times New Roman"/>
                <w:sz w:val="24"/>
                <w:szCs w:val="24"/>
              </w:rPr>
              <w:t>-  Что нуж</w:t>
            </w:r>
            <w:r w:rsidR="00ED37F2">
              <w:rPr>
                <w:rFonts w:ascii="Times New Roman" w:eastAsia="Times New Roman" w:hAnsi="Times New Roman" w:cs="Times New Roman"/>
                <w:sz w:val="24"/>
                <w:szCs w:val="24"/>
              </w:rPr>
              <w:t>но сделать чтобы они</w:t>
            </w:r>
            <w:r w:rsidRPr="00281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11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2811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</w:t>
            </w:r>
            <w:r w:rsidR="003432A8">
              <w:rPr>
                <w:rFonts w:ascii="Times New Roman" w:eastAsia="Times New Roman" w:hAnsi="Times New Roman" w:cs="Times New Roman"/>
                <w:sz w:val="24"/>
                <w:szCs w:val="24"/>
              </w:rPr>
              <w:t>ту  при  помощи  красных, желтых и зеленых кружков</w:t>
            </w:r>
          </w:p>
          <w:p w:rsidR="00976DDE" w:rsidRPr="002811A9" w:rsidRDefault="00976DDE" w:rsidP="000341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DDE" w:rsidRPr="002811A9" w:rsidRDefault="00976DDE" w:rsidP="00034124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</w:t>
            </w:r>
            <w:r w:rsidR="00343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11A9">
              <w:rPr>
                <w:rFonts w:ascii="Times New Roman" w:hAnsi="Times New Roman" w:cs="Times New Roman"/>
                <w:sz w:val="24"/>
                <w:szCs w:val="24"/>
              </w:rPr>
              <w:t>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DDE" w:rsidRPr="002811A9" w:rsidRDefault="00976DDE" w:rsidP="0003412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6DDE" w:rsidRPr="002811A9" w:rsidRDefault="00976DDE" w:rsidP="0003412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A9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976DDE" w:rsidRDefault="00976DDE" w:rsidP="00976DDE">
      <w:pPr>
        <w:jc w:val="center"/>
      </w:pPr>
    </w:p>
    <w:p w:rsidR="00976DDE" w:rsidRDefault="00976DDE" w:rsidP="00976DDE"/>
    <w:p w:rsidR="00ED300E" w:rsidRDefault="00ED300E"/>
    <w:sectPr w:rsidR="00ED300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C2F0D"/>
    <w:multiLevelType w:val="multilevel"/>
    <w:tmpl w:val="80FA8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D9"/>
    <w:rsid w:val="00080DB9"/>
    <w:rsid w:val="003432A8"/>
    <w:rsid w:val="00976DDE"/>
    <w:rsid w:val="00B86FD9"/>
    <w:rsid w:val="00DC62FC"/>
    <w:rsid w:val="00ED300E"/>
    <w:rsid w:val="00ED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798E"/>
  <w15:chartTrackingRefBased/>
  <w15:docId w15:val="{8906EA96-BD5D-4048-A7CB-8C24CA3B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DE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D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76DDE"/>
  </w:style>
  <w:style w:type="paragraph" w:styleId="a4">
    <w:name w:val="No Spacing"/>
    <w:link w:val="a3"/>
    <w:uiPriority w:val="1"/>
    <w:qFormat/>
    <w:rsid w:val="00976DDE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976DD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8pt">
    <w:name w:val="Основной текст + 8 pt"/>
    <w:basedOn w:val="a0"/>
    <w:rsid w:val="00976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976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976DD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976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976DD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76DDE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  <w:lang w:eastAsia="en-US"/>
    </w:rPr>
  </w:style>
  <w:style w:type="paragraph" w:customStyle="1" w:styleId="Default">
    <w:name w:val="Default"/>
    <w:rsid w:val="00976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976DDE"/>
  </w:style>
  <w:style w:type="paragraph" w:customStyle="1" w:styleId="c2">
    <w:name w:val="c2"/>
    <w:basedOn w:val="a"/>
    <w:rsid w:val="0097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97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"/>
    <w:basedOn w:val="a0"/>
    <w:rsid w:val="00976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pt">
    <w:name w:val="Основной текст + 8;5 pt;Курсив;Интервал 0 pt"/>
    <w:basedOn w:val="a0"/>
    <w:rsid w:val="00976D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976D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97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2022-10-09T15:58:00Z</dcterms:created>
  <dcterms:modified xsi:type="dcterms:W3CDTF">2022-10-09T16:54:00Z</dcterms:modified>
</cp:coreProperties>
</file>