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144" w:tblpY="4651"/>
        <w:tblW w:w="571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527"/>
        <w:gridCol w:w="139"/>
        <w:gridCol w:w="103"/>
        <w:gridCol w:w="1779"/>
        <w:gridCol w:w="1055"/>
        <w:gridCol w:w="893"/>
        <w:gridCol w:w="2074"/>
        <w:gridCol w:w="1446"/>
      </w:tblGrid>
      <w:tr w:rsidR="009C5D13" w:rsidRPr="002A0E72" w14:paraId="4AC715F5" w14:textId="77777777" w:rsidTr="009C5D13">
        <w:trPr>
          <w:cantSplit/>
          <w:trHeight w:val="473"/>
        </w:trPr>
        <w:tc>
          <w:tcPr>
            <w:tcW w:w="2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4BE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447019933"/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  <w:bookmarkStart w:id="1" w:name="_Toc485034276"/>
            <w:bookmarkStart w:id="2" w:name="_Toc485737679"/>
            <w:bookmarkEnd w:id="0"/>
          </w:p>
          <w:bookmarkEnd w:id="1"/>
          <w:bookmarkEnd w:id="2"/>
          <w:p w14:paraId="7F330D61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2B4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3" w:name="_Toc447019934"/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Школа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>:</w:t>
            </w:r>
            <w:bookmarkEnd w:id="3"/>
          </w:p>
        </w:tc>
      </w:tr>
      <w:tr w:rsidR="009C5D13" w:rsidRPr="002A0E72" w14:paraId="7DE6A8A9" w14:textId="77777777" w:rsidTr="009C5D13">
        <w:trPr>
          <w:cantSplit/>
          <w:trHeight w:val="472"/>
        </w:trPr>
        <w:tc>
          <w:tcPr>
            <w:tcW w:w="2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76D" w14:textId="1BED37BA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4" w:name="_Toc447019935"/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>:</w:t>
            </w:r>
            <w:bookmarkEnd w:id="4"/>
          </w:p>
        </w:tc>
        <w:tc>
          <w:tcPr>
            <w:tcW w:w="2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F1E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5" w:name="_Toc447019936"/>
            <w:r w:rsidRPr="002A0E72">
              <w:rPr>
                <w:rFonts w:ascii="Times New Roman" w:hAnsi="Times New Roman"/>
                <w:b/>
                <w:sz w:val="24"/>
              </w:rPr>
              <w:t xml:space="preserve">ФИО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учителя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>:</w:t>
            </w:r>
            <w:bookmarkEnd w:id="5"/>
          </w:p>
        </w:tc>
      </w:tr>
      <w:tr w:rsidR="009C5D13" w:rsidRPr="002A0E72" w14:paraId="25637AC3" w14:textId="77777777" w:rsidTr="009C5D13">
        <w:trPr>
          <w:cantSplit/>
          <w:trHeight w:val="412"/>
        </w:trPr>
        <w:tc>
          <w:tcPr>
            <w:tcW w:w="2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68A3" w14:textId="4A4145DA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6" w:name="_Toc447019937"/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Класс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>:</w:t>
            </w:r>
            <w:bookmarkEnd w:id="6"/>
            <w:r w:rsidRPr="002A0E72">
              <w:rPr>
                <w:rFonts w:ascii="Times New Roman" w:hAnsi="Times New Roman"/>
                <w:b/>
                <w:sz w:val="24"/>
              </w:rPr>
              <w:t xml:space="preserve"> 10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7D4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7" w:name="_Toc447019938"/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присутствующих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>:</w:t>
            </w:r>
            <w:bookmarkEnd w:id="7"/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5D9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8" w:name="_Toc447019939"/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отсутствующих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>:</w:t>
            </w:r>
            <w:bookmarkEnd w:id="8"/>
          </w:p>
        </w:tc>
      </w:tr>
      <w:tr w:rsidR="009C5D13" w:rsidRPr="002A0E72" w14:paraId="433F280B" w14:textId="77777777" w:rsidTr="009C5D13">
        <w:trPr>
          <w:cantSplit/>
          <w:trHeight w:val="412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803" w14:textId="580C1E62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9" w:name="_Toc447019940"/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урока</w:t>
            </w:r>
            <w:bookmarkEnd w:id="9"/>
            <w:proofErr w:type="spellEnd"/>
          </w:p>
        </w:tc>
        <w:tc>
          <w:tcPr>
            <w:tcW w:w="3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EBE" w14:textId="77777777" w:rsidR="009C5D13" w:rsidRPr="002A0E72" w:rsidRDefault="009C5D13" w:rsidP="009C5D13">
            <w:pPr>
              <w:pStyle w:val="1"/>
              <w:widowControl w:val="0"/>
              <w:jc w:val="both"/>
              <w:rPr>
                <w:rFonts w:eastAsia="Times New Roman"/>
                <w:b/>
                <w:szCs w:val="24"/>
              </w:rPr>
            </w:pPr>
            <w:bookmarkStart w:id="10" w:name="_GoBack"/>
            <w:r w:rsidRPr="00E8551E">
              <w:rPr>
                <w:szCs w:val="24"/>
              </w:rPr>
              <w:t>Методы защиты информации</w:t>
            </w:r>
            <w:bookmarkEnd w:id="10"/>
          </w:p>
        </w:tc>
      </w:tr>
      <w:tr w:rsidR="009C5D13" w:rsidRPr="00E8551E" w14:paraId="5CEC171A" w14:textId="77777777" w:rsidTr="009C5D13">
        <w:trPr>
          <w:cantSplit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099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F48" w14:textId="77777777" w:rsidR="009C5D13" w:rsidRPr="00E8551E" w:rsidRDefault="009C5D13" w:rsidP="009C5D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E8551E">
              <w:rPr>
                <w:rFonts w:ascii="Times New Roman" w:hAnsi="Times New Roman"/>
                <w:sz w:val="24"/>
              </w:rPr>
              <w:t xml:space="preserve">10.6.2.2 </w:t>
            </w:r>
            <w:proofErr w:type="spellStart"/>
            <w:r w:rsidRPr="00E8551E">
              <w:rPr>
                <w:rFonts w:ascii="Times New Roman" w:hAnsi="Times New Roman"/>
                <w:sz w:val="24"/>
              </w:rPr>
              <w:t>Оценивать</w:t>
            </w:r>
            <w:proofErr w:type="spellEnd"/>
            <w:r w:rsidRPr="00E855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8551E">
              <w:rPr>
                <w:rFonts w:ascii="Times New Roman" w:hAnsi="Times New Roman"/>
                <w:sz w:val="24"/>
              </w:rPr>
              <w:t>необходимость</w:t>
            </w:r>
            <w:proofErr w:type="spellEnd"/>
            <w:r w:rsidRPr="00E855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8551E">
              <w:rPr>
                <w:rFonts w:ascii="Times New Roman" w:hAnsi="Times New Roman"/>
                <w:sz w:val="24"/>
              </w:rPr>
              <w:t>шифрования</w:t>
            </w:r>
            <w:proofErr w:type="spellEnd"/>
            <w:r w:rsidRPr="00E855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8551E">
              <w:rPr>
                <w:rFonts w:ascii="Times New Roman" w:hAnsi="Times New Roman"/>
                <w:sz w:val="24"/>
              </w:rPr>
              <w:t>данных</w:t>
            </w:r>
            <w:proofErr w:type="spellEnd"/>
            <w:r w:rsidRPr="00E8551E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5D13" w:rsidRPr="009C5D13" w14:paraId="609DF6BF" w14:textId="77777777" w:rsidTr="009C5D13">
        <w:trPr>
          <w:cantSplit/>
          <w:trHeight w:val="603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3A80" w14:textId="77777777" w:rsidR="009C5D13" w:rsidRPr="002A0E72" w:rsidRDefault="009C5D13" w:rsidP="009C5D13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Цели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C94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Все  смогут</w:t>
            </w:r>
            <w:proofErr w:type="gramEnd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объяснить понятия</w:t>
            </w:r>
          </w:p>
          <w:p w14:paraId="0984F22E" w14:textId="77777777" w:rsidR="009C5D13" w:rsidRPr="002A0E72" w:rsidRDefault="009C5D13" w:rsidP="009C5D13">
            <w:pPr>
              <w:pStyle w:val="HTML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51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необходимость шифрования данных </w:t>
            </w:r>
            <w:r w:rsidRPr="002A0E72">
              <w:rPr>
                <w:rFonts w:ascii="Times New Roman" w:hAnsi="Times New Roman" w:cs="Times New Roman"/>
                <w:sz w:val="24"/>
                <w:szCs w:val="24"/>
              </w:rPr>
              <w:t>Конфиденциальность</w:t>
            </w:r>
          </w:p>
          <w:p w14:paraId="4C4B7E37" w14:textId="77777777" w:rsidR="009C5D13" w:rsidRPr="002A0E72" w:rsidRDefault="009C5D13" w:rsidP="009C5D13">
            <w:pPr>
              <w:pStyle w:val="HTML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  <w:p w14:paraId="0735E3F8" w14:textId="77777777" w:rsidR="009C5D13" w:rsidRPr="002A0E72" w:rsidRDefault="009C5D13" w:rsidP="009C5D13">
            <w:pPr>
              <w:pStyle w:val="HTML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  <w:tab w:val="left" w:pos="1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</w:p>
          <w:p w14:paraId="3977485B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Большинство  смогут</w:t>
            </w:r>
            <w:proofErr w:type="gramEnd"/>
          </w:p>
          <w:p w14:paraId="301FABCB" w14:textId="77777777" w:rsidR="009C5D13" w:rsidRPr="002A0E72" w:rsidRDefault="009C5D13" w:rsidP="009C5D13">
            <w:pPr>
              <w:pStyle w:val="HTML"/>
              <w:shd w:val="clear" w:color="auto" w:fill="FFFFFF"/>
              <w:ind w:left="70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• ответить на вопросы для закрепления</w:t>
            </w:r>
          </w:p>
          <w:p w14:paraId="4A0E5154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Некоторые студенты смогут оказать поддержку своим одноклассникам.</w:t>
            </w:r>
          </w:p>
          <w:p w14:paraId="2252E167" w14:textId="77777777" w:rsidR="009C5D13" w:rsidRPr="002A0E72" w:rsidRDefault="009C5D13" w:rsidP="009C5D13">
            <w:pPr>
              <w:pStyle w:val="HTML"/>
              <w:shd w:val="clear" w:color="auto" w:fill="FFFFFF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13" w:rsidRPr="002A0E72" w14:paraId="14F9A882" w14:textId="77777777" w:rsidTr="009C5D13">
        <w:trPr>
          <w:cantSplit/>
          <w:trHeight w:val="603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DE6C" w14:textId="77777777" w:rsidR="009C5D13" w:rsidRPr="002A0E72" w:rsidRDefault="009C5D13" w:rsidP="009C5D13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оценивания</w:t>
            </w:r>
            <w:proofErr w:type="spellEnd"/>
          </w:p>
        </w:tc>
        <w:tc>
          <w:tcPr>
            <w:tcW w:w="3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5483"/>
            </w:tblGrid>
            <w:tr w:rsidR="009C5D13" w:rsidRPr="002A0E72" w14:paraId="530DD333" w14:textId="77777777" w:rsidTr="00BE5E4D">
              <w:trPr>
                <w:trHeight w:val="273"/>
              </w:trPr>
              <w:tc>
                <w:tcPr>
                  <w:tcW w:w="1755" w:type="dxa"/>
                </w:tcPr>
                <w:p w14:paraId="26D49154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>Навыки</w:t>
                  </w:r>
                  <w:proofErr w:type="spellEnd"/>
                </w:p>
              </w:tc>
              <w:tc>
                <w:tcPr>
                  <w:tcW w:w="5483" w:type="dxa"/>
                </w:tcPr>
                <w:p w14:paraId="43D810EB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>Критерии</w:t>
                  </w:r>
                  <w:proofErr w:type="spellEnd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>оценивания</w:t>
                  </w:r>
                  <w:proofErr w:type="spellEnd"/>
                </w:p>
              </w:tc>
            </w:tr>
            <w:tr w:rsidR="009C5D13" w:rsidRPr="002A0E72" w14:paraId="0C283BBE" w14:textId="77777777" w:rsidTr="00BE5E4D">
              <w:trPr>
                <w:trHeight w:val="547"/>
              </w:trPr>
              <w:tc>
                <w:tcPr>
                  <w:tcW w:w="1755" w:type="dxa"/>
                  <w:vMerge w:val="restart"/>
                </w:tcPr>
                <w:p w14:paraId="546C1E79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sz w:val="24"/>
                    </w:rPr>
                    <w:t>Знание</w:t>
                  </w:r>
                  <w:proofErr w:type="spellEnd"/>
                  <w:r w:rsidRPr="002A0E72">
                    <w:rPr>
                      <w:rFonts w:ascii="Times New Roman" w:hAnsi="Times New Roman"/>
                      <w:sz w:val="24"/>
                    </w:rPr>
                    <w:t xml:space="preserve"> и </w:t>
                  </w:r>
                  <w:proofErr w:type="spellStart"/>
                  <w:r w:rsidRPr="002A0E72">
                    <w:rPr>
                      <w:rFonts w:ascii="Times New Roman" w:hAnsi="Times New Roman"/>
                      <w:sz w:val="24"/>
                    </w:rPr>
                    <w:t>понимание</w:t>
                  </w:r>
                  <w:proofErr w:type="spellEnd"/>
                </w:p>
              </w:tc>
              <w:tc>
                <w:tcPr>
                  <w:tcW w:w="5483" w:type="dxa"/>
                </w:tcPr>
                <w:p w14:paraId="52D9E4B8" w14:textId="77777777" w:rsidR="009C5D13" w:rsidRPr="002A0E72" w:rsidRDefault="009C5D13" w:rsidP="009C5D13">
                  <w:pPr>
                    <w:pStyle w:val="HTML"/>
                    <w:framePr w:hSpace="180" w:wrap="around" w:vAnchor="page" w:hAnchor="margin" w:x="-1144" w:y="4651"/>
                    <w:shd w:val="clear" w:color="auto" w:fill="FFFFFF"/>
                    <w:tabs>
                      <w:tab w:val="clear" w:pos="916"/>
                      <w:tab w:val="left" w:pos="122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Объясняет термин «</w:t>
                  </w:r>
                  <w:r w:rsidRPr="002A0E72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2A0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нформационная безопасность»</w:t>
                  </w:r>
                </w:p>
              </w:tc>
            </w:tr>
            <w:tr w:rsidR="009C5D13" w:rsidRPr="002A0E72" w14:paraId="300F89B6" w14:textId="77777777" w:rsidTr="00BE5E4D">
              <w:trPr>
                <w:trHeight w:val="290"/>
              </w:trPr>
              <w:tc>
                <w:tcPr>
                  <w:tcW w:w="1755" w:type="dxa"/>
                  <w:vMerge/>
                </w:tcPr>
                <w:p w14:paraId="7E8893C7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483" w:type="dxa"/>
                </w:tcPr>
                <w:p w14:paraId="589A3C7E" w14:textId="77777777" w:rsidR="009C5D13" w:rsidRPr="002A0E72" w:rsidRDefault="009C5D13" w:rsidP="009C5D13">
                  <w:pPr>
                    <w:pStyle w:val="HTML"/>
                    <w:framePr w:hSpace="180" w:wrap="around" w:vAnchor="page" w:hAnchor="margin" w:x="-1144" w:y="4651"/>
                    <w:shd w:val="clear" w:color="auto" w:fill="FFFFFF"/>
                    <w:tabs>
                      <w:tab w:val="clear" w:pos="916"/>
                      <w:tab w:val="left" w:pos="122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Объясняет термин «Конфиденциальность»</w:t>
                  </w:r>
                </w:p>
              </w:tc>
            </w:tr>
            <w:tr w:rsidR="009C5D13" w:rsidRPr="002A0E72" w14:paraId="672D4F58" w14:textId="77777777" w:rsidTr="00BE5E4D">
              <w:trPr>
                <w:trHeight w:val="273"/>
              </w:trPr>
              <w:tc>
                <w:tcPr>
                  <w:tcW w:w="1755" w:type="dxa"/>
                  <w:vMerge/>
                </w:tcPr>
                <w:p w14:paraId="5F22E016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483" w:type="dxa"/>
                </w:tcPr>
                <w:p w14:paraId="57FB8515" w14:textId="77777777" w:rsidR="009C5D13" w:rsidRPr="002A0E72" w:rsidRDefault="009C5D13" w:rsidP="009C5D13">
                  <w:pPr>
                    <w:pStyle w:val="HTML"/>
                    <w:framePr w:hSpace="180" w:wrap="around" w:vAnchor="page" w:hAnchor="margin" w:x="-1144" w:y="4651"/>
                    <w:shd w:val="clear" w:color="auto" w:fill="FFFFFF"/>
                    <w:tabs>
                      <w:tab w:val="clear" w:pos="916"/>
                      <w:tab w:val="left" w:pos="122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Объясняет термин «Целостность»</w:t>
                  </w:r>
                </w:p>
              </w:tc>
            </w:tr>
            <w:tr w:rsidR="009C5D13" w:rsidRPr="002A0E72" w14:paraId="025CDAE8" w14:textId="77777777" w:rsidTr="00BE5E4D">
              <w:trPr>
                <w:trHeight w:val="308"/>
              </w:trPr>
              <w:tc>
                <w:tcPr>
                  <w:tcW w:w="1755" w:type="dxa"/>
                  <w:vMerge/>
                </w:tcPr>
                <w:p w14:paraId="5049BF34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5483" w:type="dxa"/>
                </w:tcPr>
                <w:p w14:paraId="38391EBC" w14:textId="77777777" w:rsidR="009C5D13" w:rsidRPr="002A0E72" w:rsidRDefault="009C5D13" w:rsidP="009C5D13">
                  <w:pPr>
                    <w:pStyle w:val="HTML"/>
                    <w:framePr w:hSpace="180" w:wrap="around" w:vAnchor="page" w:hAnchor="margin" w:x="-1144" w:y="4651"/>
                    <w:shd w:val="clear" w:color="auto" w:fill="FFFFFF"/>
                    <w:tabs>
                      <w:tab w:val="clear" w:pos="916"/>
                      <w:tab w:val="left" w:pos="122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0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Объясняет термин «Доступность»</w:t>
                  </w:r>
                </w:p>
              </w:tc>
            </w:tr>
          </w:tbl>
          <w:p w14:paraId="3F46AA22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C5D13" w:rsidRPr="009C5D13" w14:paraId="3928B83E" w14:textId="77777777" w:rsidTr="009C5D13">
        <w:trPr>
          <w:cantSplit/>
          <w:trHeight w:val="603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8A6" w14:textId="77777777" w:rsidR="009C5D13" w:rsidRPr="002A0E72" w:rsidRDefault="009C5D13" w:rsidP="009C5D13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Языковые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цели</w:t>
            </w:r>
            <w:proofErr w:type="spellEnd"/>
          </w:p>
          <w:p w14:paraId="5E0425B3" w14:textId="77777777" w:rsidR="009C5D13" w:rsidRPr="002A0E72" w:rsidRDefault="009C5D13" w:rsidP="009C5D13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55C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Цель обучения по предмету:</w:t>
            </w:r>
          </w:p>
          <w:p w14:paraId="58D11263" w14:textId="77777777" w:rsidR="009C5D13" w:rsidRPr="002A0E72" w:rsidRDefault="009C5D13" w:rsidP="009C5D13">
            <w:pPr>
              <w:pStyle w:val="1"/>
              <w:widowControl w:val="0"/>
              <w:rPr>
                <w:rFonts w:eastAsia="Times New Roman"/>
                <w:b/>
                <w:szCs w:val="24"/>
              </w:rPr>
            </w:pPr>
            <w:r w:rsidRPr="002A0E72">
              <w:rPr>
                <w:rFonts w:eastAsia="Times New Roman"/>
                <w:b/>
                <w:szCs w:val="24"/>
              </w:rPr>
              <w:t>Учащиеся могут:</w:t>
            </w:r>
          </w:p>
          <w:p w14:paraId="67BB433E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объяснить смысл терминов как «безопасность информации», «конфиденциальность», «целостность» и «доступность».</w:t>
            </w:r>
          </w:p>
          <w:p w14:paraId="160F9537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Языковая цель обучения</w:t>
            </w:r>
          </w:p>
          <w:p w14:paraId="6EDC23D6" w14:textId="77777777" w:rsidR="009C5D13" w:rsidRPr="002A0E72" w:rsidRDefault="009C5D13" w:rsidP="009C5D13">
            <w:pPr>
              <w:pStyle w:val="1"/>
              <w:widowControl w:val="0"/>
              <w:rPr>
                <w:szCs w:val="24"/>
              </w:rPr>
            </w:pPr>
            <w:r w:rsidRPr="002A0E72">
              <w:rPr>
                <w:rFonts w:eastAsia="Times New Roman"/>
                <w:b/>
                <w:szCs w:val="24"/>
              </w:rPr>
              <w:t>Учащиеся могут:</w:t>
            </w:r>
          </w:p>
          <w:p w14:paraId="0E57C62D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объяснить смысл терминов как «безопасность информации», «конфиденциальность», «целостность» и «доступность».</w:t>
            </w:r>
          </w:p>
          <w:p w14:paraId="585A6285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терминология:</w:t>
            </w:r>
          </w:p>
          <w:p w14:paraId="1E826EAC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безопасность информации, конфиденциальность, целостность и доступность.</w:t>
            </w:r>
          </w:p>
          <w:p w14:paraId="0CDC749C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Серия полезных фраз для диалога/письма:</w:t>
            </w:r>
          </w:p>
          <w:p w14:paraId="00723A06" w14:textId="77777777" w:rsidR="009C5D13" w:rsidRPr="002A0E72" w:rsidRDefault="009C5D13" w:rsidP="009C5D13">
            <w:pPr>
              <w:pStyle w:val="1"/>
              <w:widowControl w:val="0"/>
              <w:rPr>
                <w:rFonts w:eastAsia="Times New Roman"/>
                <w:szCs w:val="24"/>
              </w:rPr>
            </w:pPr>
            <w:r w:rsidRPr="002A0E72">
              <w:rPr>
                <w:rFonts w:eastAsia="Times New Roman"/>
                <w:color w:val="212121"/>
                <w:szCs w:val="24"/>
              </w:rPr>
              <w:t>Конфиденциальность ..., в то время как безопасность ...</w:t>
            </w:r>
          </w:p>
        </w:tc>
      </w:tr>
      <w:tr w:rsidR="009C5D13" w:rsidRPr="00B47664" w14:paraId="41584429" w14:textId="77777777" w:rsidTr="009C5D13">
        <w:trPr>
          <w:cantSplit/>
          <w:trHeight w:val="548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07FA" w14:textId="77777777" w:rsidR="009C5D13" w:rsidRPr="002A0E72" w:rsidRDefault="009C5D13" w:rsidP="009C5D13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Привитие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ценностей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E4DF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Привитие ценностей осуществляется посредством/через </w:t>
            </w:r>
            <w:proofErr w:type="gramStart"/>
            <w:r w:rsidRPr="00B47664">
              <w:rPr>
                <w:rFonts w:ascii="Times New Roman" w:hAnsi="Times New Roman"/>
                <w:sz w:val="24"/>
                <w:lang w:val="ru-RU"/>
              </w:rPr>
              <w:t>диалог  об</w:t>
            </w:r>
            <w:proofErr w:type="gramEnd"/>
            <w:r w:rsidRPr="00B47664">
              <w:rPr>
                <w:rFonts w:ascii="Times New Roman" w:hAnsi="Times New Roman"/>
                <w:sz w:val="24"/>
                <w:lang w:val="ru-RU"/>
              </w:rPr>
              <w:t xml:space="preserve"> академической честности, сотрудничество и уважение  через работу в группах.</w:t>
            </w:r>
          </w:p>
        </w:tc>
      </w:tr>
      <w:tr w:rsidR="009C5D13" w:rsidRPr="00B47664" w14:paraId="049186F4" w14:textId="77777777" w:rsidTr="009C5D13">
        <w:trPr>
          <w:cantSplit/>
          <w:trHeight w:val="548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A30" w14:textId="77777777" w:rsidR="009C5D13" w:rsidRPr="002A0E72" w:rsidRDefault="009C5D13" w:rsidP="009C5D13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lastRenderedPageBreak/>
              <w:t>Межпредметные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связи</w:t>
            </w:r>
            <w:proofErr w:type="spellEnd"/>
          </w:p>
        </w:tc>
        <w:tc>
          <w:tcPr>
            <w:tcW w:w="3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6B5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sz w:val="24"/>
                <w:lang w:val="ru-RU"/>
              </w:rPr>
              <w:t>Различные предметные области, в зависимости от выбранной темы проекта.</w:t>
            </w:r>
          </w:p>
        </w:tc>
      </w:tr>
      <w:tr w:rsidR="009C5D13" w:rsidRPr="00B47664" w14:paraId="5E671B9B" w14:textId="77777777" w:rsidTr="009C5D13">
        <w:trPr>
          <w:cantSplit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E23B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Предварительные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</w:p>
        </w:tc>
        <w:tc>
          <w:tcPr>
            <w:tcW w:w="3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5FD" w14:textId="77777777" w:rsidR="009C5D13" w:rsidRPr="00B47664" w:rsidRDefault="009C5D13" w:rsidP="009C5D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color w:val="212121"/>
                <w:sz w:val="24"/>
                <w:lang w:val="ru-RU"/>
              </w:rPr>
              <w:t>Ученики имеют опыт использования внутренней школьной сети и Интернета; они могут классифицировать компьютерные сети; работать вместе для создания, просмотра и редактирования документов с использованием интернет-сервисов (например, загрузка работы на веб-сервер)</w:t>
            </w:r>
          </w:p>
        </w:tc>
      </w:tr>
      <w:tr w:rsidR="009C5D13" w:rsidRPr="002A0E72" w14:paraId="38A3B0F7" w14:textId="77777777" w:rsidTr="009C5D13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B33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Ход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</w:tr>
      <w:tr w:rsidR="009C5D13" w:rsidRPr="002A0E72" w14:paraId="21A0EC07" w14:textId="77777777" w:rsidTr="009C5D13">
        <w:trPr>
          <w:trHeight w:val="826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A9C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Запланированные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этапы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EC6F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Запланированная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уроке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83F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</w:p>
        </w:tc>
      </w:tr>
      <w:tr w:rsidR="009C5D13" w:rsidRPr="002A0E72" w14:paraId="0D19A962" w14:textId="77777777" w:rsidTr="009C5D13">
        <w:trPr>
          <w:trHeight w:val="486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96F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A0E72">
              <w:rPr>
                <w:rFonts w:ascii="Times New Roman" w:hAnsi="Times New Roman"/>
                <w:b/>
                <w:sz w:val="24"/>
              </w:rPr>
              <w:t xml:space="preserve">0-3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мин</w:t>
            </w:r>
            <w:proofErr w:type="spellEnd"/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2657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Стартер:</w:t>
            </w:r>
          </w:p>
          <w:p w14:paraId="16DFA83B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6FA3E29" wp14:editId="092F8051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298450</wp:posOffset>
                  </wp:positionV>
                  <wp:extent cx="1314450" cy="990600"/>
                  <wp:effectExtent l="19050" t="0" r="0" b="0"/>
                  <wp:wrapSquare wrapText="bothSides"/>
                  <wp:docPr id="60" name="Рисунок 4" descr="Ð¾Ð±Ð»Ð°ÐºÐ¾ ÑÐ»Ð¾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¾Ð±Ð»Ð°ÐºÐ¾ ÑÐ»Ð¾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Составить  на</w:t>
            </w:r>
            <w:proofErr w:type="gramEnd"/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постере облако слов к  термину «Информационная безопасность»</w:t>
            </w:r>
          </w:p>
          <w:p w14:paraId="1D45A3FF" w14:textId="77777777" w:rsidR="009C5D13" w:rsidRPr="002A0E72" w:rsidRDefault="009C5D13" w:rsidP="009C5D13">
            <w:pPr>
              <w:pStyle w:val="HTML"/>
              <w:shd w:val="clear" w:color="auto" w:fill="FFFFFF"/>
              <w:spacing w:before="24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noProof/>
                <w:color w:val="21212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E5A5998" wp14:editId="6B2C28E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0</wp:posOffset>
                  </wp:positionV>
                  <wp:extent cx="1571625" cy="1047750"/>
                  <wp:effectExtent l="19050" t="0" r="9525" b="0"/>
                  <wp:wrapSquare wrapText="bothSides"/>
                  <wp:docPr id="61" name="Рисунок 1" descr="ÐÐ°ÑÑÐ¸Ð½ÐºÐ¸ Ð¿Ð¾ Ð·Ð°Ð¿ÑÐ¾ÑÑ Ð¾Ð±Ð»Ð°ÐºÐ¾ ÑÐ»Ð¾Ð²  ÐÐ½ÑÐ¾ÑÐ¼Ð°ÑÐ¸Ð¾Ð½Ð½Ð°Ñ Ð±ÐµÐ·Ð¾Ð¿Ð°ÑÐ½Ð¾ÑÑ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¾Ð±Ð»Ð°ÐºÐ¾ ÑÐ»Ð¾Ð²  ÐÐ½ÑÐ¾ÑÐ¼Ð°ÑÐ¸Ð¾Ð½Ð½Ð°Ñ Ð±ÐµÐ·Ð¾Ð¿Ð°ÑÐ½Ð¾ÑÑ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B128D5" w14:textId="77777777" w:rsidR="009C5D13" w:rsidRPr="002A0E72" w:rsidRDefault="009C5D13" w:rsidP="009C5D13">
            <w:pPr>
              <w:pStyle w:val="HTML"/>
              <w:shd w:val="clear" w:color="auto" w:fill="FFFFFF"/>
              <w:spacing w:before="240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14:paraId="0E7839E4" w14:textId="77777777" w:rsidR="009C5D13" w:rsidRPr="002A0E72" w:rsidRDefault="009C5D13" w:rsidP="009C5D13">
            <w:pPr>
              <w:pStyle w:val="1"/>
              <w:jc w:val="both"/>
              <w:rPr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062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7" w:history="1">
              <w:r w:rsidRPr="002A0E72">
                <w:rPr>
                  <w:rStyle w:val="a3"/>
                  <w:rFonts w:ascii="Times New Roman" w:eastAsiaTheme="majorEastAsia" w:hAnsi="Times New Roman"/>
                  <w:sz w:val="24"/>
                </w:rPr>
                <w:t>http://wordscloud.pythonanywhere.com/</w:t>
              </w:r>
            </w:hyperlink>
          </w:p>
          <w:p w14:paraId="151CCE0E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C5D13" w:rsidRPr="00B47664" w14:paraId="1BF9AA0A" w14:textId="77777777" w:rsidTr="009C5D13">
        <w:trPr>
          <w:trHeight w:val="528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438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A0E72">
              <w:rPr>
                <w:rFonts w:ascii="Times New Roman" w:hAnsi="Times New Roman"/>
                <w:b/>
                <w:sz w:val="24"/>
                <w:lang w:val="kk-KZ"/>
              </w:rPr>
              <w:t>3-6 мин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23FC" w14:textId="77777777" w:rsidR="009C5D13" w:rsidRPr="002A0E72" w:rsidRDefault="009C5D13" w:rsidP="009C5D13">
            <w:pPr>
              <w:pStyle w:val="1"/>
              <w:widowControl w:val="0"/>
              <w:jc w:val="both"/>
              <w:rPr>
                <w:szCs w:val="24"/>
              </w:rPr>
            </w:pPr>
            <w:r w:rsidRPr="002A0E72">
              <w:rPr>
                <w:szCs w:val="24"/>
              </w:rPr>
              <w:t>Проблемные вопросы учащимся:</w:t>
            </w:r>
          </w:p>
          <w:p w14:paraId="077E6ADE" w14:textId="77777777" w:rsidR="009C5D13" w:rsidRPr="002A0E72" w:rsidRDefault="009C5D13" w:rsidP="009C5D13">
            <w:pPr>
              <w:pStyle w:val="1"/>
              <w:widowControl w:val="0"/>
              <w:numPr>
                <w:ilvl w:val="0"/>
                <w:numId w:val="1"/>
              </w:numPr>
              <w:spacing w:before="0" w:after="0"/>
              <w:jc w:val="both"/>
              <w:rPr>
                <w:szCs w:val="24"/>
              </w:rPr>
            </w:pPr>
            <w:r w:rsidRPr="002A0E72">
              <w:rPr>
                <w:szCs w:val="24"/>
              </w:rPr>
              <w:t>Почему так важна информационная безопасность?</w:t>
            </w:r>
          </w:p>
          <w:p w14:paraId="17D684D7" w14:textId="77777777" w:rsidR="009C5D13" w:rsidRPr="002A0E72" w:rsidRDefault="009C5D13" w:rsidP="009C5D13">
            <w:pPr>
              <w:pStyle w:val="1"/>
              <w:widowControl w:val="0"/>
              <w:numPr>
                <w:ilvl w:val="0"/>
                <w:numId w:val="1"/>
              </w:numPr>
              <w:spacing w:before="0" w:after="0"/>
              <w:jc w:val="both"/>
              <w:rPr>
                <w:szCs w:val="24"/>
              </w:rPr>
            </w:pPr>
            <w:r w:rsidRPr="002A0E72">
              <w:rPr>
                <w:szCs w:val="24"/>
              </w:rPr>
              <w:t xml:space="preserve">Какие существуют </w:t>
            </w:r>
            <w:proofErr w:type="gramStart"/>
            <w:r w:rsidRPr="002A0E72">
              <w:rPr>
                <w:szCs w:val="24"/>
              </w:rPr>
              <w:t>решения</w:t>
            </w:r>
            <w:proofErr w:type="gramEnd"/>
            <w:r w:rsidRPr="002A0E72">
              <w:rPr>
                <w:szCs w:val="24"/>
              </w:rPr>
              <w:t xml:space="preserve"> направленные на обеспечение информационной безопасности?</w:t>
            </w:r>
          </w:p>
          <w:p w14:paraId="1BB2FCCE" w14:textId="77777777" w:rsidR="009C5D13" w:rsidRPr="002A0E72" w:rsidRDefault="009C5D13" w:rsidP="009C5D13">
            <w:pPr>
              <w:pStyle w:val="1"/>
              <w:widowControl w:val="0"/>
              <w:numPr>
                <w:ilvl w:val="0"/>
                <w:numId w:val="1"/>
              </w:numPr>
              <w:spacing w:before="0" w:after="0"/>
              <w:jc w:val="both"/>
              <w:rPr>
                <w:b/>
                <w:szCs w:val="24"/>
              </w:rPr>
            </w:pPr>
            <w:r w:rsidRPr="002A0E72">
              <w:rPr>
                <w:szCs w:val="24"/>
              </w:rPr>
              <w:t xml:space="preserve">На сколько реальна ПОЛНАЯ </w:t>
            </w:r>
            <w:proofErr w:type="spellStart"/>
            <w:r w:rsidRPr="002A0E72">
              <w:rPr>
                <w:szCs w:val="24"/>
              </w:rPr>
              <w:t>защитаинформации</w:t>
            </w:r>
            <w:proofErr w:type="spellEnd"/>
            <w:r w:rsidRPr="002A0E72">
              <w:rPr>
                <w:szCs w:val="24"/>
              </w:rPr>
              <w:t>?</w:t>
            </w:r>
          </w:p>
          <w:p w14:paraId="3C99365D" w14:textId="77777777" w:rsidR="009C5D13" w:rsidRPr="002A0E72" w:rsidRDefault="009C5D13" w:rsidP="009C5D13">
            <w:pPr>
              <w:pStyle w:val="1"/>
              <w:widowControl w:val="0"/>
              <w:jc w:val="both"/>
              <w:rPr>
                <w:szCs w:val="24"/>
              </w:rPr>
            </w:pPr>
          </w:p>
          <w:p w14:paraId="5CC76B38" w14:textId="77777777" w:rsidR="009C5D13" w:rsidRPr="002A0E72" w:rsidRDefault="009C5D13" w:rsidP="009C5D13">
            <w:pPr>
              <w:pStyle w:val="1"/>
              <w:widowControl w:val="0"/>
              <w:jc w:val="both"/>
              <w:rPr>
                <w:szCs w:val="24"/>
              </w:rPr>
            </w:pPr>
            <w:r w:rsidRPr="002A0E72">
              <w:rPr>
                <w:szCs w:val="24"/>
              </w:rPr>
              <w:t>(К) Дать определение информационной безопасности и познакомить с целью обучения на урок.</w:t>
            </w:r>
          </w:p>
          <w:p w14:paraId="69693096" w14:textId="77777777" w:rsidR="009C5D13" w:rsidRPr="002A0E72" w:rsidRDefault="009C5D13" w:rsidP="009C5D13">
            <w:pPr>
              <w:pStyle w:val="1"/>
              <w:widowControl w:val="0"/>
              <w:rPr>
                <w:szCs w:val="24"/>
              </w:rPr>
            </w:pPr>
            <w:proofErr w:type="gramStart"/>
            <w:r w:rsidRPr="002A0E72">
              <w:rPr>
                <w:bCs/>
                <w:szCs w:val="24"/>
              </w:rPr>
              <w:t xml:space="preserve">Информационная </w:t>
            </w:r>
            <w:r w:rsidRPr="00E8551E">
              <w:rPr>
                <w:szCs w:val="24"/>
              </w:rPr>
              <w:t xml:space="preserve"> защиты</w:t>
            </w:r>
            <w:proofErr w:type="gramEnd"/>
            <w:r w:rsidRPr="00E8551E">
              <w:rPr>
                <w:szCs w:val="24"/>
              </w:rPr>
              <w:t xml:space="preserve"> информации</w:t>
            </w:r>
            <w:r w:rsidRPr="002A0E72">
              <w:rPr>
                <w:bCs/>
                <w:szCs w:val="24"/>
              </w:rPr>
              <w:t xml:space="preserve"> </w:t>
            </w:r>
            <w:r w:rsidRPr="002A0E72">
              <w:rPr>
                <w:szCs w:val="24"/>
              </w:rPr>
              <w:t xml:space="preserve">— это состояние защищённости информационной среды (персональной, предприятия, общества, государства). </w:t>
            </w:r>
          </w:p>
          <w:p w14:paraId="0379E441" w14:textId="77777777" w:rsidR="009C5D13" w:rsidRPr="002A0E72" w:rsidRDefault="009C5D13" w:rsidP="009C5D13">
            <w:pPr>
              <w:pStyle w:val="1"/>
              <w:widowControl w:val="0"/>
              <w:rPr>
                <w:b/>
                <w:szCs w:val="24"/>
              </w:rPr>
            </w:pPr>
            <w:r w:rsidRPr="002A0E72">
              <w:rPr>
                <w:szCs w:val="24"/>
              </w:rPr>
              <w:t xml:space="preserve">Действия по защите информации направлены на предотвращение утечки защищаемой информации, несанкционированных и непреднамеренных воздействий на информацию, которая подлежит защите.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B74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C5D13" w:rsidRPr="002A0E72" w14:paraId="5CE2B8B2" w14:textId="77777777" w:rsidTr="009C5D13">
        <w:trPr>
          <w:trHeight w:val="838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FB6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A0E72">
              <w:rPr>
                <w:rFonts w:ascii="Times New Roman" w:hAnsi="Times New Roman"/>
                <w:b/>
                <w:sz w:val="24"/>
                <w:lang w:val="kk-KZ"/>
              </w:rPr>
              <w:t>6-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12</w:t>
            </w:r>
            <w:r w:rsidRPr="002A0E72">
              <w:rPr>
                <w:rFonts w:ascii="Times New Roman" w:hAnsi="Times New Roman"/>
                <w:b/>
                <w:sz w:val="24"/>
                <w:lang w:val="kk-KZ"/>
              </w:rPr>
              <w:t xml:space="preserve"> мин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E28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Активити</w:t>
            </w:r>
            <w:proofErr w:type="spellEnd"/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  <w:p w14:paraId="707CE3BA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(</w:t>
            </w: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G) Учащиеся должны быть разделены на 3</w:t>
            </w:r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В каждой группе учащиеся </w:t>
            </w:r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самостоятельно изучают материал</w:t>
            </w: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239568D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CBA1BFD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Каждой группе дается тема</w:t>
            </w:r>
          </w:p>
          <w:p w14:paraId="3AD09EAA" w14:textId="77777777" w:rsidR="009C5D13" w:rsidRDefault="009C5D13" w:rsidP="009C5D13">
            <w:pPr>
              <w:pStyle w:val="HTML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D64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Конфиденциальность</w:t>
            </w:r>
          </w:p>
          <w:p w14:paraId="7063C3EF" w14:textId="77777777" w:rsidR="009C5D13" w:rsidRDefault="009C5D13" w:rsidP="009C5D13">
            <w:pPr>
              <w:pStyle w:val="HTML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D64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Целостность данных</w:t>
            </w:r>
          </w:p>
          <w:p w14:paraId="3E60A268" w14:textId="77777777" w:rsidR="009C5D13" w:rsidRDefault="009C5D13" w:rsidP="009C5D13">
            <w:pPr>
              <w:pStyle w:val="HTML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D64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Доступность</w:t>
            </w:r>
          </w:p>
          <w:p w14:paraId="1C434FEB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  <w:tbl>
            <w:tblPr>
              <w:tblStyle w:val="a6"/>
              <w:tblW w:w="6890" w:type="dxa"/>
              <w:tblLayout w:type="fixed"/>
              <w:tblLook w:val="04A0" w:firstRow="1" w:lastRow="0" w:firstColumn="1" w:lastColumn="0" w:noHBand="0" w:noVBand="1"/>
            </w:tblPr>
            <w:tblGrid>
              <w:gridCol w:w="2034"/>
              <w:gridCol w:w="1328"/>
              <w:gridCol w:w="1481"/>
              <w:gridCol w:w="2047"/>
            </w:tblGrid>
            <w:tr w:rsidR="009C5D13" w:rsidRPr="00890BD7" w14:paraId="1C57D559" w14:textId="77777777" w:rsidTr="00BE5E4D">
              <w:trPr>
                <w:trHeight w:val="73"/>
              </w:trPr>
              <w:tc>
                <w:tcPr>
                  <w:tcW w:w="2034" w:type="dxa"/>
                  <w:shd w:val="clear" w:color="auto" w:fill="D9D9D9" w:themeFill="background1" w:themeFillShade="D9"/>
                </w:tcPr>
                <w:p w14:paraId="5D5D9F92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328" w:type="dxa"/>
                  <w:shd w:val="clear" w:color="auto" w:fill="D9D9D9" w:themeFill="background1" w:themeFillShade="D9"/>
                </w:tcPr>
                <w:p w14:paraId="6BBF7C87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GroupA</w:t>
                  </w:r>
                  <w:proofErr w:type="spellEnd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 xml:space="preserve"> - </w:t>
                  </w:r>
                  <w:r w:rsidRPr="002A0E72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Security</w:t>
                  </w:r>
                </w:p>
              </w:tc>
              <w:tc>
                <w:tcPr>
                  <w:tcW w:w="1481" w:type="dxa"/>
                  <w:shd w:val="clear" w:color="auto" w:fill="D9D9D9" w:themeFill="background1" w:themeFillShade="D9"/>
                </w:tcPr>
                <w:p w14:paraId="2C1934BD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GroupB</w:t>
                  </w:r>
                  <w:proofErr w:type="spellEnd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 xml:space="preserve"> - </w:t>
                  </w:r>
                  <w:r w:rsidRPr="002A0E72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Privacy</w:t>
                  </w:r>
                </w:p>
              </w:tc>
              <w:tc>
                <w:tcPr>
                  <w:tcW w:w="2047" w:type="dxa"/>
                  <w:shd w:val="clear" w:color="auto" w:fill="D9D9D9" w:themeFill="background1" w:themeFillShade="D9"/>
                </w:tcPr>
                <w:p w14:paraId="5E090D80" w14:textId="77777777" w:rsidR="009C5D13" w:rsidRPr="004D6452" w:rsidRDefault="009C5D13" w:rsidP="009C5D13">
                  <w:pPr>
                    <w:framePr w:hSpace="180" w:wrap="around" w:vAnchor="page" w:hAnchor="margin" w:x="-1144" w:y="4651"/>
                    <w:jc w:val="center"/>
                    <w:rPr>
                      <w:rFonts w:ascii="Times New Roman" w:hAnsi="Times New Roman"/>
                      <w:b/>
                      <w:sz w:val="24"/>
                      <w:lang w:val="en-US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GroupC</w:t>
                  </w:r>
                  <w:proofErr w:type="spellEnd"/>
                  <w:r w:rsidRPr="004D6452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- </w:t>
                  </w: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>Integrityofdata</w:t>
                  </w:r>
                  <w:proofErr w:type="spellEnd"/>
                </w:p>
              </w:tc>
            </w:tr>
            <w:tr w:rsidR="009C5D13" w:rsidRPr="002A0E72" w14:paraId="0F5F9E92" w14:textId="77777777" w:rsidTr="00BE5E4D">
              <w:trPr>
                <w:trHeight w:val="200"/>
              </w:trPr>
              <w:tc>
                <w:tcPr>
                  <w:tcW w:w="2034" w:type="dxa"/>
                  <w:shd w:val="clear" w:color="auto" w:fill="D9D9D9" w:themeFill="background1" w:themeFillShade="D9"/>
                </w:tcPr>
                <w:p w14:paraId="70A075BF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>Определение</w:t>
                  </w:r>
                  <w:proofErr w:type="spellEnd"/>
                </w:p>
              </w:tc>
              <w:tc>
                <w:tcPr>
                  <w:tcW w:w="1328" w:type="dxa"/>
                </w:tcPr>
                <w:p w14:paraId="56D205FD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1" w:type="dxa"/>
                </w:tcPr>
                <w:p w14:paraId="523CA070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047" w:type="dxa"/>
                </w:tcPr>
                <w:p w14:paraId="7AE3C73E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C5D13" w:rsidRPr="002A0E72" w14:paraId="2EFDD888" w14:textId="77777777" w:rsidTr="00BE5E4D">
              <w:trPr>
                <w:trHeight w:val="254"/>
              </w:trPr>
              <w:tc>
                <w:tcPr>
                  <w:tcW w:w="2034" w:type="dxa"/>
                  <w:shd w:val="clear" w:color="auto" w:fill="D9D9D9" w:themeFill="background1" w:themeFillShade="D9"/>
                </w:tcPr>
                <w:p w14:paraId="6253030E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lastRenderedPageBreak/>
                    <w:t>Примеры</w:t>
                  </w:r>
                  <w:proofErr w:type="spellEnd"/>
                </w:p>
              </w:tc>
              <w:tc>
                <w:tcPr>
                  <w:tcW w:w="1328" w:type="dxa"/>
                </w:tcPr>
                <w:p w14:paraId="25A91CE2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1" w:type="dxa"/>
                </w:tcPr>
                <w:p w14:paraId="63C5DA0C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047" w:type="dxa"/>
                </w:tcPr>
                <w:p w14:paraId="384AF74B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9C5D13" w:rsidRPr="002A0E72" w14:paraId="77EE1553" w14:textId="77777777" w:rsidTr="00BE5E4D">
              <w:trPr>
                <w:trHeight w:val="294"/>
              </w:trPr>
              <w:tc>
                <w:tcPr>
                  <w:tcW w:w="2034" w:type="dxa"/>
                  <w:shd w:val="clear" w:color="auto" w:fill="D9D9D9" w:themeFill="background1" w:themeFillShade="D9"/>
                </w:tcPr>
                <w:p w14:paraId="5B689C8A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>Для</w:t>
                  </w:r>
                  <w:proofErr w:type="spellEnd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>чего</w:t>
                  </w:r>
                  <w:proofErr w:type="spellEnd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>нужно</w:t>
                  </w:r>
                  <w:proofErr w:type="spellEnd"/>
                  <w:r w:rsidRPr="002A0E72">
                    <w:rPr>
                      <w:rFonts w:ascii="Times New Roman" w:hAnsi="Times New Roman"/>
                      <w:b/>
                      <w:sz w:val="24"/>
                    </w:rPr>
                    <w:t>?</w:t>
                  </w:r>
                </w:p>
              </w:tc>
              <w:tc>
                <w:tcPr>
                  <w:tcW w:w="1328" w:type="dxa"/>
                </w:tcPr>
                <w:p w14:paraId="574A50BE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1" w:type="dxa"/>
                </w:tcPr>
                <w:p w14:paraId="59087777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047" w:type="dxa"/>
                </w:tcPr>
                <w:p w14:paraId="34DC0665" w14:textId="77777777" w:rsidR="009C5D13" w:rsidRPr="002A0E72" w:rsidRDefault="009C5D13" w:rsidP="009C5D13">
                  <w:pPr>
                    <w:framePr w:hSpace="180" w:wrap="around" w:vAnchor="page" w:hAnchor="margin" w:x="-1144" w:y="4651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03B4F9AE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14:paraId="50DB4AAC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Задание:</w:t>
            </w: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Учащиеся</w:t>
            </w:r>
            <w:proofErr w:type="gramEnd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должны создать постер, в котором подробно описывается их тема согласно критериям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6BF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lastRenderedPageBreak/>
              <w:t>Критерии оценивания</w:t>
            </w:r>
          </w:p>
          <w:p w14:paraId="4C5A1432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Плакатная бумага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,</w:t>
            </w:r>
          </w:p>
          <w:p w14:paraId="36C58E98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маркеры</w:t>
            </w:r>
          </w:p>
          <w:p w14:paraId="53FC1B2F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</w:p>
          <w:p w14:paraId="09ABBC3C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color w:val="212121"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color w:val="212121"/>
                <w:sz w:val="24"/>
                <w:lang w:val="ru-RU"/>
              </w:rPr>
              <w:t>Материалы для изучения:</w:t>
            </w:r>
          </w:p>
          <w:p w14:paraId="1C60FB54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color w:val="212121"/>
                <w:sz w:val="24"/>
              </w:rPr>
            </w:pPr>
            <w:r w:rsidRPr="002A0E72">
              <w:rPr>
                <w:rFonts w:ascii="Times New Roman" w:hAnsi="Times New Roman"/>
                <w:color w:val="212121"/>
                <w:sz w:val="24"/>
              </w:rPr>
              <w:t>Приложение1</w:t>
            </w:r>
          </w:p>
          <w:p w14:paraId="4F967B77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color w:val="212121"/>
                <w:sz w:val="24"/>
              </w:rPr>
            </w:pPr>
            <w:r w:rsidRPr="002A0E72">
              <w:rPr>
                <w:rFonts w:ascii="Times New Roman" w:hAnsi="Times New Roman"/>
                <w:color w:val="212121"/>
                <w:sz w:val="24"/>
              </w:rPr>
              <w:t>Приложени</w:t>
            </w:r>
            <w:r w:rsidRPr="002A0E72">
              <w:rPr>
                <w:rFonts w:ascii="Times New Roman" w:hAnsi="Times New Roman"/>
                <w:color w:val="212121"/>
                <w:sz w:val="24"/>
              </w:rPr>
              <w:lastRenderedPageBreak/>
              <w:t>е2</w:t>
            </w:r>
          </w:p>
          <w:p w14:paraId="5B0B55AD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2A0E72">
              <w:rPr>
                <w:rFonts w:ascii="Times New Roman" w:hAnsi="Times New Roman"/>
                <w:color w:val="212121"/>
                <w:sz w:val="24"/>
              </w:rPr>
              <w:t>Приложение3</w:t>
            </w:r>
          </w:p>
        </w:tc>
      </w:tr>
      <w:tr w:rsidR="009C5D13" w:rsidRPr="002A0E72" w14:paraId="557609C3" w14:textId="77777777" w:rsidTr="009C5D13">
        <w:trPr>
          <w:trHeight w:val="543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F42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12-15 мин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B3D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(Д) </w:t>
            </w:r>
            <w:r w:rsidRPr="00890BD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Учитель объясняет понятия валидации и верификации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012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color w:val="21212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12121"/>
                <w:sz w:val="24"/>
              </w:rPr>
              <w:t>Презентация</w:t>
            </w:r>
            <w:proofErr w:type="spellEnd"/>
          </w:p>
        </w:tc>
      </w:tr>
      <w:tr w:rsidR="009C5D13" w:rsidRPr="00B47664" w14:paraId="66BB8807" w14:textId="77777777" w:rsidTr="009C5D13">
        <w:trPr>
          <w:trHeight w:val="984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2A9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A0E72">
              <w:rPr>
                <w:rFonts w:ascii="Times New Roman" w:hAnsi="Times New Roman"/>
                <w:b/>
                <w:sz w:val="24"/>
                <w:lang w:val="kk-KZ"/>
              </w:rPr>
              <w:t>15-25 мин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88D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Активити</w:t>
            </w:r>
            <w:proofErr w:type="spellEnd"/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14:paraId="006223D2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(G) Каждая группа представляет </w:t>
            </w:r>
            <w:proofErr w:type="gramStart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информацию(</w:t>
            </w:r>
            <w:proofErr w:type="gramEnd"/>
            <w:r w:rsidRPr="002A0E72">
              <w:rPr>
                <w:rFonts w:ascii="Times New Roman" w:hAnsi="Times New Roman" w:cs="Times New Roman"/>
                <w:sz w:val="24"/>
                <w:szCs w:val="24"/>
              </w:rPr>
              <w:t>объясняют значения терминов «конфиденциальность», «целостность» и «доступность»)</w:t>
            </w:r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другие группы </w:t>
            </w:r>
            <w:proofErr w:type="spellStart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слушаютматериал</w:t>
            </w:r>
            <w:proofErr w:type="spellEnd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 перекрестно ссылаются на </w:t>
            </w:r>
            <w:proofErr w:type="spellStart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критерииоценивания</w:t>
            </w:r>
            <w:proofErr w:type="spellEnd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взаимообучению</w:t>
            </w:r>
            <w:proofErr w:type="spellEnd"/>
            <w:r w:rsidRPr="002A0E7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46A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color w:val="212121"/>
                <w:sz w:val="24"/>
                <w:lang w:val="ru-RU"/>
              </w:rPr>
            </w:pPr>
          </w:p>
        </w:tc>
      </w:tr>
      <w:tr w:rsidR="009C5D13" w:rsidRPr="002A0E72" w14:paraId="3817E480" w14:textId="77777777" w:rsidTr="009C5D13">
        <w:trPr>
          <w:trHeight w:val="59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BF" w14:textId="77777777" w:rsidR="009C5D13" w:rsidRPr="002A0E72" w:rsidRDefault="009C5D13" w:rsidP="009C5D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A0E72">
              <w:rPr>
                <w:rFonts w:ascii="Times New Roman" w:hAnsi="Times New Roman"/>
                <w:b/>
                <w:sz w:val="24"/>
              </w:rPr>
              <w:t>25-3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мин</w:t>
            </w:r>
            <w:proofErr w:type="spellEnd"/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510" w14:textId="77777777" w:rsidR="009C5D13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Активити</w:t>
            </w:r>
            <w:proofErr w:type="spellEnd"/>
            <w:r w:rsidRPr="002A0E7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Вопросы для закрепления</w:t>
            </w:r>
          </w:p>
          <w:p w14:paraId="4CB039D7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A7BB55" w14:textId="77777777" w:rsidR="009C5D13" w:rsidRPr="00B47664" w:rsidRDefault="009C5D13" w:rsidP="009C5D13">
            <w:pPr>
              <w:pStyle w:val="a4"/>
              <w:widowControl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lang w:val="ru-RU"/>
              </w:rPr>
            </w:pPr>
            <w:r w:rsidRPr="00B47664">
              <w:rPr>
                <w:rFonts w:ascii="Times New Roman" w:hAnsi="Times New Roman"/>
                <w:lang w:val="ru-RU"/>
              </w:rPr>
              <w:t>Опишите два различия между целостностью данных и безопасностью данных.</w:t>
            </w:r>
          </w:p>
          <w:p w14:paraId="00CA77A3" w14:textId="77777777" w:rsidR="009C5D13" w:rsidRPr="00B47664" w:rsidRDefault="009C5D13" w:rsidP="009C5D13">
            <w:pPr>
              <w:pStyle w:val="a4"/>
              <w:widowControl/>
              <w:numPr>
                <w:ilvl w:val="0"/>
                <w:numId w:val="4"/>
              </w:numPr>
              <w:spacing w:after="160" w:line="259" w:lineRule="auto"/>
              <w:ind w:left="709"/>
              <w:jc w:val="both"/>
              <w:rPr>
                <w:rFonts w:ascii="Times New Roman" w:hAnsi="Times New Roman"/>
                <w:lang w:val="ru-RU"/>
              </w:rPr>
            </w:pPr>
            <w:r w:rsidRPr="00B47664">
              <w:rPr>
                <w:rFonts w:ascii="Times New Roman" w:hAnsi="Times New Roman"/>
                <w:lang w:val="ru-RU"/>
              </w:rPr>
              <w:t>Целостность данных используется на этапе ввода, а также во время передачи данных. Укажите два способа обеспечения целостности данных на этапе ввода. Используйте примеры для объяснения своего ответа</w:t>
            </w:r>
          </w:p>
          <w:p w14:paraId="725C4DD3" w14:textId="77777777" w:rsidR="009C5D13" w:rsidRPr="005D5890" w:rsidRDefault="009C5D13" w:rsidP="009C5D13">
            <w:pPr>
              <w:pStyle w:val="HTML"/>
              <w:shd w:val="clear" w:color="auto" w:fill="FFFFFF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5D58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  <w:t>Взаимооценивание  в парах</w:t>
            </w:r>
          </w:p>
          <w:p w14:paraId="5A229EE6" w14:textId="77777777" w:rsidR="009C5D13" w:rsidRPr="002A0E72" w:rsidRDefault="009C5D13" w:rsidP="009C5D1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DAF" w14:textId="77777777" w:rsidR="009C5D13" w:rsidRPr="002A0E72" w:rsidRDefault="009C5D13" w:rsidP="009C5D13">
            <w:pPr>
              <w:spacing w:line="240" w:lineRule="auto"/>
              <w:ind w:left="-59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C5D13" w:rsidRPr="00B47664" w14:paraId="0EF78A01" w14:textId="77777777" w:rsidTr="009C5D13">
        <w:trPr>
          <w:trHeight w:val="422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B25" w14:textId="77777777" w:rsidR="009C5D13" w:rsidRPr="002A0E72" w:rsidRDefault="009C5D13" w:rsidP="009C5D1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2A0E72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5-</w:t>
            </w:r>
            <w:r w:rsidRPr="002A0E72">
              <w:rPr>
                <w:rFonts w:ascii="Times New Roman" w:hAnsi="Times New Roman"/>
                <w:b/>
                <w:sz w:val="24"/>
              </w:rPr>
              <w:t xml:space="preserve">40 </w:t>
            </w:r>
            <w:r w:rsidRPr="002A0E72">
              <w:rPr>
                <w:rFonts w:ascii="Times New Roman" w:hAnsi="Times New Roman"/>
                <w:b/>
                <w:sz w:val="24"/>
                <w:lang w:val="kk-KZ"/>
              </w:rPr>
              <w:t>мин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95A" w14:textId="77777777" w:rsidR="009C5D13" w:rsidRPr="002A0E72" w:rsidRDefault="009C5D13" w:rsidP="009C5D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Arial" w:hAnsi="Times New Roman"/>
                <w:b/>
                <w:color w:val="000000"/>
                <w:sz w:val="24"/>
                <w:lang w:val="kk-KZ"/>
              </w:rPr>
            </w:pPr>
            <w:r w:rsidRPr="002A0E72">
              <w:rPr>
                <w:rFonts w:ascii="Times New Roman" w:eastAsia="Arial" w:hAnsi="Times New Roman"/>
                <w:b/>
                <w:color w:val="000000"/>
                <w:sz w:val="24"/>
                <w:lang w:val="kk-KZ"/>
              </w:rPr>
              <w:t>Рефлексия на стене Padlet.сom</w:t>
            </w:r>
          </w:p>
          <w:p w14:paraId="7E3D29EE" w14:textId="77777777" w:rsidR="009C5D13" w:rsidRPr="002A0E72" w:rsidRDefault="009C5D13" w:rsidP="009C5D13">
            <w:pPr>
              <w:shd w:val="clear" w:color="auto" w:fill="FFFFFF"/>
              <w:spacing w:line="240" w:lineRule="auto"/>
              <w:rPr>
                <w:rFonts w:ascii="Times New Roman" w:eastAsia="Arial" w:hAnsi="Times New Roman"/>
                <w:color w:val="000000"/>
                <w:sz w:val="24"/>
                <w:lang w:val="kk-KZ"/>
              </w:rPr>
            </w:pPr>
            <w:r w:rsidRPr="002A0E72">
              <w:rPr>
                <w:rFonts w:ascii="Times New Roman" w:eastAsia="Arial" w:hAnsi="Times New Roman"/>
                <w:color w:val="000000"/>
                <w:sz w:val="24"/>
                <w:lang w:val="kk-KZ"/>
              </w:rPr>
              <w:t xml:space="preserve">1. Назовите 2 задания, с которыми вы легко справились  на уроке. </w:t>
            </w:r>
          </w:p>
          <w:p w14:paraId="0B7E7E0F" w14:textId="77777777" w:rsidR="009C5D13" w:rsidRPr="00B47664" w:rsidRDefault="009C5D13" w:rsidP="009C5D13">
            <w:pPr>
              <w:shd w:val="clear" w:color="auto" w:fill="FFFFFF"/>
              <w:tabs>
                <w:tab w:val="left" w:pos="915"/>
                <w:tab w:val="left" w:pos="1833"/>
                <w:tab w:val="left" w:pos="2748"/>
                <w:tab w:val="left" w:pos="3665"/>
                <w:tab w:val="left" w:pos="4580"/>
                <w:tab w:val="left" w:pos="5495"/>
                <w:tab w:val="left" w:pos="6413"/>
                <w:tab w:val="left" w:pos="7328"/>
                <w:tab w:val="left" w:pos="8245"/>
                <w:tab w:val="left" w:pos="9160"/>
                <w:tab w:val="left" w:pos="10075"/>
                <w:tab w:val="left" w:pos="10993"/>
                <w:tab w:val="left" w:pos="11908"/>
                <w:tab w:val="left" w:pos="12825"/>
                <w:tab w:val="left" w:pos="13740"/>
                <w:tab w:val="left" w:pos="14655"/>
              </w:tabs>
              <w:spacing w:line="240" w:lineRule="auto"/>
              <w:rPr>
                <w:rFonts w:ascii="Times New Roman" w:eastAsia="Arial" w:hAnsi="Times New Roman"/>
                <w:color w:val="000000"/>
                <w:sz w:val="24"/>
                <w:lang w:val="ru-RU"/>
              </w:rPr>
            </w:pPr>
            <w:r w:rsidRPr="002A0E72">
              <w:rPr>
                <w:rFonts w:ascii="Times New Roman" w:eastAsia="Arial" w:hAnsi="Times New Roman"/>
                <w:color w:val="000000"/>
                <w:sz w:val="24"/>
                <w:lang w:val="kk-KZ"/>
              </w:rPr>
              <w:t>2. Назовите задание, которое вызвало трудности.</w:t>
            </w:r>
          </w:p>
          <w:p w14:paraId="0EB6C85D" w14:textId="77777777" w:rsidR="009C5D13" w:rsidRPr="00B47664" w:rsidRDefault="009C5D13" w:rsidP="009C5D13">
            <w:pPr>
              <w:shd w:val="clear" w:color="auto" w:fill="FFFFFF"/>
              <w:tabs>
                <w:tab w:val="left" w:pos="915"/>
                <w:tab w:val="left" w:pos="1833"/>
                <w:tab w:val="left" w:pos="2748"/>
                <w:tab w:val="left" w:pos="3665"/>
                <w:tab w:val="left" w:pos="4580"/>
                <w:tab w:val="left" w:pos="5495"/>
                <w:tab w:val="left" w:pos="6413"/>
                <w:tab w:val="left" w:pos="7328"/>
                <w:tab w:val="left" w:pos="8245"/>
                <w:tab w:val="left" w:pos="9160"/>
                <w:tab w:val="left" w:pos="10075"/>
                <w:tab w:val="left" w:pos="10993"/>
                <w:tab w:val="left" w:pos="11908"/>
                <w:tab w:val="left" w:pos="12825"/>
                <w:tab w:val="left" w:pos="13740"/>
                <w:tab w:val="left" w:pos="14655"/>
              </w:tabs>
              <w:spacing w:line="240" w:lineRule="auto"/>
              <w:rPr>
                <w:rFonts w:ascii="Times New Roman" w:eastAsia="Arial" w:hAnsi="Times New Roman"/>
                <w:color w:val="000000"/>
                <w:sz w:val="24"/>
                <w:lang w:val="ru-RU"/>
              </w:rPr>
            </w:pPr>
            <w:r w:rsidRPr="002A0E72">
              <w:rPr>
                <w:rFonts w:ascii="Times New Roman" w:eastAsia="Arial" w:hAnsi="Times New Roman"/>
                <w:color w:val="000000"/>
                <w:sz w:val="24"/>
                <w:lang w:val="kk-KZ"/>
              </w:rPr>
              <w:t xml:space="preserve">3. Считаете ли вы, что достигли цель обучения сегодня? </w:t>
            </w:r>
          </w:p>
          <w:p w14:paraId="15315322" w14:textId="77777777" w:rsidR="009C5D13" w:rsidRPr="00B47664" w:rsidRDefault="009C5D13" w:rsidP="009C5D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D6F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5D13" w:rsidRPr="002A0E72" w14:paraId="441BA202" w14:textId="77777777" w:rsidTr="009C5D13">
        <w:trPr>
          <w:trHeight w:val="422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133" w14:textId="77777777" w:rsidR="009C5D13" w:rsidRPr="002A0E72" w:rsidRDefault="009C5D13" w:rsidP="009C5D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****</w:t>
            </w:r>
          </w:p>
        </w:tc>
        <w:tc>
          <w:tcPr>
            <w:tcW w:w="30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B24" w14:textId="77777777" w:rsidR="009C5D13" w:rsidRPr="002A0E72" w:rsidRDefault="009C5D13" w:rsidP="009C5D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Arial" w:hAnsi="Times New Roman"/>
                <w:b/>
                <w:color w:val="000000"/>
                <w:sz w:val="24"/>
                <w:lang w:val="kk-KZ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736" w14:textId="77777777" w:rsidR="009C5D13" w:rsidRPr="002A0E72" w:rsidRDefault="009C5D13" w:rsidP="009C5D1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C5D13" w:rsidRPr="00B47664" w14:paraId="012343F7" w14:textId="77777777" w:rsidTr="009C5D13"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3D3" w14:textId="77777777" w:rsidR="009C5D13" w:rsidRPr="002A0E72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образом Вы планируете оказать больше поддержки?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Какие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задачи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Вы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планируете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поставить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перед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более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способными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A0E72">
              <w:rPr>
                <w:rFonts w:ascii="Times New Roman" w:hAnsi="Times New Roman"/>
                <w:b/>
                <w:sz w:val="24"/>
              </w:rPr>
              <w:t>учащимися</w:t>
            </w:r>
            <w:proofErr w:type="spellEnd"/>
            <w:r w:rsidRPr="002A0E72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256" w14:textId="77777777" w:rsidR="009C5D13" w:rsidRPr="00B47664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A50" w14:textId="77777777" w:rsidR="009C5D13" w:rsidRPr="00B47664" w:rsidRDefault="009C5D13" w:rsidP="009C5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br/>
            </w: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9C5D13" w:rsidRPr="00B47664" w14:paraId="54A56842" w14:textId="77777777" w:rsidTr="009C5D13">
        <w:trPr>
          <w:trHeight w:val="896"/>
        </w:trPr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759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Cs/>
                <w:i/>
                <w:sz w:val="24"/>
                <w:lang w:val="ru-RU"/>
              </w:rPr>
              <w:t>Учащимся можно предложить разные ресурсы для изучения материала.</w:t>
            </w:r>
          </w:p>
          <w:p w14:paraId="48D38926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Cs/>
                <w:i/>
                <w:sz w:val="24"/>
                <w:lang w:val="ru-RU"/>
              </w:rPr>
              <w:t>При делении на группы предусмотреть, чтобы в каждой группе были учащиеся с разными уровнем усвоения информации, с целью получения поддержки от отдельных учащихся в группе.</w:t>
            </w:r>
          </w:p>
        </w:tc>
        <w:tc>
          <w:tcPr>
            <w:tcW w:w="13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79C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B47664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B47664">
              <w:rPr>
                <w:rFonts w:ascii="Times New Roman" w:hAnsi="Times New Roman"/>
                <w:sz w:val="24"/>
                <w:lang w:val="ru-RU"/>
              </w:rPr>
              <w:t>, оценивание учитель-ученик, ученик-ученик</w:t>
            </w:r>
          </w:p>
        </w:tc>
        <w:tc>
          <w:tcPr>
            <w:tcW w:w="2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F96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>Здоровьесберегающие технологии.</w:t>
            </w:r>
          </w:p>
          <w:p w14:paraId="5B562754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sz w:val="24"/>
                <w:lang w:val="ru-RU"/>
              </w:rPr>
              <w:t>Во время урока учащиеся будут передвигаться по классу. Работа с компьютером будет не более 30 минут.</w:t>
            </w:r>
          </w:p>
          <w:p w14:paraId="132FB98E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 xml:space="preserve">Пункты, применяемые из </w:t>
            </w: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 xml:space="preserve">Правил </w:t>
            </w:r>
            <w:proofErr w:type="spellStart"/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техникибезопасности</w:t>
            </w:r>
            <w:proofErr w:type="spellEnd"/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 xml:space="preserve"> на данном уроке.   </w:t>
            </w:r>
          </w:p>
          <w:p w14:paraId="28EE2F9D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highlight w:val="yellow"/>
                <w:lang w:val="ru-RU"/>
              </w:rPr>
            </w:pPr>
          </w:p>
        </w:tc>
      </w:tr>
      <w:tr w:rsidR="009C5D13" w:rsidRPr="00B47664" w14:paraId="3F2261B8" w14:textId="77777777" w:rsidTr="009C5D13">
        <w:trPr>
          <w:cantSplit/>
          <w:trHeight w:val="557"/>
        </w:trPr>
        <w:tc>
          <w:tcPr>
            <w:tcW w:w="16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E17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по уроку</w:t>
            </w:r>
          </w:p>
          <w:p w14:paraId="01C6CAB3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 xml:space="preserve">Были ли цели урока/цели </w:t>
            </w: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 xml:space="preserve">обучения реалистичными? </w:t>
            </w:r>
          </w:p>
          <w:p w14:paraId="425AEF8C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>Все ли учащиеся достигли ЦО?</w:t>
            </w:r>
          </w:p>
          <w:p w14:paraId="35A4A262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>Если нет, то почему?</w:t>
            </w:r>
          </w:p>
          <w:p w14:paraId="07F64FE3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14:paraId="0F63797B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 xml:space="preserve">Выдержаны ли были временные этапы урока? </w:t>
            </w:r>
          </w:p>
          <w:p w14:paraId="76381821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FE2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9C5D13" w:rsidRPr="00B47664" w14:paraId="57A737F2" w14:textId="77777777" w:rsidTr="009C5D13">
        <w:trPr>
          <w:cantSplit/>
          <w:trHeight w:val="2265"/>
        </w:trPr>
        <w:tc>
          <w:tcPr>
            <w:tcW w:w="16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9E9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FDC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9C5D13" w:rsidRPr="00B47664" w14:paraId="1A0EDB28" w14:textId="77777777" w:rsidTr="009C5D13">
        <w:trPr>
          <w:trHeight w:val="423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4A0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14:paraId="1961C5AE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(подумайте, как о преподавании, так и об обучении)?</w:t>
            </w:r>
          </w:p>
          <w:p w14:paraId="56E958BC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14:paraId="50FE0ACC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14:paraId="3CF12088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(подумайте, как о преподавании, так и об обучении)?</w:t>
            </w:r>
          </w:p>
          <w:p w14:paraId="0979D4E1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14:paraId="21E87C8E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EFF0BA1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14:paraId="496E1A98" w14:textId="77777777" w:rsidR="009C5D13" w:rsidRPr="00B47664" w:rsidRDefault="009C5D13" w:rsidP="009C5D1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7664">
              <w:rPr>
                <w:rFonts w:ascii="Times New Roman" w:hAnsi="Times New Roman"/>
                <w:b/>
                <w:sz w:val="24"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1FFF23D8" w14:textId="77777777" w:rsidR="009C5D13" w:rsidRPr="00B47664" w:rsidRDefault="009C5D13" w:rsidP="009C5D13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</w:tc>
      </w:tr>
    </w:tbl>
    <w:p w14:paraId="2391A245" w14:textId="77777777" w:rsidR="00983FF5" w:rsidRPr="009C5D13" w:rsidRDefault="00983FF5">
      <w:pPr>
        <w:rPr>
          <w:lang w:val="ru-RU"/>
        </w:rPr>
      </w:pPr>
    </w:p>
    <w:sectPr w:rsidR="00983FF5" w:rsidRPr="009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1E2C"/>
    <w:multiLevelType w:val="hybridMultilevel"/>
    <w:tmpl w:val="D43C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D43"/>
    <w:multiLevelType w:val="hybridMultilevel"/>
    <w:tmpl w:val="22CE9320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C27311"/>
    <w:multiLevelType w:val="hybridMultilevel"/>
    <w:tmpl w:val="1C3E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4227B"/>
    <w:multiLevelType w:val="hybridMultilevel"/>
    <w:tmpl w:val="1AA4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35"/>
    <w:rsid w:val="000A3235"/>
    <w:rsid w:val="00983FF5"/>
    <w:rsid w:val="009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245B-36D8-4E9D-8535-445AD5EA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1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C5D13"/>
    <w:pPr>
      <w:ind w:left="720"/>
      <w:contextualSpacing/>
    </w:pPr>
  </w:style>
  <w:style w:type="table" w:styleId="a6">
    <w:name w:val="Table Grid"/>
    <w:basedOn w:val="a1"/>
    <w:uiPriority w:val="59"/>
    <w:rsid w:val="009C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C5D13"/>
    <w:pPr>
      <w:spacing w:before="100" w:after="100" w:line="240" w:lineRule="auto"/>
    </w:pPr>
    <w:rPr>
      <w:rFonts w:ascii="Times New Roman" w:eastAsia="Batang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5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5D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C5D13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rdscloud.pythonanywhe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2020-09-24T17:06:00Z</dcterms:created>
  <dcterms:modified xsi:type="dcterms:W3CDTF">2020-09-24T17:07:00Z</dcterms:modified>
</cp:coreProperties>
</file>