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1A" w:rsidRPr="00D12242" w:rsidRDefault="00024A1A" w:rsidP="00024A1A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Конспект организованной учебной деятельности 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Дата: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>09.03.2021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Сквозная тема: 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>Традиции и фольклор.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Подтема: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>Традиции и обычаи народов Казахстана.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Топ(Группа): 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>Старшая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Білім беру саласы (Образовательная область):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Познание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Бөлемі (Раздел):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Конструирование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Тақырыбы (Тема):</w:t>
      </w:r>
      <w:r w:rsidRPr="00D12242"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Кто-кто в теремочке живет.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Мақсаты (Цель):</w:t>
      </w:r>
      <w:r w:rsidRPr="00D12242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</w:t>
      </w:r>
      <w:r w:rsidRPr="00D12242">
        <w:rPr>
          <w:rFonts w:ascii="Times New Roman" w:hAnsi="Times New Roman"/>
          <w:sz w:val="28"/>
          <w:szCs w:val="28"/>
        </w:rPr>
        <w:t>Развивать у детей интерес к  конструированию;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12242">
        <w:rPr>
          <w:rFonts w:ascii="Times New Roman" w:hAnsi="Times New Roman"/>
          <w:sz w:val="28"/>
          <w:szCs w:val="28"/>
        </w:rPr>
        <w:t>Упражнять детей в моделировании и конструировании из строительного материала. Развивать умение выделять основные части и различать их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12242">
        <w:rPr>
          <w:rFonts w:ascii="Times New Roman" w:hAnsi="Times New Roman"/>
          <w:sz w:val="28"/>
          <w:szCs w:val="28"/>
        </w:rPr>
        <w:t>Развивать умение самостоятельно  преобразовывать  постройку в длину ,ширину , высоту, соблюдая заданный принцип конструирования Воспитывать умение</w:t>
      </w:r>
      <w:r w:rsidRPr="00D12242">
        <w:rPr>
          <w:rFonts w:ascii="Times New Roman" w:hAnsi="Times New Roman"/>
          <w:sz w:val="28"/>
          <w:szCs w:val="28"/>
          <w:u w:val="single"/>
        </w:rPr>
        <w:t> </w:t>
      </w:r>
      <w:r w:rsidRPr="00D12242">
        <w:rPr>
          <w:rFonts w:ascii="Times New Roman" w:hAnsi="Times New Roman"/>
          <w:sz w:val="28"/>
          <w:szCs w:val="28"/>
        </w:rPr>
        <w:t>принимать  поставленную воспитателем задачу, стремиться к результату.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Полингвальдік компонентті (Полингвальный компонент):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>сказка-</w:t>
      </w:r>
      <w:r w:rsidRPr="00D12242">
        <w:rPr>
          <w:rFonts w:ascii="Times New Roman" w:hAnsi="Times New Roman"/>
          <w:color w:val="000000"/>
          <w:sz w:val="28"/>
          <w:szCs w:val="28"/>
        </w:rPr>
        <w:t>ертегі-fairy tale</w:t>
      </w:r>
    </w:p>
    <w:p w:rsidR="00024A1A" w:rsidRPr="00D12242" w:rsidRDefault="00024A1A" w:rsidP="00024A1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Іс – әрекет болімдері</w:t>
      </w:r>
    </w:p>
    <w:p w:rsidR="00024A1A" w:rsidRPr="00D12242" w:rsidRDefault="00024A1A" w:rsidP="00024A1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Этапы деятельности</w:t>
      </w:r>
    </w:p>
    <w:p w:rsidR="00024A1A" w:rsidRPr="00D12242" w:rsidRDefault="00024A1A" w:rsidP="00024A1A">
      <w:pPr>
        <w:pStyle w:val="a3"/>
        <w:framePr w:hSpace="180" w:wrap="around" w:vAnchor="text" w:hAnchor="page" w:x="985" w:y="165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Вводная часть:</w:t>
      </w:r>
      <w:r w:rsidRPr="00D122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-Ребята, сейчас я прочитаю вам</w:t>
      </w:r>
      <w:r w:rsidRPr="00D12242">
        <w:rPr>
          <w:rFonts w:ascii="Times New Roman" w:hAnsi="Times New Roman"/>
          <w:color w:val="000000"/>
          <w:sz w:val="28"/>
          <w:szCs w:val="28"/>
          <w:u w:val="single"/>
        </w:rPr>
        <w:t> четверостишье :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Стоит в поле терем-теремок,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Он не низок – не высок,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Кто – кто  в теремочке живёт?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Кто – кто в  невысоком  живёт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Из какой это сказки? «Теремок»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-А что если мы построим красивые домики , такие как в сказках.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-Сказка Теремок-это русская народная сказка.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-Теремок – это домик(показ иллюстраций)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-А кто мне скажет все ли дома одинаковые? дома есть разные многоэтажные,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одноэтажные.Деревянные , есть кирпичные.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-А чем похожи все дома?у всех домов есть окна, двери, стены, крыша.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Основная часть:</w:t>
      </w:r>
      <w:r w:rsidRPr="00D1224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-А  сейчас  мы возьмём  животных  и для них будем строить теремок.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А кто назовёт животных, живущих в теремке?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-Подойдите сюда, давайте посмотрим (открывает ширму, за которой находится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образец постройки)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-Кто мне скажет  из каких деталей построен дом?кирпичи, бруски, перекрытия,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кубы, пластины.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-Возьмите животных и для них будем строить теремок.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-Когда построите теремки, то будете заселять в них животных.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(самостоятельная деятельность детей)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Физкультминутка « Теремок»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Стоит в поле теремок (руки поднять над головой)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Он не низок не высок ( опустить руки через стороны вниз)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lastRenderedPageBreak/>
        <w:t>На двери висит замок ( сцепить пальцы в замок)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Кто его открыть бы смог (пожать плечами)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Постучали, постучали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Покрутили, покрутили (вращение ладонями)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Потянули  и открыли (потянуться  сцепленными  руками  в стороны )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-Какие красивые теремочки.  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-Скажи из каких деталей конструктора  построен твой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 xml:space="preserve">теремок? 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-Какой он?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-Теремок двухэтажный , зелёный, просторный. Светлый и крепкий.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-Мне понравились ваши постройки и животным в них будет удобно находиться.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Дети, а почему  вы медведя не заселили в теремок?</w:t>
      </w:r>
    </w:p>
    <w:p w:rsidR="00024A1A" w:rsidRPr="00D12242" w:rsidRDefault="00024A1A" w:rsidP="00024A1A">
      <w:pPr>
        <w:pStyle w:val="a3"/>
        <w:ind w:hanging="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Дети  медведь разрушит  теремок.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12242">
        <w:rPr>
          <w:rFonts w:ascii="Times New Roman" w:hAnsi="Times New Roman"/>
          <w:b/>
          <w:color w:val="000000"/>
          <w:sz w:val="28"/>
          <w:szCs w:val="28"/>
          <w:lang w:val="kk-KZ"/>
        </w:rPr>
        <w:t>Заключительная часть: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-Что  вы строили?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-Из каких деталей?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-Для кого?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 xml:space="preserve">-Какие вы молодцы. </w:t>
      </w:r>
    </w:p>
    <w:p w:rsidR="00024A1A" w:rsidRPr="00D12242" w:rsidRDefault="00024A1A" w:rsidP="00024A1A">
      <w:pPr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12242">
        <w:rPr>
          <w:rFonts w:ascii="Times New Roman" w:hAnsi="Times New Roman"/>
          <w:color w:val="000000"/>
          <w:sz w:val="28"/>
          <w:szCs w:val="28"/>
        </w:rPr>
        <w:t>-Какие красивые теремки вы построили</w:t>
      </w:r>
    </w:p>
    <w:p w:rsidR="004F063C" w:rsidRDefault="004F063C">
      <w:bookmarkStart w:id="0" w:name="_GoBack"/>
      <w:bookmarkEnd w:id="0"/>
    </w:p>
    <w:sectPr w:rsidR="004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C1"/>
    <w:rsid w:val="00024A1A"/>
    <w:rsid w:val="000A62C1"/>
    <w:rsid w:val="004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B0F7-435E-45A5-B7B8-C56F7F8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4A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2021-05-26T03:24:00Z</dcterms:created>
  <dcterms:modified xsi:type="dcterms:W3CDTF">2021-05-26T03:24:00Z</dcterms:modified>
</cp:coreProperties>
</file>