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B9982" w14:textId="77777777" w:rsidR="00B95EB4" w:rsidRDefault="00B95EB4" w:rsidP="00516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z448"/>
    </w:p>
    <w:p w14:paraId="0BCCEA17" w14:textId="00832807" w:rsidR="00516CCE" w:rsidRDefault="00FF7A7F" w:rsidP="00516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z449"/>
      <w:bookmarkEnd w:id="0"/>
      <w:r>
        <w:rPr>
          <w:rFonts w:ascii="Times New Roman" w:hAnsi="Times New Roman" w:cs="Times New Roman"/>
          <w:b/>
          <w:sz w:val="24"/>
          <w:szCs w:val="24"/>
        </w:rPr>
        <w:t>К</w:t>
      </w:r>
      <w:r w:rsidR="00516CCE" w:rsidRPr="00516CCE">
        <w:rPr>
          <w:rFonts w:ascii="Times New Roman" w:hAnsi="Times New Roman" w:cs="Times New Roman"/>
          <w:b/>
          <w:sz w:val="24"/>
          <w:szCs w:val="24"/>
        </w:rPr>
        <w:t>раткосрочный план</w:t>
      </w:r>
    </w:p>
    <w:p w14:paraId="6E447246" w14:textId="4338CAB7" w:rsidR="00A57E50" w:rsidRPr="00A57E50" w:rsidRDefault="00E9167A" w:rsidP="00A57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Органы дыхания человека</w:t>
      </w:r>
    </w:p>
    <w:p w14:paraId="4EB02B4F" w14:textId="77777777" w:rsidR="00516CCE" w:rsidRPr="00516CCE" w:rsidRDefault="00516CCE" w:rsidP="00516CCE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tbl>
      <w:tblPr>
        <w:tblW w:w="1518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4678"/>
        <w:gridCol w:w="8343"/>
      </w:tblGrid>
      <w:tr w:rsidR="00516CCE" w:rsidRPr="00516CCE" w14:paraId="466F7A96" w14:textId="77777777" w:rsidTr="00E9167A">
        <w:trPr>
          <w:trHeight w:val="30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577A67AA" w14:textId="77777777" w:rsidR="00516CCE" w:rsidRPr="00516CCE" w:rsidRDefault="00516CCE" w:rsidP="00D656E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Раздел:</w:t>
            </w:r>
          </w:p>
        </w:tc>
        <w:tc>
          <w:tcPr>
            <w:tcW w:w="130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D1306" w14:textId="37B5D640" w:rsidR="00516CCE" w:rsidRPr="00516CCE" w:rsidRDefault="00CD60FA" w:rsidP="00CD60FA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167A" w:rsidRPr="00713372">
              <w:rPr>
                <w:rFonts w:ascii="Times New Roman" w:hAnsi="Times New Roman"/>
                <w:b/>
                <w:sz w:val="24"/>
                <w:szCs w:val="24"/>
              </w:rPr>
              <w:t>7.3В: «</w:t>
            </w:r>
            <w:r w:rsidR="00E9167A" w:rsidRPr="00713372">
              <w:rPr>
                <w:rFonts w:ascii="Times New Roman" w:hAnsi="Times New Roman"/>
                <w:sz w:val="24"/>
                <w:szCs w:val="24"/>
              </w:rPr>
              <w:t>Дыхание».</w:t>
            </w:r>
          </w:p>
        </w:tc>
      </w:tr>
      <w:tr w:rsidR="00516CCE" w:rsidRPr="00516CCE" w14:paraId="32309E75" w14:textId="77777777" w:rsidTr="00E9167A">
        <w:trPr>
          <w:trHeight w:val="30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EA92E" w14:textId="77777777" w:rsidR="00516CCE" w:rsidRPr="00516CCE" w:rsidRDefault="00516CCE" w:rsidP="00D656E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130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D17A3" w14:textId="6BAA4A37" w:rsidR="00516CCE" w:rsidRPr="00516CCE" w:rsidRDefault="00516CCE" w:rsidP="00D656E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16CC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083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Павленко </w:t>
            </w:r>
            <w:proofErr w:type="gramStart"/>
            <w:r w:rsidR="00083995">
              <w:rPr>
                <w:rFonts w:ascii="Times New Roman" w:hAnsi="Times New Roman" w:cs="Times New Roman"/>
                <w:b/>
                <w:sz w:val="24"/>
                <w:szCs w:val="24"/>
              </w:rPr>
              <w:t>М.Ю</w:t>
            </w:r>
            <w:proofErr w:type="gramEnd"/>
          </w:p>
        </w:tc>
      </w:tr>
      <w:tr w:rsidR="00516CCE" w:rsidRPr="00516CCE" w14:paraId="6AF64C23" w14:textId="77777777" w:rsidTr="00E9167A">
        <w:trPr>
          <w:trHeight w:val="524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BCAF8" w14:textId="2C009056" w:rsidR="00516CCE" w:rsidRPr="00516CCE" w:rsidRDefault="00516CCE" w:rsidP="00D656E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Дата: </w:t>
            </w:r>
          </w:p>
        </w:tc>
        <w:tc>
          <w:tcPr>
            <w:tcW w:w="130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6451E" w14:textId="55F629AE" w:rsidR="00516CCE" w:rsidRPr="00516CCE" w:rsidRDefault="00083995" w:rsidP="00D656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10.12.2025</w:t>
            </w:r>
            <w:r w:rsidR="00516CCE" w:rsidRPr="00516CC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516CCE" w:rsidRPr="00516CCE" w14:paraId="1A45C823" w14:textId="77777777" w:rsidTr="00E9167A">
        <w:trPr>
          <w:trHeight w:val="30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3DC6B" w14:textId="0B21BD7E" w:rsidR="00516CCE" w:rsidRPr="00516CCE" w:rsidRDefault="00516CCE" w:rsidP="00D656E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Класс: </w:t>
            </w:r>
            <w:r w:rsidR="00E916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BB888" w14:textId="77777777" w:rsidR="00516CCE" w:rsidRPr="00516CCE" w:rsidRDefault="00516CCE" w:rsidP="00D656E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Количество присутствующих: </w:t>
            </w:r>
          </w:p>
        </w:tc>
        <w:tc>
          <w:tcPr>
            <w:tcW w:w="8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31411" w14:textId="77777777" w:rsidR="00516CCE" w:rsidRPr="00516CCE" w:rsidRDefault="00516CCE" w:rsidP="00D656E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отсутствующих:</w:t>
            </w:r>
          </w:p>
        </w:tc>
      </w:tr>
      <w:tr w:rsidR="00516CCE" w:rsidRPr="00516CCE" w14:paraId="457E9F31" w14:textId="77777777" w:rsidTr="00E9167A">
        <w:trPr>
          <w:trHeight w:val="30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BB924" w14:textId="77777777" w:rsidR="00516CCE" w:rsidRPr="00516CCE" w:rsidRDefault="00516CCE" w:rsidP="00D656E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30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A460F" w14:textId="70DD84A7" w:rsidR="00516CCE" w:rsidRPr="00516CCE" w:rsidRDefault="00F77FE2" w:rsidP="00F77F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67A" w:rsidRPr="00713372">
              <w:rPr>
                <w:rFonts w:ascii="Times New Roman" w:eastAsia="Calibri" w:hAnsi="Times New Roman"/>
                <w:sz w:val="24"/>
                <w:szCs w:val="24"/>
              </w:rPr>
              <w:t>Органы дыхания. Строение воздухоносных путей человека, органы газообмена человека</w:t>
            </w:r>
          </w:p>
        </w:tc>
      </w:tr>
      <w:tr w:rsidR="00516CCE" w:rsidRPr="00516CCE" w14:paraId="4E25070D" w14:textId="77777777" w:rsidTr="00E9167A">
        <w:trPr>
          <w:trHeight w:val="30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E0161" w14:textId="77777777" w:rsidR="00516CCE" w:rsidRPr="00516CCE" w:rsidRDefault="00516CCE" w:rsidP="00D656E4">
            <w:pPr>
              <w:spacing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z450"/>
            <w:r w:rsidRPr="00516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Цели обучения в соответствии </w:t>
            </w:r>
            <w:r w:rsidRPr="00516CC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16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 учебной программой</w:t>
            </w:r>
          </w:p>
        </w:tc>
        <w:bookmarkEnd w:id="2"/>
        <w:tc>
          <w:tcPr>
            <w:tcW w:w="130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7B344" w14:textId="37591178" w:rsidR="00516CCE" w:rsidRPr="00CD60FA" w:rsidRDefault="00E9167A" w:rsidP="00215F5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72">
              <w:rPr>
                <w:rFonts w:ascii="Times New Roman" w:eastAsia="Calibri" w:hAnsi="Times New Roman"/>
                <w:sz w:val="24"/>
                <w:szCs w:val="24"/>
              </w:rPr>
              <w:t>7.1. 4.</w:t>
            </w:r>
            <w:proofErr w:type="gramStart"/>
            <w:r w:rsidRPr="00713372">
              <w:rPr>
                <w:rFonts w:ascii="Times New Roman" w:eastAsia="Calibri" w:hAnsi="Times New Roman"/>
                <w:sz w:val="24"/>
                <w:szCs w:val="24"/>
              </w:rPr>
              <w:t>5.Описывать</w:t>
            </w:r>
            <w:proofErr w:type="gramEnd"/>
            <w:r w:rsidRPr="0071337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13372">
              <w:rPr>
                <w:rFonts w:ascii="Times New Roman" w:hAnsi="Times New Roman"/>
                <w:sz w:val="24"/>
                <w:szCs w:val="24"/>
              </w:rPr>
              <w:t>особенности  строения органов дыхания  у человека</w:t>
            </w:r>
            <w:r w:rsidRPr="00713372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516CCE" w:rsidRPr="00CD60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E9167A" w:rsidRPr="00516CCE" w14:paraId="3593A664" w14:textId="77777777" w:rsidTr="00E9167A">
        <w:trPr>
          <w:trHeight w:val="1537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5000D" w14:textId="77777777" w:rsidR="00E9167A" w:rsidRPr="00516CCE" w:rsidRDefault="00E9167A" w:rsidP="00E9167A">
            <w:pPr>
              <w:spacing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 урока</w:t>
            </w:r>
          </w:p>
          <w:p w14:paraId="7D8C6545" w14:textId="3F8B85B3" w:rsidR="00E9167A" w:rsidRPr="00516CCE" w:rsidRDefault="00E9167A" w:rsidP="00E9167A">
            <w:pPr>
              <w:spacing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AC3D5" w14:textId="77777777" w:rsidR="00E9167A" w:rsidRDefault="00E9167A" w:rsidP="00E9167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учащиеся   </w:t>
            </w:r>
            <w:r w:rsidRPr="00E9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изучат особенности строения и функции органов дыхания у человека; </w:t>
            </w:r>
            <w:proofErr w:type="gramStart"/>
            <w:r w:rsidRPr="00E9167A">
              <w:rPr>
                <w:rFonts w:ascii="Times New Roman" w:eastAsia="Times New Roman" w:hAnsi="Times New Roman" w:cs="Times New Roman"/>
                <w:sz w:val="24"/>
                <w:szCs w:val="24"/>
              </w:rPr>
              <w:t>смогут  определить</w:t>
            </w:r>
            <w:proofErr w:type="gramEnd"/>
            <w:r w:rsidRPr="00E9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органы газообмена.</w:t>
            </w:r>
          </w:p>
          <w:p w14:paraId="140393E5" w14:textId="77777777" w:rsidR="00E9167A" w:rsidRPr="00E9167A" w:rsidRDefault="00E9167A" w:rsidP="00E9167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77BB04" w14:textId="77777777" w:rsidR="00E9167A" w:rsidRDefault="00E9167A" w:rsidP="00E9167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67A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смогут</w:t>
            </w:r>
            <w:r w:rsidRPr="00E9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объяснять взаимосвязь строения органов дыхания с выполняемыми функциями.</w:t>
            </w:r>
          </w:p>
          <w:p w14:paraId="3D7CEA1D" w14:textId="77777777" w:rsidR="00E9167A" w:rsidRPr="00E9167A" w:rsidRDefault="00E9167A" w:rsidP="00E9167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704F00" w14:textId="584E4D03" w:rsidR="00E9167A" w:rsidRPr="00E9167A" w:rsidRDefault="00E9167A" w:rsidP="00E9167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Некоторые </w:t>
            </w:r>
            <w:proofErr w:type="gramStart"/>
            <w:r w:rsidRPr="00E9167A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 могут</w:t>
            </w:r>
            <w:proofErr w:type="gramEnd"/>
            <w:r w:rsidRPr="00E91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167A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аргументировать значение газообмена в жизни человека.</w:t>
            </w:r>
          </w:p>
        </w:tc>
      </w:tr>
      <w:tr w:rsidR="00E9167A" w:rsidRPr="00516CCE" w14:paraId="0BC1E670" w14:textId="77777777" w:rsidTr="00E9167A">
        <w:trPr>
          <w:trHeight w:val="2071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CCC09" w14:textId="38E43481" w:rsidR="00E9167A" w:rsidRPr="00516CCE" w:rsidRDefault="00E9167A" w:rsidP="00E9167A">
            <w:pPr>
              <w:spacing w:after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Ценности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Азамат»</w:t>
            </w:r>
          </w:p>
        </w:tc>
        <w:tc>
          <w:tcPr>
            <w:tcW w:w="130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DDE37" w14:textId="77777777" w:rsidR="00014BD6" w:rsidRPr="00713372" w:rsidRDefault="00014BD6" w:rsidP="00014BD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Уважение к собственной культуре и языку, так и другим культурам и языкам, правам, морали и разнообразию мнений. Труд и творчество, сотрудничество, обучение на протяжении всей жизни.</w:t>
            </w:r>
          </w:p>
          <w:p w14:paraId="1932B92D" w14:textId="77777777" w:rsidR="00014BD6" w:rsidRDefault="00014BD6" w:rsidP="00014BD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71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 уважение к мнению одноклассников во время обсуждения</w:t>
            </w:r>
            <w:r w:rsidRPr="007133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Pr="0071337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при работе в паре и ответах на вопросы.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</w:p>
          <w:p w14:paraId="052C338A" w14:textId="49F6BAFB" w:rsidR="00E9167A" w:rsidRPr="00713372" w:rsidRDefault="00014BD6" w:rsidP="00014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Забота как о своем здоровье, так и о здоровье окружающих людей</w:t>
            </w:r>
          </w:p>
        </w:tc>
      </w:tr>
    </w:tbl>
    <w:p w14:paraId="6D21B18E" w14:textId="77777777" w:rsidR="00215F57" w:rsidRDefault="00516CCE" w:rsidP="00516CC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z451"/>
      <w:r w:rsidRPr="00516CC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CCE">
        <w:rPr>
          <w:rFonts w:ascii="Times New Roman" w:hAnsi="Times New Roman" w:cs="Times New Roman"/>
          <w:b/>
          <w:color w:val="000000"/>
          <w:sz w:val="24"/>
          <w:szCs w:val="24"/>
        </w:rPr>
        <w:t>    </w:t>
      </w:r>
    </w:p>
    <w:p w14:paraId="103416AD" w14:textId="77777777" w:rsidR="00083995" w:rsidRDefault="00083995" w:rsidP="00215F5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C6319AC" w14:textId="5FA9CD41" w:rsidR="00516CCE" w:rsidRPr="00516CCE" w:rsidRDefault="00516CCE" w:rsidP="00215F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CC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Ход урока</w:t>
      </w:r>
    </w:p>
    <w:tbl>
      <w:tblPr>
        <w:tblW w:w="160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6236"/>
        <w:gridCol w:w="3006"/>
        <w:gridCol w:w="1843"/>
        <w:gridCol w:w="3119"/>
      </w:tblGrid>
      <w:tr w:rsidR="003D485E" w:rsidRPr="00516CCE" w14:paraId="133962E9" w14:textId="77777777" w:rsidTr="003D485E">
        <w:trPr>
          <w:trHeight w:val="30"/>
        </w:trPr>
        <w:tc>
          <w:tcPr>
            <w:tcW w:w="1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14:paraId="00DCE967" w14:textId="77777777" w:rsidR="00516CCE" w:rsidRPr="00516CCE" w:rsidRDefault="00516CCE" w:rsidP="00D656E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6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2C918" w14:textId="77777777" w:rsidR="00516CCE" w:rsidRPr="00516CCE" w:rsidRDefault="00516CCE" w:rsidP="00D656E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30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96BCC" w14:textId="77777777" w:rsidR="00516CCE" w:rsidRPr="00516CCE" w:rsidRDefault="00516CCE" w:rsidP="00D656E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93A63" w14:textId="77777777" w:rsidR="00516CCE" w:rsidRPr="00516CCE" w:rsidRDefault="00516CCE" w:rsidP="00D656E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1DA88" w14:textId="77777777" w:rsidR="00516CCE" w:rsidRPr="00516CCE" w:rsidRDefault="00516CCE" w:rsidP="00D656E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</w:tc>
      </w:tr>
      <w:tr w:rsidR="003D485E" w:rsidRPr="00516CCE" w14:paraId="66695D2F" w14:textId="77777777" w:rsidTr="003D485E">
        <w:trPr>
          <w:trHeight w:val="673"/>
        </w:trPr>
        <w:tc>
          <w:tcPr>
            <w:tcW w:w="1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42D68" w14:textId="46724D1E" w:rsidR="00516CCE" w:rsidRPr="00516CCE" w:rsidRDefault="00516CCE" w:rsidP="00D656E4">
            <w:pPr>
              <w:spacing w:after="0"/>
              <w:jc w:val="both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b/>
                <w:bCs/>
                <w:iCs/>
                <w:color w:val="5F497A" w:themeColor="accent4" w:themeShade="BF"/>
                <w:sz w:val="24"/>
                <w:szCs w:val="24"/>
              </w:rPr>
              <w:t>Организационный момент</w:t>
            </w:r>
            <w:r w:rsidR="009C55D8">
              <w:rPr>
                <w:rFonts w:ascii="Times New Roman" w:hAnsi="Times New Roman" w:cs="Times New Roman"/>
                <w:b/>
                <w:bCs/>
                <w:iCs/>
                <w:color w:val="5F497A" w:themeColor="accent4" w:themeShade="BF"/>
                <w:sz w:val="24"/>
                <w:szCs w:val="24"/>
              </w:rPr>
              <w:t xml:space="preserve"> </w:t>
            </w:r>
            <w:r w:rsidR="00907390">
              <w:rPr>
                <w:rFonts w:ascii="Times New Roman" w:hAnsi="Times New Roman" w:cs="Times New Roman"/>
                <w:b/>
                <w:bCs/>
                <w:iCs/>
                <w:color w:val="5F497A" w:themeColor="accent4" w:themeShade="BF"/>
                <w:sz w:val="24"/>
                <w:szCs w:val="24"/>
              </w:rPr>
              <w:t>3</w:t>
            </w:r>
            <w:r w:rsidR="009C55D8">
              <w:rPr>
                <w:rFonts w:ascii="Times New Roman" w:hAnsi="Times New Roman" w:cs="Times New Roman"/>
                <w:b/>
                <w:bCs/>
                <w:iCs/>
                <w:color w:val="5F497A" w:themeColor="accent4" w:themeShade="BF"/>
                <w:sz w:val="24"/>
                <w:szCs w:val="24"/>
              </w:rPr>
              <w:t xml:space="preserve"> мин</w:t>
            </w:r>
            <w:r w:rsidRPr="00516CCE"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  <w:br/>
            </w:r>
          </w:p>
        </w:tc>
        <w:tc>
          <w:tcPr>
            <w:tcW w:w="6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11614" w14:textId="77777777" w:rsidR="00014BD6" w:rsidRPr="003849C3" w:rsidRDefault="00516CCE" w:rsidP="00014BD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77E9">
              <w:rPr>
                <w:lang w:val="en-US"/>
              </w:rPr>
              <w:t>I</w:t>
            </w:r>
            <w:r w:rsidRPr="001277E9">
              <w:t>.</w:t>
            </w:r>
            <w:r w:rsidR="00907390" w:rsidRPr="002B2C51">
              <w:t xml:space="preserve"> </w:t>
            </w:r>
            <w:r w:rsidR="00014BD6" w:rsidRPr="002B2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Здравствуйте, ребята! </w:t>
            </w:r>
            <w:r w:rsidR="00014BD6" w:rsidRPr="00E17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Ребята, сегодня мы начнём урок </w:t>
            </w:r>
            <w:r w:rsidR="00014BD6" w:rsidRPr="00384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</w:t>
            </w:r>
            <w:r w:rsidR="00014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="00014BD6" w:rsidRPr="00384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«Волшебная поляна»</w:t>
            </w:r>
          </w:p>
          <w:p w14:paraId="7B88AABE" w14:textId="77777777" w:rsidR="00014BD6" w:rsidRPr="003849C3" w:rsidRDefault="00014BD6" w:rsidP="00014BD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9C3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(Предварительно надо вырезать цветы разного цвета).</w:t>
            </w:r>
          </w:p>
          <w:p w14:paraId="4B6F59D9" w14:textId="450B450B" w:rsidR="00516CCE" w:rsidRPr="00907390" w:rsidRDefault="00014BD6" w:rsidP="00014BD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9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Педагог</w:t>
            </w:r>
            <w:r w:rsidRPr="00384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84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«На улице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зима</w:t>
            </w:r>
            <w:r w:rsidRPr="00384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отцвели цветы, осыпались листья,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пошел первый снег </w:t>
            </w:r>
            <w:r w:rsidRPr="00384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настроение стало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зимним</w:t>
            </w:r>
            <w:r w:rsidRPr="00384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Все эти цветы (показывает на вырезанные цветы) раньше росли на большой солнечной поляне. Представьте, что наш класс и есть волшебная солнечная поляна. Чтобы развеять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зимнюю</w:t>
            </w:r>
            <w:r w:rsidRPr="00384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тоску и добавить нам на урок летнего настроения, давайте прикрепим цветок там, где вам понравится (к цветку на край приклеен маленький кусочек скотча с выдвинутым концом, за него и приклеим). Посмотрите – в комнате стало теплее и веселее, потому что зацвели цветы, а с ними и ваши лица. Пусть так и будет всегда! Будьте всегда цветущими, с хорошим настроением.</w:t>
            </w:r>
          </w:p>
        </w:tc>
        <w:tc>
          <w:tcPr>
            <w:tcW w:w="30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6BF37" w14:textId="77777777" w:rsidR="00516CCE" w:rsidRPr="00516CCE" w:rsidRDefault="00516CCE" w:rsidP="008C72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sz w:val="24"/>
                <w:szCs w:val="24"/>
              </w:rPr>
              <w:t>Здороваются с учителем. Настраиваются на урок.</w:t>
            </w:r>
            <w:r w:rsidRPr="00516CC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24B3E" w14:textId="77777777" w:rsidR="00516CCE" w:rsidRPr="00516CCE" w:rsidRDefault="00516CCE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16CC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D4E15" w14:textId="17E888C9" w:rsidR="00516CCE" w:rsidRPr="00516CCE" w:rsidRDefault="00516CCE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6CC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014BD6">
              <w:rPr>
                <w:rFonts w:ascii="Times New Roman" w:hAnsi="Times New Roman" w:cs="Times New Roman"/>
                <w:sz w:val="24"/>
                <w:szCs w:val="24"/>
              </w:rPr>
              <w:t>,цветы</w:t>
            </w:r>
            <w:proofErr w:type="spellEnd"/>
            <w:proofErr w:type="gramEnd"/>
            <w:r w:rsidRPr="00516CC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D485E" w:rsidRPr="00A242A6" w14:paraId="55E8F404" w14:textId="77777777" w:rsidTr="003D485E">
        <w:trPr>
          <w:trHeight w:val="30"/>
        </w:trPr>
        <w:tc>
          <w:tcPr>
            <w:tcW w:w="1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8C0F1" w14:textId="5577FC37" w:rsidR="00516CCE" w:rsidRPr="00516CCE" w:rsidRDefault="00516CCE" w:rsidP="00D656E4">
            <w:pPr>
              <w:spacing w:after="0"/>
              <w:jc w:val="both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b/>
                <w:bCs/>
                <w:iCs/>
                <w:color w:val="5F497A" w:themeColor="accent4" w:themeShade="BF"/>
                <w:sz w:val="24"/>
                <w:szCs w:val="24"/>
              </w:rPr>
              <w:t>Актуализация опорных знаний</w:t>
            </w:r>
            <w:r w:rsidRPr="00516CCE"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  <w:br/>
            </w:r>
            <w:r w:rsidR="009C55D8"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  <w:t>5 минут</w:t>
            </w:r>
          </w:p>
        </w:tc>
        <w:tc>
          <w:tcPr>
            <w:tcW w:w="6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DEBD5" w14:textId="039C3751" w:rsidR="00516CCE" w:rsidRPr="00516CCE" w:rsidRDefault="00516CCE" w:rsidP="00D656E4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516CCE">
              <w:rPr>
                <w:color w:val="000000" w:themeColor="text1"/>
              </w:rPr>
              <w:t>–</w:t>
            </w:r>
            <w:r w:rsidRPr="00516CCE">
              <w:rPr>
                <w:color w:val="000000"/>
              </w:rPr>
              <w:t xml:space="preserve"> Ребята, на предыдущ</w:t>
            </w:r>
            <w:r w:rsidR="00293750">
              <w:rPr>
                <w:color w:val="000000"/>
              </w:rPr>
              <w:t>их</w:t>
            </w:r>
            <w:r w:rsidRPr="00516CCE">
              <w:rPr>
                <w:color w:val="000000"/>
              </w:rPr>
              <w:t xml:space="preserve"> урок</w:t>
            </w:r>
            <w:r w:rsidR="00293750">
              <w:rPr>
                <w:color w:val="000000"/>
              </w:rPr>
              <w:t>ах</w:t>
            </w:r>
            <w:r w:rsidRPr="00516CCE">
              <w:rPr>
                <w:color w:val="000000"/>
              </w:rPr>
              <w:t xml:space="preserve"> мы изучали </w:t>
            </w:r>
            <w:r w:rsidR="00A57E50">
              <w:rPr>
                <w:color w:val="000000"/>
              </w:rPr>
              <w:t>тему</w:t>
            </w:r>
            <w:r w:rsidR="00293750">
              <w:rPr>
                <w:color w:val="000000"/>
              </w:rPr>
              <w:t xml:space="preserve"> </w:t>
            </w:r>
            <w:r w:rsidR="00A57E50">
              <w:rPr>
                <w:color w:val="000000"/>
              </w:rPr>
              <w:t>«</w:t>
            </w:r>
            <w:r w:rsidR="00014BD6">
              <w:rPr>
                <w:color w:val="000000"/>
              </w:rPr>
              <w:t>Органы дыхания животных</w:t>
            </w:r>
            <w:r w:rsidR="00CD60FA">
              <w:rPr>
                <w:color w:val="000000"/>
              </w:rPr>
              <w:t>».</w:t>
            </w:r>
            <w:r w:rsidR="00A57E50">
              <w:rPr>
                <w:color w:val="000000"/>
              </w:rPr>
              <w:t xml:space="preserve"> </w:t>
            </w:r>
            <w:r w:rsidRPr="00516CCE">
              <w:rPr>
                <w:color w:val="000000"/>
              </w:rPr>
              <w:t>Давайте проверим как вы усвоили материал предыдущего урока.</w:t>
            </w:r>
            <w:r w:rsidR="009C0848">
              <w:rPr>
                <w:color w:val="000000"/>
              </w:rPr>
              <w:t xml:space="preserve"> Сейчас на экране вы увидите </w:t>
            </w:r>
            <w:r w:rsidR="00A242A6">
              <w:rPr>
                <w:color w:val="000000"/>
              </w:rPr>
              <w:t>ссылку, пройдите по ней</w:t>
            </w:r>
            <w:r w:rsidR="009C0848">
              <w:rPr>
                <w:color w:val="000000"/>
              </w:rPr>
              <w:t xml:space="preserve">. Там вы </w:t>
            </w:r>
            <w:r w:rsidR="003D485E">
              <w:rPr>
                <w:color w:val="000000"/>
              </w:rPr>
              <w:t>выполните задание «Найди пару»</w:t>
            </w:r>
            <w:r w:rsidR="009C0848">
              <w:rPr>
                <w:color w:val="000000"/>
              </w:rPr>
              <w:t xml:space="preserve">, результаты </w:t>
            </w:r>
            <w:r w:rsidR="003D485E">
              <w:rPr>
                <w:color w:val="000000"/>
              </w:rPr>
              <w:t>запишите в лист оценивания.</w:t>
            </w:r>
          </w:p>
          <w:p w14:paraId="74E2789F" w14:textId="75CEF470" w:rsidR="00516CCE" w:rsidRPr="00516CCE" w:rsidRDefault="00516CCE" w:rsidP="00D656E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A5F74" w14:textId="77777777" w:rsidR="00516CCE" w:rsidRPr="00516CCE" w:rsidRDefault="00516CCE" w:rsidP="00D656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  <w:r w:rsidRPr="00516CC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CA9FF" w14:textId="77777777" w:rsidR="00516CCE" w:rsidRPr="00516CCE" w:rsidRDefault="00516CCE" w:rsidP="00D656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CCE">
              <w:rPr>
                <w:rFonts w:ascii="Times New Roman" w:hAnsi="Times New Roman" w:cs="Times New Roman"/>
                <w:b/>
                <w:sz w:val="24"/>
                <w:szCs w:val="24"/>
              </w:rPr>
              <w:t>5 баллов.</w:t>
            </w:r>
          </w:p>
          <w:p w14:paraId="6B8340F3" w14:textId="77777777" w:rsidR="00516CCE" w:rsidRDefault="00516CCE" w:rsidP="00D6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sz w:val="24"/>
                <w:szCs w:val="24"/>
              </w:rPr>
              <w:t>Каждый правильный ответ</w:t>
            </w:r>
            <w:r w:rsidR="00F20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CCE">
              <w:rPr>
                <w:rFonts w:ascii="Times New Roman" w:hAnsi="Times New Roman" w:cs="Times New Roman"/>
                <w:sz w:val="24"/>
                <w:szCs w:val="24"/>
              </w:rPr>
              <w:t>- 1 балл.</w:t>
            </w:r>
            <w:r w:rsidRPr="00516CC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DA115F4" w14:textId="77777777" w:rsidR="003D485E" w:rsidRDefault="003D485E" w:rsidP="00D6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29910" w14:textId="2D02F046" w:rsidR="003D485E" w:rsidRPr="00516CCE" w:rsidRDefault="003D485E" w:rsidP="00D6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C50CC" w14:textId="72AF29E1" w:rsidR="009A2F72" w:rsidRDefault="003D485E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1AD1DB39" wp14:editId="07D42C14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-332740</wp:posOffset>
                  </wp:positionV>
                  <wp:extent cx="1171575" cy="1171575"/>
                  <wp:effectExtent l="0" t="0" r="9525" b="9525"/>
                  <wp:wrapTight wrapText="bothSides">
                    <wp:wrapPolygon edited="0">
                      <wp:start x="0" y="0"/>
                      <wp:lineTo x="0" y="21424"/>
                      <wp:lineTo x="21424" y="21424"/>
                      <wp:lineTo x="21424" y="0"/>
                      <wp:lineTo x="0" y="0"/>
                    </wp:wrapPolygon>
                  </wp:wrapTight>
                  <wp:docPr id="18752417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Pr="00BD498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https://wordwall.net/ru/resource/103242562</w:t>
              </w:r>
            </w:hyperlink>
          </w:p>
          <w:p w14:paraId="7C48B563" w14:textId="30100C28" w:rsidR="003D485E" w:rsidRDefault="003D485E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553A5" w14:textId="20A55E0E" w:rsidR="00411B6D" w:rsidRDefault="00411B6D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048D6" w14:textId="5A3080BC" w:rsidR="00A242A6" w:rsidRPr="00516CCE" w:rsidRDefault="00A242A6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75AF3" w14:textId="61FB7CEE" w:rsidR="00516CCE" w:rsidRPr="00411B6D" w:rsidRDefault="00516CCE" w:rsidP="00A242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5E" w:rsidRPr="00516CCE" w14:paraId="5E451DFF" w14:textId="77777777" w:rsidTr="003D485E">
        <w:trPr>
          <w:trHeight w:val="30"/>
        </w:trPr>
        <w:tc>
          <w:tcPr>
            <w:tcW w:w="1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63231" w14:textId="1992C3AC" w:rsidR="008574BA" w:rsidRDefault="00161449" w:rsidP="008574BA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color w:val="5F497A" w:themeColor="accent4" w:themeShade="BF"/>
              </w:rPr>
            </w:pPr>
            <w:r>
              <w:rPr>
                <w:b/>
                <w:bCs/>
                <w:color w:val="5F497A" w:themeColor="accent4" w:themeShade="BF"/>
              </w:rPr>
              <w:lastRenderedPageBreak/>
              <w:t>Мотивация</w:t>
            </w:r>
            <w:r w:rsidR="008574BA">
              <w:rPr>
                <w:b/>
                <w:bCs/>
                <w:color w:val="5F497A" w:themeColor="accent4" w:themeShade="BF"/>
              </w:rPr>
              <w:t>.</w:t>
            </w:r>
          </w:p>
          <w:p w14:paraId="6E205B7D" w14:textId="77777777" w:rsidR="008574BA" w:rsidRPr="00516CCE" w:rsidRDefault="008574BA" w:rsidP="008574B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5F497A" w:themeColor="accent4" w:themeShade="BF"/>
              </w:rPr>
            </w:pPr>
            <w:r>
              <w:rPr>
                <w:b/>
                <w:bCs/>
                <w:color w:val="5F497A" w:themeColor="accent4" w:themeShade="BF"/>
              </w:rPr>
              <w:t>1 минута</w:t>
            </w:r>
          </w:p>
          <w:p w14:paraId="6A62B482" w14:textId="77777777" w:rsidR="00516CCE" w:rsidRPr="00516CCE" w:rsidRDefault="00516CCE" w:rsidP="00D656E4">
            <w:pPr>
              <w:spacing w:after="0"/>
              <w:jc w:val="both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6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4B987" w14:textId="77777777" w:rsidR="003D485E" w:rsidRPr="00164D0B" w:rsidRDefault="003D485E" w:rsidP="003D485E">
            <w:pPr>
              <w:widowContro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 w:rsidRPr="00164D0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 xml:space="preserve">Приём «Снежок». </w:t>
            </w:r>
          </w:p>
          <w:p w14:paraId="518F0775" w14:textId="2F8C142A" w:rsidR="003D485E" w:rsidRPr="003D485E" w:rsidRDefault="003D485E" w:rsidP="003D48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01D">
              <w:rPr>
                <w:rFonts w:ascii="Times New Roman" w:hAnsi="Times New Roman" w:cs="Times New Roman"/>
                <w:sz w:val="24"/>
                <w:szCs w:val="24"/>
              </w:rPr>
              <w:t xml:space="preserve">На листах формата А-4 написаны вопросы: один лист – один вопрос. Листы скомканы в ком – «снежок». Учитель произвольно раскидывает «снежки» учащиеся ловят, но открывают не сразу. После того, как все вопросы «словлены» учащимися учитель предлагает по очереди раскрывать свой «снежок» и отвечать на вопрос. </w:t>
            </w:r>
          </w:p>
          <w:p w14:paraId="771DED91" w14:textId="69780D29" w:rsidR="003D485E" w:rsidRPr="005A0D41" w:rsidRDefault="003D485E" w:rsidP="003D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16029372"/>
            <w:r w:rsidRPr="005A0D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8362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A0D41">
              <w:rPr>
                <w:rFonts w:ascii="Times New Roman" w:hAnsi="Times New Roman" w:cs="Times New Roman"/>
                <w:sz w:val="24"/>
                <w:szCs w:val="24"/>
              </w:rPr>
              <w:t>Вспомните</w:t>
            </w:r>
            <w:proofErr w:type="gramEnd"/>
            <w:r w:rsidRPr="005A0D41">
              <w:rPr>
                <w:rFonts w:ascii="Times New Roman" w:hAnsi="Times New Roman" w:cs="Times New Roman"/>
                <w:sz w:val="24"/>
                <w:szCs w:val="24"/>
              </w:rPr>
              <w:t xml:space="preserve"> и назовите условия, необходимые для жизни человека.</w:t>
            </w:r>
          </w:p>
          <w:p w14:paraId="0C091CB8" w14:textId="31F4030C" w:rsidR="003D485E" w:rsidRDefault="003D485E" w:rsidP="003D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D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8362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A0D41"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proofErr w:type="gramEnd"/>
            <w:r w:rsidRPr="005A0D41"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картинки. Что на них изображено? (человек, животные, растения)</w:t>
            </w:r>
            <w:r w:rsidR="0083629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думаете, это какие организмы? (живые)</w:t>
            </w:r>
          </w:p>
          <w:p w14:paraId="549F6ECC" w14:textId="2134077A" w:rsidR="003D485E" w:rsidRDefault="0083629C" w:rsidP="003D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D485E">
              <w:rPr>
                <w:rFonts w:ascii="Times New Roman" w:hAnsi="Times New Roman" w:cs="Times New Roman"/>
                <w:sz w:val="24"/>
                <w:szCs w:val="24"/>
              </w:rPr>
              <w:t>Перечислите свойства живых организмов</w:t>
            </w:r>
          </w:p>
          <w:p w14:paraId="036A6B8B" w14:textId="77777777" w:rsidR="003D485E" w:rsidRDefault="003D485E" w:rsidP="003D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(дыхание)</w:t>
            </w:r>
          </w:p>
          <w:p w14:paraId="24AC6866" w14:textId="411816CD" w:rsidR="003D485E" w:rsidRDefault="0083629C" w:rsidP="003D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D485E">
              <w:rPr>
                <w:rFonts w:ascii="Times New Roman" w:hAnsi="Times New Roman" w:cs="Times New Roman"/>
                <w:sz w:val="24"/>
                <w:szCs w:val="24"/>
              </w:rPr>
              <w:t>Как дышат растения?</w:t>
            </w:r>
          </w:p>
          <w:p w14:paraId="052DCDAD" w14:textId="3347B78B" w:rsidR="003D485E" w:rsidRDefault="0083629C" w:rsidP="003D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 w:rsidR="003D485E">
              <w:rPr>
                <w:rFonts w:ascii="Times New Roman" w:hAnsi="Times New Roman" w:cs="Times New Roman"/>
                <w:sz w:val="24"/>
                <w:szCs w:val="24"/>
              </w:rPr>
              <w:t>Как  дышат</w:t>
            </w:r>
            <w:proofErr w:type="gramEnd"/>
            <w:r w:rsidR="003D485E">
              <w:rPr>
                <w:rFonts w:ascii="Times New Roman" w:hAnsi="Times New Roman" w:cs="Times New Roman"/>
                <w:sz w:val="24"/>
                <w:szCs w:val="24"/>
              </w:rPr>
              <w:t xml:space="preserve">  беспозвоночные и позвоночные животные?</w:t>
            </w:r>
          </w:p>
          <w:bookmarkEnd w:id="4"/>
          <w:p w14:paraId="61591314" w14:textId="313DE053" w:rsidR="0083629C" w:rsidRDefault="0083629C" w:rsidP="003D4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3A5DF" w14:textId="77777777" w:rsidR="0083629C" w:rsidRDefault="0083629C" w:rsidP="003D4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8174D" w14:textId="77777777" w:rsidR="003D485E" w:rsidRPr="00586D73" w:rsidRDefault="003D485E" w:rsidP="003D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D41">
              <w:rPr>
                <w:rFonts w:ascii="Times New Roman" w:hAnsi="Times New Roman" w:cs="Times New Roman"/>
                <w:sz w:val="24"/>
                <w:szCs w:val="24"/>
              </w:rPr>
              <w:t>- Что мы не видим ни на этих картинках, ни в реальной жизни, но это непременное условие жизни и растений, и животных, и человека? (воздух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7E2BA52" w14:textId="77777777" w:rsidR="003D485E" w:rsidRPr="00D21B9D" w:rsidRDefault="003D485E" w:rsidP="003D4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B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 часто говорим: «Это нам нужно, как воздух!». Что же означает эта поговорка?</w:t>
            </w:r>
          </w:p>
          <w:p w14:paraId="0D7E9AD4" w14:textId="64BAB8C2" w:rsidR="00516CCE" w:rsidRPr="003D485E" w:rsidRDefault="003D485E" w:rsidP="0041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вместе с учащимися формулирует тему и цели урока.</w:t>
            </w:r>
          </w:p>
        </w:tc>
        <w:tc>
          <w:tcPr>
            <w:tcW w:w="30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17994" w14:textId="4ACDAC94" w:rsidR="009A2F72" w:rsidRDefault="009A2F72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Ученики </w:t>
            </w:r>
            <w:r w:rsidR="003D485E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14:paraId="360E5EB4" w14:textId="77777777" w:rsidR="009A2F72" w:rsidRDefault="009A2F72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42DA1" w14:textId="77777777" w:rsidR="009A2F72" w:rsidRPr="009A2F72" w:rsidRDefault="009A2F72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65DE7" w14:textId="56DBDA52" w:rsidR="00516CCE" w:rsidRPr="009A2F72" w:rsidRDefault="003D485E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и з</w:t>
            </w:r>
            <w:r w:rsidR="00F175D8" w:rsidRPr="009A2F72">
              <w:rPr>
                <w:rFonts w:ascii="Times New Roman" w:hAnsi="Times New Roman" w:cs="Times New Roman"/>
                <w:sz w:val="24"/>
                <w:szCs w:val="24"/>
              </w:rPr>
              <w:t>аписывают дату и тему урока.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D4B2D" w14:textId="6E86D012" w:rsidR="00516CCE" w:rsidRPr="00516CCE" w:rsidRDefault="003F7C91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учителем устно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9B22D" w14:textId="77777777" w:rsidR="00516CCE" w:rsidRPr="00516CCE" w:rsidRDefault="00516CCE" w:rsidP="003D485E">
            <w:pPr>
              <w:spacing w:after="0"/>
              <w:ind w:firstLine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D485E" w:rsidRPr="00516CCE" w14:paraId="695B21F4" w14:textId="77777777" w:rsidTr="004B5395">
        <w:trPr>
          <w:trHeight w:val="4075"/>
        </w:trPr>
        <w:tc>
          <w:tcPr>
            <w:tcW w:w="1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A9896" w14:textId="77777777" w:rsidR="00516CCE" w:rsidRDefault="00516CCE" w:rsidP="00D656E4">
            <w:pPr>
              <w:spacing w:after="0"/>
              <w:jc w:val="both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Усвоение нового материала</w:t>
            </w:r>
          </w:p>
          <w:p w14:paraId="4A9C82AA" w14:textId="641012EA" w:rsidR="009C55D8" w:rsidRPr="00172F0A" w:rsidRDefault="00E21489" w:rsidP="00172F0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color w:val="5F497A" w:themeColor="accent4" w:themeShade="BF"/>
              </w:rPr>
            </w:pPr>
            <w:r w:rsidRPr="00172F0A">
              <w:rPr>
                <w:rFonts w:ascii="Times New Roman" w:hAnsi="Times New Roman" w:cs="Times New Roman"/>
                <w:b/>
                <w:color w:val="5F497A" w:themeColor="accent4" w:themeShade="BF"/>
              </w:rPr>
              <w:t>минут</w:t>
            </w:r>
          </w:p>
        </w:tc>
        <w:tc>
          <w:tcPr>
            <w:tcW w:w="6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8F375" w14:textId="7DAC0E42" w:rsidR="00172F0A" w:rsidRDefault="00172F0A" w:rsidP="00172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4666F" w:rsidRPr="00172F0A">
              <w:rPr>
                <w:rFonts w:ascii="Times New Roman" w:hAnsi="Times New Roman" w:cs="Times New Roman"/>
              </w:rPr>
              <w:t xml:space="preserve">Просмотрите видео </w:t>
            </w:r>
            <w:r w:rsidR="0034666F" w:rsidRPr="00583D33">
              <w:rPr>
                <w:rFonts w:ascii="Times New Roman" w:hAnsi="Times New Roman" w:cs="Times New Roman"/>
                <w:b/>
                <w:bCs/>
              </w:rPr>
              <w:t>«</w:t>
            </w:r>
            <w:r w:rsidR="003F7C91" w:rsidRPr="00583D33">
              <w:rPr>
                <w:rFonts w:ascii="Times New Roman" w:hAnsi="Times New Roman" w:cs="Times New Roman"/>
                <w:b/>
                <w:bCs/>
              </w:rPr>
              <w:t>Введение в анатомию дыхательной системы</w:t>
            </w:r>
            <w:r w:rsidRPr="00583D33"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8232A51" w14:textId="6E0F1059" w:rsidR="003F7C91" w:rsidRDefault="009D1037" w:rsidP="00172F0A">
            <w:pPr>
              <w:rPr>
                <w:rFonts w:ascii="Times New Roman" w:hAnsi="Times New Roman" w:cs="Times New Roman"/>
              </w:rPr>
            </w:pPr>
            <w:hyperlink r:id="rId8" w:history="1">
              <w:r w:rsidR="003F7C91" w:rsidRPr="00BD4988">
                <w:rPr>
                  <w:rStyle w:val="a8"/>
                  <w:rFonts w:ascii="Times New Roman" w:hAnsi="Times New Roman" w:cs="Times New Roman"/>
                </w:rPr>
                <w:t>https://youtu.be/uChvqgsBjg4?si=rWvPInbFSjfjWuFb</w:t>
              </w:r>
            </w:hyperlink>
          </w:p>
          <w:p w14:paraId="7C78AABA" w14:textId="43B59746" w:rsidR="00583D33" w:rsidRPr="00583D33" w:rsidRDefault="00583D33" w:rsidP="00172F0A">
            <w:pPr>
              <w:rPr>
                <w:rFonts w:ascii="Times New Roman" w:hAnsi="Times New Roman" w:cs="Times New Roman"/>
                <w:b/>
                <w:bCs/>
              </w:rPr>
            </w:pPr>
            <w:r w:rsidRPr="00583D33">
              <w:rPr>
                <w:rFonts w:ascii="Times New Roman" w:hAnsi="Times New Roman" w:cs="Times New Roman"/>
                <w:b/>
                <w:bCs/>
              </w:rPr>
              <w:t>ДЕЛЕНИЕ НА ГРУППЫ:</w:t>
            </w:r>
          </w:p>
          <w:p w14:paraId="4AD84644" w14:textId="660C808F" w:rsidR="00583D33" w:rsidRDefault="00583D33" w:rsidP="00172F0A">
            <w:pPr>
              <w:rPr>
                <w:rFonts w:ascii="Times New Roman" w:hAnsi="Times New Roman" w:cs="Times New Roman"/>
              </w:rPr>
            </w:pPr>
            <w:r w:rsidRPr="0071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групп по случайному выбору </w:t>
            </w:r>
            <w:r w:rsidRPr="00583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«Шляпа предсказаний»</w:t>
            </w:r>
            <w:r w:rsidRPr="0071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шляпу кладутся номера группы, ученик выбирает номер своей группы.</w:t>
            </w:r>
          </w:p>
          <w:p w14:paraId="25E0EBF9" w14:textId="0734DC81" w:rsidR="00583D33" w:rsidRDefault="00583D33" w:rsidP="00583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7D1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ательская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работа:  работа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группах, (составление постера « Строение и функции органов дыхания»)</w:t>
            </w:r>
          </w:p>
          <w:p w14:paraId="40C97FEE" w14:textId="0C66F427" w:rsidR="00583D33" w:rsidRDefault="00583D33" w:rsidP="00583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1. </w:t>
            </w:r>
            <w:proofErr w:type="gramStart"/>
            <w:r w:rsidRPr="001D3A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Дифференцированное  задание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27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группа – носовая полость, носоглотка, глотка</w:t>
            </w:r>
          </w:p>
          <w:p w14:paraId="0D3DAA73" w14:textId="77777777" w:rsidR="00583D33" w:rsidRDefault="00583D33" w:rsidP="00583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группа- гортань, трахея</w:t>
            </w:r>
          </w:p>
          <w:p w14:paraId="7B2E5887" w14:textId="77777777" w:rsidR="00583D33" w:rsidRDefault="00583D33" w:rsidP="00583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группа-бронхи, легкие</w:t>
            </w:r>
          </w:p>
          <w:p w14:paraId="62227A5A" w14:textId="2AE459BA" w:rsidR="00583D33" w:rsidRPr="004B5395" w:rsidRDefault="00583D33" w:rsidP="00583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7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Обсуждают в группе, рисуют постер, готовят выступление.</w:t>
            </w:r>
            <w:r w:rsidRPr="00C927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927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Каждая группа защищает свой постер</w:t>
            </w:r>
          </w:p>
          <w:p w14:paraId="00D3E471" w14:textId="4D7ABFE8" w:rsidR="00583D33" w:rsidRPr="001D3A20" w:rsidRDefault="00583D33" w:rsidP="00583D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Задание 2. </w:t>
            </w:r>
            <w:r w:rsidRPr="001D3A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работа.</w:t>
            </w:r>
          </w:p>
          <w:p w14:paraId="0EE1D0DB" w14:textId="31F99748" w:rsidR="00583D33" w:rsidRPr="00583D33" w:rsidRDefault="00583D33" w:rsidP="00583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учебник и дополнительный материал, заполни таблицу</w:t>
            </w:r>
          </w:p>
          <w:p w14:paraId="08160D78" w14:textId="77777777" w:rsidR="00583D33" w:rsidRPr="005B4109" w:rsidRDefault="00583D33" w:rsidP="00583D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Механизм вдоха и выдох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14:paraId="510F7901" w14:textId="7499253B" w:rsidR="00583D33" w:rsidRPr="007470B0" w:rsidRDefault="00583D33" w:rsidP="00583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  <w:tbl>
            <w:tblPr>
              <w:tblpPr w:leftFromText="180" w:rightFromText="180" w:vertAnchor="text" w:horzAnchor="margin" w:tblpX="-147" w:tblpY="-287"/>
              <w:tblOverlap w:val="never"/>
              <w:tblW w:w="58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52"/>
              <w:gridCol w:w="694"/>
              <w:gridCol w:w="694"/>
              <w:gridCol w:w="482"/>
              <w:gridCol w:w="807"/>
              <w:gridCol w:w="1102"/>
              <w:gridCol w:w="402"/>
              <w:gridCol w:w="874"/>
            </w:tblGrid>
            <w:tr w:rsidR="00CF517A" w:rsidRPr="00CD36DB" w14:paraId="1F603047" w14:textId="77777777" w:rsidTr="00CF517A">
              <w:trPr>
                <w:cantSplit/>
                <w:trHeight w:val="1085"/>
              </w:trPr>
              <w:tc>
                <w:tcPr>
                  <w:tcW w:w="752" w:type="dxa"/>
                  <w:textDirection w:val="btLr"/>
                </w:tcPr>
                <w:p w14:paraId="59A1EEFB" w14:textId="77777777" w:rsidR="00583D33" w:rsidRPr="007470B0" w:rsidRDefault="00583D33" w:rsidP="00583D33">
                  <w:pPr>
                    <w:spacing w:after="0" w:line="360" w:lineRule="auto"/>
                    <w:ind w:left="113" w:right="113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470B0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Дыхательные движения</w:t>
                  </w:r>
                </w:p>
              </w:tc>
              <w:tc>
                <w:tcPr>
                  <w:tcW w:w="694" w:type="dxa"/>
                  <w:textDirection w:val="btLr"/>
                </w:tcPr>
                <w:p w14:paraId="345A084C" w14:textId="77777777" w:rsidR="00583D33" w:rsidRPr="007470B0" w:rsidRDefault="00583D33" w:rsidP="00583D33">
                  <w:pPr>
                    <w:spacing w:after="0" w:line="360" w:lineRule="auto"/>
                    <w:ind w:left="113" w:right="113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470B0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Диафрагма </w:t>
                  </w:r>
                </w:p>
              </w:tc>
              <w:tc>
                <w:tcPr>
                  <w:tcW w:w="694" w:type="dxa"/>
                  <w:textDirection w:val="btLr"/>
                </w:tcPr>
                <w:p w14:paraId="7CFD21C6" w14:textId="77777777" w:rsidR="00583D33" w:rsidRPr="007470B0" w:rsidRDefault="00583D33" w:rsidP="00583D33">
                  <w:pPr>
                    <w:spacing w:after="0" w:line="360" w:lineRule="auto"/>
                    <w:ind w:left="113" w:right="113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Межрёберные </w:t>
                  </w:r>
                  <w:r w:rsidRPr="007470B0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мышцы</w:t>
                  </w:r>
                </w:p>
              </w:tc>
              <w:tc>
                <w:tcPr>
                  <w:tcW w:w="482" w:type="dxa"/>
                  <w:textDirection w:val="btLr"/>
                </w:tcPr>
                <w:p w14:paraId="1605A4CA" w14:textId="77777777" w:rsidR="00583D33" w:rsidRPr="007470B0" w:rsidRDefault="00583D33" w:rsidP="00583D33">
                  <w:pPr>
                    <w:spacing w:after="0" w:line="360" w:lineRule="auto"/>
                    <w:ind w:left="113" w:right="113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470B0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Рёбра</w:t>
                  </w:r>
                </w:p>
              </w:tc>
              <w:tc>
                <w:tcPr>
                  <w:tcW w:w="807" w:type="dxa"/>
                  <w:textDirection w:val="btLr"/>
                </w:tcPr>
                <w:p w14:paraId="718F9699" w14:textId="77777777" w:rsidR="00583D33" w:rsidRPr="007470B0" w:rsidRDefault="00583D33" w:rsidP="00583D33">
                  <w:pPr>
                    <w:spacing w:after="0" w:line="360" w:lineRule="auto"/>
                    <w:ind w:left="113" w:right="113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470B0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Объём грудной полости</w:t>
                  </w:r>
                </w:p>
              </w:tc>
              <w:tc>
                <w:tcPr>
                  <w:tcW w:w="1102" w:type="dxa"/>
                  <w:textDirection w:val="btLr"/>
                </w:tcPr>
                <w:p w14:paraId="2C9154C8" w14:textId="77777777" w:rsidR="00583D33" w:rsidRPr="007470B0" w:rsidRDefault="00583D33" w:rsidP="00583D33">
                  <w:pPr>
                    <w:spacing w:after="0" w:line="360" w:lineRule="auto"/>
                    <w:ind w:left="113" w:right="113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470B0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Давление в грудной полости</w:t>
                  </w:r>
                </w:p>
              </w:tc>
              <w:tc>
                <w:tcPr>
                  <w:tcW w:w="402" w:type="dxa"/>
                  <w:textDirection w:val="btLr"/>
                </w:tcPr>
                <w:p w14:paraId="5E6E5765" w14:textId="77777777" w:rsidR="00583D33" w:rsidRPr="007470B0" w:rsidRDefault="00583D33" w:rsidP="00583D33">
                  <w:pPr>
                    <w:spacing w:after="0" w:line="360" w:lineRule="auto"/>
                    <w:ind w:left="113" w:right="113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470B0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Воздух</w:t>
                  </w:r>
                </w:p>
              </w:tc>
              <w:tc>
                <w:tcPr>
                  <w:tcW w:w="874" w:type="dxa"/>
                  <w:textDirection w:val="btLr"/>
                </w:tcPr>
                <w:p w14:paraId="4A1B9642" w14:textId="77777777" w:rsidR="00583D33" w:rsidRPr="00CD36DB" w:rsidRDefault="00583D33" w:rsidP="00583D33">
                  <w:pPr>
                    <w:spacing w:after="0" w:line="360" w:lineRule="auto"/>
                    <w:ind w:left="113" w:right="11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36D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Лёгкие </w:t>
                  </w:r>
                </w:p>
              </w:tc>
            </w:tr>
            <w:tr w:rsidR="00CF517A" w:rsidRPr="00CD36DB" w14:paraId="0921B785" w14:textId="77777777" w:rsidTr="00CF517A">
              <w:trPr>
                <w:cantSplit/>
                <w:trHeight w:val="260"/>
              </w:trPr>
              <w:tc>
                <w:tcPr>
                  <w:tcW w:w="752" w:type="dxa"/>
                </w:tcPr>
                <w:p w14:paraId="4828E683" w14:textId="77777777" w:rsidR="00583D33" w:rsidRPr="007470B0" w:rsidRDefault="00583D33" w:rsidP="00583D33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470B0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Вдох</w:t>
                  </w:r>
                </w:p>
              </w:tc>
              <w:tc>
                <w:tcPr>
                  <w:tcW w:w="694" w:type="dxa"/>
                </w:tcPr>
                <w:p w14:paraId="64201DCF" w14:textId="77777777" w:rsidR="00583D33" w:rsidRPr="007470B0" w:rsidRDefault="00583D33" w:rsidP="00583D33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94" w:type="dxa"/>
                </w:tcPr>
                <w:p w14:paraId="3F246F75" w14:textId="77777777" w:rsidR="00583D33" w:rsidRPr="007470B0" w:rsidRDefault="00583D33" w:rsidP="00583D33">
                  <w:pPr>
                    <w:spacing w:after="0" w:line="36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82" w:type="dxa"/>
                </w:tcPr>
                <w:p w14:paraId="73D4AC80" w14:textId="77777777" w:rsidR="00583D33" w:rsidRPr="007470B0" w:rsidRDefault="00583D33" w:rsidP="00583D33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</w:tcPr>
                <w:p w14:paraId="40EA91E7" w14:textId="77777777" w:rsidR="00583D33" w:rsidRPr="007470B0" w:rsidRDefault="00583D33" w:rsidP="00583D33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</w:tcPr>
                <w:p w14:paraId="01EC17E0" w14:textId="77777777" w:rsidR="00583D33" w:rsidRPr="007470B0" w:rsidRDefault="00583D33" w:rsidP="00583D33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02" w:type="dxa"/>
                </w:tcPr>
                <w:p w14:paraId="595C8E64" w14:textId="77777777" w:rsidR="00583D33" w:rsidRPr="007470B0" w:rsidRDefault="00583D33" w:rsidP="00583D33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74" w:type="dxa"/>
                </w:tcPr>
                <w:p w14:paraId="4ECF7E00" w14:textId="77777777" w:rsidR="00583D33" w:rsidRPr="00CD36DB" w:rsidRDefault="00583D33" w:rsidP="00583D33">
                  <w:pPr>
                    <w:spacing w:after="0"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CF517A" w:rsidRPr="00CD36DB" w14:paraId="77532F0A" w14:textId="77777777" w:rsidTr="00CF517A">
              <w:trPr>
                <w:cantSplit/>
                <w:trHeight w:val="608"/>
              </w:trPr>
              <w:tc>
                <w:tcPr>
                  <w:tcW w:w="752" w:type="dxa"/>
                </w:tcPr>
                <w:p w14:paraId="6D8A23E8" w14:textId="77777777" w:rsidR="00583D33" w:rsidRPr="007470B0" w:rsidRDefault="00583D33" w:rsidP="00583D33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470B0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Выдох</w:t>
                  </w:r>
                </w:p>
              </w:tc>
              <w:tc>
                <w:tcPr>
                  <w:tcW w:w="694" w:type="dxa"/>
                </w:tcPr>
                <w:p w14:paraId="67907D21" w14:textId="77777777" w:rsidR="00583D33" w:rsidRPr="007470B0" w:rsidRDefault="00583D33" w:rsidP="00583D33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94" w:type="dxa"/>
                </w:tcPr>
                <w:p w14:paraId="2D1D52F3" w14:textId="77777777" w:rsidR="00583D33" w:rsidRPr="007470B0" w:rsidRDefault="00583D33" w:rsidP="00583D33">
                  <w:pPr>
                    <w:spacing w:after="0" w:line="36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82" w:type="dxa"/>
                </w:tcPr>
                <w:p w14:paraId="590406B2" w14:textId="77777777" w:rsidR="00583D33" w:rsidRPr="007470B0" w:rsidRDefault="00583D33" w:rsidP="00583D33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</w:tcPr>
                <w:p w14:paraId="0A81D361" w14:textId="77777777" w:rsidR="00583D33" w:rsidRPr="007470B0" w:rsidRDefault="00583D33" w:rsidP="00583D33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</w:tcPr>
                <w:p w14:paraId="3196D541" w14:textId="77777777" w:rsidR="00583D33" w:rsidRPr="007470B0" w:rsidRDefault="00583D33" w:rsidP="00583D33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02" w:type="dxa"/>
                </w:tcPr>
                <w:p w14:paraId="027FEE1E" w14:textId="77777777" w:rsidR="00583D33" w:rsidRPr="007470B0" w:rsidRDefault="00583D33" w:rsidP="00583D33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74" w:type="dxa"/>
                </w:tcPr>
                <w:p w14:paraId="00DE9DAA" w14:textId="77777777" w:rsidR="00583D33" w:rsidRPr="00CD36DB" w:rsidRDefault="00583D33" w:rsidP="00583D33">
                  <w:pPr>
                    <w:spacing w:after="0"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EA3F1F6" w14:textId="11FBF7B7" w:rsidR="00583D33" w:rsidRPr="00583D33" w:rsidRDefault="00583D33" w:rsidP="00583D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648DA" w14:textId="001C2960" w:rsidR="001277E9" w:rsidRDefault="00F94825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Просматривают видео</w:t>
            </w:r>
          </w:p>
          <w:p w14:paraId="4317AC98" w14:textId="1D94BD80" w:rsidR="00893B89" w:rsidRDefault="0034666F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постер</w:t>
            </w:r>
          </w:p>
          <w:p w14:paraId="64A5AEE8" w14:textId="77777777" w:rsidR="001277E9" w:rsidRDefault="001277E9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A3A46" w14:textId="77777777" w:rsidR="001277E9" w:rsidRDefault="001277E9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A4B00" w14:textId="77777777" w:rsidR="001277E9" w:rsidRDefault="001277E9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C01FD" w14:textId="13E6D309" w:rsidR="00516CCE" w:rsidRPr="00516CCE" w:rsidRDefault="00516CCE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FF359" w14:textId="77777777" w:rsidR="004B5395" w:rsidRDefault="004B5395" w:rsidP="004B5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000C57" w14:textId="77777777" w:rsidR="004B5395" w:rsidRDefault="004B5395" w:rsidP="004B5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ABD5A8" w14:textId="77777777" w:rsidR="004B5395" w:rsidRDefault="004B5395" w:rsidP="004B5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81250B" w14:textId="77777777" w:rsidR="004B5395" w:rsidRDefault="004B5395" w:rsidP="004B5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675CEE" w14:textId="77777777" w:rsidR="004B5395" w:rsidRDefault="004B5395" w:rsidP="004B5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588EB1" w14:textId="77777777" w:rsidR="004B5395" w:rsidRDefault="004B5395" w:rsidP="004B5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902E28" w14:textId="77777777" w:rsidR="004B5395" w:rsidRDefault="004B5395" w:rsidP="004B5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5C24A5" w14:textId="77777777" w:rsidR="004B5395" w:rsidRDefault="004B5395" w:rsidP="004B5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4A786E" w14:textId="77777777" w:rsidR="004B5395" w:rsidRDefault="004B5395" w:rsidP="004B5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C33DB6" w14:textId="77777777" w:rsidR="004B5395" w:rsidRDefault="004B5395" w:rsidP="004B5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8C4D4B" w14:textId="77777777" w:rsidR="004B5395" w:rsidRDefault="004B5395" w:rsidP="004B5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530A71" w14:textId="4CE65DDD" w:rsidR="004B5395" w:rsidRDefault="004B5395" w:rsidP="004B53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 (2 звезды 1 желание)</w:t>
            </w:r>
          </w:p>
          <w:p w14:paraId="6E42BADC" w14:textId="77777777" w:rsidR="00516CCE" w:rsidRDefault="00516CCE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B4A2D" w14:textId="77777777" w:rsidR="004B5395" w:rsidRDefault="004B5395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B69DD" w14:textId="77777777" w:rsidR="004B5395" w:rsidRDefault="004B5395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1602D" w14:textId="77777777" w:rsidR="004B5395" w:rsidRDefault="004B5395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0F02C" w14:textId="77777777" w:rsidR="004B5395" w:rsidRDefault="004B5395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C17DC" w14:textId="77777777" w:rsidR="004B5395" w:rsidRDefault="004B5395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43E62" w14:textId="77777777" w:rsidR="004B5395" w:rsidRDefault="004B5395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41BD0" w14:textId="77777777" w:rsidR="004B5395" w:rsidRDefault="004B5395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9B1F4" w14:textId="77777777" w:rsidR="004B5395" w:rsidRDefault="004B5395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C379F" w14:textId="77777777" w:rsidR="004B5395" w:rsidRDefault="004B5395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BEA83" w14:textId="3833BE32" w:rsidR="004B5395" w:rsidRDefault="004B5395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проверка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эталону) Прием «Большой палец»</w:t>
            </w:r>
          </w:p>
          <w:p w14:paraId="05F5093A" w14:textId="2094AEDE" w:rsidR="004B5395" w:rsidRPr="00516CCE" w:rsidRDefault="004B5395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8644A" w14:textId="0CABBCB5" w:rsidR="007C5D72" w:rsidRDefault="009D1037" w:rsidP="00F94825">
            <w:hyperlink r:id="rId9" w:history="1">
              <w:r w:rsidR="003F7C91" w:rsidRPr="00BD4988">
                <w:rPr>
                  <w:rStyle w:val="a8"/>
                </w:rPr>
                <w:t>https://youtu.be/uChvqgsBjg4?si=rWvPInbFSjfjWuFb</w:t>
              </w:r>
            </w:hyperlink>
          </w:p>
          <w:p w14:paraId="369284FD" w14:textId="555A607F" w:rsidR="00583D33" w:rsidRDefault="00583D33" w:rsidP="00F9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D33">
              <w:rPr>
                <w:rFonts w:ascii="Times New Roman" w:hAnsi="Times New Roman" w:cs="Times New Roman"/>
                <w:sz w:val="24"/>
                <w:szCs w:val="24"/>
              </w:rPr>
              <w:t>Шляпа с номерами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учебник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103-104</w:t>
            </w:r>
          </w:p>
          <w:p w14:paraId="612194C4" w14:textId="77777777" w:rsidR="00CF517A" w:rsidRDefault="00CF517A" w:rsidP="00F9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4015F" w14:textId="77777777" w:rsidR="00CF517A" w:rsidRDefault="00CF517A" w:rsidP="00F9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348A8" w14:textId="77777777" w:rsidR="00CF517A" w:rsidRDefault="00CF517A" w:rsidP="00F9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E0DA4" w14:textId="77777777" w:rsidR="00CF517A" w:rsidRPr="00583D33" w:rsidRDefault="00CF517A" w:rsidP="00F9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3EBE8" w14:textId="77777777" w:rsidR="00583D33" w:rsidRPr="001D3A20" w:rsidRDefault="00583D33" w:rsidP="00583D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Листы А-3</w:t>
            </w:r>
          </w:p>
          <w:p w14:paraId="53EDDE2D" w14:textId="77777777" w:rsidR="00583D33" w:rsidRDefault="00583D33" w:rsidP="00583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0EBE7" w14:textId="2199A7CB" w:rsidR="003F7C91" w:rsidRDefault="00583D33" w:rsidP="00583D33">
            <w:r w:rsidRPr="00234EB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18585E" wp14:editId="2A030177">
                  <wp:extent cx="590550" cy="438150"/>
                  <wp:effectExtent l="0" t="0" r="0" b="0"/>
                  <wp:docPr id="37" name="Рисунок 1" descr="звезда растровый рисуно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 descr="звезда растровый рисунок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4" cy="438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6499C7" wp14:editId="5A80FDE9">
                  <wp:extent cx="591185" cy="438785"/>
                  <wp:effectExtent l="0" t="0" r="0" b="0"/>
                  <wp:docPr id="55105859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48432E" w14:textId="77777777" w:rsidR="003F7C91" w:rsidRDefault="003F7C91" w:rsidP="00F94825"/>
          <w:p w14:paraId="2D058DBF" w14:textId="77777777" w:rsidR="003F7C91" w:rsidRDefault="003F7C91" w:rsidP="00F94825"/>
          <w:p w14:paraId="42893B2C" w14:textId="77777777" w:rsidR="003F7C91" w:rsidRDefault="003F7C91" w:rsidP="00F94825"/>
          <w:p w14:paraId="1F9D8102" w14:textId="77777777" w:rsidR="00CF517A" w:rsidRDefault="00CF517A" w:rsidP="00F94825"/>
          <w:p w14:paraId="4FBB95E2" w14:textId="77777777" w:rsidR="00CF517A" w:rsidRDefault="00CF517A" w:rsidP="00F94825"/>
          <w:p w14:paraId="2F094B4A" w14:textId="77777777" w:rsidR="00CF517A" w:rsidRDefault="00CF517A" w:rsidP="00F94825"/>
          <w:p w14:paraId="3EE96C1B" w14:textId="77777777" w:rsidR="00CF517A" w:rsidRDefault="00CF517A" w:rsidP="00F94825"/>
          <w:p w14:paraId="3F293BE9" w14:textId="6D57CF06" w:rsidR="00CF517A" w:rsidRDefault="00CF517A" w:rsidP="00F94825">
            <w:r>
              <w:t>Учебник, приложение</w:t>
            </w:r>
          </w:p>
          <w:p w14:paraId="246FA008" w14:textId="323642F1" w:rsidR="00F94825" w:rsidRPr="004B5395" w:rsidRDefault="00CF517A" w:rsidP="004B5395">
            <w:r w:rsidRPr="005B410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72F525" wp14:editId="53334AC8">
                  <wp:extent cx="1471819" cy="765313"/>
                  <wp:effectExtent l="19050" t="0" r="0" b="0"/>
                  <wp:docPr id="8" name="Рисунок 1" descr="https://previews.123rf.com/images/rudall30/rudall301108/rudall30110800025/10265729-Iconic-illustration-of-satisfaction-level-Stock-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 descr="https://previews.123rf.com/images/rudall30/rudall301108/rudall30110800025/10265729-Iconic-illustration-of-satisfaction-level-Stock-Photo.jpg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746" cy="765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85E" w:rsidRPr="00516CCE" w14:paraId="670F68AA" w14:textId="77777777" w:rsidTr="004B5395">
        <w:trPr>
          <w:trHeight w:val="815"/>
        </w:trPr>
        <w:tc>
          <w:tcPr>
            <w:tcW w:w="1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6AAB4" w14:textId="77777777" w:rsidR="00516CCE" w:rsidRDefault="00516CCE" w:rsidP="00D656E4">
            <w:pPr>
              <w:spacing w:after="0"/>
              <w:jc w:val="both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516CCE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lastRenderedPageBreak/>
              <w:t>Закрепление</w:t>
            </w:r>
          </w:p>
          <w:p w14:paraId="10D52F22" w14:textId="77777777" w:rsidR="009C55D8" w:rsidRDefault="00893B89" w:rsidP="00D656E4">
            <w:pPr>
              <w:spacing w:after="0"/>
              <w:jc w:val="both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10</w:t>
            </w:r>
            <w:r w:rsidR="009C55D8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 минут</w:t>
            </w:r>
          </w:p>
          <w:p w14:paraId="4037D3FF" w14:textId="77777777" w:rsidR="00583D33" w:rsidRDefault="00583D33" w:rsidP="00D656E4">
            <w:pPr>
              <w:spacing w:after="0"/>
              <w:jc w:val="both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</w:p>
          <w:p w14:paraId="1E1B125A" w14:textId="77777777" w:rsidR="00583D33" w:rsidRDefault="00583D33" w:rsidP="00D656E4">
            <w:pPr>
              <w:spacing w:after="0"/>
              <w:jc w:val="both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</w:p>
          <w:p w14:paraId="666702F4" w14:textId="77777777" w:rsidR="00583D33" w:rsidRDefault="00583D33" w:rsidP="00D656E4">
            <w:pPr>
              <w:spacing w:after="0"/>
              <w:jc w:val="both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</w:p>
          <w:p w14:paraId="45DE1530" w14:textId="77777777" w:rsidR="00583D33" w:rsidRDefault="00583D33" w:rsidP="00D656E4">
            <w:pPr>
              <w:spacing w:after="0"/>
              <w:jc w:val="both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</w:p>
          <w:p w14:paraId="67738ADE" w14:textId="77777777" w:rsidR="00583D33" w:rsidRDefault="00583D33" w:rsidP="00D656E4">
            <w:pPr>
              <w:spacing w:after="0"/>
              <w:jc w:val="both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</w:p>
          <w:p w14:paraId="52DEEB33" w14:textId="77777777" w:rsidR="00583D33" w:rsidRDefault="00583D33" w:rsidP="00D656E4">
            <w:pPr>
              <w:spacing w:after="0"/>
              <w:jc w:val="both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</w:p>
          <w:p w14:paraId="74E03B2A" w14:textId="77777777" w:rsidR="00583D33" w:rsidRDefault="00583D33" w:rsidP="00D656E4">
            <w:pPr>
              <w:spacing w:after="0"/>
              <w:jc w:val="both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</w:p>
          <w:p w14:paraId="2078EE4B" w14:textId="77777777" w:rsidR="00583D33" w:rsidRDefault="00583D33" w:rsidP="00D656E4">
            <w:pPr>
              <w:spacing w:after="0"/>
              <w:jc w:val="both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</w:p>
          <w:p w14:paraId="5A0C6E67" w14:textId="77777777" w:rsidR="00583D33" w:rsidRDefault="00583D33" w:rsidP="00D656E4">
            <w:pPr>
              <w:spacing w:after="0"/>
              <w:jc w:val="both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</w:p>
          <w:p w14:paraId="1BD225A4" w14:textId="77777777" w:rsidR="00583D33" w:rsidRDefault="00583D33" w:rsidP="00D656E4">
            <w:pPr>
              <w:spacing w:after="0"/>
              <w:jc w:val="both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</w:p>
          <w:p w14:paraId="2C2F7D54" w14:textId="1C084537" w:rsidR="00583D33" w:rsidRPr="00516CCE" w:rsidRDefault="00583D33" w:rsidP="00D656E4">
            <w:pPr>
              <w:spacing w:after="0"/>
              <w:jc w:val="both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6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A2201" w14:textId="5CB55C8B" w:rsidR="00921E67" w:rsidRDefault="00301EA6" w:rsidP="008E65D7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</w:rPr>
            </w:pPr>
            <w:r w:rsidRPr="008E65D7">
              <w:rPr>
                <w:rFonts w:ascii="Times New Roman" w:eastAsia="Times New Roman" w:hAnsi="Times New Roman" w:cs="Times New Roman"/>
              </w:rPr>
              <w:t xml:space="preserve">Пройдите по ссылке или отсканируйте </w:t>
            </w:r>
            <w:r w:rsidRPr="008E65D7">
              <w:rPr>
                <w:rFonts w:ascii="Times New Roman" w:eastAsia="Times New Roman" w:hAnsi="Times New Roman" w:cs="Times New Roman"/>
                <w:lang w:val="en-US"/>
              </w:rPr>
              <w:t>QR</w:t>
            </w:r>
            <w:r w:rsidRPr="008E65D7">
              <w:rPr>
                <w:rFonts w:ascii="Times New Roman" w:eastAsia="Times New Roman" w:hAnsi="Times New Roman" w:cs="Times New Roman"/>
              </w:rPr>
              <w:t xml:space="preserve"> код и </w:t>
            </w:r>
            <w:r w:rsidR="00615270">
              <w:rPr>
                <w:rFonts w:ascii="Times New Roman" w:eastAsia="Times New Roman" w:hAnsi="Times New Roman" w:cs="Times New Roman"/>
              </w:rPr>
              <w:t xml:space="preserve">выполните задание ИИ </w:t>
            </w:r>
          </w:p>
          <w:p w14:paraId="4D9CF752" w14:textId="3A3EE426" w:rsidR="00CF517A" w:rsidRDefault="00CF517A" w:rsidP="00CF517A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Викторина «Физиология дыхательных путей»</w:t>
            </w:r>
          </w:p>
          <w:p w14:paraId="0F439223" w14:textId="0A6C1ABA" w:rsidR="00CF517A" w:rsidRDefault="009D1037" w:rsidP="00CF517A">
            <w:pPr>
              <w:pStyle w:val="a4"/>
              <w:shd w:val="clear" w:color="auto" w:fill="FFFFFF"/>
              <w:spacing w:after="109"/>
              <w:rPr>
                <w:rFonts w:ascii="Times New Roman" w:eastAsia="Times New Roman" w:hAnsi="Times New Roman" w:cs="Times New Roman"/>
              </w:rPr>
            </w:pPr>
            <w:hyperlink r:id="rId13" w:history="1">
              <w:r w:rsidR="00CF517A" w:rsidRPr="00BD4988">
                <w:rPr>
                  <w:rStyle w:val="a8"/>
                  <w:rFonts w:ascii="Times New Roman" w:eastAsia="Times New Roman" w:hAnsi="Times New Roman" w:cs="Times New Roman"/>
                </w:rPr>
                <w:t>https://wordwall.net/ru/resource/103473950</w:t>
              </w:r>
            </w:hyperlink>
          </w:p>
          <w:p w14:paraId="5A553D43" w14:textId="77777777" w:rsidR="00615270" w:rsidRDefault="00615270" w:rsidP="008E65D7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</w:rPr>
            </w:pPr>
          </w:p>
          <w:p w14:paraId="36FBA655" w14:textId="1F39A7B1" w:rsidR="00583D33" w:rsidRDefault="004B5395" w:rsidP="00CF517A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 «Сопоставить»</w:t>
            </w:r>
          </w:p>
          <w:p w14:paraId="7A8EBF85" w14:textId="3EB0F006" w:rsidR="004B5395" w:rsidRDefault="009D1037" w:rsidP="004B5395">
            <w:pPr>
              <w:pStyle w:val="a4"/>
              <w:shd w:val="clear" w:color="auto" w:fill="FFFFFF"/>
              <w:spacing w:after="109"/>
              <w:rPr>
                <w:rFonts w:ascii="Times New Roman" w:eastAsia="Times New Roman" w:hAnsi="Times New Roman" w:cs="Times New Roman"/>
              </w:rPr>
            </w:pPr>
            <w:hyperlink r:id="rId14" w:history="1">
              <w:r w:rsidR="004B5395" w:rsidRPr="00BD4988">
                <w:rPr>
                  <w:rStyle w:val="a8"/>
                  <w:rFonts w:ascii="Times New Roman" w:eastAsia="Times New Roman" w:hAnsi="Times New Roman" w:cs="Times New Roman"/>
                </w:rPr>
                <w:t>https://wordwall.net/ru/resource/103472201</w:t>
              </w:r>
            </w:hyperlink>
          </w:p>
          <w:p w14:paraId="2DF18ABE" w14:textId="77777777" w:rsidR="004B5395" w:rsidRDefault="004B5395" w:rsidP="004B5395">
            <w:pPr>
              <w:pStyle w:val="a4"/>
              <w:shd w:val="clear" w:color="auto" w:fill="FFFFFF"/>
              <w:spacing w:after="109"/>
              <w:rPr>
                <w:rFonts w:ascii="Times New Roman" w:eastAsia="Times New Roman" w:hAnsi="Times New Roman" w:cs="Times New Roman"/>
              </w:rPr>
            </w:pPr>
          </w:p>
          <w:p w14:paraId="32845C98" w14:textId="7EDC0413" w:rsidR="004B5395" w:rsidRPr="00CF517A" w:rsidRDefault="004B5395" w:rsidP="004B5395">
            <w:pPr>
              <w:pStyle w:val="a4"/>
              <w:shd w:val="clear" w:color="auto" w:fill="FFFFFF"/>
              <w:spacing w:after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 записывают в лист оценивания</w:t>
            </w:r>
          </w:p>
          <w:p w14:paraId="0BCD5BB2" w14:textId="77777777" w:rsidR="00583D33" w:rsidRDefault="00583D33" w:rsidP="008E65D7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</w:rPr>
            </w:pPr>
          </w:p>
          <w:p w14:paraId="1741FBC9" w14:textId="77777777" w:rsidR="00583D33" w:rsidRDefault="00583D33" w:rsidP="008E65D7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</w:rPr>
            </w:pPr>
          </w:p>
          <w:p w14:paraId="15305D34" w14:textId="77777777" w:rsidR="00583D33" w:rsidRDefault="00583D33" w:rsidP="008E65D7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</w:rPr>
            </w:pPr>
          </w:p>
          <w:p w14:paraId="3B04833B" w14:textId="77777777" w:rsidR="00583D33" w:rsidRDefault="00583D33" w:rsidP="008E65D7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</w:rPr>
            </w:pPr>
          </w:p>
          <w:p w14:paraId="22F09889" w14:textId="3C9014E8" w:rsidR="00583D33" w:rsidRPr="008E65D7" w:rsidRDefault="00583D33" w:rsidP="008E65D7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871D4" w14:textId="41A9D291" w:rsidR="00516CCE" w:rsidRPr="00516CCE" w:rsidRDefault="004B5395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289E4" w14:textId="77777777" w:rsidR="00516CCE" w:rsidRDefault="00516CCE" w:rsidP="009C5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D9A07" w14:textId="77777777" w:rsidR="00AC63B2" w:rsidRDefault="00AC63B2" w:rsidP="009C5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BEEDF" w14:textId="77777777" w:rsidR="00AC63B2" w:rsidRDefault="00AC63B2" w:rsidP="009C5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DB3A8" w14:textId="77777777" w:rsidR="00AC63B2" w:rsidRDefault="00AC63B2" w:rsidP="009C5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49A5B" w14:textId="77777777" w:rsidR="00AC63B2" w:rsidRDefault="00AC63B2" w:rsidP="009C5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05D4A" w14:textId="77777777" w:rsidR="00AC63B2" w:rsidRDefault="00AC63B2" w:rsidP="009C5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7C922" w14:textId="1866F705" w:rsidR="00AC63B2" w:rsidRDefault="004B5395" w:rsidP="009C5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учителем</w:t>
            </w:r>
          </w:p>
          <w:p w14:paraId="1A2F7389" w14:textId="77777777" w:rsidR="00AC63B2" w:rsidRDefault="00AC63B2" w:rsidP="009C5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7621F" w14:textId="77777777" w:rsidR="00AC63B2" w:rsidRDefault="00AC63B2" w:rsidP="009C5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A061C" w14:textId="77777777" w:rsidR="00AC63B2" w:rsidRDefault="00AC63B2" w:rsidP="009C5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BF039" w14:textId="77777777" w:rsidR="00AC63B2" w:rsidRDefault="00AC63B2" w:rsidP="009C5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628B7" w14:textId="6A7CC61E" w:rsidR="00AC63B2" w:rsidRPr="00516CCE" w:rsidRDefault="00AC63B2" w:rsidP="009C5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B6B58" w14:textId="545FDC6E" w:rsidR="00516CCE" w:rsidRDefault="00CF517A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50D8B450" wp14:editId="7AC1C8E1">
                  <wp:simplePos x="0" y="0"/>
                  <wp:positionH relativeFrom="column">
                    <wp:posOffset>387985</wp:posOffset>
                  </wp:positionH>
                  <wp:positionV relativeFrom="paragraph">
                    <wp:posOffset>-504825</wp:posOffset>
                  </wp:positionV>
                  <wp:extent cx="923290" cy="923290"/>
                  <wp:effectExtent l="0" t="0" r="0" b="0"/>
                  <wp:wrapTight wrapText="bothSides">
                    <wp:wrapPolygon edited="0">
                      <wp:start x="0" y="0"/>
                      <wp:lineTo x="0" y="20946"/>
                      <wp:lineTo x="20946" y="20946"/>
                      <wp:lineTo x="20946" y="0"/>
                      <wp:lineTo x="0" y="0"/>
                    </wp:wrapPolygon>
                  </wp:wrapTight>
                  <wp:docPr id="54851267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6" w:history="1">
              <w:r w:rsidRPr="00BD498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https://wordwall.net/ru/resource/103473950</w:t>
              </w:r>
            </w:hyperlink>
          </w:p>
          <w:p w14:paraId="631907F4" w14:textId="03C87546" w:rsidR="004B5395" w:rsidRDefault="004B5395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2A607D63" wp14:editId="7832D071">
                  <wp:simplePos x="0" y="0"/>
                  <wp:positionH relativeFrom="column">
                    <wp:posOffset>481330</wp:posOffset>
                  </wp:positionH>
                  <wp:positionV relativeFrom="paragraph">
                    <wp:posOffset>104775</wp:posOffset>
                  </wp:positionV>
                  <wp:extent cx="828675" cy="828675"/>
                  <wp:effectExtent l="0" t="0" r="9525" b="9525"/>
                  <wp:wrapTight wrapText="bothSides">
                    <wp:wrapPolygon edited="0">
                      <wp:start x="0" y="0"/>
                      <wp:lineTo x="0" y="21352"/>
                      <wp:lineTo x="21352" y="21352"/>
                      <wp:lineTo x="21352" y="0"/>
                      <wp:lineTo x="0" y="0"/>
                    </wp:wrapPolygon>
                  </wp:wrapTight>
                  <wp:docPr id="1419298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64D369" w14:textId="4C7A2F93" w:rsidR="00301EA6" w:rsidRPr="00516CCE" w:rsidRDefault="009D1037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B5395" w:rsidRPr="00BD498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https://wordwall.net/ru/resource/103472201</w:t>
              </w:r>
            </w:hyperlink>
          </w:p>
        </w:tc>
      </w:tr>
      <w:tr w:rsidR="003D485E" w:rsidRPr="00516CCE" w14:paraId="71B8BEEF" w14:textId="77777777" w:rsidTr="004B5395">
        <w:trPr>
          <w:trHeight w:val="3222"/>
        </w:trPr>
        <w:tc>
          <w:tcPr>
            <w:tcW w:w="1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24F7F" w14:textId="77777777" w:rsidR="001C2D4A" w:rsidRDefault="001C2D4A" w:rsidP="001C2D4A">
            <w:pPr>
              <w:spacing w:after="0"/>
              <w:jc w:val="both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516CC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lastRenderedPageBreak/>
              <w:t>Рефлексия</w:t>
            </w:r>
          </w:p>
          <w:p w14:paraId="7EFE25EC" w14:textId="6D60A023" w:rsidR="009C55D8" w:rsidRPr="00516CCE" w:rsidRDefault="001C2D4A" w:rsidP="001C2D4A">
            <w:pPr>
              <w:spacing w:after="0"/>
              <w:jc w:val="both"/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1 минута</w:t>
            </w:r>
          </w:p>
        </w:tc>
        <w:tc>
          <w:tcPr>
            <w:tcW w:w="6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01769" w14:textId="77777777" w:rsidR="00516CCE" w:rsidRDefault="004B5395" w:rsidP="00D656E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«Случайное колесо»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крутите колесо и отвечайте на вопросы</w:t>
            </w:r>
          </w:p>
          <w:p w14:paraId="2777B2E2" w14:textId="5DADEAA6" w:rsidR="004B5395" w:rsidRDefault="009D1037" w:rsidP="00D656E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="004B5395" w:rsidRPr="00BD498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https://wordwall.net/ru/resource/102765276</w:t>
              </w:r>
            </w:hyperlink>
          </w:p>
          <w:p w14:paraId="688B14F8" w14:textId="1C30E62C" w:rsidR="004B5395" w:rsidRPr="00516CCE" w:rsidRDefault="004B5395" w:rsidP="00D656E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04F34" w14:textId="56406A5A" w:rsidR="00516CCE" w:rsidRPr="00516CCE" w:rsidRDefault="004B5395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Крутят колесо, отвечают на вопросы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B40F4" w14:textId="6A81C4AB" w:rsidR="00516CCE" w:rsidRPr="00516CCE" w:rsidRDefault="001C2D4A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ФО. Устные комментарий учителя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36011" w14:textId="16B6B422" w:rsidR="00516CCE" w:rsidRDefault="009D1037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B5395" w:rsidRPr="00BD498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https://wordwall.net/ru/resource/102765276</w:t>
              </w:r>
            </w:hyperlink>
          </w:p>
          <w:p w14:paraId="2E5799EC" w14:textId="7A294A6C" w:rsidR="004B5395" w:rsidRPr="00516CCE" w:rsidRDefault="004B5395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46F06356" wp14:editId="03F20EEA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185420</wp:posOffset>
                  </wp:positionV>
                  <wp:extent cx="1256665" cy="1256665"/>
                  <wp:effectExtent l="0" t="0" r="635" b="635"/>
                  <wp:wrapTight wrapText="bothSides">
                    <wp:wrapPolygon edited="0">
                      <wp:start x="0" y="0"/>
                      <wp:lineTo x="0" y="21283"/>
                      <wp:lineTo x="21283" y="21283"/>
                      <wp:lineTo x="21283" y="0"/>
                      <wp:lineTo x="0" y="0"/>
                    </wp:wrapPolygon>
                  </wp:wrapTight>
                  <wp:docPr id="168495860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665" cy="125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5395" w:rsidRPr="00516CCE" w14:paraId="0902EC70" w14:textId="77777777" w:rsidTr="004B5395">
        <w:trPr>
          <w:trHeight w:val="1383"/>
        </w:trPr>
        <w:tc>
          <w:tcPr>
            <w:tcW w:w="1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32D5B" w14:textId="546EC2F2" w:rsidR="004B5395" w:rsidRPr="00516CCE" w:rsidRDefault="004B5395" w:rsidP="001C2D4A">
            <w:pPr>
              <w:spacing w:after="0"/>
              <w:jc w:val="both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Домашнее задание</w:t>
            </w:r>
          </w:p>
        </w:tc>
        <w:tc>
          <w:tcPr>
            <w:tcW w:w="6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AC81E" w14:textId="77777777" w:rsidR="004B5395" w:rsidRDefault="004B5395" w:rsidP="004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А)Всем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учащимся § 27</w:t>
            </w:r>
          </w:p>
          <w:p w14:paraId="4F7FDE10" w14:textId="4F7C230E" w:rsidR="004B5395" w:rsidRPr="004B5395" w:rsidRDefault="004B5395" w:rsidP="004B5395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Б)  Некоторым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составить мини-</w:t>
            </w:r>
            <w:r w:rsidRPr="00C426B6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«Гигиена органов дыхания</w:t>
            </w:r>
          </w:p>
        </w:tc>
        <w:tc>
          <w:tcPr>
            <w:tcW w:w="30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6FC20" w14:textId="616FDD92" w:rsidR="004B5395" w:rsidRPr="00516CCE" w:rsidRDefault="004B5395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д/з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3628B" w14:textId="77777777" w:rsidR="004B5395" w:rsidRDefault="004B5395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83F58" w14:textId="77777777" w:rsidR="004B5395" w:rsidRDefault="004B5395" w:rsidP="00D6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861605" w14:textId="12F376D9" w:rsidR="0034666F" w:rsidRPr="004B5395" w:rsidRDefault="00516CCE" w:rsidP="00516CC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z452"/>
      <w:r w:rsidRPr="00516CCE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bookmarkEnd w:id="5"/>
    </w:p>
    <w:p w14:paraId="520A53F5" w14:textId="77777777" w:rsidR="0034666F" w:rsidRDefault="0034666F" w:rsidP="00516CC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CC2D8B8" w14:textId="77777777" w:rsidR="0034666F" w:rsidRDefault="0034666F" w:rsidP="00516CC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0DE8D66" w14:textId="77777777" w:rsidR="0034666F" w:rsidRDefault="0034666F" w:rsidP="00516CC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23AA701" w14:textId="77777777" w:rsidR="0034666F" w:rsidRDefault="0034666F" w:rsidP="00516CC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D32401C" w14:textId="77777777" w:rsidR="0034666F" w:rsidRDefault="0034666F" w:rsidP="00516CC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7882827" w14:textId="77777777" w:rsidR="0034666F" w:rsidRDefault="0034666F" w:rsidP="00516CC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A971FBC" w14:textId="77777777" w:rsidR="0034666F" w:rsidRDefault="0034666F" w:rsidP="00516CC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F68436E" w14:textId="77777777" w:rsidR="0034666F" w:rsidRDefault="0034666F" w:rsidP="00516CC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A587919" w14:textId="77777777" w:rsidR="0034666F" w:rsidRDefault="0034666F" w:rsidP="00516CC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05F53B8" w14:textId="77777777" w:rsidR="0034666F" w:rsidRDefault="0034666F" w:rsidP="00516CC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A1881A8" w14:textId="77777777" w:rsidR="0034666F" w:rsidRPr="00516CCE" w:rsidRDefault="0034666F" w:rsidP="00516CC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2933B9B" w14:textId="77777777" w:rsidR="00516CCE" w:rsidRPr="00516CCE" w:rsidRDefault="00516CCE" w:rsidP="00516CC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562645A" w14:textId="77777777" w:rsidR="00516CCE" w:rsidRPr="00516CCE" w:rsidRDefault="00516CCE" w:rsidP="00516CC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b"/>
        <w:tblpPr w:leftFromText="180" w:rightFromText="180" w:vertAnchor="text" w:horzAnchor="margin" w:tblpY="280"/>
        <w:tblW w:w="10740" w:type="dxa"/>
        <w:tblLayout w:type="fixed"/>
        <w:tblLook w:val="04A0" w:firstRow="1" w:lastRow="0" w:firstColumn="1" w:lastColumn="0" w:noHBand="0" w:noVBand="1"/>
      </w:tblPr>
      <w:tblGrid>
        <w:gridCol w:w="2660"/>
        <w:gridCol w:w="488"/>
        <w:gridCol w:w="2063"/>
        <w:gridCol w:w="489"/>
        <w:gridCol w:w="2772"/>
        <w:gridCol w:w="850"/>
        <w:gridCol w:w="709"/>
        <w:gridCol w:w="709"/>
      </w:tblGrid>
      <w:tr w:rsidR="00124AB4" w:rsidRPr="0097601D" w14:paraId="2767830E" w14:textId="77777777" w:rsidTr="003A1787">
        <w:trPr>
          <w:trHeight w:val="221"/>
        </w:trPr>
        <w:tc>
          <w:tcPr>
            <w:tcW w:w="10740" w:type="dxa"/>
            <w:gridSpan w:val="8"/>
          </w:tcPr>
          <w:p w14:paraId="1CF613EF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 xml:space="preserve">Критерии оценивания                 ФИ </w:t>
            </w:r>
            <w:proofErr w:type="gramStart"/>
            <w:r w:rsidRPr="00D976F7">
              <w:rPr>
                <w:sz w:val="20"/>
              </w:rPr>
              <w:t xml:space="preserve">ученика:   </w:t>
            </w:r>
            <w:proofErr w:type="gramEnd"/>
            <w:r w:rsidRPr="00D976F7">
              <w:rPr>
                <w:sz w:val="20"/>
              </w:rPr>
              <w:t xml:space="preserve">                                          </w:t>
            </w:r>
            <w:r>
              <w:rPr>
                <w:sz w:val="20"/>
              </w:rPr>
              <w:t xml:space="preserve">                      </w:t>
            </w:r>
            <w:r w:rsidRPr="00D976F7">
              <w:rPr>
                <w:sz w:val="20"/>
              </w:rPr>
              <w:t xml:space="preserve">   Класс:</w:t>
            </w:r>
          </w:p>
        </w:tc>
      </w:tr>
      <w:tr w:rsidR="00124AB4" w:rsidRPr="0097601D" w14:paraId="521B77E9" w14:textId="77777777" w:rsidTr="003A1787">
        <w:trPr>
          <w:trHeight w:val="281"/>
        </w:trPr>
        <w:tc>
          <w:tcPr>
            <w:tcW w:w="2660" w:type="dxa"/>
          </w:tcPr>
          <w:p w14:paraId="491B71A6" w14:textId="77777777" w:rsidR="00124AB4" w:rsidRPr="00D976F7" w:rsidRDefault="00124AB4" w:rsidP="003A1787">
            <w:pPr>
              <w:pStyle w:val="NESNormal"/>
              <w:spacing w:after="0" w:line="240" w:lineRule="auto"/>
              <w:jc w:val="center"/>
              <w:rPr>
                <w:sz w:val="20"/>
              </w:rPr>
            </w:pPr>
            <w:r w:rsidRPr="00D976F7">
              <w:rPr>
                <w:sz w:val="20"/>
              </w:rPr>
              <w:t>Я</w:t>
            </w:r>
          </w:p>
        </w:tc>
        <w:tc>
          <w:tcPr>
            <w:tcW w:w="488" w:type="dxa"/>
          </w:tcPr>
          <w:p w14:paraId="3CE3C4AC" w14:textId="77777777" w:rsidR="00124AB4" w:rsidRPr="00D976F7" w:rsidRDefault="00124AB4" w:rsidP="003A1787">
            <w:pPr>
              <w:pStyle w:val="NESNormal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063" w:type="dxa"/>
          </w:tcPr>
          <w:p w14:paraId="08FCCC62" w14:textId="77777777" w:rsidR="00124AB4" w:rsidRPr="00D976F7" w:rsidRDefault="00124AB4" w:rsidP="003A1787">
            <w:pPr>
              <w:pStyle w:val="NESNormal"/>
              <w:spacing w:after="0" w:line="240" w:lineRule="auto"/>
              <w:jc w:val="center"/>
              <w:rPr>
                <w:sz w:val="20"/>
              </w:rPr>
            </w:pPr>
            <w:r w:rsidRPr="00D976F7">
              <w:rPr>
                <w:sz w:val="20"/>
              </w:rPr>
              <w:t>МЫ</w:t>
            </w:r>
          </w:p>
        </w:tc>
        <w:tc>
          <w:tcPr>
            <w:tcW w:w="489" w:type="dxa"/>
          </w:tcPr>
          <w:p w14:paraId="65399388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772" w:type="dxa"/>
          </w:tcPr>
          <w:p w14:paraId="6CDDB0A1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>ДЕЛО</w:t>
            </w:r>
          </w:p>
        </w:tc>
        <w:tc>
          <w:tcPr>
            <w:tcW w:w="850" w:type="dxa"/>
          </w:tcPr>
          <w:p w14:paraId="0FCE03BB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>№</w:t>
            </w:r>
            <w:proofErr w:type="spellStart"/>
            <w:r w:rsidRPr="00D976F7">
              <w:rPr>
                <w:sz w:val="20"/>
              </w:rPr>
              <w:t>гр</w:t>
            </w:r>
            <w:proofErr w:type="spellEnd"/>
          </w:p>
        </w:tc>
        <w:tc>
          <w:tcPr>
            <w:tcW w:w="709" w:type="dxa"/>
          </w:tcPr>
          <w:p w14:paraId="6D71DE7E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>№</w:t>
            </w:r>
            <w:proofErr w:type="spellStart"/>
            <w:r w:rsidRPr="00D976F7">
              <w:rPr>
                <w:sz w:val="20"/>
              </w:rPr>
              <w:t>гр</w:t>
            </w:r>
            <w:proofErr w:type="spellEnd"/>
          </w:p>
        </w:tc>
        <w:tc>
          <w:tcPr>
            <w:tcW w:w="709" w:type="dxa"/>
          </w:tcPr>
          <w:p w14:paraId="44718581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>№</w:t>
            </w:r>
            <w:proofErr w:type="spellStart"/>
            <w:r w:rsidRPr="00D976F7">
              <w:rPr>
                <w:sz w:val="20"/>
              </w:rPr>
              <w:t>гр</w:t>
            </w:r>
            <w:proofErr w:type="spellEnd"/>
          </w:p>
        </w:tc>
      </w:tr>
      <w:tr w:rsidR="00124AB4" w:rsidRPr="0097601D" w14:paraId="28F01237" w14:textId="77777777" w:rsidTr="003A1787">
        <w:trPr>
          <w:trHeight w:val="281"/>
        </w:trPr>
        <w:tc>
          <w:tcPr>
            <w:tcW w:w="2660" w:type="dxa"/>
          </w:tcPr>
          <w:p w14:paraId="4B15D5A0" w14:textId="5495C046" w:rsidR="00124AB4" w:rsidRPr="00D976F7" w:rsidRDefault="00124AB4" w:rsidP="003A1787">
            <w:pPr>
              <w:pStyle w:val="NESNormal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Выполнил проверку д/з</w:t>
            </w:r>
          </w:p>
        </w:tc>
        <w:tc>
          <w:tcPr>
            <w:tcW w:w="488" w:type="dxa"/>
          </w:tcPr>
          <w:p w14:paraId="1FB12ED2" w14:textId="77777777" w:rsidR="00124AB4" w:rsidRPr="00D976F7" w:rsidRDefault="00124AB4" w:rsidP="003A1787">
            <w:pPr>
              <w:pStyle w:val="NESNormal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063" w:type="dxa"/>
          </w:tcPr>
          <w:p w14:paraId="6B5E0401" w14:textId="77777777" w:rsidR="00124AB4" w:rsidRPr="00D976F7" w:rsidRDefault="00124AB4" w:rsidP="003A1787">
            <w:pPr>
              <w:pStyle w:val="NESNormal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89" w:type="dxa"/>
          </w:tcPr>
          <w:p w14:paraId="10CC92C7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772" w:type="dxa"/>
          </w:tcPr>
          <w:p w14:paraId="13278BE0" w14:textId="4A26EC21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Игра «Найди пару»»</w:t>
            </w:r>
          </w:p>
        </w:tc>
        <w:tc>
          <w:tcPr>
            <w:tcW w:w="850" w:type="dxa"/>
          </w:tcPr>
          <w:p w14:paraId="6F2DD0F6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14:paraId="4BB65D3C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14:paraId="2E23A7FB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</w:tr>
      <w:tr w:rsidR="00124AB4" w:rsidRPr="0097601D" w14:paraId="3271BA67" w14:textId="77777777" w:rsidTr="003A1787">
        <w:trPr>
          <w:trHeight w:val="221"/>
        </w:trPr>
        <w:tc>
          <w:tcPr>
            <w:tcW w:w="2660" w:type="dxa"/>
          </w:tcPr>
          <w:p w14:paraId="02D3FB84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>Смотрел видеоролик</w:t>
            </w:r>
          </w:p>
        </w:tc>
        <w:tc>
          <w:tcPr>
            <w:tcW w:w="488" w:type="dxa"/>
          </w:tcPr>
          <w:p w14:paraId="1964B093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063" w:type="dxa"/>
          </w:tcPr>
          <w:p w14:paraId="46D6C508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>В обсуждении участвовала вся группа</w:t>
            </w:r>
          </w:p>
        </w:tc>
        <w:tc>
          <w:tcPr>
            <w:tcW w:w="489" w:type="dxa"/>
          </w:tcPr>
          <w:p w14:paraId="38519547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772" w:type="dxa"/>
          </w:tcPr>
          <w:p w14:paraId="2CD8A8AD" w14:textId="77777777" w:rsidR="00124AB4" w:rsidRPr="00D976F7" w:rsidRDefault="00124AB4" w:rsidP="003A178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976F7">
              <w:rPr>
                <w:rFonts w:ascii="Times New Roman" w:eastAsia="Times New Roman" w:hAnsi="Times New Roman" w:cs="Times New Roman"/>
                <w:sz w:val="20"/>
                <w:szCs w:val="24"/>
              </w:rPr>
              <w:t>Оформление постера</w:t>
            </w:r>
          </w:p>
        </w:tc>
        <w:tc>
          <w:tcPr>
            <w:tcW w:w="850" w:type="dxa"/>
          </w:tcPr>
          <w:p w14:paraId="0ECBAD32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14:paraId="36C0216B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14:paraId="03CEDFF0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</w:tr>
      <w:tr w:rsidR="00124AB4" w:rsidRPr="0097601D" w14:paraId="493A86F6" w14:textId="77777777" w:rsidTr="003A1787">
        <w:trPr>
          <w:trHeight w:val="221"/>
        </w:trPr>
        <w:tc>
          <w:tcPr>
            <w:tcW w:w="2660" w:type="dxa"/>
          </w:tcPr>
          <w:p w14:paraId="5008CE72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>Принимал участие в обсуждении</w:t>
            </w:r>
          </w:p>
        </w:tc>
        <w:tc>
          <w:tcPr>
            <w:tcW w:w="488" w:type="dxa"/>
          </w:tcPr>
          <w:p w14:paraId="7CE4BAC2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063" w:type="dxa"/>
          </w:tcPr>
          <w:p w14:paraId="6DDDB263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>Выслушали мнения всей группы</w:t>
            </w:r>
          </w:p>
        </w:tc>
        <w:tc>
          <w:tcPr>
            <w:tcW w:w="489" w:type="dxa"/>
          </w:tcPr>
          <w:p w14:paraId="6D11815D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772" w:type="dxa"/>
          </w:tcPr>
          <w:p w14:paraId="539CC14C" w14:textId="77777777" w:rsidR="00124AB4" w:rsidRPr="00D976F7" w:rsidRDefault="00124AB4" w:rsidP="003A178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976F7">
              <w:rPr>
                <w:rFonts w:ascii="Times New Roman" w:hAnsi="Times New Roman" w:cs="Times New Roman"/>
                <w:sz w:val="20"/>
                <w:szCs w:val="24"/>
              </w:rPr>
              <w:t>Изложение материала: логичность</w:t>
            </w:r>
          </w:p>
        </w:tc>
        <w:tc>
          <w:tcPr>
            <w:tcW w:w="850" w:type="dxa"/>
          </w:tcPr>
          <w:p w14:paraId="3FB06BD5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14:paraId="6E25A171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14:paraId="34AF6ECD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</w:tr>
      <w:tr w:rsidR="00124AB4" w:rsidRPr="0097601D" w14:paraId="129E032F" w14:textId="77777777" w:rsidTr="003A1787">
        <w:trPr>
          <w:trHeight w:val="420"/>
        </w:trPr>
        <w:tc>
          <w:tcPr>
            <w:tcW w:w="2660" w:type="dxa"/>
          </w:tcPr>
          <w:p w14:paraId="6558790F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>Предлагал идеи, анализировал</w:t>
            </w:r>
          </w:p>
        </w:tc>
        <w:tc>
          <w:tcPr>
            <w:tcW w:w="488" w:type="dxa"/>
          </w:tcPr>
          <w:p w14:paraId="0E2931A8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063" w:type="dxa"/>
          </w:tcPr>
          <w:p w14:paraId="5D62C183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>В оформлении участвовали все</w:t>
            </w:r>
          </w:p>
        </w:tc>
        <w:tc>
          <w:tcPr>
            <w:tcW w:w="489" w:type="dxa"/>
          </w:tcPr>
          <w:p w14:paraId="30A6A35F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772" w:type="dxa"/>
          </w:tcPr>
          <w:p w14:paraId="03D632C1" w14:textId="77777777" w:rsidR="00124AB4" w:rsidRPr="00D976F7" w:rsidRDefault="00124AB4" w:rsidP="003A178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976F7">
              <w:rPr>
                <w:rFonts w:ascii="Times New Roman" w:hAnsi="Times New Roman" w:cs="Times New Roman"/>
                <w:sz w:val="20"/>
                <w:szCs w:val="24"/>
              </w:rPr>
              <w:t>Открытие темы</w:t>
            </w:r>
          </w:p>
        </w:tc>
        <w:tc>
          <w:tcPr>
            <w:tcW w:w="850" w:type="dxa"/>
          </w:tcPr>
          <w:p w14:paraId="4B65D547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14:paraId="1CB3E35B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14:paraId="3C25D660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</w:tr>
      <w:tr w:rsidR="00124AB4" w:rsidRPr="0097601D" w14:paraId="50CD7DAF" w14:textId="77777777" w:rsidTr="003A1787">
        <w:trPr>
          <w:trHeight w:val="420"/>
        </w:trPr>
        <w:tc>
          <w:tcPr>
            <w:tcW w:w="2660" w:type="dxa"/>
          </w:tcPr>
          <w:p w14:paraId="52ECE18A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proofErr w:type="gramStart"/>
            <w:r w:rsidRPr="00D976F7">
              <w:rPr>
                <w:sz w:val="20"/>
              </w:rPr>
              <w:t>Оформлял  постер</w:t>
            </w:r>
            <w:proofErr w:type="gramEnd"/>
          </w:p>
        </w:tc>
        <w:tc>
          <w:tcPr>
            <w:tcW w:w="488" w:type="dxa"/>
          </w:tcPr>
          <w:p w14:paraId="64953F33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063" w:type="dxa"/>
          </w:tcPr>
          <w:p w14:paraId="4CA68016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>Внимательно слушали другие группы</w:t>
            </w:r>
          </w:p>
        </w:tc>
        <w:tc>
          <w:tcPr>
            <w:tcW w:w="489" w:type="dxa"/>
          </w:tcPr>
          <w:p w14:paraId="2A8CAFCC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772" w:type="dxa"/>
          </w:tcPr>
          <w:p w14:paraId="7240FCD9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>Доступность</w:t>
            </w:r>
          </w:p>
        </w:tc>
        <w:tc>
          <w:tcPr>
            <w:tcW w:w="850" w:type="dxa"/>
          </w:tcPr>
          <w:p w14:paraId="42310592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14:paraId="6DAF8BE0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14:paraId="0296086A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</w:tr>
      <w:tr w:rsidR="00124AB4" w:rsidRPr="0097601D" w14:paraId="1BBC5B1B" w14:textId="77777777" w:rsidTr="003A1787">
        <w:trPr>
          <w:trHeight w:val="210"/>
        </w:trPr>
        <w:tc>
          <w:tcPr>
            <w:tcW w:w="2660" w:type="dxa"/>
          </w:tcPr>
          <w:p w14:paraId="765B7EBC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>Выступал с презентацией</w:t>
            </w:r>
          </w:p>
        </w:tc>
        <w:tc>
          <w:tcPr>
            <w:tcW w:w="488" w:type="dxa"/>
          </w:tcPr>
          <w:p w14:paraId="2F19F32D" w14:textId="77777777" w:rsidR="00124AB4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  <w:p w14:paraId="1192C903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063" w:type="dxa"/>
          </w:tcPr>
          <w:p w14:paraId="47362C64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>Оценили все группы</w:t>
            </w:r>
          </w:p>
        </w:tc>
        <w:tc>
          <w:tcPr>
            <w:tcW w:w="489" w:type="dxa"/>
          </w:tcPr>
          <w:p w14:paraId="0451C9EE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772" w:type="dxa"/>
          </w:tcPr>
          <w:p w14:paraId="50BC5B85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>Грамотное написание</w:t>
            </w:r>
          </w:p>
        </w:tc>
        <w:tc>
          <w:tcPr>
            <w:tcW w:w="850" w:type="dxa"/>
          </w:tcPr>
          <w:p w14:paraId="650FCFA9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14:paraId="2A9E7823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14:paraId="1C73A637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</w:tr>
      <w:tr w:rsidR="00124AB4" w:rsidRPr="0097601D" w14:paraId="69DF37E2" w14:textId="77777777" w:rsidTr="003A1787">
        <w:trPr>
          <w:trHeight w:val="432"/>
        </w:trPr>
        <w:tc>
          <w:tcPr>
            <w:tcW w:w="2660" w:type="dxa"/>
          </w:tcPr>
          <w:p w14:paraId="23FFED75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>Внимательно слушал других</w:t>
            </w:r>
          </w:p>
        </w:tc>
        <w:tc>
          <w:tcPr>
            <w:tcW w:w="488" w:type="dxa"/>
          </w:tcPr>
          <w:p w14:paraId="2C456265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063" w:type="dxa"/>
          </w:tcPr>
          <w:p w14:paraId="7CDC7BB4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proofErr w:type="gramStart"/>
            <w:r w:rsidRPr="00D976F7">
              <w:rPr>
                <w:sz w:val="20"/>
              </w:rPr>
              <w:t>Дисциплина  во</w:t>
            </w:r>
            <w:proofErr w:type="gramEnd"/>
            <w:r w:rsidRPr="00D976F7">
              <w:rPr>
                <w:sz w:val="20"/>
              </w:rPr>
              <w:t xml:space="preserve"> время работы</w:t>
            </w:r>
          </w:p>
        </w:tc>
        <w:tc>
          <w:tcPr>
            <w:tcW w:w="489" w:type="dxa"/>
          </w:tcPr>
          <w:p w14:paraId="31829F61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772" w:type="dxa"/>
          </w:tcPr>
          <w:p w14:paraId="7B2910CB" w14:textId="3B6AE4C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</w:tcPr>
          <w:p w14:paraId="717643AA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14:paraId="610EBDC7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14:paraId="0D93603A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</w:tr>
      <w:tr w:rsidR="00124AB4" w:rsidRPr="0097601D" w14:paraId="1411B8C2" w14:textId="77777777" w:rsidTr="003A1787">
        <w:trPr>
          <w:trHeight w:val="518"/>
        </w:trPr>
        <w:tc>
          <w:tcPr>
            <w:tcW w:w="2660" w:type="dxa"/>
          </w:tcPr>
          <w:p w14:paraId="336FB663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>Заполнил всю таблицу ответов</w:t>
            </w:r>
          </w:p>
        </w:tc>
        <w:tc>
          <w:tcPr>
            <w:tcW w:w="488" w:type="dxa"/>
          </w:tcPr>
          <w:p w14:paraId="5FB4D346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063" w:type="dxa"/>
          </w:tcPr>
          <w:p w14:paraId="371A0011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Работа с </w:t>
            </w:r>
            <w:proofErr w:type="spellStart"/>
            <w:r>
              <w:rPr>
                <w:sz w:val="20"/>
              </w:rPr>
              <w:t>дополн</w:t>
            </w:r>
            <w:proofErr w:type="spellEnd"/>
            <w:r>
              <w:rPr>
                <w:sz w:val="20"/>
              </w:rPr>
              <w:t>.</w:t>
            </w:r>
            <w:r w:rsidRPr="00D976F7">
              <w:rPr>
                <w:sz w:val="20"/>
              </w:rPr>
              <w:t xml:space="preserve"> источниками</w:t>
            </w:r>
          </w:p>
        </w:tc>
        <w:tc>
          <w:tcPr>
            <w:tcW w:w="489" w:type="dxa"/>
          </w:tcPr>
          <w:p w14:paraId="7B816BA2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772" w:type="dxa"/>
          </w:tcPr>
          <w:p w14:paraId="2F0B0F6D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268" w:type="dxa"/>
            <w:gridSpan w:val="3"/>
          </w:tcPr>
          <w:p w14:paraId="565B9FE3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</w:tr>
      <w:tr w:rsidR="00124AB4" w:rsidRPr="0097601D" w14:paraId="4A1350C0" w14:textId="77777777" w:rsidTr="003A1787">
        <w:trPr>
          <w:trHeight w:val="980"/>
        </w:trPr>
        <w:tc>
          <w:tcPr>
            <w:tcW w:w="2660" w:type="dxa"/>
          </w:tcPr>
          <w:p w14:paraId="06E9B688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b/>
                <w:sz w:val="20"/>
              </w:rPr>
              <w:t>Индивидуальное задание</w:t>
            </w:r>
            <w:r w:rsidRPr="00D976F7">
              <w:rPr>
                <w:sz w:val="20"/>
              </w:rPr>
              <w:t>:</w:t>
            </w:r>
          </w:p>
          <w:p w14:paraId="4F0C40E5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>Справился со всеми пунктами</w:t>
            </w:r>
          </w:p>
          <w:p w14:paraId="24226197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>Справился с одним пунктом</w:t>
            </w:r>
          </w:p>
          <w:p w14:paraId="5606B3DF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>Справился с двумя пунктами</w:t>
            </w:r>
          </w:p>
        </w:tc>
        <w:tc>
          <w:tcPr>
            <w:tcW w:w="488" w:type="dxa"/>
          </w:tcPr>
          <w:p w14:paraId="5A2F5FEE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063" w:type="dxa"/>
          </w:tcPr>
          <w:p w14:paraId="66801935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489" w:type="dxa"/>
          </w:tcPr>
          <w:p w14:paraId="5B53E7BC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772" w:type="dxa"/>
          </w:tcPr>
          <w:p w14:paraId="3CEDFD33" w14:textId="491AD2E3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Таблица</w:t>
            </w:r>
          </w:p>
        </w:tc>
        <w:tc>
          <w:tcPr>
            <w:tcW w:w="2268" w:type="dxa"/>
            <w:gridSpan w:val="3"/>
          </w:tcPr>
          <w:p w14:paraId="11176892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</w:tr>
      <w:tr w:rsidR="00124AB4" w:rsidRPr="0097601D" w14:paraId="35CB8F24" w14:textId="77777777" w:rsidTr="003A1787">
        <w:trPr>
          <w:trHeight w:val="980"/>
        </w:trPr>
        <w:tc>
          <w:tcPr>
            <w:tcW w:w="2660" w:type="dxa"/>
          </w:tcPr>
          <w:p w14:paraId="1BD5E24B" w14:textId="77777777" w:rsidR="00124AB4" w:rsidRDefault="00124AB4" w:rsidP="003A1787">
            <w:pPr>
              <w:pStyle w:val="NESNormal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Закрепление:</w:t>
            </w:r>
          </w:p>
          <w:p w14:paraId="64A18614" w14:textId="0C3A6CC6" w:rsidR="00124AB4" w:rsidRPr="00D976F7" w:rsidRDefault="00124AB4" w:rsidP="00124AB4">
            <w:pPr>
              <w:pStyle w:val="NESNormal"/>
              <w:spacing w:after="0" w:line="240" w:lineRule="auto"/>
              <w:rPr>
                <w:sz w:val="20"/>
              </w:rPr>
            </w:pPr>
            <w:r w:rsidRPr="00D976F7">
              <w:rPr>
                <w:sz w:val="20"/>
              </w:rPr>
              <w:t xml:space="preserve">Справился с одним </w:t>
            </w:r>
            <w:r>
              <w:rPr>
                <w:sz w:val="20"/>
              </w:rPr>
              <w:t>заданием</w:t>
            </w:r>
          </w:p>
          <w:p w14:paraId="56F9A9B4" w14:textId="56790911" w:rsidR="00124AB4" w:rsidRPr="00D976F7" w:rsidRDefault="00124AB4" w:rsidP="00124AB4">
            <w:pPr>
              <w:pStyle w:val="NESNormal"/>
              <w:spacing w:after="0" w:line="240" w:lineRule="auto"/>
              <w:rPr>
                <w:b/>
                <w:sz w:val="20"/>
              </w:rPr>
            </w:pPr>
            <w:r w:rsidRPr="00D976F7">
              <w:rPr>
                <w:sz w:val="20"/>
              </w:rPr>
              <w:t xml:space="preserve">Справился с двумя </w:t>
            </w:r>
            <w:r>
              <w:rPr>
                <w:sz w:val="20"/>
              </w:rPr>
              <w:t>заданиями</w:t>
            </w:r>
          </w:p>
        </w:tc>
        <w:tc>
          <w:tcPr>
            <w:tcW w:w="488" w:type="dxa"/>
          </w:tcPr>
          <w:p w14:paraId="42F03169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063" w:type="dxa"/>
          </w:tcPr>
          <w:p w14:paraId="13A46CE1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489" w:type="dxa"/>
          </w:tcPr>
          <w:p w14:paraId="25F19E26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  <w:tc>
          <w:tcPr>
            <w:tcW w:w="2772" w:type="dxa"/>
          </w:tcPr>
          <w:p w14:paraId="1142E578" w14:textId="242EF8C9" w:rsidR="00124AB4" w:rsidRDefault="00124AB4" w:rsidP="00124AB4">
            <w:pPr>
              <w:pStyle w:val="NESNormal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Викторина</w:t>
            </w:r>
          </w:p>
          <w:p w14:paraId="414CEA4D" w14:textId="4E69D4FB" w:rsidR="00124AB4" w:rsidRPr="00D976F7" w:rsidRDefault="00124AB4" w:rsidP="00124AB4">
            <w:pPr>
              <w:pStyle w:val="NESNormal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Игра «Сопоставить»</w:t>
            </w:r>
          </w:p>
        </w:tc>
        <w:tc>
          <w:tcPr>
            <w:tcW w:w="2268" w:type="dxa"/>
            <w:gridSpan w:val="3"/>
          </w:tcPr>
          <w:p w14:paraId="3EC5654A" w14:textId="77777777" w:rsidR="00124AB4" w:rsidRPr="00D976F7" w:rsidRDefault="00124AB4" w:rsidP="003A1787">
            <w:pPr>
              <w:pStyle w:val="NESNormal"/>
              <w:spacing w:after="0" w:line="240" w:lineRule="auto"/>
              <w:rPr>
                <w:sz w:val="20"/>
              </w:rPr>
            </w:pPr>
          </w:p>
        </w:tc>
      </w:tr>
      <w:tr w:rsidR="00124AB4" w:rsidRPr="0097601D" w14:paraId="0F32652F" w14:textId="77777777" w:rsidTr="003A1787">
        <w:trPr>
          <w:trHeight w:val="210"/>
        </w:trPr>
        <w:tc>
          <w:tcPr>
            <w:tcW w:w="2660" w:type="dxa"/>
          </w:tcPr>
          <w:p w14:paraId="620DB9ED" w14:textId="77777777" w:rsidR="00124AB4" w:rsidRPr="0097601D" w:rsidRDefault="00124AB4" w:rsidP="003A1787">
            <w:pPr>
              <w:pStyle w:val="NESNormal"/>
              <w:spacing w:after="0" w:line="240" w:lineRule="auto"/>
              <w:rPr>
                <w:sz w:val="16"/>
              </w:rPr>
            </w:pPr>
            <w:r w:rsidRPr="0097601D">
              <w:rPr>
                <w:sz w:val="16"/>
              </w:rPr>
              <w:t>ИТОГ</w:t>
            </w:r>
          </w:p>
        </w:tc>
        <w:tc>
          <w:tcPr>
            <w:tcW w:w="488" w:type="dxa"/>
          </w:tcPr>
          <w:p w14:paraId="43A2B3AE" w14:textId="77777777" w:rsidR="00124AB4" w:rsidRPr="0097601D" w:rsidRDefault="00124AB4" w:rsidP="003A1787">
            <w:pPr>
              <w:pStyle w:val="NESNormal"/>
              <w:spacing w:after="0" w:line="240" w:lineRule="auto"/>
              <w:rPr>
                <w:sz w:val="16"/>
              </w:rPr>
            </w:pPr>
          </w:p>
        </w:tc>
        <w:tc>
          <w:tcPr>
            <w:tcW w:w="2063" w:type="dxa"/>
          </w:tcPr>
          <w:p w14:paraId="53D3FA58" w14:textId="77777777" w:rsidR="00124AB4" w:rsidRDefault="00124AB4" w:rsidP="003A1787">
            <w:pPr>
              <w:pStyle w:val="NESNormal"/>
              <w:spacing w:after="0" w:line="240" w:lineRule="auto"/>
              <w:rPr>
                <w:sz w:val="16"/>
              </w:rPr>
            </w:pPr>
          </w:p>
          <w:p w14:paraId="0637DD89" w14:textId="77777777" w:rsidR="00124AB4" w:rsidRPr="0097601D" w:rsidRDefault="00124AB4" w:rsidP="003A1787">
            <w:pPr>
              <w:pStyle w:val="NESNormal"/>
              <w:spacing w:after="0" w:line="240" w:lineRule="auto"/>
              <w:rPr>
                <w:sz w:val="16"/>
              </w:rPr>
            </w:pPr>
          </w:p>
        </w:tc>
        <w:tc>
          <w:tcPr>
            <w:tcW w:w="489" w:type="dxa"/>
          </w:tcPr>
          <w:p w14:paraId="283A82E6" w14:textId="77777777" w:rsidR="00124AB4" w:rsidRPr="0097601D" w:rsidRDefault="00124AB4" w:rsidP="003A1787">
            <w:pPr>
              <w:pStyle w:val="NESNormal"/>
              <w:spacing w:after="0" w:line="240" w:lineRule="auto"/>
              <w:rPr>
                <w:sz w:val="16"/>
              </w:rPr>
            </w:pPr>
          </w:p>
        </w:tc>
        <w:tc>
          <w:tcPr>
            <w:tcW w:w="2772" w:type="dxa"/>
          </w:tcPr>
          <w:p w14:paraId="67BC78E2" w14:textId="77777777" w:rsidR="00124AB4" w:rsidRPr="0097601D" w:rsidRDefault="00124AB4" w:rsidP="003A1787">
            <w:pPr>
              <w:pStyle w:val="NESNormal"/>
              <w:spacing w:after="0" w:line="240" w:lineRule="auto"/>
              <w:rPr>
                <w:sz w:val="16"/>
              </w:rPr>
            </w:pPr>
          </w:p>
        </w:tc>
        <w:tc>
          <w:tcPr>
            <w:tcW w:w="2268" w:type="dxa"/>
            <w:gridSpan w:val="3"/>
          </w:tcPr>
          <w:p w14:paraId="4476734F" w14:textId="77777777" w:rsidR="00124AB4" w:rsidRPr="0097601D" w:rsidRDefault="00124AB4" w:rsidP="003A1787">
            <w:pPr>
              <w:pStyle w:val="NESNormal"/>
              <w:spacing w:after="0" w:line="240" w:lineRule="auto"/>
              <w:rPr>
                <w:sz w:val="16"/>
              </w:rPr>
            </w:pPr>
          </w:p>
        </w:tc>
      </w:tr>
    </w:tbl>
    <w:p w14:paraId="0AB0AFA3" w14:textId="77777777" w:rsidR="00516CCE" w:rsidRPr="00516CCE" w:rsidRDefault="00516CCE" w:rsidP="00516CC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82D093F" w14:textId="77777777" w:rsidR="00960687" w:rsidRDefault="00960687">
      <w:pPr>
        <w:rPr>
          <w:sz w:val="24"/>
          <w:szCs w:val="24"/>
        </w:rPr>
      </w:pPr>
    </w:p>
    <w:p w14:paraId="37021CA5" w14:textId="77777777" w:rsidR="00124AB4" w:rsidRPr="00124AB4" w:rsidRDefault="00124AB4" w:rsidP="00124AB4">
      <w:pPr>
        <w:rPr>
          <w:sz w:val="24"/>
          <w:szCs w:val="24"/>
        </w:rPr>
      </w:pPr>
    </w:p>
    <w:p w14:paraId="5C565DC1" w14:textId="35A411A1" w:rsidR="00124AB4" w:rsidRPr="00083995" w:rsidRDefault="00124AB4" w:rsidP="00124AB4">
      <w:pPr>
        <w:pStyle w:val="NESNormal"/>
        <w:spacing w:after="0" w:line="240" w:lineRule="auto"/>
        <w:rPr>
          <w:b/>
          <w:sz w:val="20"/>
          <w:szCs w:val="20"/>
        </w:rPr>
      </w:pPr>
      <w:r w:rsidRPr="00083995">
        <w:rPr>
          <w:b/>
          <w:sz w:val="20"/>
          <w:szCs w:val="20"/>
        </w:rPr>
        <w:t>Критерии оценивания:</w:t>
      </w:r>
    </w:p>
    <w:p w14:paraId="78579192" w14:textId="77777777" w:rsidR="00124AB4" w:rsidRPr="00083995" w:rsidRDefault="00124AB4" w:rsidP="00124AB4">
      <w:pPr>
        <w:pStyle w:val="NESNormal"/>
        <w:spacing w:after="0" w:line="240" w:lineRule="auto"/>
        <w:rPr>
          <w:b/>
          <w:sz w:val="20"/>
          <w:szCs w:val="20"/>
        </w:rPr>
      </w:pPr>
      <w:r w:rsidRPr="00083995">
        <w:rPr>
          <w:b/>
          <w:sz w:val="20"/>
          <w:szCs w:val="20"/>
        </w:rPr>
        <w:t>«Я»-9-10-отлтчный результат</w:t>
      </w:r>
    </w:p>
    <w:p w14:paraId="527893C9" w14:textId="77777777" w:rsidR="00124AB4" w:rsidRPr="00083995" w:rsidRDefault="00124AB4" w:rsidP="00124AB4">
      <w:pPr>
        <w:pStyle w:val="NESNormal"/>
        <w:spacing w:after="0" w:line="240" w:lineRule="auto"/>
        <w:rPr>
          <w:b/>
          <w:sz w:val="20"/>
          <w:szCs w:val="20"/>
        </w:rPr>
      </w:pPr>
      <w:r w:rsidRPr="00083995">
        <w:rPr>
          <w:b/>
          <w:sz w:val="20"/>
          <w:szCs w:val="20"/>
        </w:rPr>
        <w:t xml:space="preserve">       8-7- молодец</w:t>
      </w:r>
    </w:p>
    <w:p w14:paraId="76CA68B2" w14:textId="77777777" w:rsidR="00124AB4" w:rsidRPr="00083995" w:rsidRDefault="00124AB4" w:rsidP="00124AB4">
      <w:pPr>
        <w:pStyle w:val="NESNormal"/>
        <w:spacing w:after="0" w:line="240" w:lineRule="auto"/>
        <w:rPr>
          <w:b/>
          <w:sz w:val="20"/>
          <w:szCs w:val="20"/>
        </w:rPr>
      </w:pPr>
      <w:r w:rsidRPr="00083995">
        <w:rPr>
          <w:b/>
          <w:sz w:val="20"/>
          <w:szCs w:val="20"/>
        </w:rPr>
        <w:t xml:space="preserve">       6-5- есть над чем поработать</w:t>
      </w:r>
    </w:p>
    <w:p w14:paraId="4E1F7D55" w14:textId="77777777" w:rsidR="00124AB4" w:rsidRPr="00083995" w:rsidRDefault="00124AB4" w:rsidP="00124AB4">
      <w:pPr>
        <w:pStyle w:val="NESNormal"/>
        <w:spacing w:after="0" w:line="240" w:lineRule="auto"/>
        <w:rPr>
          <w:b/>
          <w:sz w:val="20"/>
          <w:szCs w:val="20"/>
        </w:rPr>
      </w:pPr>
      <w:r w:rsidRPr="00083995">
        <w:rPr>
          <w:b/>
          <w:sz w:val="20"/>
          <w:szCs w:val="20"/>
        </w:rPr>
        <w:t xml:space="preserve">        Ниже 5-задумайся над своим результатом</w:t>
      </w:r>
    </w:p>
    <w:p w14:paraId="29180BB5" w14:textId="77777777" w:rsidR="00124AB4" w:rsidRPr="00083995" w:rsidRDefault="00124AB4" w:rsidP="00124AB4">
      <w:pPr>
        <w:pStyle w:val="NESNormal"/>
        <w:spacing w:after="0" w:line="240" w:lineRule="auto"/>
        <w:rPr>
          <w:b/>
          <w:sz w:val="20"/>
          <w:szCs w:val="20"/>
        </w:rPr>
      </w:pPr>
      <w:r w:rsidRPr="00083995">
        <w:rPr>
          <w:b/>
          <w:sz w:val="20"/>
          <w:szCs w:val="20"/>
        </w:rPr>
        <w:t>«МЫ»:6-7-Мы супер!</w:t>
      </w:r>
    </w:p>
    <w:p w14:paraId="1A85F2D3" w14:textId="77777777" w:rsidR="00124AB4" w:rsidRPr="00083995" w:rsidRDefault="00124AB4" w:rsidP="00124AB4">
      <w:pPr>
        <w:pStyle w:val="NESNormal"/>
        <w:spacing w:after="0" w:line="240" w:lineRule="auto"/>
        <w:rPr>
          <w:b/>
          <w:sz w:val="20"/>
          <w:szCs w:val="20"/>
        </w:rPr>
      </w:pPr>
      <w:r w:rsidRPr="00083995">
        <w:rPr>
          <w:b/>
          <w:sz w:val="20"/>
          <w:szCs w:val="20"/>
        </w:rPr>
        <w:t xml:space="preserve">            5-4- мы старились</w:t>
      </w:r>
    </w:p>
    <w:p w14:paraId="1FC15ADA" w14:textId="77777777" w:rsidR="00124AB4" w:rsidRPr="00083995" w:rsidRDefault="00124AB4" w:rsidP="00124AB4">
      <w:pPr>
        <w:pStyle w:val="NESNormal"/>
        <w:spacing w:after="0" w:line="240" w:lineRule="auto"/>
        <w:rPr>
          <w:b/>
          <w:sz w:val="20"/>
          <w:szCs w:val="20"/>
        </w:rPr>
      </w:pPr>
      <w:r w:rsidRPr="00083995">
        <w:rPr>
          <w:b/>
          <w:sz w:val="20"/>
          <w:szCs w:val="20"/>
        </w:rPr>
        <w:t xml:space="preserve">            3-2- мы не старались</w:t>
      </w:r>
    </w:p>
    <w:p w14:paraId="77A82419" w14:textId="57C71AA3" w:rsidR="00124AB4" w:rsidRPr="00124AB4" w:rsidRDefault="00124AB4" w:rsidP="00124AB4">
      <w:pPr>
        <w:tabs>
          <w:tab w:val="left" w:pos="6720"/>
        </w:tabs>
        <w:rPr>
          <w:sz w:val="24"/>
          <w:szCs w:val="24"/>
        </w:rPr>
      </w:pPr>
    </w:p>
    <w:sectPr w:rsidR="00124AB4" w:rsidRPr="00124AB4" w:rsidSect="00516C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39E"/>
    <w:multiLevelType w:val="hybridMultilevel"/>
    <w:tmpl w:val="6A6E5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1071"/>
    <w:multiLevelType w:val="hybridMultilevel"/>
    <w:tmpl w:val="2416B8F4"/>
    <w:lvl w:ilvl="0" w:tplc="C09E2328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7BCE"/>
    <w:multiLevelType w:val="multilevel"/>
    <w:tmpl w:val="CD4C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46E13"/>
    <w:multiLevelType w:val="multilevel"/>
    <w:tmpl w:val="4834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05B63"/>
    <w:multiLevelType w:val="multilevel"/>
    <w:tmpl w:val="4CBAF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655A62"/>
    <w:multiLevelType w:val="multilevel"/>
    <w:tmpl w:val="6E66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725B6"/>
    <w:multiLevelType w:val="hybridMultilevel"/>
    <w:tmpl w:val="C02E4F10"/>
    <w:lvl w:ilvl="0" w:tplc="B2ACE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ED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324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4F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9C1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64B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A2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62B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42E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1AE527A"/>
    <w:multiLevelType w:val="hybridMultilevel"/>
    <w:tmpl w:val="F978209C"/>
    <w:lvl w:ilvl="0" w:tplc="9FDC5AE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A6553"/>
    <w:multiLevelType w:val="hybridMultilevel"/>
    <w:tmpl w:val="2416B8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05B12"/>
    <w:multiLevelType w:val="hybridMultilevel"/>
    <w:tmpl w:val="9A9CEA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D08A5"/>
    <w:multiLevelType w:val="hybridMultilevel"/>
    <w:tmpl w:val="6A6E5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CE"/>
    <w:rsid w:val="0000266E"/>
    <w:rsid w:val="00014BD6"/>
    <w:rsid w:val="00083995"/>
    <w:rsid w:val="000922BC"/>
    <w:rsid w:val="000F5D17"/>
    <w:rsid w:val="0011190B"/>
    <w:rsid w:val="00112E72"/>
    <w:rsid w:val="00124AB4"/>
    <w:rsid w:val="001277E9"/>
    <w:rsid w:val="00143431"/>
    <w:rsid w:val="00161449"/>
    <w:rsid w:val="00166457"/>
    <w:rsid w:val="00172F0A"/>
    <w:rsid w:val="00173341"/>
    <w:rsid w:val="001C2D4A"/>
    <w:rsid w:val="001D4C16"/>
    <w:rsid w:val="00215F57"/>
    <w:rsid w:val="00235662"/>
    <w:rsid w:val="00293750"/>
    <w:rsid w:val="002A017B"/>
    <w:rsid w:val="002D22B6"/>
    <w:rsid w:val="00301EA6"/>
    <w:rsid w:val="00302F3E"/>
    <w:rsid w:val="00325BB9"/>
    <w:rsid w:val="0034666F"/>
    <w:rsid w:val="00393A02"/>
    <w:rsid w:val="00395F3F"/>
    <w:rsid w:val="003B112E"/>
    <w:rsid w:val="003D485E"/>
    <w:rsid w:val="003F7C91"/>
    <w:rsid w:val="00411B6D"/>
    <w:rsid w:val="004467A2"/>
    <w:rsid w:val="004B5395"/>
    <w:rsid w:val="00516CCE"/>
    <w:rsid w:val="00583D33"/>
    <w:rsid w:val="00615270"/>
    <w:rsid w:val="006257C2"/>
    <w:rsid w:val="00673523"/>
    <w:rsid w:val="006747B3"/>
    <w:rsid w:val="00696233"/>
    <w:rsid w:val="00700027"/>
    <w:rsid w:val="00744CB7"/>
    <w:rsid w:val="00750DC9"/>
    <w:rsid w:val="007C5D72"/>
    <w:rsid w:val="007F5C00"/>
    <w:rsid w:val="008139B4"/>
    <w:rsid w:val="0083629C"/>
    <w:rsid w:val="008574BA"/>
    <w:rsid w:val="00865B92"/>
    <w:rsid w:val="00886E98"/>
    <w:rsid w:val="00893B89"/>
    <w:rsid w:val="008B44D1"/>
    <w:rsid w:val="008C7290"/>
    <w:rsid w:val="008E65D7"/>
    <w:rsid w:val="008E6C88"/>
    <w:rsid w:val="00907390"/>
    <w:rsid w:val="00921E67"/>
    <w:rsid w:val="00960687"/>
    <w:rsid w:val="009A2F72"/>
    <w:rsid w:val="009C0848"/>
    <w:rsid w:val="009C55D8"/>
    <w:rsid w:val="009E7BA9"/>
    <w:rsid w:val="00A242A6"/>
    <w:rsid w:val="00A57E50"/>
    <w:rsid w:val="00A80738"/>
    <w:rsid w:val="00A809A1"/>
    <w:rsid w:val="00AC63B2"/>
    <w:rsid w:val="00B23F49"/>
    <w:rsid w:val="00B35EA7"/>
    <w:rsid w:val="00B37204"/>
    <w:rsid w:val="00B41843"/>
    <w:rsid w:val="00B95EB4"/>
    <w:rsid w:val="00C464BE"/>
    <w:rsid w:val="00CB0F2E"/>
    <w:rsid w:val="00CD60FA"/>
    <w:rsid w:val="00CE73E2"/>
    <w:rsid w:val="00CF517A"/>
    <w:rsid w:val="00D16F13"/>
    <w:rsid w:val="00DB251F"/>
    <w:rsid w:val="00E21489"/>
    <w:rsid w:val="00E41025"/>
    <w:rsid w:val="00E9167A"/>
    <w:rsid w:val="00EE6356"/>
    <w:rsid w:val="00F175D8"/>
    <w:rsid w:val="00F206BE"/>
    <w:rsid w:val="00F53591"/>
    <w:rsid w:val="00F77FE2"/>
    <w:rsid w:val="00F93621"/>
    <w:rsid w:val="00F94825"/>
    <w:rsid w:val="00F9583B"/>
    <w:rsid w:val="00FF41D6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E1AB"/>
  <w15:docId w15:val="{2F8B555E-BBD2-4E62-BE79-7863D883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1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516CCE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5">
    <w:name w:val="Абзац списка Знак"/>
    <w:link w:val="a4"/>
    <w:uiPriority w:val="34"/>
    <w:rsid w:val="00516CC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1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CC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21E6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21E6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9482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411B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E9167A"/>
    <w:pPr>
      <w:spacing w:after="0" w:line="240" w:lineRule="auto"/>
    </w:pPr>
  </w:style>
  <w:style w:type="paragraph" w:customStyle="1" w:styleId="NESNormal">
    <w:name w:val="NES Normal"/>
    <w:basedOn w:val="a"/>
    <w:link w:val="NESNormalChar"/>
    <w:autoRedefine/>
    <w:rsid w:val="00124AB4"/>
    <w:pPr>
      <w:widowControl w:val="0"/>
      <w:spacing w:after="240" w:line="360" w:lineRule="auto"/>
    </w:pPr>
    <w:rPr>
      <w:rFonts w:ascii="Times New Roman" w:eastAsia="Times New Roman" w:hAnsi="Times New Roman" w:cs="Times New Roman"/>
      <w:iCs/>
      <w:sz w:val="24"/>
      <w:szCs w:val="24"/>
      <w:lang w:eastAsia="en-US"/>
    </w:rPr>
  </w:style>
  <w:style w:type="character" w:customStyle="1" w:styleId="NESNormalChar">
    <w:name w:val="NES Normal Char"/>
    <w:basedOn w:val="a0"/>
    <w:link w:val="NESNormal"/>
    <w:rsid w:val="00124AB4"/>
    <w:rPr>
      <w:rFonts w:ascii="Times New Roman" w:eastAsia="Times New Roman" w:hAnsi="Times New Roman" w:cs="Times New Roman"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3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ChvqgsBjg4?si=rWvPInbFSjfjWuFb" TargetMode="External"/><Relationship Id="rId13" Type="http://schemas.openxmlformats.org/officeDocument/2006/relationships/hyperlink" Target="https://wordwall.net/ru/resource/103473950" TargetMode="External"/><Relationship Id="rId18" Type="http://schemas.openxmlformats.org/officeDocument/2006/relationships/hyperlink" Target="https://wordwall.net/ru/resource/103472201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hyperlink" Target="https://wordwall.net/ru/resource/103242562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wordwall.net/ru/resource/103473950" TargetMode="External"/><Relationship Id="rId20" Type="http://schemas.openxmlformats.org/officeDocument/2006/relationships/hyperlink" Target="https://wordwall.net/ru/resource/10276527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wordwall.net/ru/resource/1027652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uChvqgsBjg4?si=rWvPInbFSjfjWuFb" TargetMode="External"/><Relationship Id="rId14" Type="http://schemas.openxmlformats.org/officeDocument/2006/relationships/hyperlink" Target="https://wordwall.net/ru/resource/10347220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B68D1-F98F-40D8-BEEE-4B67E990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User</cp:lastModifiedBy>
  <cp:revision>5</cp:revision>
  <cp:lastPrinted>2025-12-07T09:10:00Z</cp:lastPrinted>
  <dcterms:created xsi:type="dcterms:W3CDTF">2025-12-04T08:54:00Z</dcterms:created>
  <dcterms:modified xsi:type="dcterms:W3CDTF">2025-12-07T15:59:00Z</dcterms:modified>
</cp:coreProperties>
</file>