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74" w:rsidRPr="009C0F74" w:rsidRDefault="009C0F74" w:rsidP="009C0F7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b/>
          <w:sz w:val="24"/>
          <w:szCs w:val="24"/>
          <w:lang w:eastAsia="ru-RU"/>
        </w:rPr>
        <w:t>«Играя пальчиками, развиваем речь»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> «Ум ребёнка находиться на кончиках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>его пальцев» сказал известный педагог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>В.А. Сухомлинский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C0F74">
        <w:rPr>
          <w:rFonts w:ascii="Times New Roman" w:hAnsi="Times New Roman" w:cs="Times New Roman"/>
          <w:sz w:val="24"/>
          <w:szCs w:val="24"/>
          <w:lang w:eastAsia="ru-RU"/>
        </w:rPr>
        <w:t>Эти выводы не случайны. Действительно, рука имеет большое "представительство" в коре головного мозга, поэтому пальчиковая гимнастика имеет большое значение для развития ребенка. Одним из самых распространенных видов пальчиковой гимнастики являются пальчиковые игры.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C0F74">
        <w:rPr>
          <w:rFonts w:ascii="Times New Roman" w:hAnsi="Times New Roman" w:cs="Times New Roman"/>
          <w:sz w:val="24"/>
          <w:szCs w:val="24"/>
          <w:lang w:eastAsia="ru-RU"/>
        </w:rPr>
        <w:t>Игры с пальчиками развивают не только ловкость и точность рук, но и мозг ребенка, стимулируют творческие способности, фантазию и речь. В правом полушарии мозга возникают образы предметов и явлений, а в левом они вербализируются, т.е. находят словесное выражение. А происходит этот процесс благодаря "мостику" между правым и левым полушариями. Чем крепче этот мостик, считают ученые, тем быстрее и чаще по нему идут нервные импульсы, активнее мыслительные процессы, точнее внимание, выше способности.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C0F74">
        <w:rPr>
          <w:rFonts w:ascii="Times New Roman" w:hAnsi="Times New Roman" w:cs="Times New Roman"/>
          <w:sz w:val="24"/>
          <w:szCs w:val="24"/>
          <w:lang w:eastAsia="ru-RU"/>
        </w:rPr>
        <w:t>Пальчиковые игры влияют на пальцевую пластику, руки становятся послушными, что помогает ребенку в выполнении мелких движений, необходимых в рисовании, а в будущем и при письме. Ученые рассматривают пальчиковые игры как  соединение пальцевой пластики с выразительным речевым интонированием, создание пальчикового театра, формирование образно-ассоциативного мышления. А это значит, что пальчиковая гимнастика влияет не просто на развитие речи, но и на ее выразительность, формирование творческих способностей.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C0F74">
        <w:rPr>
          <w:rFonts w:ascii="Times New Roman" w:hAnsi="Times New Roman" w:cs="Times New Roman"/>
          <w:sz w:val="24"/>
          <w:szCs w:val="24"/>
          <w:lang w:eastAsia="ru-RU"/>
        </w:rPr>
        <w:t>Пальчиковые игры, по мнению ученых, – это отображение реальности окружающего мира - предметов, животных, людей, их деятельности, явлений природы. В ходе игры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         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C0F74">
        <w:rPr>
          <w:rFonts w:ascii="Times New Roman" w:hAnsi="Times New Roman" w:cs="Times New Roman"/>
          <w:sz w:val="24"/>
          <w:szCs w:val="24"/>
          <w:lang w:eastAsia="ru-RU"/>
        </w:rPr>
        <w:t xml:space="preserve">Помните, что, играя с ребенком в разные игры с использованием </w:t>
      </w:r>
      <w:proofErr w:type="spellStart"/>
      <w:r w:rsidRPr="009C0F74">
        <w:rPr>
          <w:rFonts w:ascii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9C0F74">
        <w:rPr>
          <w:rFonts w:ascii="Times New Roman" w:hAnsi="Times New Roman" w:cs="Times New Roman"/>
          <w:sz w:val="24"/>
          <w:szCs w:val="24"/>
          <w:lang w:eastAsia="ru-RU"/>
        </w:rPr>
        <w:t xml:space="preserve"> и стишков, играя с пальчиками, ладошками и ручками, развивая тонкую моторику, Вы не только будете развивать своего ребенка, но и сможете быстрее преодолеть отклонения, возникшие в речевом развитии Вашего малыша. Упражнения для пальчиковой гимнастики подбираются с учетом возраста ребенка.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>Вот такие игры и упражнения могу порекомендовать Вам для домашних занятий: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>Поиграйте в сказку и предложите своей маленькой доченьке превратиться в Золушку…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>Пусть она поможет Вам и разложит в две разные чашечки фасоль и горох, которые «</w:t>
      </w:r>
      <w:proofErr w:type="spellStart"/>
      <w:r w:rsidRPr="009C0F74">
        <w:rPr>
          <w:rFonts w:ascii="Times New Roman" w:hAnsi="Times New Roman" w:cs="Times New Roman"/>
          <w:sz w:val="24"/>
          <w:szCs w:val="24"/>
          <w:lang w:eastAsia="ru-RU"/>
        </w:rPr>
        <w:t>домовёнок</w:t>
      </w:r>
      <w:proofErr w:type="spellEnd"/>
      <w:r w:rsidRPr="009C0F74">
        <w:rPr>
          <w:rFonts w:ascii="Times New Roman" w:hAnsi="Times New Roman" w:cs="Times New Roman"/>
          <w:sz w:val="24"/>
          <w:szCs w:val="24"/>
          <w:lang w:eastAsia="ru-RU"/>
        </w:rPr>
        <w:t xml:space="preserve"> Кузя» нечаянно перемешал в большой чашке.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>А с сынишкой и папой попробуйте провести игру-соревнование на скорость.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>Кто быстрее, папа или сынок, разложит маленькие и большие болтики или гайки в две разных коробочки?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>Покажите Вашему ребенку, что можно складывать интересные фигурки из спичек, счетных палочек или карандашей. Пусть Ваш малыш попробует сложить лесенку, елочку, цветочек, домик, машинку, кроватку, диванчик или стульчик для куколки.  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>Попробуйте выложить с ребенком разные узоры из семян растений (желательно не очень мелких), гороха, фасоли, желудей. Для основы можно использовать картонку с тонким слоем пластилина.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 xml:space="preserve">Лепите со своим малышом из глины, теста и пластилина, играйте в мозаику и </w:t>
      </w:r>
      <w:proofErr w:type="spellStart"/>
      <w:r w:rsidRPr="009C0F74">
        <w:rPr>
          <w:rFonts w:ascii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9C0F7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>Учите ребенка шнуровать ботинки, застегивать и расстегивать пуговицы, молнии, кнопки и различные замочки, плести косички из разноцветных веревочек, ленточек и шнурков…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C0F74">
        <w:rPr>
          <w:rFonts w:ascii="Times New Roman" w:hAnsi="Times New Roman" w:cs="Times New Roman"/>
          <w:sz w:val="24"/>
          <w:szCs w:val="24"/>
          <w:lang w:eastAsia="ru-RU"/>
        </w:rPr>
        <w:t>Подарите своему малышу краски для рисования пальчиками. Вы знаете, сколько восторга и пользы от такого рисования</w:t>
      </w:r>
      <w:proofErr w:type="gramStart"/>
      <w:r w:rsidRPr="009C0F74">
        <w:rPr>
          <w:rFonts w:ascii="Times New Roman" w:hAnsi="Times New Roman" w:cs="Times New Roman"/>
          <w:sz w:val="24"/>
          <w:szCs w:val="24"/>
          <w:lang w:eastAsia="ru-RU"/>
        </w:rPr>
        <w:t xml:space="preserve">?... </w:t>
      </w:r>
      <w:proofErr w:type="gramEnd"/>
      <w:r w:rsidRPr="009C0F74">
        <w:rPr>
          <w:rFonts w:ascii="Times New Roman" w:hAnsi="Times New Roman" w:cs="Times New Roman"/>
          <w:sz w:val="24"/>
          <w:szCs w:val="24"/>
          <w:lang w:eastAsia="ru-RU"/>
        </w:rPr>
        <w:t xml:space="preserve">Ваш малыш справится с рисованием мягкой кисточкой уже в два года. А в три его нужно научить </w:t>
      </w:r>
      <w:proofErr w:type="gramStart"/>
      <w:r w:rsidRPr="009C0F74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9C0F74">
        <w:rPr>
          <w:rFonts w:ascii="Times New Roman" w:hAnsi="Times New Roman" w:cs="Times New Roman"/>
          <w:sz w:val="24"/>
          <w:szCs w:val="24"/>
          <w:lang w:eastAsia="ru-RU"/>
        </w:rPr>
        <w:t xml:space="preserve"> держать карандаш, и тогда вскоре Вы получите первые шедевры своего маленького художника. Очень полезно при </w:t>
      </w:r>
      <w:r w:rsidRPr="009C0F7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обучении ребенка рисованию использовать книжки-раскраски, которых сейчас великое множество...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C0F74">
        <w:rPr>
          <w:rFonts w:ascii="Times New Roman" w:hAnsi="Times New Roman" w:cs="Times New Roman"/>
          <w:sz w:val="24"/>
          <w:szCs w:val="24"/>
          <w:lang w:eastAsia="ru-RU"/>
        </w:rPr>
        <w:t>И наконец, пальчиковая гимнастика или игры с пальчиками.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>Эти упражнения надо проводить регулярно и тогда Вы увидите, что ребенок стал намного быстрее запоминать рифмованные тексты, а речь его стала более четкой и выразительной. Старайтесь выразительно произносить тексты и показывать ребенку сопровождающие его движения. Пусть учится делать гимнастику вместе с Вами, хотя бы сначала договаривая отдельные слова или окончания, а уже потом и текст.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>Дождик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>·                 Вышел дождик на прогулку.  (Шагаем пальчиками обеих рук по столу)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>·                 Он бежит по переулку, (На каждую строку загибаем на обеих руках) 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>·                 Барабанит по окошку,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>·                 Вымыл зонтики прохожих,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>·                 Крыши дождик вымыл тоже.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>·                 Сразу город мокрым стал. (Встряхиваем ладонями, как будто отряхивая от воды)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>·                 Дождик кончился. Устал. (Кладем ладони на стол)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C0F74">
        <w:rPr>
          <w:rFonts w:ascii="Times New Roman" w:hAnsi="Times New Roman" w:cs="Times New Roman"/>
          <w:sz w:val="24"/>
          <w:szCs w:val="24"/>
          <w:lang w:eastAsia="ru-RU"/>
        </w:rPr>
        <w:t>Капустка</w:t>
      </w:r>
      <w:proofErr w:type="spellEnd"/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 xml:space="preserve">·                 Мы </w:t>
      </w:r>
      <w:proofErr w:type="spellStart"/>
      <w:r w:rsidRPr="009C0F74">
        <w:rPr>
          <w:rFonts w:ascii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Pr="009C0F74">
        <w:rPr>
          <w:rFonts w:ascii="Times New Roman" w:hAnsi="Times New Roman" w:cs="Times New Roman"/>
          <w:sz w:val="24"/>
          <w:szCs w:val="24"/>
          <w:lang w:eastAsia="ru-RU"/>
        </w:rPr>
        <w:t xml:space="preserve"> рубим-рубим,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 xml:space="preserve">·                 Мы </w:t>
      </w:r>
      <w:proofErr w:type="spellStart"/>
      <w:r w:rsidRPr="009C0F74">
        <w:rPr>
          <w:rFonts w:ascii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Pr="009C0F74">
        <w:rPr>
          <w:rFonts w:ascii="Times New Roman" w:hAnsi="Times New Roman" w:cs="Times New Roman"/>
          <w:sz w:val="24"/>
          <w:szCs w:val="24"/>
          <w:lang w:eastAsia="ru-RU"/>
        </w:rPr>
        <w:t xml:space="preserve"> солим-солим,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 xml:space="preserve">·                 Мы </w:t>
      </w:r>
      <w:proofErr w:type="spellStart"/>
      <w:r w:rsidRPr="009C0F74">
        <w:rPr>
          <w:rFonts w:ascii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Pr="009C0F74">
        <w:rPr>
          <w:rFonts w:ascii="Times New Roman" w:hAnsi="Times New Roman" w:cs="Times New Roman"/>
          <w:sz w:val="24"/>
          <w:szCs w:val="24"/>
          <w:lang w:eastAsia="ru-RU"/>
        </w:rPr>
        <w:t xml:space="preserve"> трем-трем,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 xml:space="preserve">·                 Мы </w:t>
      </w:r>
      <w:proofErr w:type="spellStart"/>
      <w:r w:rsidRPr="009C0F74">
        <w:rPr>
          <w:rFonts w:ascii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Pr="009C0F74">
        <w:rPr>
          <w:rFonts w:ascii="Times New Roman" w:hAnsi="Times New Roman" w:cs="Times New Roman"/>
          <w:sz w:val="24"/>
          <w:szCs w:val="24"/>
          <w:lang w:eastAsia="ru-RU"/>
        </w:rPr>
        <w:t xml:space="preserve"> жмём-жмём. Движения прямыми ладонями вверх-вниз, поочередное поглаживание подушечек пальцев, потирать кулачок о кулачек. Сжимать и разжимать кулачки.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>Пять пальцев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>·                 На моей руке пять пальцев,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 xml:space="preserve">·                 Пять </w:t>
      </w:r>
      <w:proofErr w:type="spellStart"/>
      <w:r w:rsidRPr="009C0F74">
        <w:rPr>
          <w:rFonts w:ascii="Times New Roman" w:hAnsi="Times New Roman" w:cs="Times New Roman"/>
          <w:sz w:val="24"/>
          <w:szCs w:val="24"/>
          <w:lang w:eastAsia="ru-RU"/>
        </w:rPr>
        <w:t>хватальцев</w:t>
      </w:r>
      <w:proofErr w:type="spellEnd"/>
      <w:r w:rsidRPr="009C0F74">
        <w:rPr>
          <w:rFonts w:ascii="Times New Roman" w:hAnsi="Times New Roman" w:cs="Times New Roman"/>
          <w:sz w:val="24"/>
          <w:szCs w:val="24"/>
          <w:lang w:eastAsia="ru-RU"/>
        </w:rPr>
        <w:t xml:space="preserve">, пять </w:t>
      </w:r>
      <w:proofErr w:type="spellStart"/>
      <w:r w:rsidRPr="009C0F74">
        <w:rPr>
          <w:rFonts w:ascii="Times New Roman" w:hAnsi="Times New Roman" w:cs="Times New Roman"/>
          <w:sz w:val="24"/>
          <w:szCs w:val="24"/>
          <w:lang w:eastAsia="ru-RU"/>
        </w:rPr>
        <w:t>держальцев</w:t>
      </w:r>
      <w:proofErr w:type="spellEnd"/>
      <w:r w:rsidRPr="009C0F7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>·                 Чтоб строгать и чтоб пилить,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>·                 Чтобы брать и чтоб дарить.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>·                 Их не трудно сосчитать: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>·                 Раз, два, три, четыре, пять! Ритмично сжимать и разжимать кулачки. На счет – поочередно загибать пальчики на обеих руках.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>Мы рисовали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>·                 Мы сегодня рисовали,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>·                 Наши пальчики устали.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>·                 Наши пальчики встряхнем,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0F74">
        <w:rPr>
          <w:rFonts w:ascii="Times New Roman" w:hAnsi="Times New Roman" w:cs="Times New Roman"/>
          <w:sz w:val="24"/>
          <w:szCs w:val="24"/>
          <w:lang w:eastAsia="ru-RU"/>
        </w:rPr>
        <w:t>·                 Рисовать опять начнем. Плавно поднять руки перед собой, встряхивать кистями.</w:t>
      </w:r>
    </w:p>
    <w:p w:rsidR="009C0F74" w:rsidRPr="009C0F74" w:rsidRDefault="009C0F74" w:rsidP="009C0F7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C0F74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пальцевой моторики положительно сказывается на становлении речи, необходимой при письме, рисовании, любой игровой и бытовой деятельности. Тренировка пальцев через определенные зоны в коре головного мозга стимулирует подвижность органов артикуляции, делая речь ребенка более четкой и правильной. 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Регулярное повторение двигательных упражнений для пальцев способствует развитию внимания, мышления, памяти, оказывает благоприятное влияние на речь ребенка. Кисти рук становятся </w:t>
      </w:r>
      <w:proofErr w:type="gramStart"/>
      <w:r w:rsidRPr="009C0F74">
        <w:rPr>
          <w:rFonts w:ascii="Times New Roman" w:hAnsi="Times New Roman" w:cs="Times New Roman"/>
          <w:sz w:val="24"/>
          <w:szCs w:val="24"/>
          <w:lang w:eastAsia="ru-RU"/>
        </w:rPr>
        <w:t>более подвижными</w:t>
      </w:r>
      <w:proofErr w:type="gramEnd"/>
      <w:r w:rsidRPr="009C0F74">
        <w:rPr>
          <w:rFonts w:ascii="Times New Roman" w:hAnsi="Times New Roman" w:cs="Times New Roman"/>
          <w:sz w:val="24"/>
          <w:szCs w:val="24"/>
          <w:lang w:eastAsia="ru-RU"/>
        </w:rPr>
        <w:t xml:space="preserve"> и гибкими, что помогает будущим школьникам успешно овладеть навыками письма.</w:t>
      </w:r>
    </w:p>
    <w:p w:rsidR="009C0F74" w:rsidRPr="009C0F74" w:rsidRDefault="009C0F74" w:rsidP="009C0F74">
      <w:pPr>
        <w:shd w:val="clear" w:color="auto" w:fill="FFFFFF"/>
        <w:spacing w:after="0" w:line="240" w:lineRule="auto"/>
        <w:ind w:right="-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C0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 </w:t>
      </w:r>
    </w:p>
    <w:p w:rsidR="000B0505" w:rsidRDefault="000B0505"/>
    <w:sectPr w:rsidR="000B0505" w:rsidSect="000B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7F5"/>
    <w:multiLevelType w:val="multilevel"/>
    <w:tmpl w:val="38FE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C6185"/>
    <w:multiLevelType w:val="multilevel"/>
    <w:tmpl w:val="061E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1C11EB"/>
    <w:multiLevelType w:val="multilevel"/>
    <w:tmpl w:val="4B44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F74"/>
    <w:rsid w:val="000B0505"/>
    <w:rsid w:val="006B7592"/>
    <w:rsid w:val="009C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C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C0F74"/>
  </w:style>
  <w:style w:type="character" w:customStyle="1" w:styleId="c8">
    <w:name w:val="c8"/>
    <w:basedOn w:val="a0"/>
    <w:rsid w:val="009C0F74"/>
  </w:style>
  <w:style w:type="character" w:customStyle="1" w:styleId="c7">
    <w:name w:val="c7"/>
    <w:basedOn w:val="a0"/>
    <w:rsid w:val="009C0F74"/>
  </w:style>
  <w:style w:type="paragraph" w:customStyle="1" w:styleId="c4">
    <w:name w:val="c4"/>
    <w:basedOn w:val="a"/>
    <w:rsid w:val="009C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0F74"/>
  </w:style>
  <w:style w:type="paragraph" w:customStyle="1" w:styleId="c11">
    <w:name w:val="c11"/>
    <w:basedOn w:val="a"/>
    <w:rsid w:val="009C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C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C0F74"/>
  </w:style>
  <w:style w:type="paragraph" w:customStyle="1" w:styleId="c0">
    <w:name w:val="c0"/>
    <w:basedOn w:val="a"/>
    <w:rsid w:val="009C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C0F74"/>
  </w:style>
  <w:style w:type="character" w:customStyle="1" w:styleId="c5">
    <w:name w:val="c5"/>
    <w:basedOn w:val="a0"/>
    <w:rsid w:val="009C0F74"/>
  </w:style>
  <w:style w:type="paragraph" w:styleId="a3">
    <w:name w:val="No Spacing"/>
    <w:uiPriority w:val="1"/>
    <w:qFormat/>
    <w:rsid w:val="009C0F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2021-01-30T17:36:00Z</dcterms:created>
  <dcterms:modified xsi:type="dcterms:W3CDTF">2021-01-30T18:21:00Z</dcterms:modified>
</cp:coreProperties>
</file>