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F4" w:rsidRDefault="00C340F4" w:rsidP="004E6892">
      <w:pPr>
        <w:spacing w:line="240" w:lineRule="auto"/>
        <w:jc w:val="center"/>
        <w:rPr>
          <w:rFonts w:ascii="Times New Roman" w:hAnsi="Times New Roman" w:cs="Times New Roman"/>
          <w:b/>
          <w:sz w:val="28"/>
          <w:szCs w:val="24"/>
          <w:lang w:val="kk-KZ"/>
        </w:rPr>
      </w:pPr>
      <w:proofErr w:type="spellStart"/>
      <w:r w:rsidRPr="00563A1F">
        <w:rPr>
          <w:rFonts w:ascii="Times New Roman" w:hAnsi="Times New Roman" w:cs="Times New Roman"/>
          <w:b/>
          <w:sz w:val="28"/>
          <w:szCs w:val="24"/>
        </w:rPr>
        <w:t>Мектеп</w:t>
      </w:r>
      <w:proofErr w:type="spellEnd"/>
      <w:r w:rsidRPr="00563A1F">
        <w:rPr>
          <w:rFonts w:ascii="Times New Roman" w:hAnsi="Times New Roman" w:cs="Times New Roman"/>
          <w:b/>
          <w:sz w:val="28"/>
          <w:szCs w:val="24"/>
        </w:rPr>
        <w:t xml:space="preserve"> </w:t>
      </w:r>
      <w:proofErr w:type="spellStart"/>
      <w:r w:rsidRPr="00563A1F">
        <w:rPr>
          <w:rFonts w:ascii="Times New Roman" w:hAnsi="Times New Roman" w:cs="Times New Roman"/>
          <w:b/>
          <w:sz w:val="28"/>
          <w:szCs w:val="24"/>
        </w:rPr>
        <w:t>жасына</w:t>
      </w:r>
      <w:proofErr w:type="spellEnd"/>
      <w:r w:rsidRPr="00563A1F">
        <w:rPr>
          <w:rFonts w:ascii="Times New Roman" w:hAnsi="Times New Roman" w:cs="Times New Roman"/>
          <w:b/>
          <w:sz w:val="28"/>
          <w:szCs w:val="24"/>
        </w:rPr>
        <w:t xml:space="preserve"> </w:t>
      </w:r>
      <w:proofErr w:type="spellStart"/>
      <w:r w:rsidRPr="00563A1F">
        <w:rPr>
          <w:rFonts w:ascii="Times New Roman" w:hAnsi="Times New Roman" w:cs="Times New Roman"/>
          <w:b/>
          <w:sz w:val="28"/>
          <w:szCs w:val="24"/>
        </w:rPr>
        <w:t>дейінгі</w:t>
      </w:r>
      <w:proofErr w:type="spellEnd"/>
      <w:r w:rsidRPr="00563A1F">
        <w:rPr>
          <w:rFonts w:ascii="Times New Roman" w:hAnsi="Times New Roman" w:cs="Times New Roman"/>
          <w:b/>
          <w:sz w:val="28"/>
          <w:szCs w:val="24"/>
        </w:rPr>
        <w:t xml:space="preserve"> </w:t>
      </w:r>
      <w:proofErr w:type="spellStart"/>
      <w:r w:rsidRPr="00563A1F">
        <w:rPr>
          <w:rFonts w:ascii="Times New Roman" w:hAnsi="Times New Roman" w:cs="Times New Roman"/>
          <w:b/>
          <w:sz w:val="28"/>
          <w:szCs w:val="24"/>
        </w:rPr>
        <w:t>балалардың</w:t>
      </w:r>
      <w:proofErr w:type="spellEnd"/>
      <w:r w:rsidRPr="00563A1F">
        <w:rPr>
          <w:rFonts w:ascii="Times New Roman" w:hAnsi="Times New Roman" w:cs="Times New Roman"/>
          <w:b/>
          <w:sz w:val="28"/>
          <w:szCs w:val="24"/>
        </w:rPr>
        <w:t xml:space="preserve"> </w:t>
      </w:r>
      <w:proofErr w:type="spellStart"/>
      <w:r w:rsidRPr="00563A1F">
        <w:rPr>
          <w:rFonts w:ascii="Times New Roman" w:hAnsi="Times New Roman" w:cs="Times New Roman"/>
          <w:b/>
          <w:sz w:val="28"/>
          <w:szCs w:val="24"/>
        </w:rPr>
        <w:t>шығармашылық</w:t>
      </w:r>
      <w:proofErr w:type="spellEnd"/>
      <w:r w:rsidRPr="00563A1F">
        <w:rPr>
          <w:rFonts w:ascii="Times New Roman" w:hAnsi="Times New Roman" w:cs="Times New Roman"/>
          <w:b/>
          <w:sz w:val="28"/>
          <w:szCs w:val="24"/>
        </w:rPr>
        <w:t xml:space="preserve"> </w:t>
      </w:r>
      <w:proofErr w:type="spellStart"/>
      <w:r w:rsidRPr="00563A1F">
        <w:rPr>
          <w:rFonts w:ascii="Times New Roman" w:hAnsi="Times New Roman" w:cs="Times New Roman"/>
          <w:b/>
          <w:sz w:val="28"/>
          <w:szCs w:val="24"/>
        </w:rPr>
        <w:t>әлеуетін</w:t>
      </w:r>
      <w:proofErr w:type="spellEnd"/>
      <w:r w:rsidRPr="00563A1F">
        <w:rPr>
          <w:rFonts w:ascii="Times New Roman" w:hAnsi="Times New Roman" w:cs="Times New Roman"/>
          <w:b/>
          <w:sz w:val="28"/>
          <w:szCs w:val="24"/>
        </w:rPr>
        <w:t xml:space="preserve"> </w:t>
      </w:r>
      <w:proofErr w:type="spellStart"/>
      <w:r w:rsidRPr="00563A1F">
        <w:rPr>
          <w:rFonts w:ascii="Times New Roman" w:hAnsi="Times New Roman" w:cs="Times New Roman"/>
          <w:b/>
          <w:sz w:val="28"/>
          <w:szCs w:val="24"/>
        </w:rPr>
        <w:t>дамыту</w:t>
      </w:r>
      <w:proofErr w:type="spellEnd"/>
      <w:r w:rsidRPr="00563A1F">
        <w:rPr>
          <w:rFonts w:ascii="Times New Roman" w:hAnsi="Times New Roman" w:cs="Times New Roman"/>
          <w:b/>
          <w:sz w:val="28"/>
          <w:szCs w:val="24"/>
        </w:rPr>
        <w:t xml:space="preserve"> </w:t>
      </w:r>
      <w:proofErr w:type="spellStart"/>
      <w:r w:rsidRPr="00563A1F">
        <w:rPr>
          <w:rFonts w:ascii="Times New Roman" w:hAnsi="Times New Roman" w:cs="Times New Roman"/>
          <w:b/>
          <w:sz w:val="28"/>
          <w:szCs w:val="24"/>
        </w:rPr>
        <w:t>үшін</w:t>
      </w:r>
      <w:proofErr w:type="spellEnd"/>
      <w:r w:rsidRPr="00563A1F">
        <w:rPr>
          <w:rFonts w:ascii="Times New Roman" w:hAnsi="Times New Roman" w:cs="Times New Roman"/>
          <w:b/>
          <w:sz w:val="28"/>
          <w:szCs w:val="24"/>
        </w:rPr>
        <w:t xml:space="preserve"> </w:t>
      </w:r>
      <w:proofErr w:type="gramStart"/>
      <w:r w:rsidRPr="00563A1F">
        <w:rPr>
          <w:rFonts w:ascii="Times New Roman" w:hAnsi="Times New Roman" w:cs="Times New Roman"/>
          <w:b/>
          <w:sz w:val="28"/>
          <w:szCs w:val="24"/>
        </w:rPr>
        <w:t>фестиваль-</w:t>
      </w:r>
      <w:proofErr w:type="spellStart"/>
      <w:r w:rsidRPr="00563A1F">
        <w:rPr>
          <w:rFonts w:ascii="Times New Roman" w:hAnsi="Times New Roman" w:cs="Times New Roman"/>
          <w:b/>
          <w:sz w:val="28"/>
          <w:szCs w:val="24"/>
        </w:rPr>
        <w:t>конкурстар</w:t>
      </w:r>
      <w:proofErr w:type="gramEnd"/>
      <w:r w:rsidRPr="00563A1F">
        <w:rPr>
          <w:rFonts w:ascii="Times New Roman" w:hAnsi="Times New Roman" w:cs="Times New Roman"/>
          <w:b/>
          <w:sz w:val="28"/>
          <w:szCs w:val="24"/>
        </w:rPr>
        <w:t>ға</w:t>
      </w:r>
      <w:proofErr w:type="spellEnd"/>
      <w:r w:rsidRPr="00563A1F">
        <w:rPr>
          <w:rFonts w:ascii="Times New Roman" w:hAnsi="Times New Roman" w:cs="Times New Roman"/>
          <w:b/>
          <w:sz w:val="28"/>
          <w:szCs w:val="24"/>
        </w:rPr>
        <w:t xml:space="preserve"> </w:t>
      </w:r>
      <w:proofErr w:type="spellStart"/>
      <w:r w:rsidRPr="00563A1F">
        <w:rPr>
          <w:rFonts w:ascii="Times New Roman" w:hAnsi="Times New Roman" w:cs="Times New Roman"/>
          <w:b/>
          <w:sz w:val="28"/>
          <w:szCs w:val="24"/>
        </w:rPr>
        <w:t>қатыстыру</w:t>
      </w:r>
      <w:proofErr w:type="spellEnd"/>
    </w:p>
    <w:p w:rsidR="00C340F4" w:rsidRDefault="00C340F4" w:rsidP="004E6892">
      <w:pPr>
        <w:spacing w:after="0" w:line="240" w:lineRule="auto"/>
        <w:ind w:firstLine="708"/>
        <w:jc w:val="both"/>
        <w:rPr>
          <w:rFonts w:ascii="Times New Roman" w:hAnsi="Times New Roman" w:cs="Times New Roman"/>
          <w:sz w:val="28"/>
          <w:szCs w:val="28"/>
          <w:lang w:val="kk-KZ"/>
        </w:rPr>
      </w:pPr>
      <w:r w:rsidRPr="00A83D32">
        <w:rPr>
          <w:rFonts w:ascii="Times New Roman" w:hAnsi="Times New Roman" w:cs="Times New Roman"/>
          <w:sz w:val="28"/>
          <w:szCs w:val="28"/>
          <w:lang w:val="kk-KZ"/>
        </w:rPr>
        <w:t>Балабақшада берілген тәрбие - барлық тәрбиенің бастамасы әрі жан - жақты тәрбиемен дамыту ісінің түпкі негізін қалайтын орын.</w:t>
      </w:r>
      <w:r w:rsidRPr="00C340F4">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A83D32">
        <w:rPr>
          <w:rFonts w:ascii="Times New Roman" w:hAnsi="Times New Roman" w:cs="Times New Roman"/>
          <w:sz w:val="28"/>
          <w:szCs w:val="28"/>
          <w:lang w:val="kk-KZ"/>
        </w:rPr>
        <w:t>үгінгі өскелең ұрпаққа уақыт талабына сай білім беруді одан әрі жетілдіру мәселесі, толассыз күн сайын өзгеріп тұрған әлеммен бірге қатар жүрері анық.</w:t>
      </w:r>
      <w:r w:rsidRPr="00C340F4">
        <w:rPr>
          <w:rFonts w:ascii="Times New Roman" w:hAnsi="Times New Roman"/>
          <w:color w:val="000000"/>
          <w:sz w:val="28"/>
          <w:szCs w:val="28"/>
          <w:lang w:val="kk-KZ"/>
        </w:rPr>
        <w:t xml:space="preserve"> Қазақстан Республикасы Үкіметінің 2019 жылғы желтоқсандағы № 988 қаулысымен бекітілген Қазақстан Республикасында білім беруді және ғылымды дамытудың 2020-2025 жылдарға арналған мемлекеттік бағдарламасының міндеттерінің бірі - білім алушының зияткерлік, рухани-адамгершілік және физикалық дамуын қамтамасыз ету  және экономика қажеттіліктеріне және өңірлік ерекшеліктерге сәйкес оқытудың, кәсіптік даярлықтың сабақтастығы мен үздіксіздігін қамтамасыз ету болып табылады.</w:t>
      </w:r>
      <w:r w:rsidR="00A31C70" w:rsidRPr="00A31C70">
        <w:rPr>
          <w:rFonts w:ascii="Times New Roman" w:hAnsi="Times New Roman" w:cs="Times New Roman"/>
          <w:sz w:val="28"/>
          <w:szCs w:val="28"/>
          <w:lang w:val="kk-KZ"/>
        </w:rPr>
        <w:t xml:space="preserve"> </w:t>
      </w:r>
      <w:r w:rsidR="00A31C70" w:rsidRPr="00A83D32">
        <w:rPr>
          <w:rFonts w:ascii="Times New Roman" w:hAnsi="Times New Roman" w:cs="Times New Roman"/>
          <w:sz w:val="28"/>
          <w:szCs w:val="28"/>
          <w:lang w:val="kk-KZ"/>
        </w:rPr>
        <w:t>Е</w:t>
      </w:r>
      <w:r w:rsidR="00A31C70">
        <w:rPr>
          <w:rFonts w:ascii="Times New Roman" w:hAnsi="Times New Roman" w:cs="Times New Roman"/>
          <w:sz w:val="28"/>
          <w:szCs w:val="28"/>
          <w:lang w:val="kk-KZ"/>
        </w:rPr>
        <w:t xml:space="preserve">лбасымыз </w:t>
      </w:r>
      <w:r w:rsidR="00A31C70" w:rsidRPr="00A83D32">
        <w:rPr>
          <w:rFonts w:ascii="Times New Roman" w:hAnsi="Times New Roman" w:cs="Times New Roman"/>
          <w:sz w:val="28"/>
          <w:szCs w:val="28"/>
          <w:lang w:val="kk-KZ"/>
        </w:rPr>
        <w:t>Н. Ә. Назарбаев өз жолдауында</w:t>
      </w:r>
      <w:r w:rsidR="00A31C70">
        <w:rPr>
          <w:rFonts w:ascii="Times New Roman" w:hAnsi="Times New Roman" w:cs="Times New Roman"/>
          <w:sz w:val="28"/>
          <w:szCs w:val="28"/>
          <w:lang w:val="kk-KZ"/>
        </w:rPr>
        <w:t xml:space="preserve">: </w:t>
      </w:r>
      <w:r w:rsidR="00A31C70" w:rsidRPr="00A83D32">
        <w:rPr>
          <w:rFonts w:ascii="Times New Roman" w:hAnsi="Times New Roman" w:cs="Times New Roman"/>
          <w:sz w:val="28"/>
          <w:szCs w:val="28"/>
          <w:lang w:val="kk-KZ"/>
        </w:rPr>
        <w:t>«Бізге қоғам қажеттіліктеріне сай келетін осы заманға лайықты азамат, азаматша тәрбиелеу</w:t>
      </w:r>
      <w:r w:rsidR="00A31C70">
        <w:rPr>
          <w:rFonts w:ascii="Times New Roman" w:hAnsi="Times New Roman" w:cs="Times New Roman"/>
          <w:sz w:val="28"/>
          <w:szCs w:val="28"/>
          <w:lang w:val="kk-KZ"/>
        </w:rPr>
        <w:t xml:space="preserve"> </w:t>
      </w:r>
      <w:r w:rsidR="00A31C70" w:rsidRPr="00A83D32">
        <w:rPr>
          <w:rFonts w:ascii="Times New Roman" w:hAnsi="Times New Roman" w:cs="Times New Roman"/>
          <w:sz w:val="28"/>
          <w:szCs w:val="28"/>
          <w:lang w:val="kk-KZ"/>
        </w:rPr>
        <w:t>-</w:t>
      </w:r>
      <w:r w:rsidR="00A31C70">
        <w:rPr>
          <w:rFonts w:ascii="Times New Roman" w:hAnsi="Times New Roman" w:cs="Times New Roman"/>
          <w:sz w:val="28"/>
          <w:szCs w:val="28"/>
          <w:lang w:val="kk-KZ"/>
        </w:rPr>
        <w:t xml:space="preserve"> </w:t>
      </w:r>
      <w:r w:rsidR="00A31C70" w:rsidRPr="00A83D32">
        <w:rPr>
          <w:rFonts w:ascii="Times New Roman" w:hAnsi="Times New Roman" w:cs="Times New Roman"/>
          <w:sz w:val="28"/>
          <w:szCs w:val="28"/>
          <w:lang w:val="kk-KZ"/>
        </w:rPr>
        <w:t>балабақшадан басталады»</w:t>
      </w:r>
      <w:r w:rsidR="00A31C70">
        <w:rPr>
          <w:rFonts w:ascii="Times New Roman" w:hAnsi="Times New Roman" w:cs="Times New Roman"/>
          <w:sz w:val="28"/>
          <w:szCs w:val="28"/>
          <w:lang w:val="kk-KZ"/>
        </w:rPr>
        <w:t>, -</w:t>
      </w:r>
      <w:r w:rsidR="00A31C70" w:rsidRPr="00A83D32">
        <w:rPr>
          <w:rFonts w:ascii="Times New Roman" w:hAnsi="Times New Roman" w:cs="Times New Roman"/>
          <w:sz w:val="28"/>
          <w:szCs w:val="28"/>
          <w:lang w:val="kk-KZ"/>
        </w:rPr>
        <w:t xml:space="preserve"> деген болатын.</w:t>
      </w:r>
      <w:r w:rsidR="00A31C70">
        <w:rPr>
          <w:rFonts w:ascii="Times New Roman" w:hAnsi="Times New Roman" w:cs="Times New Roman"/>
          <w:sz w:val="28"/>
          <w:szCs w:val="28"/>
          <w:lang w:val="kk-KZ"/>
        </w:rPr>
        <w:t xml:space="preserve">  </w:t>
      </w:r>
      <w:r w:rsidR="00A31C70" w:rsidRPr="00A83D32">
        <w:rPr>
          <w:rFonts w:ascii="Times New Roman" w:hAnsi="Times New Roman" w:cs="Times New Roman"/>
          <w:sz w:val="28"/>
          <w:szCs w:val="28"/>
          <w:lang w:val="kk-KZ"/>
        </w:rPr>
        <w:t>Қазақстан Республикасының білімді дамыту тұжырымдамасында «Мектепке дейінгі тәрбие</w:t>
      </w:r>
      <w:r w:rsidR="00A31C70">
        <w:rPr>
          <w:rFonts w:ascii="Times New Roman" w:hAnsi="Times New Roman" w:cs="Times New Roman"/>
          <w:sz w:val="28"/>
          <w:szCs w:val="28"/>
          <w:lang w:val="kk-KZ"/>
        </w:rPr>
        <w:t xml:space="preserve"> </w:t>
      </w:r>
      <w:r w:rsidR="00A31C70" w:rsidRPr="00A83D32">
        <w:rPr>
          <w:rFonts w:ascii="Times New Roman" w:hAnsi="Times New Roman" w:cs="Times New Roman"/>
          <w:sz w:val="28"/>
          <w:szCs w:val="28"/>
          <w:lang w:val="kk-KZ"/>
        </w:rPr>
        <w:t xml:space="preserve">- үздіксіз білім берудің алғашқы сатысы. Ол баланың жеке бас ерекшелігін ескере отырып дамытатын орталық» делінген. Демек, бала - біздің болашағымыз болса, баланың болашағы біздің қолымызда. </w:t>
      </w:r>
      <w:r w:rsidR="00A31C70" w:rsidRPr="00C340F4">
        <w:rPr>
          <w:rFonts w:ascii="Times New Roman" w:hAnsi="Times New Roman" w:cs="Times New Roman"/>
          <w:sz w:val="28"/>
          <w:szCs w:val="28"/>
          <w:lang w:val="kk-KZ"/>
        </w:rPr>
        <w:t>Сондықтан да заман талабына сай жан-жақты, білімді жас ұрпақты тәрбиелеуде таным ұғымына үңіліп, оны дамыту жұмыстарын қолға алдым.</w:t>
      </w:r>
    </w:p>
    <w:p w:rsidR="007C5022" w:rsidRDefault="00337DFB"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Абай атамыз: </w:t>
      </w:r>
    </w:p>
    <w:p w:rsidR="007C5022" w:rsidRDefault="00337DFB" w:rsidP="004E6892">
      <w:pPr>
        <w:spacing w:after="0" w:line="240" w:lineRule="auto"/>
        <w:ind w:firstLine="708"/>
        <w:jc w:val="center"/>
        <w:rPr>
          <w:rFonts w:ascii="Times New Roman" w:hAnsi="Times New Roman" w:cs="Times New Roman"/>
          <w:sz w:val="28"/>
          <w:szCs w:val="28"/>
          <w:lang w:val="kk-KZ"/>
        </w:rPr>
      </w:pPr>
      <w:r w:rsidRPr="007C5022">
        <w:rPr>
          <w:rFonts w:ascii="Times New Roman" w:hAnsi="Times New Roman" w:cs="Times New Roman"/>
          <w:sz w:val="28"/>
          <w:szCs w:val="28"/>
          <w:lang w:val="kk-KZ"/>
        </w:rPr>
        <w:t>«</w:t>
      </w:r>
      <w:r w:rsidR="007C5022" w:rsidRPr="007C5022">
        <w:rPr>
          <w:rFonts w:ascii="Times New Roman" w:hAnsi="Times New Roman" w:cs="Times New Roman"/>
          <w:sz w:val="28"/>
          <w:szCs w:val="28"/>
          <w:shd w:val="clear" w:color="auto" w:fill="FFFFFF"/>
          <w:lang w:val="kk-KZ"/>
        </w:rPr>
        <w:t>Құлақтан кіріп, бойды алар</w:t>
      </w:r>
      <w:r w:rsidR="007C5022" w:rsidRPr="007C5022">
        <w:rPr>
          <w:rFonts w:ascii="Times New Roman" w:hAnsi="Times New Roman" w:cs="Times New Roman"/>
          <w:sz w:val="28"/>
          <w:szCs w:val="28"/>
          <w:lang w:val="kk-KZ"/>
        </w:rPr>
        <w:br/>
      </w:r>
      <w:r w:rsidR="007C5022" w:rsidRPr="007C5022">
        <w:rPr>
          <w:rFonts w:ascii="Times New Roman" w:hAnsi="Times New Roman" w:cs="Times New Roman"/>
          <w:sz w:val="28"/>
          <w:szCs w:val="28"/>
          <w:shd w:val="clear" w:color="auto" w:fill="FFFFFF"/>
          <w:lang w:val="kk-KZ"/>
        </w:rPr>
        <w:t>Жақсы ән мен тәтті күй.</w:t>
      </w:r>
      <w:r w:rsidR="007C5022" w:rsidRPr="007C5022">
        <w:rPr>
          <w:rFonts w:ascii="Times New Roman" w:hAnsi="Times New Roman" w:cs="Times New Roman"/>
          <w:sz w:val="28"/>
          <w:szCs w:val="28"/>
          <w:lang w:val="kk-KZ"/>
        </w:rPr>
        <w:br/>
      </w:r>
      <w:r w:rsidR="007C5022" w:rsidRPr="007C5022">
        <w:rPr>
          <w:rFonts w:ascii="Times New Roman" w:hAnsi="Times New Roman" w:cs="Times New Roman"/>
          <w:sz w:val="28"/>
          <w:szCs w:val="28"/>
          <w:shd w:val="clear" w:color="auto" w:fill="FFFFFF"/>
          <w:lang w:val="kk-KZ"/>
        </w:rPr>
        <w:t>Көңілге түрлі ой салар,</w:t>
      </w:r>
      <w:r w:rsidR="007C5022" w:rsidRPr="007C5022">
        <w:rPr>
          <w:rFonts w:ascii="Times New Roman" w:hAnsi="Times New Roman" w:cs="Times New Roman"/>
          <w:sz w:val="28"/>
          <w:szCs w:val="28"/>
          <w:lang w:val="kk-KZ"/>
        </w:rPr>
        <w:br/>
      </w:r>
      <w:r w:rsidR="007C5022" w:rsidRPr="007C5022">
        <w:rPr>
          <w:rFonts w:ascii="Times New Roman" w:hAnsi="Times New Roman" w:cs="Times New Roman"/>
          <w:sz w:val="28"/>
          <w:szCs w:val="28"/>
          <w:shd w:val="clear" w:color="auto" w:fill="FFFFFF"/>
          <w:lang w:val="kk-KZ"/>
        </w:rPr>
        <w:t>Әнді сүйсең, менше сүй</w:t>
      </w:r>
      <w:r w:rsidRPr="007C5022">
        <w:rPr>
          <w:rFonts w:ascii="Times New Roman" w:hAnsi="Times New Roman" w:cs="Times New Roman"/>
          <w:sz w:val="28"/>
          <w:szCs w:val="28"/>
          <w:lang w:val="kk-KZ"/>
        </w:rPr>
        <w:t>»</w:t>
      </w:r>
      <w:r w:rsidR="007C5022">
        <w:rPr>
          <w:rFonts w:ascii="Times New Roman" w:hAnsi="Times New Roman" w:cs="Times New Roman"/>
          <w:sz w:val="28"/>
          <w:szCs w:val="28"/>
          <w:lang w:val="kk-KZ"/>
        </w:rPr>
        <w:t>, -</w:t>
      </w:r>
      <w:r w:rsidR="007C5022" w:rsidRPr="007C5022">
        <w:rPr>
          <w:rFonts w:ascii="Times New Roman" w:hAnsi="Times New Roman" w:cs="Times New Roman"/>
          <w:sz w:val="28"/>
          <w:szCs w:val="28"/>
          <w:lang w:val="kk-KZ"/>
        </w:rPr>
        <w:t xml:space="preserve"> </w:t>
      </w:r>
      <w:r w:rsidR="007C5022">
        <w:rPr>
          <w:rFonts w:ascii="Times New Roman" w:hAnsi="Times New Roman" w:cs="Times New Roman"/>
          <w:sz w:val="28"/>
          <w:szCs w:val="28"/>
          <w:lang w:val="kk-KZ"/>
        </w:rPr>
        <w:t>демекші,</w:t>
      </w:r>
    </w:p>
    <w:p w:rsidR="007C5022" w:rsidRPr="007C5022" w:rsidRDefault="007C5022" w:rsidP="004E689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өмірімді шығармашылықпен, әрі жас өрендердің танымдық көзқарасын дамытумен байланыстыра отыра, әрбір әдіс-тәсілімнен, </w:t>
      </w:r>
      <w:r w:rsidR="00104155">
        <w:rPr>
          <w:rFonts w:ascii="Times New Roman" w:hAnsi="Times New Roman" w:cs="Times New Roman"/>
          <w:sz w:val="28"/>
          <w:szCs w:val="28"/>
          <w:lang w:val="kk-KZ"/>
        </w:rPr>
        <w:t xml:space="preserve">ұмтылған мақсатымнан өзіндік бір сабақ алып, </w:t>
      </w:r>
      <w:r w:rsidR="00197D83">
        <w:rPr>
          <w:rFonts w:ascii="Times New Roman" w:hAnsi="Times New Roman" w:cs="Times New Roman"/>
          <w:sz w:val="28"/>
          <w:szCs w:val="28"/>
          <w:lang w:val="kk-KZ"/>
        </w:rPr>
        <w:t xml:space="preserve">балдырғандарды жетістікке жетелеуді міндетім деп білемін. </w:t>
      </w:r>
    </w:p>
    <w:p w:rsidR="00337DFB" w:rsidRDefault="00337DFB"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Мақсатым: оқушылардың шығармашылық қабілетін сайыстарға қатыстыра отыра шыңдау, дамыту. </w:t>
      </w:r>
    </w:p>
    <w:p w:rsidR="00C340F4" w:rsidRDefault="00C340F4" w:rsidP="004E6892">
      <w:pPr>
        <w:spacing w:after="0" w:line="240" w:lineRule="auto"/>
        <w:ind w:firstLine="708"/>
        <w:jc w:val="both"/>
        <w:rPr>
          <w:rFonts w:ascii="Times New Roman" w:hAnsi="Times New Roman" w:cs="Times New Roman"/>
          <w:sz w:val="28"/>
          <w:szCs w:val="28"/>
          <w:lang w:val="kk-KZ"/>
        </w:rPr>
      </w:pPr>
      <w:r w:rsidRPr="00563A1F">
        <w:rPr>
          <w:rFonts w:ascii="Times New Roman" w:hAnsi="Times New Roman" w:cs="Times New Roman"/>
          <w:sz w:val="28"/>
          <w:szCs w:val="28"/>
          <w:lang w:val="kk-KZ"/>
        </w:rPr>
        <w:t xml:space="preserve">Мектепке дейінгі жас бүлдіршіндердің өміріндегі сәулелі айнаны от шашу сынды көрсетсе, көздерінің жауһарларында қияли қанат бітіп, дүниеге ғажап көзқараспен қарайды. Ол </w:t>
      </w:r>
      <w:r>
        <w:rPr>
          <w:rFonts w:ascii="Times New Roman" w:hAnsi="Times New Roman" w:cs="Times New Roman"/>
          <w:sz w:val="28"/>
          <w:szCs w:val="28"/>
          <w:lang w:val="kk-KZ"/>
        </w:rPr>
        <w:t>балаларға пайдалы ма? Әрине</w:t>
      </w:r>
      <w:r w:rsidRPr="00563A1F">
        <w:rPr>
          <w:rFonts w:ascii="Times New Roman" w:hAnsi="Times New Roman" w:cs="Times New Roman"/>
          <w:sz w:val="28"/>
          <w:szCs w:val="28"/>
          <w:lang w:val="kk-KZ"/>
        </w:rPr>
        <w:t xml:space="preserve"> кішкентайынан армандай білген, қиялдай алған бүлдіршін келешекте көптеген жетістіктерге жетері сөзсіз. Сондай </w:t>
      </w:r>
      <w:r>
        <w:rPr>
          <w:rFonts w:ascii="Times New Roman" w:hAnsi="Times New Roman" w:cs="Times New Roman"/>
          <w:sz w:val="28"/>
          <w:szCs w:val="28"/>
          <w:lang w:val="kk-KZ"/>
        </w:rPr>
        <w:t>балалар</w:t>
      </w:r>
      <w:r w:rsidRPr="00563A1F">
        <w:rPr>
          <w:rFonts w:ascii="Times New Roman" w:hAnsi="Times New Roman" w:cs="Times New Roman"/>
          <w:sz w:val="28"/>
          <w:szCs w:val="28"/>
          <w:lang w:val="kk-KZ"/>
        </w:rPr>
        <w:t>мен жұмыс істеуде нені ескеру керек?</w:t>
      </w:r>
      <w:r w:rsidRPr="00A83D32">
        <w:rPr>
          <w:rFonts w:ascii="Times New Roman" w:hAnsi="Times New Roman" w:cs="Times New Roman"/>
          <w:sz w:val="28"/>
          <w:szCs w:val="28"/>
          <w:lang w:val="kk-KZ"/>
        </w:rPr>
        <w:t xml:space="preserve"> </w:t>
      </w:r>
    </w:p>
    <w:p w:rsidR="00337DFB" w:rsidRDefault="00337DFB"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Әуелі баланың қызығушылығын анықтау керек. </w:t>
      </w:r>
      <w:r w:rsidR="009E53E2">
        <w:rPr>
          <w:rFonts w:ascii="Times New Roman" w:hAnsi="Times New Roman" w:cs="Times New Roman"/>
          <w:sz w:val="28"/>
          <w:szCs w:val="28"/>
          <w:lang w:val="kk-KZ"/>
        </w:rPr>
        <w:t>Ұяң балаларды коршаған ортаға ашық көзқараспен қарауға бағыттау үшін көбінде ойын түрлерін қолдандым.</w:t>
      </w:r>
    </w:p>
    <w:p w:rsidR="009142E5" w:rsidRPr="009142E5" w:rsidRDefault="00EB5BC1" w:rsidP="009142E5">
      <w:pPr>
        <w:spacing w:after="0" w:line="240" w:lineRule="auto"/>
        <w:ind w:firstLine="708"/>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14:anchorId="316E01F7" wp14:editId="644E2750">
            <wp:simplePos x="0" y="0"/>
            <wp:positionH relativeFrom="column">
              <wp:posOffset>5715</wp:posOffset>
            </wp:positionH>
            <wp:positionV relativeFrom="paragraph">
              <wp:posOffset>1823085</wp:posOffset>
            </wp:positionV>
            <wp:extent cx="2000250" cy="1499870"/>
            <wp:effectExtent l="19050" t="19050" r="19050" b="2413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жанерке.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0250" cy="1499870"/>
                    </a:xfrm>
                    <a:prstGeom prst="rect">
                      <a:avLst/>
                    </a:prstGeom>
                    <a:ln w="19050">
                      <a:solidFill>
                        <a:schemeClr val="tx2"/>
                      </a:solidFill>
                    </a:ln>
                  </pic:spPr>
                </pic:pic>
              </a:graphicData>
            </a:graphic>
            <wp14:sizeRelH relativeFrom="page">
              <wp14:pctWidth>0</wp14:pctWidth>
            </wp14:sizeRelH>
            <wp14:sizeRelV relativeFrom="page">
              <wp14:pctHeight>0</wp14:pctHeight>
            </wp14:sizeRelV>
          </wp:anchor>
        </w:drawing>
      </w:r>
      <w:r w:rsidR="009142E5">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51252EC2" wp14:editId="1A7FBC78">
            <wp:simplePos x="0" y="0"/>
            <wp:positionH relativeFrom="column">
              <wp:posOffset>4446270</wp:posOffset>
            </wp:positionH>
            <wp:positionV relativeFrom="paragraph">
              <wp:posOffset>51435</wp:posOffset>
            </wp:positionV>
            <wp:extent cx="1478280" cy="1971675"/>
            <wp:effectExtent l="19050" t="19050" r="26670" b="2857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жанерке.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280" cy="1971675"/>
                    </a:xfrm>
                    <a:prstGeom prst="rect">
                      <a:avLst/>
                    </a:prstGeom>
                    <a:ln w="19050">
                      <a:solidFill>
                        <a:schemeClr val="tx2"/>
                      </a:solidFill>
                    </a:ln>
                  </pic:spPr>
                </pic:pic>
              </a:graphicData>
            </a:graphic>
            <wp14:sizeRelH relativeFrom="page">
              <wp14:pctWidth>0</wp14:pctWidth>
            </wp14:sizeRelH>
            <wp14:sizeRelV relativeFrom="page">
              <wp14:pctHeight>0</wp14:pctHeight>
            </wp14:sizeRelV>
          </wp:anchor>
        </w:drawing>
      </w:r>
      <w:r w:rsidR="00947286">
        <w:rPr>
          <w:rFonts w:ascii="Times New Roman" w:hAnsi="Times New Roman" w:cs="Times New Roman"/>
          <w:sz w:val="28"/>
          <w:szCs w:val="28"/>
          <w:lang w:val="kk-KZ"/>
        </w:rPr>
        <w:t xml:space="preserve">Біріншіден, әуенмен берілген жануарлардың жүрісін салудан бастап, тәрбиеленушілердің көңілін шығармашылыққа бағыттаймын. «Ненің жүрісі?», «Ненің дыбысы?» сынды ойын түрлерін қолдана отыра, жұптық, топтық жұмыстарда балалардың бірлесе ат салысуына жағдай жасап бақылаймын. Бұл тәсілден мынандай ой түйдім: баланы әуелі ортасына бейімдей отыра, өзімен жастағы балалардың қасында ойын ашық жеткізуге, білгенін көрсетуге бағыттауға болады. </w:t>
      </w:r>
    </w:p>
    <w:p w:rsidR="00947286" w:rsidRDefault="009142E5"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072691E8" wp14:editId="6DB82C06">
            <wp:simplePos x="0" y="0"/>
            <wp:positionH relativeFrom="column">
              <wp:posOffset>1790700</wp:posOffset>
            </wp:positionH>
            <wp:positionV relativeFrom="paragraph">
              <wp:posOffset>1648460</wp:posOffset>
            </wp:positionV>
            <wp:extent cx="1807210" cy="1971675"/>
            <wp:effectExtent l="19050" t="19050" r="21590" b="285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жанерк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210" cy="1971675"/>
                    </a:xfrm>
                    <a:prstGeom prst="rect">
                      <a:avLst/>
                    </a:prstGeom>
                    <a:ln w="19050">
                      <a:solidFill>
                        <a:schemeClr val="tx2"/>
                      </a:solidFill>
                    </a:ln>
                  </pic:spPr>
                </pic:pic>
              </a:graphicData>
            </a:graphic>
            <wp14:sizeRelH relativeFrom="page">
              <wp14:pctWidth>0</wp14:pctWidth>
            </wp14:sizeRelH>
            <wp14:sizeRelV relativeFrom="page">
              <wp14:pctHeight>0</wp14:pctHeight>
            </wp14:sizeRelV>
          </wp:anchor>
        </w:drawing>
      </w:r>
      <w:r w:rsidR="00947286">
        <w:rPr>
          <w:rFonts w:ascii="Times New Roman" w:hAnsi="Times New Roman" w:cs="Times New Roman"/>
          <w:sz w:val="28"/>
          <w:szCs w:val="28"/>
          <w:lang w:val="kk-KZ"/>
        </w:rPr>
        <w:t>Екіншіден, рөлдік ойын түрлерін қолдандым. «Шалқан», «Жануарлар әлемі», «Көкөністер айтысы»</w:t>
      </w:r>
      <w:r w:rsidR="00DA30B5">
        <w:rPr>
          <w:rFonts w:ascii="Times New Roman" w:hAnsi="Times New Roman" w:cs="Times New Roman"/>
          <w:sz w:val="28"/>
          <w:szCs w:val="28"/>
          <w:lang w:val="kk-KZ"/>
        </w:rPr>
        <w:t xml:space="preserve"> сынды әңгіме-ертегілердегі кейіпкерлермен таныстыра отыра, олардың жүріс-тұрысын, айтқан сөздерін нақышқа сай орындатуға талпындым. Әуелі балалар сөйлеген сөзінен, ырғағынан қандай кейіпкер екенін анықтаса, сол дыбысты салуға, іс-әрекетін қайталауға ұмтылды. Бағалау кезінде мадақтап отыра, жұлдызшалар бердім.  Тәрбиеленушілерге кері байланыс бере отыра, </w:t>
      </w:r>
      <w:r w:rsidR="00BE738A">
        <w:rPr>
          <w:rFonts w:ascii="Times New Roman" w:hAnsi="Times New Roman" w:cs="Times New Roman"/>
          <w:sz w:val="28"/>
          <w:szCs w:val="28"/>
          <w:lang w:val="kk-KZ"/>
        </w:rPr>
        <w:t xml:space="preserve">өздерін еркін сезінуге, сахналық қойылымдарда актерлік қабілетін шыңдауға тырыстым. </w:t>
      </w:r>
      <w:r w:rsidR="00123EB7" w:rsidRPr="00A71E5C">
        <w:rPr>
          <w:rFonts w:ascii="Times New Roman" w:hAnsi="Times New Roman" w:cs="Times New Roman"/>
          <w:sz w:val="28"/>
          <w:szCs w:val="28"/>
          <w:lang w:val="kk-KZ"/>
        </w:rPr>
        <w:t xml:space="preserve">Театрландырылған ойындар балалардың ой-өрісін кеңейтеді, балаларды әңгімеге араласуға, спектакль туралы ата-аналарына, жолдастарына әңгімелеп беруге итермелейді. Бұның бәрі сөйлеу қабілетінің дамуына, диалог түрінде сөйлеуге өзі алған әсерін монолог түрінде сөйлеп жеткізуге септігін тигізеді. </w:t>
      </w:r>
    </w:p>
    <w:p w:rsidR="00BE738A" w:rsidRDefault="009142E5"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6564ABB4" wp14:editId="621C14B2">
            <wp:simplePos x="0" y="0"/>
            <wp:positionH relativeFrom="column">
              <wp:posOffset>-41910</wp:posOffset>
            </wp:positionH>
            <wp:positionV relativeFrom="paragraph">
              <wp:posOffset>1099185</wp:posOffset>
            </wp:positionV>
            <wp:extent cx="1968500" cy="1476375"/>
            <wp:effectExtent l="19050" t="19050" r="12700" b="2857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жанерке.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8500" cy="1476375"/>
                    </a:xfrm>
                    <a:prstGeom prst="rect">
                      <a:avLst/>
                    </a:prstGeom>
                    <a:ln w="19050">
                      <a:solidFill>
                        <a:schemeClr val="tx2"/>
                      </a:solidFill>
                    </a:ln>
                  </pic:spPr>
                </pic:pic>
              </a:graphicData>
            </a:graphic>
            <wp14:sizeRelH relativeFrom="page">
              <wp14:pctWidth>0</wp14:pctWidth>
            </wp14:sizeRelH>
            <wp14:sizeRelV relativeFrom="page">
              <wp14:pctHeight>0</wp14:pctHeight>
            </wp14:sizeRelV>
          </wp:anchor>
        </w:drawing>
      </w:r>
      <w:r w:rsidR="00BE738A">
        <w:rPr>
          <w:rFonts w:ascii="Times New Roman" w:hAnsi="Times New Roman" w:cs="Times New Roman"/>
          <w:sz w:val="28"/>
          <w:szCs w:val="28"/>
          <w:lang w:val="kk-KZ"/>
        </w:rPr>
        <w:t>Үшіншіден, ән айтар кезде әнді тыңдатып, анимациялық караокеге жүгіне отыра, бүлдіршіндермен бірге қайталаймыз. Ән айтқанда да әнді естуге, бір-бірімізге жақсы көңіл-күй сыйлауға шақырамын. Бір-біріне эмоциялық сәлемдеме жолдау, үстіндегі киім</w:t>
      </w:r>
      <w:r w:rsidR="00DE252A">
        <w:rPr>
          <w:rFonts w:ascii="Times New Roman" w:hAnsi="Times New Roman" w:cs="Times New Roman"/>
          <w:sz w:val="28"/>
          <w:szCs w:val="28"/>
          <w:lang w:val="kk-KZ"/>
        </w:rPr>
        <w:t>інің</w:t>
      </w:r>
      <w:r w:rsidR="00BE738A">
        <w:rPr>
          <w:rFonts w:ascii="Times New Roman" w:hAnsi="Times New Roman" w:cs="Times New Roman"/>
          <w:sz w:val="28"/>
          <w:szCs w:val="28"/>
          <w:lang w:val="kk-KZ"/>
        </w:rPr>
        <w:t xml:space="preserve"> әдемілігін сипаттайтын кездерде ишарамен көрс</w:t>
      </w:r>
      <w:r w:rsidR="00DE252A">
        <w:rPr>
          <w:rFonts w:ascii="Times New Roman" w:hAnsi="Times New Roman" w:cs="Times New Roman"/>
          <w:sz w:val="28"/>
          <w:szCs w:val="28"/>
          <w:lang w:val="kk-KZ"/>
        </w:rPr>
        <w:t xml:space="preserve">ете отыра, балалар сахнада өзінің ойын, қойылымын, әрекетін бақылай алады, әрі түсінеді. </w:t>
      </w:r>
    </w:p>
    <w:p w:rsidR="00DE252A" w:rsidRDefault="00DE252A"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қоса, қуыршақтар театрына сай қойылымдар қойып, кейіпкерлерді сомдаған бүлдіршіндердің дыбыс-ырғағын айта отыра, қол ишарасымен де келтіруге мүмкіндік береді.  Таңдаған кейіпкердің көзқарасымен қарай отыра, бүлдіршін оның әрекетін, дыбысын жадында сақтайды. Әрі дағды қалыптасады. </w:t>
      </w:r>
      <w:r w:rsidR="00123EB7" w:rsidRPr="00A71E5C">
        <w:rPr>
          <w:rFonts w:ascii="Times New Roman" w:hAnsi="Times New Roman" w:cs="Times New Roman"/>
          <w:sz w:val="28"/>
          <w:szCs w:val="28"/>
          <w:lang w:val="kk-KZ"/>
        </w:rPr>
        <w:t xml:space="preserve">Ойын барысында ойын ситуациясына бейімделу, алғашқы да жекелеген элементерді, кейінен рөлді толығымен ойнау арқылы баланың ой-өрісі,қиялы </w:t>
      </w:r>
      <w:r w:rsidR="00123EB7" w:rsidRPr="00A71E5C">
        <w:rPr>
          <w:rFonts w:ascii="Times New Roman" w:hAnsi="Times New Roman" w:cs="Times New Roman"/>
          <w:sz w:val="28"/>
          <w:szCs w:val="28"/>
          <w:lang w:val="kk-KZ"/>
        </w:rPr>
        <w:lastRenderedPageBreak/>
        <w:t>дамиды. Рөлді ойнау арқылы өз кейіпкерін алдына елестетіп қана қоймай, бала оның әрекеттерін, сезімдерін сезінеді. Осындай эмоциялық күйлер баланы бұрын байқамаған өмір көріністеріне таң қалдырып,өз сезімін мимика, ым-ишара, тағы басқа көріністер арқылы біреуге үйретеді.</w:t>
      </w:r>
    </w:p>
    <w:p w:rsidR="00547519" w:rsidRDefault="00547519"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өзіндік тәжірибемде тәрбиеленушеліредің шығармашылық қабілетін дамытуда үшін ойын формасындағы әдіс-тәсілдерді қолданамын.  </w:t>
      </w:r>
      <w:r w:rsidRPr="00A83D32">
        <w:rPr>
          <w:rFonts w:ascii="Times New Roman" w:hAnsi="Times New Roman" w:cs="Times New Roman"/>
          <w:sz w:val="28"/>
          <w:szCs w:val="28"/>
          <w:lang w:val="kk-KZ"/>
        </w:rPr>
        <w:t>В. А. Сухомлинский «Ойынсыз ақыл - ойдың қалыпты дамуы жоқ және олай болуы мүмкін де емес. Ойын - дүниеге ашылған үлкен жарық терезе іспеттес, ол арқылы баланың рухани байлығы жасампаз дүние туралы түсінік алады. Ойын дегеніміз – ұшқын, білуге құмарлық п</w:t>
      </w:r>
      <w:r>
        <w:rPr>
          <w:rFonts w:ascii="Times New Roman" w:hAnsi="Times New Roman" w:cs="Times New Roman"/>
          <w:sz w:val="28"/>
          <w:szCs w:val="28"/>
          <w:lang w:val="kk-KZ"/>
        </w:rPr>
        <w:t xml:space="preserve">ен еліктеудің маздап жанар оты», </w:t>
      </w:r>
      <w:r w:rsidRPr="00A83D32">
        <w:rPr>
          <w:rFonts w:ascii="Times New Roman" w:hAnsi="Times New Roman" w:cs="Times New Roman"/>
          <w:sz w:val="28"/>
          <w:szCs w:val="28"/>
          <w:lang w:val="kk-KZ"/>
        </w:rPr>
        <w:t>- деген.</w:t>
      </w:r>
      <w:r>
        <w:rPr>
          <w:rFonts w:ascii="Times New Roman" w:hAnsi="Times New Roman" w:cs="Times New Roman"/>
          <w:sz w:val="28"/>
          <w:szCs w:val="28"/>
          <w:lang w:val="kk-KZ"/>
        </w:rPr>
        <w:t xml:space="preserve"> </w:t>
      </w:r>
      <w:r w:rsidRPr="00A83D32">
        <w:rPr>
          <w:rFonts w:ascii="Times New Roman" w:hAnsi="Times New Roman" w:cs="Times New Roman"/>
          <w:sz w:val="28"/>
          <w:szCs w:val="28"/>
          <w:lang w:val="kk-KZ"/>
        </w:rPr>
        <w:t>Ойын</w:t>
      </w:r>
      <w:r>
        <w:rPr>
          <w:rFonts w:ascii="Times New Roman" w:hAnsi="Times New Roman" w:cs="Times New Roman"/>
          <w:sz w:val="28"/>
          <w:szCs w:val="28"/>
          <w:lang w:val="kk-KZ"/>
        </w:rPr>
        <w:t xml:space="preserve"> </w:t>
      </w:r>
      <w:r w:rsidRPr="00A83D32">
        <w:rPr>
          <w:rFonts w:ascii="Times New Roman" w:hAnsi="Times New Roman" w:cs="Times New Roman"/>
          <w:sz w:val="28"/>
          <w:szCs w:val="28"/>
          <w:lang w:val="kk-KZ"/>
        </w:rPr>
        <w:t>-  бала бойында танымды қалыптастыруға апаратын бірден-бір жол деп санаймын.</w:t>
      </w:r>
      <w:r>
        <w:rPr>
          <w:rFonts w:ascii="Times New Roman" w:hAnsi="Times New Roman" w:cs="Times New Roman"/>
          <w:sz w:val="28"/>
          <w:szCs w:val="28"/>
          <w:lang w:val="kk-KZ"/>
        </w:rPr>
        <w:t xml:space="preserve"> Осындай тәжірибелік жұмыстардің негізінде көп балалардің ой түсіндігінде төмендегідей сұрақтар пайда болады:</w:t>
      </w:r>
      <w:r>
        <w:rPr>
          <w:rFonts w:ascii="Times New Roman" w:hAnsi="Times New Roman" w:cs="Times New Roman"/>
          <w:sz w:val="28"/>
          <w:szCs w:val="28"/>
          <w:lang w:val="kk-KZ"/>
        </w:rPr>
        <w:br/>
        <w:t>- Ол қандай кейіпкер?</w:t>
      </w:r>
    </w:p>
    <w:p w:rsidR="00547519" w:rsidRDefault="00547519" w:rsidP="004E6892">
      <w:pPr>
        <w:pStyle w:val="a3"/>
        <w:numPr>
          <w:ilvl w:val="0"/>
          <w:numId w:val="2"/>
        </w:numPr>
        <w:spacing w:after="0" w:line="240" w:lineRule="auto"/>
        <w:ind w:left="284"/>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547519">
        <w:rPr>
          <w:rFonts w:ascii="Times New Roman" w:hAnsi="Times New Roman" w:cs="Times New Roman"/>
          <w:sz w:val="28"/>
          <w:szCs w:val="28"/>
          <w:lang w:val="kk-KZ"/>
        </w:rPr>
        <w:t>л қалай жүреді?</w:t>
      </w:r>
    </w:p>
    <w:p w:rsidR="00547519" w:rsidRDefault="00547519" w:rsidP="004E6892">
      <w:pPr>
        <w:pStyle w:val="a3"/>
        <w:numPr>
          <w:ilvl w:val="0"/>
          <w:numId w:val="2"/>
        </w:numPr>
        <w:spacing w:after="0" w:line="240" w:lineRule="auto"/>
        <w:ind w:left="284"/>
        <w:jc w:val="both"/>
        <w:rPr>
          <w:rFonts w:ascii="Times New Roman" w:hAnsi="Times New Roman" w:cs="Times New Roman"/>
          <w:sz w:val="28"/>
          <w:szCs w:val="28"/>
          <w:lang w:val="kk-KZ"/>
        </w:rPr>
      </w:pPr>
      <w:r w:rsidRPr="00547519">
        <w:rPr>
          <w:rFonts w:ascii="Times New Roman" w:hAnsi="Times New Roman" w:cs="Times New Roman"/>
          <w:sz w:val="28"/>
          <w:szCs w:val="28"/>
          <w:lang w:val="kk-KZ"/>
        </w:rPr>
        <w:t>Оның әрекеті, түрі қандай болу керек?</w:t>
      </w:r>
    </w:p>
    <w:p w:rsidR="00547519" w:rsidRPr="00547519" w:rsidRDefault="00547519" w:rsidP="004E6892">
      <w:pPr>
        <w:pStyle w:val="a3"/>
        <w:numPr>
          <w:ilvl w:val="0"/>
          <w:numId w:val="2"/>
        </w:numPr>
        <w:spacing w:after="0" w:line="240" w:lineRule="auto"/>
        <w:ind w:left="284"/>
        <w:jc w:val="both"/>
        <w:rPr>
          <w:rFonts w:ascii="Times New Roman" w:hAnsi="Times New Roman" w:cs="Times New Roman"/>
          <w:sz w:val="28"/>
          <w:szCs w:val="28"/>
          <w:lang w:val="kk-KZ"/>
        </w:rPr>
      </w:pPr>
      <w:r w:rsidRPr="00547519">
        <w:rPr>
          <w:rFonts w:ascii="Times New Roman" w:hAnsi="Times New Roman" w:cs="Times New Roman"/>
          <w:sz w:val="28"/>
          <w:szCs w:val="28"/>
          <w:lang w:val="kk-KZ"/>
        </w:rPr>
        <w:t>Ол қалай дыбыстайды?</w:t>
      </w:r>
    </w:p>
    <w:p w:rsidR="005B6DD0" w:rsidRDefault="005D3D11"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63613F52" wp14:editId="24C70CED">
            <wp:simplePos x="0" y="0"/>
            <wp:positionH relativeFrom="column">
              <wp:posOffset>3557905</wp:posOffset>
            </wp:positionH>
            <wp:positionV relativeFrom="paragraph">
              <wp:posOffset>661670</wp:posOffset>
            </wp:positionV>
            <wp:extent cx="2181225" cy="1760855"/>
            <wp:effectExtent l="19050" t="19050" r="28575" b="1079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жанерке.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81225" cy="1760855"/>
                    </a:xfrm>
                    <a:prstGeom prst="rect">
                      <a:avLst/>
                    </a:prstGeom>
                    <a:ln w="19050" cap="flat" cmpd="sng" algn="ctr">
                      <a:solidFill>
                        <a:srgbClr val="1F497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252A">
        <w:rPr>
          <w:rFonts w:ascii="Times New Roman" w:hAnsi="Times New Roman" w:cs="Times New Roman"/>
          <w:sz w:val="28"/>
          <w:szCs w:val="28"/>
          <w:lang w:val="kk-KZ"/>
        </w:rPr>
        <w:t xml:space="preserve">Жоғарыда аталған ойын түрлерін қолдана отыра, тәрбиеленушілердің сахнаға еркін шығып сөйлеуіне, іс-қимылын келтіреуге, ым-ишарамен дыбыстық әуенін жеткізіге ұмтылады. Өзара бірлесе жұмыс істей отыра, бір-біріне көмек көрсетіп, өзара рөлдерін жалғап кетуге мүмкіндік береді. Мен бүлдіршіндердің осындай жан-жақты дағдысын қалыптастыра отыра, сахналық сайыстарға еркін дайындаймын. </w:t>
      </w:r>
    </w:p>
    <w:p w:rsidR="005B6DD0" w:rsidRDefault="005D3D11"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74624" behindDoc="0" locked="0" layoutInCell="1" allowOverlap="1" wp14:anchorId="443ACAE5" wp14:editId="1E868145">
            <wp:simplePos x="0" y="0"/>
            <wp:positionH relativeFrom="column">
              <wp:posOffset>-70485</wp:posOffset>
            </wp:positionH>
            <wp:positionV relativeFrom="paragraph">
              <wp:posOffset>1445895</wp:posOffset>
            </wp:positionV>
            <wp:extent cx="2305050" cy="1543050"/>
            <wp:effectExtent l="19050" t="19050" r="19050" b="1905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жанерке.jpg"/>
                    <pic:cNvPicPr/>
                  </pic:nvPicPr>
                  <pic:blipFill rotWithShape="1">
                    <a:blip r:embed="rId11" cstate="print">
                      <a:extLst>
                        <a:ext uri="{28A0092B-C50C-407E-A947-70E740481C1C}">
                          <a14:useLocalDpi xmlns:a14="http://schemas.microsoft.com/office/drawing/2010/main" val="0"/>
                        </a:ext>
                      </a:extLst>
                    </a:blip>
                    <a:srcRect r="3057" b="37112"/>
                    <a:stretch/>
                  </pic:blipFill>
                  <pic:spPr bwMode="auto">
                    <a:xfrm>
                      <a:off x="0" y="0"/>
                      <a:ext cx="2305050" cy="1543050"/>
                    </a:xfrm>
                    <a:prstGeom prst="rect">
                      <a:avLst/>
                    </a:prstGeom>
                    <a:ln w="19050" cap="flat" cmpd="sng" algn="ctr">
                      <a:solidFill>
                        <a:srgbClr val="1F497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DD0">
        <w:rPr>
          <w:rFonts w:ascii="Times New Roman" w:hAnsi="Times New Roman" w:cs="Times New Roman"/>
          <w:sz w:val="28"/>
          <w:szCs w:val="28"/>
          <w:lang w:val="kk-KZ"/>
        </w:rPr>
        <w:t xml:space="preserve">Балабақшаның ересектер тобында ұлттық аспаптармен жұмыс жасап үйренудің алғашқы қадамдарын жасай отыра, шағын ансамль құрдым. Олар дыбыс үйлесімдігін талдай отыра, барлық аспаптар өзара біріге орындаған кездегі ырғақ пен әуеннің айырмашылығын түсінеді. </w:t>
      </w:r>
      <w:r w:rsidR="005B6DD0" w:rsidRPr="00123EB7">
        <w:rPr>
          <w:rFonts w:ascii="Times New Roman" w:hAnsi="Times New Roman" w:cs="Times New Roman"/>
          <w:sz w:val="28"/>
          <w:szCs w:val="28"/>
          <w:lang w:val="kk-KZ"/>
        </w:rPr>
        <w:t>Тәрбиеленушілердің қолына тиген аспаптың маңыздылығын,</w:t>
      </w:r>
      <w:r w:rsidR="005B6DD0">
        <w:rPr>
          <w:rFonts w:ascii="Times New Roman" w:hAnsi="Times New Roman" w:cs="Times New Roman"/>
          <w:sz w:val="28"/>
          <w:szCs w:val="28"/>
          <w:lang w:val="kk-KZ"/>
        </w:rPr>
        <w:t xml:space="preserve"> олардың қызметін түсінеді. </w:t>
      </w:r>
      <w:r w:rsidR="005B6DD0" w:rsidRPr="00123EB7">
        <w:rPr>
          <w:rFonts w:ascii="Times New Roman" w:hAnsi="Times New Roman" w:cs="Times New Roman"/>
          <w:sz w:val="28"/>
          <w:szCs w:val="28"/>
          <w:lang w:val="kk-KZ"/>
        </w:rPr>
        <w:t>Оны одан әрі де дамыта түсіп, ортақ а</w:t>
      </w:r>
      <w:r w:rsidR="005B6DD0">
        <w:rPr>
          <w:rFonts w:ascii="Times New Roman" w:hAnsi="Times New Roman" w:cs="Times New Roman"/>
          <w:sz w:val="28"/>
          <w:szCs w:val="28"/>
          <w:lang w:val="kk-KZ"/>
        </w:rPr>
        <w:t xml:space="preserve">нсамбльмен сахнаға жиі шығарып әуен мен әуезді </w:t>
      </w:r>
      <w:r w:rsidR="005B6DD0" w:rsidRPr="00123EB7">
        <w:rPr>
          <w:rFonts w:ascii="Times New Roman" w:hAnsi="Times New Roman" w:cs="Times New Roman"/>
          <w:sz w:val="28"/>
          <w:szCs w:val="28"/>
          <w:lang w:val="kk-KZ"/>
        </w:rPr>
        <w:t xml:space="preserve">сезіндіруге тырысамын. </w:t>
      </w:r>
    </w:p>
    <w:p w:rsidR="00DE252A" w:rsidRDefault="005B6DD0"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Бүлдіршіндердің </w:t>
      </w:r>
      <w:r w:rsidR="00DE252A">
        <w:rPr>
          <w:rFonts w:ascii="Times New Roman" w:hAnsi="Times New Roman" w:cs="Times New Roman"/>
          <w:sz w:val="28"/>
          <w:szCs w:val="28"/>
          <w:lang w:val="kk-KZ"/>
        </w:rPr>
        <w:t xml:space="preserve">күнделікті сабақтардан алған жаттығулары үйлесімді, әрі спиральді түрде жүзеге асатындықтан, </w:t>
      </w:r>
      <w:r w:rsidR="007C644A">
        <w:rPr>
          <w:rFonts w:ascii="Times New Roman" w:hAnsi="Times New Roman" w:cs="Times New Roman"/>
          <w:sz w:val="28"/>
          <w:szCs w:val="28"/>
          <w:lang w:val="kk-KZ"/>
        </w:rPr>
        <w:t xml:space="preserve">баланың бойында дағды қалыптасады. Қажырлы еңбектің нәтижесін бүлдіршіндердің сахналық қойылымда, сайыстарда, фестивальдерде алған орындарынан байқауға болады. </w:t>
      </w:r>
      <w:r w:rsidR="008D1FDA">
        <w:rPr>
          <w:rFonts w:ascii="Times New Roman" w:hAnsi="Times New Roman" w:cs="Times New Roman"/>
          <w:sz w:val="28"/>
          <w:szCs w:val="28"/>
          <w:lang w:val="kk-KZ"/>
        </w:rPr>
        <w:t xml:space="preserve">Балабақша ішінде </w:t>
      </w:r>
      <w:r w:rsidR="00123EB7" w:rsidRPr="00123EB7">
        <w:rPr>
          <w:rFonts w:ascii="Times New Roman" w:hAnsi="Times New Roman" w:cs="Times New Roman"/>
          <w:sz w:val="28"/>
          <w:szCs w:val="28"/>
          <w:lang w:val="kk-KZ"/>
        </w:rPr>
        <w:t>экологиялық, патриоттық</w:t>
      </w:r>
      <w:r w:rsidR="008D1FDA">
        <w:rPr>
          <w:rFonts w:ascii="Times New Roman" w:hAnsi="Times New Roman" w:cs="Times New Roman"/>
          <w:sz w:val="28"/>
          <w:szCs w:val="28"/>
          <w:lang w:val="kk-KZ"/>
        </w:rPr>
        <w:t xml:space="preserve"> дәне әр түрлі</w:t>
      </w:r>
      <w:r w:rsidR="00123EB7" w:rsidRPr="00123EB7">
        <w:rPr>
          <w:rFonts w:ascii="Times New Roman" w:hAnsi="Times New Roman" w:cs="Times New Roman"/>
          <w:sz w:val="28"/>
          <w:szCs w:val="28"/>
          <w:lang w:val="kk-KZ"/>
        </w:rPr>
        <w:t xml:space="preserve"> тақырыптарда фестиваль-сайыстарды, рөлдік ойындарды жиі ұйымдастырамыз.</w:t>
      </w:r>
      <w:r w:rsidR="00123EB7">
        <w:rPr>
          <w:rFonts w:ascii="Times New Roman" w:hAnsi="Times New Roman" w:cs="Times New Roman"/>
          <w:sz w:val="28"/>
          <w:szCs w:val="28"/>
          <w:lang w:val="kk-KZ"/>
        </w:rPr>
        <w:t xml:space="preserve"> </w:t>
      </w:r>
    </w:p>
    <w:p w:rsidR="004908C9" w:rsidRPr="004E6892" w:rsidRDefault="004908C9" w:rsidP="004908C9">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lastRenderedPageBreak/>
        <w:t>Балабақша а</w:t>
      </w:r>
      <w:r w:rsidRPr="004E6892">
        <w:rPr>
          <w:rFonts w:ascii="Times New Roman" w:hAnsi="Times New Roman"/>
          <w:sz w:val="28"/>
          <w:szCs w:val="28"/>
          <w:lang w:val="kk-KZ"/>
        </w:rPr>
        <w:t>та-аналар</w:t>
      </w:r>
      <w:r>
        <w:rPr>
          <w:rFonts w:ascii="Times New Roman" w:hAnsi="Times New Roman"/>
          <w:sz w:val="28"/>
          <w:szCs w:val="28"/>
          <w:lang w:val="kk-KZ"/>
        </w:rPr>
        <w:t>ы</w:t>
      </w:r>
      <w:r w:rsidRPr="004E6892">
        <w:rPr>
          <w:rFonts w:ascii="Times New Roman" w:hAnsi="Times New Roman"/>
          <w:sz w:val="28"/>
          <w:szCs w:val="28"/>
          <w:lang w:val="kk-KZ"/>
        </w:rPr>
        <w:t>мен тығыз қарым-қатынас орнату мақсатында ата-аналармен жұмыс екі негізгі бағытта жүргізіледі:</w:t>
      </w:r>
    </w:p>
    <w:p w:rsidR="004908C9" w:rsidRPr="004E6892" w:rsidRDefault="004908C9" w:rsidP="004908C9">
      <w:pPr>
        <w:pStyle w:val="a3"/>
        <w:numPr>
          <w:ilvl w:val="0"/>
          <w:numId w:val="3"/>
        </w:numPr>
        <w:spacing w:after="0" w:line="240" w:lineRule="auto"/>
        <w:jc w:val="both"/>
        <w:rPr>
          <w:rFonts w:ascii="Times New Roman" w:hAnsi="Times New Roman"/>
          <w:sz w:val="28"/>
          <w:szCs w:val="28"/>
          <w:lang w:val="kk-KZ"/>
        </w:rPr>
      </w:pPr>
      <w:r w:rsidRPr="004E6892">
        <w:rPr>
          <w:rFonts w:ascii="Times New Roman" w:hAnsi="Times New Roman"/>
          <w:i/>
          <w:sz w:val="28"/>
          <w:szCs w:val="28"/>
          <w:lang w:val="kk-KZ"/>
        </w:rPr>
        <w:t>Ақпараттық бағыт</w:t>
      </w:r>
      <w:r w:rsidRPr="004E6892">
        <w:rPr>
          <w:rFonts w:ascii="Times New Roman" w:hAnsi="Times New Roman"/>
          <w:sz w:val="28"/>
          <w:szCs w:val="28"/>
          <w:lang w:val="kk-KZ"/>
        </w:rPr>
        <w:t>:</w:t>
      </w:r>
    </w:p>
    <w:p w:rsidR="004908C9" w:rsidRDefault="004908C9" w:rsidP="004908C9">
      <w:pPr>
        <w:pStyle w:val="a3"/>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Балабақшаның шығармашылық дамуы туралы стенд-ақпараты</w:t>
      </w:r>
    </w:p>
    <w:p w:rsidR="004908C9" w:rsidRDefault="004908C9" w:rsidP="004908C9">
      <w:pPr>
        <w:pStyle w:val="a3"/>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Сауалнама жүргізу;</w:t>
      </w:r>
    </w:p>
    <w:p w:rsidR="004908C9" w:rsidRDefault="004908C9" w:rsidP="004908C9">
      <w:pPr>
        <w:pStyle w:val="a3"/>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Әңгімелесу, кеңес беру</w:t>
      </w:r>
    </w:p>
    <w:p w:rsidR="004908C9" w:rsidRPr="004E6892" w:rsidRDefault="004908C9" w:rsidP="004908C9">
      <w:pPr>
        <w:pStyle w:val="a3"/>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Ашық есік күнін ұйымдасыру</w:t>
      </w:r>
    </w:p>
    <w:p w:rsidR="004908C9" w:rsidRPr="004E6892" w:rsidRDefault="004908C9" w:rsidP="004908C9">
      <w:pPr>
        <w:pStyle w:val="a3"/>
        <w:numPr>
          <w:ilvl w:val="0"/>
          <w:numId w:val="3"/>
        </w:numPr>
        <w:spacing w:after="0" w:line="240" w:lineRule="auto"/>
        <w:jc w:val="both"/>
        <w:rPr>
          <w:rFonts w:ascii="Times New Roman" w:hAnsi="Times New Roman"/>
          <w:sz w:val="28"/>
          <w:szCs w:val="28"/>
          <w:lang w:val="kk-KZ"/>
        </w:rPr>
      </w:pPr>
      <w:r w:rsidRPr="004E6892">
        <w:rPr>
          <w:rFonts w:ascii="Times New Roman" w:hAnsi="Times New Roman"/>
          <w:i/>
          <w:sz w:val="28"/>
          <w:szCs w:val="28"/>
          <w:lang w:val="kk-KZ"/>
        </w:rPr>
        <w:t>Практикалық бағыт</w:t>
      </w:r>
      <w:r w:rsidRPr="004E6892">
        <w:rPr>
          <w:rFonts w:ascii="Times New Roman" w:hAnsi="Times New Roman"/>
          <w:sz w:val="28"/>
          <w:szCs w:val="28"/>
          <w:lang w:val="kk-KZ"/>
        </w:rPr>
        <w:t>:</w:t>
      </w:r>
    </w:p>
    <w:p w:rsidR="004908C9" w:rsidRDefault="004908C9" w:rsidP="004908C9">
      <w:pPr>
        <w:pStyle w:val="a3"/>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Аспаптармен жұмыс барысын көрсету;</w:t>
      </w:r>
    </w:p>
    <w:p w:rsidR="004908C9" w:rsidRDefault="004908C9" w:rsidP="004908C9">
      <w:pPr>
        <w:pStyle w:val="a3"/>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Жылжымалы буклетер жасау;</w:t>
      </w:r>
    </w:p>
    <w:p w:rsidR="004908C9" w:rsidRDefault="004908C9" w:rsidP="004908C9">
      <w:pPr>
        <w:pStyle w:val="a3"/>
        <w:numPr>
          <w:ilvl w:val="0"/>
          <w:numId w:val="3"/>
        </w:numPr>
        <w:spacing w:after="0" w:line="240" w:lineRule="auto"/>
        <w:jc w:val="both"/>
        <w:rPr>
          <w:rFonts w:ascii="Times New Roman" w:hAnsi="Times New Roman"/>
          <w:sz w:val="28"/>
          <w:szCs w:val="28"/>
          <w:lang w:val="kk-KZ"/>
        </w:rPr>
      </w:pPr>
      <w:r w:rsidRPr="000A01AD">
        <w:rPr>
          <w:rFonts w:ascii="Times New Roman" w:hAnsi="Times New Roman"/>
          <w:sz w:val="28"/>
          <w:szCs w:val="28"/>
          <w:lang w:val="kk-KZ"/>
        </w:rPr>
        <w:t xml:space="preserve">Ата-аналармен бірге ертегі, рөлдік ойындар қойылымын ұйымдстыру; </w:t>
      </w:r>
    </w:p>
    <w:p w:rsidR="004908C9" w:rsidRPr="000A01AD" w:rsidRDefault="004908C9" w:rsidP="004908C9">
      <w:pPr>
        <w:pStyle w:val="a3"/>
        <w:spacing w:after="0" w:line="240" w:lineRule="auto"/>
        <w:ind w:left="1068"/>
        <w:jc w:val="both"/>
        <w:rPr>
          <w:rFonts w:ascii="Times New Roman" w:hAnsi="Times New Roman"/>
          <w:sz w:val="28"/>
          <w:szCs w:val="28"/>
          <w:lang w:val="kk-KZ"/>
        </w:rPr>
      </w:pPr>
    </w:p>
    <w:p w:rsidR="004908C9" w:rsidRPr="000A01AD" w:rsidRDefault="004908C9" w:rsidP="004908C9">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Осы жұмыстардың </w:t>
      </w:r>
      <w:r w:rsidRPr="000A01AD">
        <w:rPr>
          <w:rFonts w:ascii="Times New Roman" w:hAnsi="Times New Roman"/>
          <w:b/>
          <w:sz w:val="28"/>
          <w:szCs w:val="28"/>
          <w:lang w:val="kk-KZ"/>
        </w:rPr>
        <w:t>2019–2020 оқу жылғы қорытынды диагностика нәтижелері</w:t>
      </w:r>
      <w:r>
        <w:rPr>
          <w:rFonts w:ascii="Times New Roman" w:hAnsi="Times New Roman"/>
          <w:b/>
          <w:sz w:val="28"/>
          <w:szCs w:val="28"/>
          <w:lang w:val="kk-KZ"/>
        </w:rPr>
        <w:t>н көрсететін болсақ</w:t>
      </w:r>
      <w:r w:rsidRPr="000A01AD">
        <w:rPr>
          <w:rFonts w:ascii="Times New Roman" w:hAnsi="Times New Roman"/>
          <w:b/>
          <w:sz w:val="28"/>
          <w:szCs w:val="28"/>
          <w:lang w:val="kk-KZ"/>
        </w:rPr>
        <w:t>:</w:t>
      </w:r>
    </w:p>
    <w:p w:rsidR="00EB5BC1" w:rsidRDefault="00267A7C" w:rsidP="00EB5BC1">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056F2DEA" wp14:editId="15410F40">
            <wp:extent cx="5648325" cy="37147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B5BC1">
        <w:rPr>
          <w:rFonts w:ascii="Times New Roman" w:hAnsi="Times New Roman" w:cs="Times New Roman"/>
          <w:sz w:val="28"/>
          <w:szCs w:val="28"/>
          <w:lang w:val="kk-KZ"/>
        </w:rPr>
        <w:t>Тәрбиеленушінің шығармашылық қабілетін дамыту барысындағы жұмыстардан нені көруге болады?</w:t>
      </w:r>
    </w:p>
    <w:p w:rsidR="00EB5BC1" w:rsidRPr="00EB5BC1" w:rsidRDefault="00EB5BC1" w:rsidP="00EB5BC1">
      <w:pPr>
        <w:pStyle w:val="a3"/>
        <w:numPr>
          <w:ilvl w:val="0"/>
          <w:numId w:val="3"/>
        </w:numPr>
        <w:spacing w:after="0" w:line="240" w:lineRule="auto"/>
        <w:jc w:val="both"/>
        <w:rPr>
          <w:rFonts w:ascii="Times New Roman" w:hAnsi="Times New Roman" w:cs="Times New Roman"/>
          <w:sz w:val="28"/>
          <w:szCs w:val="28"/>
          <w:lang w:val="kk-KZ"/>
        </w:rPr>
      </w:pPr>
      <w:r w:rsidRPr="00EB5BC1">
        <w:rPr>
          <w:rFonts w:ascii="Times New Roman" w:hAnsi="Times New Roman" w:cs="Times New Roman"/>
          <w:sz w:val="28"/>
          <w:szCs w:val="28"/>
          <w:lang w:val="kk-KZ"/>
        </w:rPr>
        <w:t>Сахналық қойылымдарда өзін-өзі</w:t>
      </w:r>
      <w:r>
        <w:rPr>
          <w:rFonts w:ascii="Times New Roman" w:hAnsi="Times New Roman" w:cs="Times New Roman"/>
          <w:sz w:val="28"/>
          <w:szCs w:val="28"/>
          <w:lang w:val="kk-KZ"/>
        </w:rPr>
        <w:t xml:space="preserve"> ұстай білуі</w:t>
      </w:r>
    </w:p>
    <w:p w:rsidR="00EB5BC1" w:rsidRDefault="00EB5BC1" w:rsidP="00EB5BC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EB5BC1">
        <w:rPr>
          <w:rFonts w:ascii="Times New Roman" w:hAnsi="Times New Roman" w:cs="Times New Roman"/>
          <w:sz w:val="28"/>
          <w:szCs w:val="28"/>
          <w:lang w:val="kk-KZ"/>
        </w:rPr>
        <w:t>аланың қабылдау әсері мен өсу қарқыны;</w:t>
      </w:r>
    </w:p>
    <w:p w:rsidR="00EB5BC1" w:rsidRDefault="00EB5BC1" w:rsidP="00EB5BC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Актерлік шеберлігі мен қимыл үнлестігін қолдана білуі;</w:t>
      </w:r>
    </w:p>
    <w:p w:rsidR="00EB5BC1" w:rsidRDefault="00EB5BC1" w:rsidP="00EB5BC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Рөлдік ойындарда бірлесе жұмыс атқара отыра, әуен, әуез, ырғақпен жұмыс істей алуы;</w:t>
      </w:r>
    </w:p>
    <w:p w:rsidR="00EB5BC1" w:rsidRDefault="00EB5BC1" w:rsidP="00EB5BC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Әуенді тыңдай алуы;</w:t>
      </w:r>
    </w:p>
    <w:p w:rsidR="00EB5BC1" w:rsidRDefault="00EB5BC1" w:rsidP="00EB5BC1">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Ұлттық аспаптың қолданысын көріп, тануы;</w:t>
      </w:r>
    </w:p>
    <w:p w:rsidR="00EB5BC1" w:rsidRDefault="00EB5BC1" w:rsidP="00EB5BC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сынды жетісіктер көрсеткішінің нәтижесінде біздің балабақша балаларының жеткен жетістіктері де баршылық. </w:t>
      </w:r>
    </w:p>
    <w:p w:rsidR="00547519" w:rsidRDefault="005D3D11"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anchor distT="0" distB="0" distL="114300" distR="114300" simplePos="0" relativeHeight="251663360" behindDoc="0" locked="0" layoutInCell="1" allowOverlap="1" wp14:anchorId="4833D9DE" wp14:editId="0839EE05">
            <wp:simplePos x="0" y="0"/>
            <wp:positionH relativeFrom="column">
              <wp:posOffset>-226695</wp:posOffset>
            </wp:positionH>
            <wp:positionV relativeFrom="paragraph">
              <wp:posOffset>140335</wp:posOffset>
            </wp:positionV>
            <wp:extent cx="1675765" cy="2235200"/>
            <wp:effectExtent l="19050" t="19050" r="19685" b="1270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жанерке.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75765" cy="2235200"/>
                    </a:xfrm>
                    <a:prstGeom prst="rect">
                      <a:avLst/>
                    </a:prstGeom>
                    <a:ln w="19050" cap="flat" cmpd="sng" algn="ctr">
                      <a:solidFill>
                        <a:srgbClr val="1F497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BC1">
        <w:rPr>
          <w:rFonts w:ascii="Times New Roman" w:hAnsi="Times New Roman" w:cs="Times New Roman"/>
          <w:sz w:val="28"/>
          <w:szCs w:val="28"/>
          <w:lang w:val="kk-KZ"/>
        </w:rPr>
        <w:t>Т</w:t>
      </w:r>
      <w:r w:rsidR="00547519">
        <w:rPr>
          <w:rFonts w:ascii="Times New Roman" w:hAnsi="Times New Roman" w:cs="Times New Roman"/>
          <w:sz w:val="28"/>
          <w:szCs w:val="28"/>
          <w:lang w:val="kk-KZ"/>
        </w:rPr>
        <w:t>әрбиеленушілеріммен түрлі ойын-сайыстарға, музыкалық қойылымда</w:t>
      </w:r>
      <w:r w:rsidR="008D1FDA">
        <w:rPr>
          <w:rFonts w:ascii="Times New Roman" w:hAnsi="Times New Roman" w:cs="Times New Roman"/>
          <w:sz w:val="28"/>
          <w:szCs w:val="28"/>
          <w:lang w:val="kk-KZ"/>
        </w:rPr>
        <w:t xml:space="preserve">рға, рөлдік ойындарға, </w:t>
      </w:r>
      <w:r w:rsidR="00547519">
        <w:rPr>
          <w:rFonts w:ascii="Times New Roman" w:hAnsi="Times New Roman" w:cs="Times New Roman"/>
          <w:sz w:val="28"/>
          <w:szCs w:val="28"/>
          <w:lang w:val="kk-KZ"/>
        </w:rPr>
        <w:t xml:space="preserve"> сайыстарға жиі қатысамын.</w:t>
      </w:r>
      <w:r w:rsidR="008D1FDA">
        <w:rPr>
          <w:rFonts w:ascii="Times New Roman" w:hAnsi="Times New Roman" w:cs="Times New Roman"/>
          <w:sz w:val="28"/>
          <w:szCs w:val="28"/>
          <w:lang w:val="kk-KZ"/>
        </w:rPr>
        <w:t xml:space="preserve"> </w:t>
      </w:r>
      <w:r w:rsidR="00547519">
        <w:rPr>
          <w:rFonts w:ascii="Times New Roman" w:hAnsi="Times New Roman" w:cs="Times New Roman"/>
          <w:sz w:val="28"/>
          <w:szCs w:val="28"/>
          <w:lang w:val="kk-KZ"/>
        </w:rPr>
        <w:t xml:space="preserve">Нәтижесінде: </w:t>
      </w:r>
    </w:p>
    <w:p w:rsidR="00547519" w:rsidRDefault="00547519"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- 2020 жылы - «Ерекшелікпен тәрбиелеу: ізденіс, идеялар, жүзеге асыру» халықаралық байқаудың ІІ дәрежелі дипломының иегері;</w:t>
      </w:r>
      <w:r w:rsidRPr="00547519">
        <w:rPr>
          <w:rFonts w:ascii="Times New Roman" w:hAnsi="Times New Roman" w:cs="Times New Roman"/>
          <w:noProof/>
          <w:sz w:val="28"/>
          <w:szCs w:val="28"/>
          <w:lang w:val="kk-KZ" w:eastAsia="ru-RU"/>
        </w:rPr>
        <w:t xml:space="preserve"> </w:t>
      </w:r>
    </w:p>
    <w:p w:rsidR="00547519" w:rsidRDefault="00547519" w:rsidP="004E6892">
      <w:pPr>
        <w:pStyle w:val="a3"/>
        <w:numPr>
          <w:ilvl w:val="0"/>
          <w:numId w:val="3"/>
        </w:numPr>
        <w:spacing w:after="0" w:line="240" w:lineRule="auto"/>
        <w:jc w:val="both"/>
        <w:rPr>
          <w:rFonts w:ascii="Times New Roman" w:hAnsi="Times New Roman" w:cs="Times New Roman"/>
          <w:sz w:val="28"/>
          <w:szCs w:val="28"/>
          <w:lang w:val="kk-KZ"/>
        </w:rPr>
      </w:pPr>
      <w:r w:rsidRPr="00924E76">
        <w:rPr>
          <w:rFonts w:ascii="Times New Roman" w:hAnsi="Times New Roman" w:cs="Times New Roman"/>
          <w:sz w:val="28"/>
          <w:szCs w:val="28"/>
          <w:lang w:val="kk-KZ"/>
        </w:rPr>
        <w:t>2020 жылы – «Феерия» фестиваліне қ</w:t>
      </w:r>
      <w:r>
        <w:rPr>
          <w:rFonts w:ascii="Times New Roman" w:hAnsi="Times New Roman" w:cs="Times New Roman"/>
          <w:sz w:val="28"/>
          <w:szCs w:val="28"/>
          <w:lang w:val="kk-KZ"/>
        </w:rPr>
        <w:t>атысып, Айару атты тәрбиеленушіммен</w:t>
      </w:r>
      <w:r w:rsidRPr="00924E76">
        <w:rPr>
          <w:rFonts w:ascii="Times New Roman" w:hAnsi="Times New Roman" w:cs="Times New Roman"/>
          <w:sz w:val="28"/>
          <w:szCs w:val="28"/>
          <w:lang w:val="kk-KZ"/>
        </w:rPr>
        <w:t xml:space="preserve"> І дәрежелі дипломымен марапатталдық.</w:t>
      </w:r>
    </w:p>
    <w:p w:rsidR="009142E5" w:rsidRDefault="00547519" w:rsidP="004E6892">
      <w:pPr>
        <w:pStyle w:val="a3"/>
        <w:numPr>
          <w:ilvl w:val="0"/>
          <w:numId w:val="3"/>
        </w:numPr>
        <w:spacing w:after="0" w:line="240" w:lineRule="auto"/>
        <w:ind w:left="142"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«Балаларға Ұлы Жеңіс туралы айтайық» </w:t>
      </w:r>
    </w:p>
    <w:p w:rsidR="00123EB7" w:rsidRDefault="00547519" w:rsidP="009142E5">
      <w:pPr>
        <w:pStyle w:val="a3"/>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бейнебаян сайысының І орын тұғырынан көріндік.</w:t>
      </w:r>
      <w:r w:rsidRPr="00547519">
        <w:rPr>
          <w:rFonts w:ascii="Times New Roman" w:hAnsi="Times New Roman" w:cs="Times New Roman"/>
          <w:noProof/>
          <w:sz w:val="28"/>
          <w:szCs w:val="28"/>
          <w:lang w:val="kk-KZ" w:eastAsia="ru-RU"/>
        </w:rPr>
        <w:t xml:space="preserve"> </w:t>
      </w:r>
    </w:p>
    <w:p w:rsidR="00123EB7" w:rsidRDefault="00123EB7" w:rsidP="004E68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балалардың шығармашылық қабілетін шыңдай отыра, түрлі сайыстарға қатыстыру бізге қандай нәтиже береді?</w:t>
      </w:r>
    </w:p>
    <w:p w:rsidR="00123EB7" w:rsidRDefault="005D3D11" w:rsidP="004E6892">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23E24137" wp14:editId="39ECA05D">
            <wp:simplePos x="0" y="0"/>
            <wp:positionH relativeFrom="column">
              <wp:posOffset>4491355</wp:posOffset>
            </wp:positionH>
            <wp:positionV relativeFrom="paragraph">
              <wp:posOffset>-478790</wp:posOffset>
            </wp:positionV>
            <wp:extent cx="1562100" cy="2124075"/>
            <wp:effectExtent l="19050" t="19050" r="19050" b="2857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жанерке.jpg"/>
                    <pic:cNvPicPr/>
                  </pic:nvPicPr>
                  <pic:blipFill rotWithShape="1">
                    <a:blip r:embed="rId14" cstate="print">
                      <a:extLst>
                        <a:ext uri="{28A0092B-C50C-407E-A947-70E740481C1C}">
                          <a14:useLocalDpi xmlns:a14="http://schemas.microsoft.com/office/drawing/2010/main" val="0"/>
                        </a:ext>
                      </a:extLst>
                    </a:blip>
                    <a:srcRect r="13068" b="11347"/>
                    <a:stretch/>
                  </pic:blipFill>
                  <pic:spPr bwMode="auto">
                    <a:xfrm>
                      <a:off x="0" y="0"/>
                      <a:ext cx="1562100" cy="2124075"/>
                    </a:xfrm>
                    <a:prstGeom prst="rect">
                      <a:avLst/>
                    </a:prstGeom>
                    <a:ln w="19050" cap="flat" cmpd="sng" algn="ctr">
                      <a:solidFill>
                        <a:srgbClr val="1F497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EB7" w:rsidRPr="001503FA">
        <w:rPr>
          <w:rFonts w:ascii="Times New Roman" w:hAnsi="Times New Roman" w:cs="Times New Roman"/>
          <w:sz w:val="28"/>
          <w:szCs w:val="28"/>
          <w:lang w:val="kk-KZ"/>
        </w:rPr>
        <w:t>Бүлдіршіннің рухани бай болып өсіп-өнуі үшін жарқын болашаққа бағыттар жолда тиімді тәсілдерді қолданы</w:t>
      </w:r>
      <w:r w:rsidR="00123EB7">
        <w:rPr>
          <w:rFonts w:ascii="Times New Roman" w:hAnsi="Times New Roman" w:cs="Times New Roman"/>
          <w:sz w:val="28"/>
          <w:szCs w:val="28"/>
          <w:lang w:val="kk-KZ"/>
        </w:rPr>
        <w:t>п, ынтымақтаса жұмыс жасауға ұмтылады;</w:t>
      </w:r>
    </w:p>
    <w:p w:rsidR="005B6DD0" w:rsidRDefault="005B6DD0" w:rsidP="004E6892">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Шығармашылық тұғыда өсуін байқауға болады;</w:t>
      </w:r>
    </w:p>
    <w:p w:rsidR="00123EB7" w:rsidRDefault="00123EB7" w:rsidP="004E6892">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Сахнада өзін ұстай алады;</w:t>
      </w:r>
    </w:p>
    <w:p w:rsidR="00123EB7" w:rsidRDefault="004E6892" w:rsidP="004E6892">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Түрлі сипаттағы көріністерде, қойылымдарда бірлесе жұмыс істейді;</w:t>
      </w:r>
    </w:p>
    <w:p w:rsidR="00123EB7" w:rsidRDefault="00123EB7" w:rsidP="004E6892">
      <w:pPr>
        <w:pStyle w:val="a3"/>
        <w:numPr>
          <w:ilvl w:val="0"/>
          <w:numId w:val="3"/>
        </w:numPr>
        <w:spacing w:after="0" w:line="240" w:lineRule="auto"/>
        <w:jc w:val="both"/>
        <w:rPr>
          <w:rFonts w:ascii="Times New Roman" w:hAnsi="Times New Roman" w:cs="Times New Roman"/>
          <w:sz w:val="28"/>
          <w:szCs w:val="28"/>
          <w:lang w:val="kk-KZ"/>
        </w:rPr>
      </w:pPr>
      <w:r w:rsidRPr="005B6DD0">
        <w:rPr>
          <w:rFonts w:ascii="Times New Roman" w:hAnsi="Times New Roman" w:cs="Times New Roman"/>
          <w:sz w:val="28"/>
          <w:szCs w:val="28"/>
          <w:lang w:val="kk-KZ"/>
        </w:rPr>
        <w:t>Кө</w:t>
      </w:r>
      <w:r w:rsidR="005B6DD0" w:rsidRPr="005B6DD0">
        <w:rPr>
          <w:rFonts w:ascii="Times New Roman" w:hAnsi="Times New Roman" w:cs="Times New Roman"/>
          <w:sz w:val="28"/>
          <w:szCs w:val="28"/>
          <w:lang w:val="kk-KZ"/>
        </w:rPr>
        <w:t>ріп, тани отыра, жетіле түседі.</w:t>
      </w:r>
    </w:p>
    <w:p w:rsidR="005D3D11" w:rsidRDefault="005D3D11" w:rsidP="005D3D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Ойымды </w:t>
      </w:r>
      <w:r w:rsidR="00926078">
        <w:rPr>
          <w:rFonts w:ascii="Times New Roman" w:hAnsi="Times New Roman" w:cs="Times New Roman"/>
          <w:sz w:val="28"/>
          <w:szCs w:val="28"/>
          <w:lang w:val="kk-KZ"/>
        </w:rPr>
        <w:t>жинақтай келе мен мынандай шешімге келдім:</w:t>
      </w:r>
      <w:r>
        <w:rPr>
          <w:rFonts w:ascii="Times New Roman" w:hAnsi="Times New Roman" w:cs="Times New Roman"/>
          <w:sz w:val="28"/>
          <w:szCs w:val="28"/>
          <w:lang w:val="kk-KZ"/>
        </w:rPr>
        <w:t xml:space="preserve"> баланың шығармашылық әлеуетін дамыту</w:t>
      </w:r>
      <w:r w:rsidR="00926078">
        <w:rPr>
          <w:rFonts w:ascii="Times New Roman" w:hAnsi="Times New Roman" w:cs="Times New Roman"/>
          <w:sz w:val="28"/>
          <w:szCs w:val="28"/>
          <w:lang w:val="kk-KZ"/>
        </w:rPr>
        <w:t xml:space="preserve"> үшін ойын түрлерін қолдану керек. Қызығушылығын ояту үшін өзіне істетіп, жасатып, айтқызып көрген жөн, себебі тәрбиеленуші істей алатынына көзі жеткен кезде ғана қабілетін әрі қарай дамыталы. Тиімді кері байланыс бере отыра, мадақтап отырған абзал. </w:t>
      </w:r>
      <w:r w:rsidR="00FC1CDB">
        <w:rPr>
          <w:rFonts w:ascii="Times New Roman" w:hAnsi="Times New Roman" w:cs="Times New Roman"/>
          <w:sz w:val="28"/>
          <w:szCs w:val="28"/>
          <w:lang w:val="kk-KZ"/>
        </w:rPr>
        <w:t>Сахнада өзін еркін ұстауы</w:t>
      </w:r>
      <w:r w:rsidR="00926078">
        <w:rPr>
          <w:rFonts w:ascii="Times New Roman" w:hAnsi="Times New Roman" w:cs="Times New Roman"/>
          <w:sz w:val="28"/>
          <w:szCs w:val="28"/>
          <w:lang w:val="kk-KZ"/>
        </w:rPr>
        <w:t xml:space="preserve"> үшін</w:t>
      </w:r>
      <w:r w:rsidR="00FC1CDB">
        <w:rPr>
          <w:rFonts w:ascii="Times New Roman" w:hAnsi="Times New Roman" w:cs="Times New Roman"/>
          <w:sz w:val="28"/>
          <w:szCs w:val="28"/>
          <w:lang w:val="kk-KZ"/>
        </w:rPr>
        <w:t xml:space="preserve"> дағдылы әрекеттер арқылы дайында</w:t>
      </w:r>
      <w:r w:rsidR="00926078">
        <w:rPr>
          <w:rFonts w:ascii="Times New Roman" w:hAnsi="Times New Roman" w:cs="Times New Roman"/>
          <w:sz w:val="28"/>
          <w:szCs w:val="28"/>
          <w:lang w:val="kk-KZ"/>
        </w:rPr>
        <w:t>п,</w:t>
      </w:r>
      <w:r w:rsidR="00FC1CDB">
        <w:rPr>
          <w:rFonts w:ascii="Times New Roman" w:hAnsi="Times New Roman" w:cs="Times New Roman"/>
          <w:sz w:val="28"/>
          <w:szCs w:val="28"/>
          <w:lang w:val="kk-KZ"/>
        </w:rPr>
        <w:t xml:space="preserve"> ойын әдістерін қолдануда топтық, жұптық жұмыс түрлерін кеңінен пайдалану </w:t>
      </w:r>
      <w:r w:rsidR="00926078">
        <w:rPr>
          <w:rFonts w:ascii="Times New Roman" w:hAnsi="Times New Roman" w:cs="Times New Roman"/>
          <w:sz w:val="28"/>
          <w:szCs w:val="28"/>
          <w:lang w:val="kk-KZ"/>
        </w:rPr>
        <w:t>керектігін</w:t>
      </w:r>
      <w:r w:rsidR="00FC1CDB">
        <w:rPr>
          <w:rFonts w:ascii="Times New Roman" w:hAnsi="Times New Roman" w:cs="Times New Roman"/>
          <w:sz w:val="28"/>
          <w:szCs w:val="28"/>
          <w:lang w:val="kk-KZ"/>
        </w:rPr>
        <w:t xml:space="preserve"> түсіндім. </w:t>
      </w:r>
    </w:p>
    <w:p w:rsidR="00324F51" w:rsidRDefault="00267A7C" w:rsidP="000E483D">
      <w:pPr>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ab/>
        <w:t>Жүйелі жұмыс нәтижесінде мектеп жасына дейінгі балалардың шығармашылық</w:t>
      </w:r>
      <w:r w:rsidR="00324F51">
        <w:rPr>
          <w:rFonts w:ascii="Times New Roman" w:hAnsi="Times New Roman" w:cs="Times New Roman"/>
          <w:sz w:val="28"/>
          <w:szCs w:val="28"/>
          <w:lang w:val="kk-KZ"/>
        </w:rPr>
        <w:t xml:space="preserve"> әлеуетінің өсуіне негіз болды. Балалар танымын кеңейтіп сахнада өзін еркін ұстауына, берілген рөлдерді, қойылымдарды өзін еркін ұстайды, ән айтқанда, ансамбль болып аспаптармен жұмыс істегенде бір-бірін тыңдай алады, біріге жұмыс істейді.</w:t>
      </w:r>
      <w:r w:rsidR="000E483D">
        <w:rPr>
          <w:rFonts w:ascii="Times New Roman" w:hAnsi="Times New Roman" w:cs="Times New Roman"/>
          <w:sz w:val="28"/>
          <w:szCs w:val="28"/>
          <w:lang w:val="kk-KZ"/>
        </w:rPr>
        <w:t xml:space="preserve"> Менің қолданған әдіс-тәсілдерім өзінің жемісін берді, сондықтан ұ</w:t>
      </w:r>
      <w:r w:rsidR="00324F51">
        <w:rPr>
          <w:rFonts w:ascii="Times New Roman" w:hAnsi="Times New Roman"/>
          <w:sz w:val="28"/>
          <w:szCs w:val="28"/>
          <w:lang w:val="kk-KZ"/>
        </w:rPr>
        <w:t>сынылған педагогикалық тәжірибені мектепке дейінгі мекемелердің тәрбиешілеріне жұмыс істеуге ұсынуға болады.</w:t>
      </w:r>
    </w:p>
    <w:p w:rsidR="00FC1CDB" w:rsidRDefault="00324F51" w:rsidP="0092607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D3D11" w:rsidRDefault="005D3D11" w:rsidP="00EB5BC1">
      <w:pPr>
        <w:spacing w:after="0" w:line="240" w:lineRule="auto"/>
        <w:jc w:val="both"/>
        <w:rPr>
          <w:rFonts w:ascii="Times New Roman" w:hAnsi="Times New Roman" w:cs="Times New Roman"/>
          <w:sz w:val="28"/>
          <w:szCs w:val="28"/>
          <w:lang w:val="kk-KZ"/>
        </w:rPr>
      </w:pPr>
    </w:p>
    <w:p w:rsidR="005D3D11" w:rsidRDefault="005D3D11" w:rsidP="00EB5BC1">
      <w:pPr>
        <w:spacing w:after="0" w:line="240" w:lineRule="auto"/>
        <w:jc w:val="both"/>
        <w:rPr>
          <w:rFonts w:ascii="Times New Roman" w:hAnsi="Times New Roman" w:cs="Times New Roman"/>
          <w:sz w:val="28"/>
          <w:szCs w:val="28"/>
          <w:lang w:val="kk-KZ"/>
        </w:rPr>
      </w:pPr>
    </w:p>
    <w:p w:rsidR="00267A7C" w:rsidRDefault="00267A7C" w:rsidP="00EB5BC1">
      <w:pPr>
        <w:spacing w:after="0" w:line="240" w:lineRule="auto"/>
        <w:jc w:val="both"/>
        <w:rPr>
          <w:rFonts w:ascii="Times New Roman" w:hAnsi="Times New Roman" w:cs="Times New Roman"/>
          <w:sz w:val="28"/>
          <w:szCs w:val="28"/>
          <w:lang w:val="kk-KZ"/>
        </w:rPr>
      </w:pPr>
    </w:p>
    <w:p w:rsidR="00267A7C" w:rsidRDefault="00267A7C" w:rsidP="00EB5BC1">
      <w:pPr>
        <w:spacing w:after="0" w:line="240" w:lineRule="auto"/>
        <w:jc w:val="both"/>
        <w:rPr>
          <w:rFonts w:ascii="Times New Roman" w:hAnsi="Times New Roman" w:cs="Times New Roman"/>
          <w:sz w:val="28"/>
          <w:szCs w:val="28"/>
          <w:lang w:val="kk-KZ"/>
        </w:rPr>
      </w:pPr>
    </w:p>
    <w:p w:rsidR="00267A7C" w:rsidRDefault="00267A7C" w:rsidP="00EB5BC1">
      <w:pPr>
        <w:spacing w:after="0" w:line="240" w:lineRule="auto"/>
        <w:jc w:val="both"/>
        <w:rPr>
          <w:rFonts w:ascii="Times New Roman" w:hAnsi="Times New Roman" w:cs="Times New Roman"/>
          <w:sz w:val="28"/>
          <w:szCs w:val="28"/>
          <w:lang w:val="kk-KZ"/>
        </w:rPr>
      </w:pPr>
    </w:p>
    <w:p w:rsidR="005D3D11" w:rsidRPr="00915D2D" w:rsidRDefault="005D3D11" w:rsidP="005D3D11">
      <w:pPr>
        <w:spacing w:after="0"/>
        <w:rPr>
          <w:rFonts w:ascii="Times New Roman" w:hAnsi="Times New Roman" w:cs="Times New Roman"/>
          <w:sz w:val="28"/>
          <w:szCs w:val="28"/>
          <w:lang w:val="kk-KZ"/>
        </w:rPr>
      </w:pPr>
      <w:bookmarkStart w:id="0" w:name="_GoBack"/>
      <w:bookmarkEnd w:id="0"/>
      <w:r w:rsidRPr="00915D2D">
        <w:rPr>
          <w:rFonts w:ascii="Times New Roman" w:hAnsi="Times New Roman" w:cs="Times New Roman"/>
          <w:b/>
          <w:sz w:val="28"/>
          <w:szCs w:val="28"/>
          <w:lang w:val="kk-KZ"/>
        </w:rPr>
        <w:lastRenderedPageBreak/>
        <w:t>Пайдаланылған әдебиеттер тізімі:</w:t>
      </w:r>
      <w:r w:rsidRPr="00915D2D">
        <w:rPr>
          <w:rFonts w:ascii="Times New Roman" w:hAnsi="Times New Roman" w:cs="Times New Roman"/>
          <w:b/>
          <w:sz w:val="28"/>
          <w:szCs w:val="28"/>
          <w:lang w:val="kk-KZ"/>
        </w:rPr>
        <w:br/>
      </w:r>
      <w:r w:rsidRPr="00915D2D">
        <w:rPr>
          <w:rFonts w:ascii="Times New Roman" w:hAnsi="Times New Roman" w:cs="Times New Roman"/>
          <w:sz w:val="28"/>
          <w:szCs w:val="28"/>
          <w:lang w:val="kk-KZ"/>
        </w:rPr>
        <w:t xml:space="preserve">1. </w:t>
      </w:r>
      <w:r w:rsidRPr="00915D2D">
        <w:rPr>
          <w:rFonts w:ascii="Times New Roman" w:hAnsi="Times New Roman" w:cs="Times New Roman"/>
          <w:sz w:val="28"/>
          <w:szCs w:val="28"/>
          <w:lang w:val="kk-KZ"/>
        </w:rPr>
        <w:fldChar w:fldCharType="begin"/>
      </w:r>
      <w:r w:rsidRPr="00915D2D">
        <w:rPr>
          <w:rFonts w:ascii="Times New Roman" w:hAnsi="Times New Roman" w:cs="Times New Roman"/>
          <w:sz w:val="28"/>
          <w:szCs w:val="28"/>
          <w:lang w:val="kk-KZ"/>
        </w:rPr>
        <w:instrText xml:space="preserve"> HYPERLINK "https://bilimainasy.kz" </w:instrText>
      </w:r>
      <w:r w:rsidRPr="00915D2D">
        <w:rPr>
          <w:rFonts w:ascii="Times New Roman" w:hAnsi="Times New Roman" w:cs="Times New Roman"/>
          <w:sz w:val="28"/>
          <w:szCs w:val="28"/>
          <w:lang w:val="kk-KZ"/>
        </w:rPr>
        <w:fldChar w:fldCharType="separate"/>
      </w:r>
      <w:r w:rsidRPr="00915D2D">
        <w:rPr>
          <w:rStyle w:val="a6"/>
          <w:rFonts w:ascii="Times New Roman" w:hAnsi="Times New Roman" w:cs="Times New Roman"/>
          <w:sz w:val="28"/>
          <w:szCs w:val="28"/>
          <w:lang w:val="kk-KZ"/>
        </w:rPr>
        <w:t>https://bilimainasy.kz</w:t>
      </w:r>
      <w:r w:rsidRPr="00915D2D">
        <w:rPr>
          <w:rFonts w:ascii="Times New Roman" w:hAnsi="Times New Roman" w:cs="Times New Roman"/>
          <w:sz w:val="28"/>
          <w:szCs w:val="28"/>
          <w:lang w:val="kk-KZ"/>
        </w:rPr>
        <w:fldChar w:fldCharType="end"/>
      </w:r>
    </w:p>
    <w:p w:rsidR="005D3D11" w:rsidRPr="00915D2D" w:rsidRDefault="005D3D11" w:rsidP="005D3D11">
      <w:pPr>
        <w:spacing w:after="0"/>
        <w:rPr>
          <w:rFonts w:ascii="Times New Roman" w:hAnsi="Times New Roman" w:cs="Times New Roman"/>
          <w:sz w:val="28"/>
          <w:szCs w:val="28"/>
          <w:lang w:val="kk-KZ"/>
        </w:rPr>
      </w:pPr>
      <w:r w:rsidRPr="00915D2D">
        <w:rPr>
          <w:rFonts w:ascii="Times New Roman" w:hAnsi="Times New Roman" w:cs="Times New Roman"/>
          <w:sz w:val="28"/>
          <w:szCs w:val="28"/>
          <w:lang w:val="kk-KZ"/>
        </w:rPr>
        <w:t xml:space="preserve">2. </w:t>
      </w:r>
      <w:r w:rsidRPr="00915D2D">
        <w:rPr>
          <w:rFonts w:ascii="Times New Roman" w:hAnsi="Times New Roman" w:cs="Times New Roman"/>
          <w:sz w:val="28"/>
          <w:szCs w:val="28"/>
          <w:lang w:val="kk-KZ"/>
        </w:rPr>
        <w:fldChar w:fldCharType="begin"/>
      </w:r>
      <w:r w:rsidRPr="00915D2D">
        <w:rPr>
          <w:rFonts w:ascii="Times New Roman" w:hAnsi="Times New Roman" w:cs="Times New Roman"/>
          <w:sz w:val="28"/>
          <w:szCs w:val="28"/>
          <w:lang w:val="kk-KZ"/>
        </w:rPr>
        <w:instrText xml:space="preserve"> HYPERLINK "https://infourok.ru/mektep-zhasina-deyingi-balalardi-shiarmashiliin-damitu-trleri-3588692.html" </w:instrText>
      </w:r>
      <w:r w:rsidRPr="00915D2D">
        <w:rPr>
          <w:rFonts w:ascii="Times New Roman" w:hAnsi="Times New Roman" w:cs="Times New Roman"/>
          <w:sz w:val="28"/>
          <w:szCs w:val="28"/>
          <w:lang w:val="kk-KZ"/>
        </w:rPr>
        <w:fldChar w:fldCharType="separate"/>
      </w:r>
      <w:r w:rsidRPr="00915D2D">
        <w:rPr>
          <w:rStyle w:val="a6"/>
          <w:rFonts w:ascii="Times New Roman" w:hAnsi="Times New Roman" w:cs="Times New Roman"/>
          <w:sz w:val="28"/>
          <w:szCs w:val="28"/>
          <w:lang w:val="kk-KZ"/>
        </w:rPr>
        <w:t>https://infourok.ru/mektep-zhasina-deyingi-balalardi-shiarmashiliin-damitu-trleri-3588692.html</w:t>
      </w:r>
      <w:r w:rsidRPr="00915D2D">
        <w:rPr>
          <w:rFonts w:ascii="Times New Roman" w:hAnsi="Times New Roman" w:cs="Times New Roman"/>
          <w:sz w:val="28"/>
          <w:szCs w:val="28"/>
          <w:lang w:val="kk-KZ"/>
        </w:rPr>
        <w:fldChar w:fldCharType="end"/>
      </w:r>
    </w:p>
    <w:p w:rsidR="005D3D11" w:rsidRPr="00915D2D" w:rsidRDefault="005D3D11" w:rsidP="005D3D11">
      <w:pPr>
        <w:spacing w:after="0"/>
        <w:rPr>
          <w:rFonts w:ascii="Times New Roman" w:hAnsi="Times New Roman" w:cs="Times New Roman"/>
          <w:sz w:val="28"/>
          <w:szCs w:val="28"/>
          <w:lang w:val="kk-KZ"/>
        </w:rPr>
      </w:pPr>
      <w:r w:rsidRPr="00915D2D">
        <w:rPr>
          <w:rFonts w:ascii="Times New Roman" w:hAnsi="Times New Roman" w:cs="Times New Roman"/>
          <w:sz w:val="28"/>
          <w:szCs w:val="28"/>
          <w:lang w:val="kk-KZ"/>
        </w:rPr>
        <w:t xml:space="preserve">3. </w:t>
      </w:r>
      <w:r w:rsidRPr="00915D2D">
        <w:rPr>
          <w:rFonts w:ascii="Times New Roman" w:hAnsi="Times New Roman" w:cs="Times New Roman"/>
          <w:sz w:val="28"/>
          <w:szCs w:val="28"/>
          <w:lang w:val="kk-KZ"/>
        </w:rPr>
        <w:fldChar w:fldCharType="begin"/>
      </w:r>
      <w:r w:rsidRPr="00915D2D">
        <w:rPr>
          <w:rFonts w:ascii="Times New Roman" w:hAnsi="Times New Roman" w:cs="Times New Roman"/>
          <w:sz w:val="28"/>
          <w:szCs w:val="28"/>
          <w:lang w:val="kk-KZ"/>
        </w:rPr>
        <w:instrText xml:space="preserve"> HYPERLINK "https://bilimdiler.kz/balabaksha/7388-mektepke-deyingi-balalardyn-shygarmashylyk-kabiletin-teatr-turlerin-koldanu-arkyly-damytu.html" </w:instrText>
      </w:r>
      <w:r w:rsidRPr="00915D2D">
        <w:rPr>
          <w:rFonts w:ascii="Times New Roman" w:hAnsi="Times New Roman" w:cs="Times New Roman"/>
          <w:sz w:val="28"/>
          <w:szCs w:val="28"/>
          <w:lang w:val="kk-KZ"/>
        </w:rPr>
        <w:fldChar w:fldCharType="separate"/>
      </w:r>
      <w:r w:rsidRPr="00915D2D">
        <w:rPr>
          <w:rStyle w:val="a6"/>
          <w:rFonts w:ascii="Times New Roman" w:hAnsi="Times New Roman" w:cs="Times New Roman"/>
          <w:sz w:val="28"/>
          <w:szCs w:val="28"/>
          <w:lang w:val="kk-KZ"/>
        </w:rPr>
        <w:t>https://bilimdiler.kz/balabaksha/7388-mektepke-deyingi-balalardyn-shygarmashylyk-kabiletin-teatr-turlerin-koldanu-arkyly-damytu.html</w:t>
      </w:r>
      <w:r w:rsidRPr="00915D2D">
        <w:rPr>
          <w:rFonts w:ascii="Times New Roman" w:hAnsi="Times New Roman" w:cs="Times New Roman"/>
          <w:sz w:val="28"/>
          <w:szCs w:val="28"/>
          <w:lang w:val="kk-KZ"/>
        </w:rPr>
        <w:fldChar w:fldCharType="end"/>
      </w:r>
    </w:p>
    <w:p w:rsidR="005D3D11" w:rsidRPr="00915D2D" w:rsidRDefault="005D3D11" w:rsidP="005D3D11">
      <w:pPr>
        <w:spacing w:after="0"/>
        <w:rPr>
          <w:rFonts w:ascii="Times New Roman" w:eastAsia="Times New Roman" w:hAnsi="Times New Roman" w:cs="Times New Roman"/>
          <w:color w:val="000000"/>
          <w:sz w:val="28"/>
          <w:szCs w:val="28"/>
          <w:lang w:val="kk-KZ" w:eastAsia="ru-RU"/>
        </w:rPr>
      </w:pPr>
      <w:r w:rsidRPr="00915D2D">
        <w:rPr>
          <w:rFonts w:ascii="Times New Roman" w:hAnsi="Times New Roman" w:cs="Times New Roman"/>
          <w:sz w:val="28"/>
          <w:szCs w:val="28"/>
          <w:lang w:val="kk-KZ"/>
        </w:rPr>
        <w:t xml:space="preserve">4.  </w:t>
      </w:r>
      <w:proofErr w:type="spellStart"/>
      <w:r w:rsidRPr="00915D2D">
        <w:rPr>
          <w:rFonts w:ascii="Times New Roman" w:eastAsia="Times New Roman" w:hAnsi="Times New Roman" w:cs="Times New Roman"/>
          <w:color w:val="000000"/>
          <w:sz w:val="28"/>
          <w:szCs w:val="28"/>
          <w:lang w:eastAsia="ru-RU"/>
        </w:rPr>
        <w:t>Бастауыш</w:t>
      </w:r>
      <w:proofErr w:type="spellEnd"/>
      <w:r w:rsidRPr="00915D2D">
        <w:rPr>
          <w:rFonts w:ascii="Times New Roman" w:eastAsia="Times New Roman" w:hAnsi="Times New Roman" w:cs="Times New Roman"/>
          <w:color w:val="000000"/>
          <w:sz w:val="28"/>
          <w:szCs w:val="28"/>
          <w:lang w:eastAsia="ru-RU"/>
        </w:rPr>
        <w:t xml:space="preserve"> </w:t>
      </w:r>
      <w:proofErr w:type="spellStart"/>
      <w:r w:rsidRPr="00915D2D">
        <w:rPr>
          <w:rFonts w:ascii="Times New Roman" w:eastAsia="Times New Roman" w:hAnsi="Times New Roman" w:cs="Times New Roman"/>
          <w:color w:val="000000"/>
          <w:sz w:val="28"/>
          <w:szCs w:val="28"/>
          <w:lang w:eastAsia="ru-RU"/>
        </w:rPr>
        <w:t>сыныпта</w:t>
      </w:r>
      <w:proofErr w:type="spellEnd"/>
      <w:r w:rsidRPr="00915D2D">
        <w:rPr>
          <w:rFonts w:ascii="Times New Roman" w:eastAsia="Times New Roman" w:hAnsi="Times New Roman" w:cs="Times New Roman"/>
          <w:color w:val="000000"/>
          <w:sz w:val="28"/>
          <w:szCs w:val="28"/>
          <w:lang w:eastAsia="ru-RU"/>
        </w:rPr>
        <w:t xml:space="preserve"> </w:t>
      </w:r>
      <w:proofErr w:type="spellStart"/>
      <w:r w:rsidRPr="00915D2D">
        <w:rPr>
          <w:rFonts w:ascii="Times New Roman" w:eastAsia="Times New Roman" w:hAnsi="Times New Roman" w:cs="Times New Roman"/>
          <w:color w:val="000000"/>
          <w:sz w:val="28"/>
          <w:szCs w:val="28"/>
          <w:lang w:eastAsia="ru-RU"/>
        </w:rPr>
        <w:t>оқыту</w:t>
      </w:r>
      <w:proofErr w:type="spellEnd"/>
      <w:r w:rsidRPr="00915D2D">
        <w:rPr>
          <w:rFonts w:ascii="Times New Roman" w:eastAsia="Times New Roman" w:hAnsi="Times New Roman" w:cs="Times New Roman"/>
          <w:color w:val="000000"/>
          <w:sz w:val="28"/>
          <w:szCs w:val="28"/>
          <w:lang w:eastAsia="ru-RU"/>
        </w:rPr>
        <w:t>. №2, 2010.</w:t>
      </w:r>
    </w:p>
    <w:p w:rsidR="005D3D11" w:rsidRPr="00915D2D" w:rsidRDefault="005D3D11" w:rsidP="005D3D11">
      <w:pPr>
        <w:spacing w:after="0"/>
        <w:rPr>
          <w:rFonts w:ascii="Times New Roman" w:eastAsia="Times New Roman" w:hAnsi="Times New Roman" w:cs="Times New Roman"/>
          <w:color w:val="000000"/>
          <w:sz w:val="28"/>
          <w:szCs w:val="28"/>
          <w:lang w:val="kk-KZ" w:eastAsia="ru-RU"/>
        </w:rPr>
      </w:pPr>
      <w:r w:rsidRPr="00915D2D">
        <w:rPr>
          <w:rFonts w:ascii="Times New Roman" w:eastAsia="Times New Roman" w:hAnsi="Times New Roman" w:cs="Times New Roman"/>
          <w:color w:val="000000"/>
          <w:sz w:val="28"/>
          <w:szCs w:val="28"/>
          <w:lang w:val="kk-KZ" w:eastAsia="ru-RU"/>
        </w:rPr>
        <w:t>5. В</w:t>
      </w:r>
      <w:r w:rsidRPr="00915D2D">
        <w:rPr>
          <w:rFonts w:ascii="Times New Roman" w:eastAsia="Times New Roman" w:hAnsi="Times New Roman" w:cs="Times New Roman"/>
          <w:color w:val="000000"/>
          <w:sz w:val="28"/>
          <w:szCs w:val="28"/>
          <w:lang w:eastAsia="ru-RU"/>
        </w:rPr>
        <w:t>опросы нравственного воспитания школьников. /Сборник статей: Издательство Ленинградского Университета, 1960.</w:t>
      </w:r>
    </w:p>
    <w:p w:rsidR="005D3D11" w:rsidRPr="00915D2D" w:rsidRDefault="005D3D11" w:rsidP="005D3D11">
      <w:pPr>
        <w:spacing w:after="0"/>
        <w:rPr>
          <w:rFonts w:ascii="Times New Roman" w:eastAsia="Times New Roman" w:hAnsi="Times New Roman" w:cs="Times New Roman"/>
          <w:color w:val="000000"/>
          <w:sz w:val="28"/>
          <w:szCs w:val="28"/>
          <w:lang w:val="kk-KZ" w:eastAsia="ru-RU"/>
        </w:rPr>
      </w:pPr>
      <w:r w:rsidRPr="00915D2D">
        <w:rPr>
          <w:rFonts w:ascii="Times New Roman" w:eastAsia="Times New Roman" w:hAnsi="Times New Roman" w:cs="Times New Roman"/>
          <w:color w:val="000000"/>
          <w:sz w:val="28"/>
          <w:szCs w:val="28"/>
          <w:lang w:val="kk-KZ" w:eastAsia="ru-RU"/>
        </w:rPr>
        <w:t xml:space="preserve">6.  </w:t>
      </w:r>
      <w:proofErr w:type="spellStart"/>
      <w:r w:rsidRPr="00915D2D">
        <w:rPr>
          <w:rFonts w:ascii="Times New Roman" w:eastAsia="Times New Roman" w:hAnsi="Times New Roman" w:cs="Times New Roman"/>
          <w:color w:val="000000"/>
          <w:sz w:val="28"/>
          <w:szCs w:val="28"/>
          <w:lang w:eastAsia="ru-RU"/>
        </w:rPr>
        <w:t>Л.С.Выготский</w:t>
      </w:r>
      <w:proofErr w:type="spellEnd"/>
      <w:r w:rsidRPr="00915D2D">
        <w:rPr>
          <w:rFonts w:ascii="Times New Roman" w:eastAsia="Times New Roman" w:hAnsi="Times New Roman" w:cs="Times New Roman"/>
          <w:color w:val="000000"/>
          <w:sz w:val="28"/>
          <w:szCs w:val="28"/>
          <w:lang w:eastAsia="ru-RU"/>
        </w:rPr>
        <w:t xml:space="preserve"> Педагогическая психология. – М., 1991.</w:t>
      </w:r>
    </w:p>
    <w:p w:rsidR="005D3D11" w:rsidRPr="00915D2D" w:rsidRDefault="005D3D11" w:rsidP="005D3D11">
      <w:pPr>
        <w:spacing w:after="0"/>
        <w:rPr>
          <w:rFonts w:ascii="Times New Roman" w:eastAsia="Times New Roman" w:hAnsi="Times New Roman" w:cs="Times New Roman"/>
          <w:color w:val="000000"/>
          <w:sz w:val="28"/>
          <w:szCs w:val="28"/>
          <w:lang w:val="kk-KZ" w:eastAsia="ru-RU"/>
        </w:rPr>
      </w:pPr>
      <w:r w:rsidRPr="00915D2D">
        <w:rPr>
          <w:rFonts w:ascii="Times New Roman" w:eastAsia="Times New Roman" w:hAnsi="Times New Roman" w:cs="Times New Roman"/>
          <w:color w:val="000000"/>
          <w:sz w:val="28"/>
          <w:szCs w:val="28"/>
          <w:lang w:val="kk-KZ" w:eastAsia="ru-RU"/>
        </w:rPr>
        <w:t xml:space="preserve">7. </w:t>
      </w:r>
      <w:proofErr w:type="spellStart"/>
      <w:r w:rsidRPr="00915D2D">
        <w:rPr>
          <w:rFonts w:ascii="Times New Roman" w:eastAsia="Times New Roman" w:hAnsi="Times New Roman" w:cs="Times New Roman"/>
          <w:color w:val="000000"/>
          <w:sz w:val="28"/>
          <w:szCs w:val="28"/>
          <w:lang w:eastAsia="ru-RU"/>
        </w:rPr>
        <w:t>Бастауыш</w:t>
      </w:r>
      <w:proofErr w:type="spellEnd"/>
      <w:r w:rsidRPr="00915D2D">
        <w:rPr>
          <w:rFonts w:ascii="Times New Roman" w:eastAsia="Times New Roman" w:hAnsi="Times New Roman" w:cs="Times New Roman"/>
          <w:color w:val="000000"/>
          <w:sz w:val="28"/>
          <w:szCs w:val="28"/>
          <w:lang w:eastAsia="ru-RU"/>
        </w:rPr>
        <w:t xml:space="preserve"> </w:t>
      </w:r>
      <w:proofErr w:type="spellStart"/>
      <w:r w:rsidRPr="00915D2D">
        <w:rPr>
          <w:rFonts w:ascii="Times New Roman" w:eastAsia="Times New Roman" w:hAnsi="Times New Roman" w:cs="Times New Roman"/>
          <w:color w:val="000000"/>
          <w:sz w:val="28"/>
          <w:szCs w:val="28"/>
          <w:lang w:eastAsia="ru-RU"/>
        </w:rPr>
        <w:t>сыныпта</w:t>
      </w:r>
      <w:proofErr w:type="spellEnd"/>
      <w:r w:rsidRPr="00915D2D">
        <w:rPr>
          <w:rFonts w:ascii="Times New Roman" w:eastAsia="Times New Roman" w:hAnsi="Times New Roman" w:cs="Times New Roman"/>
          <w:color w:val="000000"/>
          <w:sz w:val="28"/>
          <w:szCs w:val="28"/>
          <w:lang w:eastAsia="ru-RU"/>
        </w:rPr>
        <w:t xml:space="preserve"> </w:t>
      </w:r>
      <w:proofErr w:type="spellStart"/>
      <w:r w:rsidRPr="00915D2D">
        <w:rPr>
          <w:rFonts w:ascii="Times New Roman" w:eastAsia="Times New Roman" w:hAnsi="Times New Roman" w:cs="Times New Roman"/>
          <w:color w:val="000000"/>
          <w:sz w:val="28"/>
          <w:szCs w:val="28"/>
          <w:lang w:eastAsia="ru-RU"/>
        </w:rPr>
        <w:t>оқыту</w:t>
      </w:r>
      <w:proofErr w:type="spellEnd"/>
      <w:r w:rsidRPr="00915D2D">
        <w:rPr>
          <w:rFonts w:ascii="Times New Roman" w:eastAsia="Times New Roman" w:hAnsi="Times New Roman" w:cs="Times New Roman"/>
          <w:color w:val="000000"/>
          <w:sz w:val="28"/>
          <w:szCs w:val="28"/>
          <w:lang w:eastAsia="ru-RU"/>
        </w:rPr>
        <w:t>. №1 2007.</w:t>
      </w:r>
    </w:p>
    <w:p w:rsidR="005D3D11" w:rsidRPr="00915D2D" w:rsidRDefault="005D3D11" w:rsidP="005D3D11">
      <w:pPr>
        <w:spacing w:after="0"/>
        <w:rPr>
          <w:rFonts w:ascii="Times New Roman" w:eastAsia="Times New Roman" w:hAnsi="Times New Roman" w:cs="Times New Roman"/>
          <w:color w:val="000000"/>
          <w:sz w:val="28"/>
          <w:szCs w:val="28"/>
          <w:lang w:val="kk-KZ" w:eastAsia="ru-RU"/>
        </w:rPr>
      </w:pPr>
      <w:r w:rsidRPr="00915D2D">
        <w:rPr>
          <w:rFonts w:ascii="Times New Roman" w:eastAsia="Times New Roman" w:hAnsi="Times New Roman" w:cs="Times New Roman"/>
          <w:color w:val="000000"/>
          <w:sz w:val="28"/>
          <w:szCs w:val="28"/>
          <w:lang w:val="kk-KZ" w:eastAsia="ru-RU"/>
        </w:rPr>
        <w:t xml:space="preserve">8. </w:t>
      </w:r>
      <w:proofErr w:type="spellStart"/>
      <w:r w:rsidRPr="00915D2D">
        <w:rPr>
          <w:rFonts w:ascii="Times New Roman" w:eastAsia="Times New Roman" w:hAnsi="Times New Roman" w:cs="Times New Roman"/>
          <w:color w:val="000000"/>
          <w:sz w:val="28"/>
          <w:szCs w:val="28"/>
          <w:lang w:eastAsia="ru-RU"/>
        </w:rPr>
        <w:t>В.В.Давыдов</w:t>
      </w:r>
      <w:proofErr w:type="spellEnd"/>
      <w:r w:rsidRPr="00915D2D">
        <w:rPr>
          <w:rFonts w:ascii="Times New Roman" w:eastAsia="Times New Roman" w:hAnsi="Times New Roman" w:cs="Times New Roman"/>
          <w:color w:val="000000"/>
          <w:sz w:val="28"/>
          <w:szCs w:val="28"/>
          <w:lang w:eastAsia="ru-RU"/>
        </w:rPr>
        <w:t xml:space="preserve"> Теория развивающего обучения. – М., 1996.</w:t>
      </w:r>
    </w:p>
    <w:p w:rsidR="005D3D11" w:rsidRPr="00915D2D" w:rsidRDefault="005D3D11" w:rsidP="005D3D11">
      <w:pPr>
        <w:spacing w:after="0"/>
        <w:rPr>
          <w:rFonts w:ascii="Times New Roman" w:hAnsi="Times New Roman" w:cs="Times New Roman"/>
          <w:color w:val="000000"/>
          <w:sz w:val="28"/>
          <w:szCs w:val="28"/>
          <w:lang w:val="kk-KZ"/>
        </w:rPr>
      </w:pPr>
      <w:r w:rsidRPr="00915D2D">
        <w:rPr>
          <w:rFonts w:ascii="Times New Roman" w:hAnsi="Times New Roman" w:cs="Times New Roman"/>
          <w:sz w:val="28"/>
          <w:szCs w:val="28"/>
          <w:lang w:val="kk-KZ"/>
        </w:rPr>
        <w:t xml:space="preserve">9. </w:t>
      </w:r>
      <w:r w:rsidRPr="00915D2D">
        <w:rPr>
          <w:rFonts w:ascii="Times New Roman" w:hAnsi="Times New Roman" w:cs="Times New Roman"/>
          <w:color w:val="000000"/>
          <w:sz w:val="28"/>
          <w:szCs w:val="28"/>
          <w:lang w:val="kk-KZ"/>
        </w:rPr>
        <w:t>ҚР мемлекеттік жалпыға міндетті білім беру стандарты, Астана-2009ж.</w:t>
      </w:r>
    </w:p>
    <w:p w:rsidR="005D3D11" w:rsidRPr="00915D2D" w:rsidRDefault="005D3D11" w:rsidP="005D3D11">
      <w:pPr>
        <w:spacing w:after="0"/>
        <w:rPr>
          <w:rFonts w:ascii="Times New Roman" w:hAnsi="Times New Roman" w:cs="Times New Roman"/>
          <w:color w:val="000000"/>
          <w:sz w:val="28"/>
          <w:szCs w:val="28"/>
          <w:lang w:val="kk-KZ"/>
        </w:rPr>
      </w:pPr>
      <w:r w:rsidRPr="00915D2D">
        <w:rPr>
          <w:rFonts w:ascii="Times New Roman" w:hAnsi="Times New Roman" w:cs="Times New Roman"/>
          <w:color w:val="000000"/>
          <w:sz w:val="28"/>
          <w:szCs w:val="28"/>
          <w:lang w:val="kk-KZ"/>
        </w:rPr>
        <w:t xml:space="preserve">10. </w:t>
      </w:r>
      <w:r w:rsidRPr="00915D2D">
        <w:rPr>
          <w:rFonts w:ascii="Times New Roman" w:hAnsi="Times New Roman" w:cs="Times New Roman"/>
          <w:color w:val="000000"/>
          <w:sz w:val="28"/>
          <w:szCs w:val="28"/>
        </w:rPr>
        <w:t xml:space="preserve">«Бала мен </w:t>
      </w:r>
      <w:proofErr w:type="spellStart"/>
      <w:r w:rsidRPr="00915D2D">
        <w:rPr>
          <w:rFonts w:ascii="Times New Roman" w:hAnsi="Times New Roman" w:cs="Times New Roman"/>
          <w:color w:val="000000"/>
          <w:sz w:val="28"/>
          <w:szCs w:val="28"/>
        </w:rPr>
        <w:t>балабақ</w:t>
      </w:r>
      <w:proofErr w:type="gramStart"/>
      <w:r w:rsidRPr="00915D2D">
        <w:rPr>
          <w:rFonts w:ascii="Times New Roman" w:hAnsi="Times New Roman" w:cs="Times New Roman"/>
          <w:color w:val="000000"/>
          <w:sz w:val="28"/>
          <w:szCs w:val="28"/>
        </w:rPr>
        <w:t>ша</w:t>
      </w:r>
      <w:proofErr w:type="spellEnd"/>
      <w:proofErr w:type="gramEnd"/>
      <w:r w:rsidRPr="00915D2D">
        <w:rPr>
          <w:rFonts w:ascii="Times New Roman" w:hAnsi="Times New Roman" w:cs="Times New Roman"/>
          <w:color w:val="000000"/>
          <w:sz w:val="28"/>
          <w:szCs w:val="28"/>
        </w:rPr>
        <w:t>» журналы, 2010ж.</w:t>
      </w:r>
    </w:p>
    <w:p w:rsidR="005D3D11" w:rsidRPr="00915D2D" w:rsidRDefault="005D3D11" w:rsidP="005D3D11">
      <w:pPr>
        <w:spacing w:after="0"/>
        <w:rPr>
          <w:rFonts w:ascii="Times New Roman" w:hAnsi="Times New Roman" w:cs="Times New Roman"/>
          <w:color w:val="000000"/>
          <w:sz w:val="28"/>
          <w:szCs w:val="28"/>
          <w:lang w:val="kk-KZ"/>
        </w:rPr>
      </w:pPr>
      <w:r w:rsidRPr="00915D2D">
        <w:rPr>
          <w:rFonts w:ascii="Times New Roman" w:hAnsi="Times New Roman" w:cs="Times New Roman"/>
          <w:color w:val="000000"/>
          <w:sz w:val="28"/>
          <w:szCs w:val="28"/>
          <w:lang w:val="kk-KZ"/>
        </w:rPr>
        <w:t>11. Ұстаз «Балбөбек» ғылыми – әдістемелік журналына қосымша, Орал-2005ж №1</w:t>
      </w:r>
    </w:p>
    <w:p w:rsidR="005D3D11" w:rsidRPr="00915D2D" w:rsidRDefault="005D3D11" w:rsidP="005D3D11">
      <w:pPr>
        <w:spacing w:after="0"/>
        <w:rPr>
          <w:rFonts w:ascii="Times New Roman" w:hAnsi="Times New Roman" w:cs="Times New Roman"/>
          <w:color w:val="000000"/>
          <w:sz w:val="28"/>
          <w:szCs w:val="28"/>
          <w:lang w:val="kk-KZ"/>
        </w:rPr>
      </w:pPr>
      <w:r w:rsidRPr="00915D2D">
        <w:rPr>
          <w:rFonts w:ascii="Times New Roman" w:hAnsi="Times New Roman" w:cs="Times New Roman"/>
          <w:color w:val="000000"/>
          <w:sz w:val="28"/>
          <w:szCs w:val="28"/>
          <w:lang w:val="kk-KZ"/>
        </w:rPr>
        <w:t xml:space="preserve">12. Н.Ақбай «Кел балалар ойнайық», Алматы - 2006ж </w:t>
      </w:r>
    </w:p>
    <w:p w:rsidR="005D3D11" w:rsidRPr="00915D2D" w:rsidRDefault="005D3D11" w:rsidP="005D3D11">
      <w:pPr>
        <w:spacing w:after="0"/>
        <w:rPr>
          <w:rFonts w:ascii="Times New Roman" w:hAnsi="Times New Roman" w:cs="Times New Roman"/>
          <w:color w:val="000000"/>
          <w:sz w:val="28"/>
          <w:szCs w:val="28"/>
        </w:rPr>
      </w:pPr>
      <w:r w:rsidRPr="00915D2D">
        <w:rPr>
          <w:rFonts w:ascii="Times New Roman" w:hAnsi="Times New Roman" w:cs="Times New Roman"/>
          <w:color w:val="000000"/>
          <w:sz w:val="28"/>
          <w:szCs w:val="28"/>
          <w:lang w:val="kk-KZ"/>
        </w:rPr>
        <w:t>13</w:t>
      </w:r>
      <w:r w:rsidRPr="00915D2D">
        <w:rPr>
          <w:rFonts w:ascii="Times New Roman" w:hAnsi="Times New Roman" w:cs="Times New Roman"/>
          <w:color w:val="000000"/>
          <w:sz w:val="28"/>
          <w:szCs w:val="28"/>
        </w:rPr>
        <w:t xml:space="preserve">. </w:t>
      </w:r>
      <w:proofErr w:type="spellStart"/>
      <w:r w:rsidRPr="00915D2D">
        <w:rPr>
          <w:rFonts w:ascii="Times New Roman" w:hAnsi="Times New Roman" w:cs="Times New Roman"/>
          <w:color w:val="000000"/>
          <w:sz w:val="28"/>
          <w:szCs w:val="28"/>
        </w:rPr>
        <w:t>Мектепке</w:t>
      </w:r>
      <w:proofErr w:type="spellEnd"/>
      <w:r w:rsidRPr="00915D2D">
        <w:rPr>
          <w:rFonts w:ascii="Times New Roman" w:hAnsi="Times New Roman" w:cs="Times New Roman"/>
          <w:color w:val="000000"/>
          <w:sz w:val="28"/>
          <w:szCs w:val="28"/>
        </w:rPr>
        <w:t xml:space="preserve"> </w:t>
      </w:r>
      <w:proofErr w:type="spellStart"/>
      <w:r w:rsidRPr="00915D2D">
        <w:rPr>
          <w:rFonts w:ascii="Times New Roman" w:hAnsi="Times New Roman" w:cs="Times New Roman"/>
          <w:color w:val="000000"/>
          <w:sz w:val="28"/>
          <w:szCs w:val="28"/>
        </w:rPr>
        <w:t>дейінгі</w:t>
      </w:r>
      <w:proofErr w:type="spellEnd"/>
      <w:r w:rsidRPr="00915D2D">
        <w:rPr>
          <w:rFonts w:ascii="Times New Roman" w:hAnsi="Times New Roman" w:cs="Times New Roman"/>
          <w:color w:val="000000"/>
          <w:sz w:val="28"/>
          <w:szCs w:val="28"/>
        </w:rPr>
        <w:t xml:space="preserve"> </w:t>
      </w:r>
      <w:proofErr w:type="spellStart"/>
      <w:r w:rsidRPr="00915D2D">
        <w:rPr>
          <w:rFonts w:ascii="Times New Roman" w:hAnsi="Times New Roman" w:cs="Times New Roman"/>
          <w:color w:val="000000"/>
          <w:sz w:val="28"/>
          <w:szCs w:val="28"/>
        </w:rPr>
        <w:t>тәрбие</w:t>
      </w:r>
      <w:proofErr w:type="spellEnd"/>
      <w:r w:rsidRPr="00915D2D">
        <w:rPr>
          <w:rFonts w:ascii="Times New Roman" w:hAnsi="Times New Roman" w:cs="Times New Roman"/>
          <w:color w:val="000000"/>
          <w:sz w:val="28"/>
          <w:szCs w:val="28"/>
        </w:rPr>
        <w:t>, 1991ж №5</w:t>
      </w:r>
    </w:p>
    <w:p w:rsidR="005D3D11" w:rsidRPr="00EB5BC1" w:rsidRDefault="005D3D11" w:rsidP="00EB5BC1">
      <w:pPr>
        <w:spacing w:after="0" w:line="240" w:lineRule="auto"/>
        <w:jc w:val="both"/>
        <w:rPr>
          <w:rFonts w:ascii="Times New Roman" w:hAnsi="Times New Roman" w:cs="Times New Roman"/>
          <w:sz w:val="28"/>
          <w:szCs w:val="28"/>
          <w:lang w:val="kk-KZ"/>
        </w:rPr>
      </w:pPr>
    </w:p>
    <w:p w:rsidR="00123EB7" w:rsidRPr="00C340F4" w:rsidRDefault="00123EB7" w:rsidP="004E6892">
      <w:pPr>
        <w:spacing w:line="240" w:lineRule="auto"/>
        <w:rPr>
          <w:rFonts w:ascii="Times New Roman" w:hAnsi="Times New Roman" w:cs="Times New Roman"/>
          <w:sz w:val="28"/>
          <w:szCs w:val="28"/>
          <w:lang w:val="kk-KZ"/>
        </w:rPr>
      </w:pPr>
    </w:p>
    <w:sectPr w:rsidR="00123EB7" w:rsidRPr="00C34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3353"/>
    <w:multiLevelType w:val="hybridMultilevel"/>
    <w:tmpl w:val="092674FC"/>
    <w:lvl w:ilvl="0" w:tplc="1DD2595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FE93FBB"/>
    <w:multiLevelType w:val="hybridMultilevel"/>
    <w:tmpl w:val="D2F6CC76"/>
    <w:lvl w:ilvl="0" w:tplc="35349B5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6D2C6DD8"/>
    <w:multiLevelType w:val="hybridMultilevel"/>
    <w:tmpl w:val="A1A2524E"/>
    <w:lvl w:ilvl="0" w:tplc="E5523F1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BD"/>
    <w:rsid w:val="000A01AD"/>
    <w:rsid w:val="000E483D"/>
    <w:rsid w:val="00104155"/>
    <w:rsid w:val="00123EB7"/>
    <w:rsid w:val="00197D83"/>
    <w:rsid w:val="00267A7C"/>
    <w:rsid w:val="00324F51"/>
    <w:rsid w:val="00337DFB"/>
    <w:rsid w:val="004908C9"/>
    <w:rsid w:val="004E6892"/>
    <w:rsid w:val="00547519"/>
    <w:rsid w:val="005B6DD0"/>
    <w:rsid w:val="005D3D11"/>
    <w:rsid w:val="00657C5B"/>
    <w:rsid w:val="00756D01"/>
    <w:rsid w:val="007C5022"/>
    <w:rsid w:val="007C644A"/>
    <w:rsid w:val="008D1FDA"/>
    <w:rsid w:val="009142E5"/>
    <w:rsid w:val="00926078"/>
    <w:rsid w:val="00947286"/>
    <w:rsid w:val="009E53E2"/>
    <w:rsid w:val="00A31C70"/>
    <w:rsid w:val="00B15D15"/>
    <w:rsid w:val="00BC72BD"/>
    <w:rsid w:val="00BE738A"/>
    <w:rsid w:val="00C340F4"/>
    <w:rsid w:val="00D70FDF"/>
    <w:rsid w:val="00DA30B5"/>
    <w:rsid w:val="00DE252A"/>
    <w:rsid w:val="00E951C2"/>
    <w:rsid w:val="00EB5BC1"/>
    <w:rsid w:val="00FC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519"/>
    <w:pPr>
      <w:ind w:left="720"/>
      <w:contextualSpacing/>
    </w:pPr>
  </w:style>
  <w:style w:type="paragraph" w:styleId="a4">
    <w:name w:val="Balloon Text"/>
    <w:basedOn w:val="a"/>
    <w:link w:val="a5"/>
    <w:uiPriority w:val="99"/>
    <w:semiHidden/>
    <w:unhideWhenUsed/>
    <w:rsid w:val="005475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519"/>
    <w:rPr>
      <w:rFonts w:ascii="Tahoma" w:hAnsi="Tahoma" w:cs="Tahoma"/>
      <w:sz w:val="16"/>
      <w:szCs w:val="16"/>
    </w:rPr>
  </w:style>
  <w:style w:type="character" w:styleId="a6">
    <w:name w:val="Hyperlink"/>
    <w:basedOn w:val="a0"/>
    <w:uiPriority w:val="99"/>
    <w:unhideWhenUsed/>
    <w:rsid w:val="005D3D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519"/>
    <w:pPr>
      <w:ind w:left="720"/>
      <w:contextualSpacing/>
    </w:pPr>
  </w:style>
  <w:style w:type="paragraph" w:styleId="a4">
    <w:name w:val="Balloon Text"/>
    <w:basedOn w:val="a"/>
    <w:link w:val="a5"/>
    <w:uiPriority w:val="99"/>
    <w:semiHidden/>
    <w:unhideWhenUsed/>
    <w:rsid w:val="005475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519"/>
    <w:rPr>
      <w:rFonts w:ascii="Tahoma" w:hAnsi="Tahoma" w:cs="Tahoma"/>
      <w:sz w:val="16"/>
      <w:szCs w:val="16"/>
    </w:rPr>
  </w:style>
  <w:style w:type="character" w:styleId="a6">
    <w:name w:val="Hyperlink"/>
    <w:basedOn w:val="a0"/>
    <w:uiPriority w:val="99"/>
    <w:unhideWhenUsed/>
    <w:rsid w:val="005D3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6425">
      <w:bodyDiv w:val="1"/>
      <w:marLeft w:val="0"/>
      <w:marRight w:val="0"/>
      <w:marTop w:val="0"/>
      <w:marBottom w:val="0"/>
      <w:divBdr>
        <w:top w:val="none" w:sz="0" w:space="0" w:color="auto"/>
        <w:left w:val="none" w:sz="0" w:space="0" w:color="auto"/>
        <w:bottom w:val="none" w:sz="0" w:space="0" w:color="auto"/>
        <w:right w:val="none" w:sz="0" w:space="0" w:color="auto"/>
      </w:divBdr>
    </w:div>
    <w:div w:id="102748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a:t>Тәрбиеленушілерімнің</a:t>
            </a:r>
            <a:r>
              <a:rPr lang="kk-KZ" baseline="0"/>
              <a:t> шығармашылық қабілетінің дамуы</a:t>
            </a:r>
            <a:endParaRPr lang="ru-RU"/>
          </a:p>
        </c:rich>
      </c:tx>
      <c:overlay val="0"/>
    </c:title>
    <c:autoTitleDeleted val="0"/>
    <c:plotArea>
      <c:layout/>
      <c:barChart>
        <c:barDir val="col"/>
        <c:grouping val="clustered"/>
        <c:varyColors val="0"/>
        <c:ser>
          <c:idx val="0"/>
          <c:order val="0"/>
          <c:tx>
            <c:strRef>
              <c:f>Лист1!$B$1</c:f>
              <c:strCache>
                <c:ptCount val="1"/>
                <c:pt idx="0">
                  <c:v>қыркүйек</c:v>
                </c:pt>
              </c:strCache>
            </c:strRef>
          </c:tx>
          <c:invertIfNegative val="0"/>
          <c:cat>
            <c:strRef>
              <c:f>Лист1!$A$2:$A$5</c:f>
              <c:strCache>
                <c:ptCount val="4"/>
                <c:pt idx="0">
                  <c:v>рөлдік ойындар</c:v>
                </c:pt>
                <c:pt idx="1">
                  <c:v>қуыршақтар театры</c:v>
                </c:pt>
                <c:pt idx="2">
                  <c:v>ән әуезі</c:v>
                </c:pt>
                <c:pt idx="3">
                  <c:v>шағын ансамбль</c:v>
                </c:pt>
              </c:strCache>
            </c:strRef>
          </c:cat>
          <c:val>
            <c:numRef>
              <c:f>Лист1!$B$2:$B$5</c:f>
              <c:numCache>
                <c:formatCode>General</c:formatCode>
                <c:ptCount val="4"/>
                <c:pt idx="0">
                  <c:v>20</c:v>
                </c:pt>
                <c:pt idx="1">
                  <c:v>23</c:v>
                </c:pt>
                <c:pt idx="2">
                  <c:v>35</c:v>
                </c:pt>
                <c:pt idx="3">
                  <c:v>15</c:v>
                </c:pt>
              </c:numCache>
            </c:numRef>
          </c:val>
        </c:ser>
        <c:ser>
          <c:idx val="1"/>
          <c:order val="1"/>
          <c:tx>
            <c:strRef>
              <c:f>Лист1!$C$1</c:f>
              <c:strCache>
                <c:ptCount val="1"/>
                <c:pt idx="0">
                  <c:v>желтоқсан</c:v>
                </c:pt>
              </c:strCache>
            </c:strRef>
          </c:tx>
          <c:invertIfNegative val="0"/>
          <c:cat>
            <c:strRef>
              <c:f>Лист1!$A$2:$A$5</c:f>
              <c:strCache>
                <c:ptCount val="4"/>
                <c:pt idx="0">
                  <c:v>рөлдік ойындар</c:v>
                </c:pt>
                <c:pt idx="1">
                  <c:v>қуыршақтар театры</c:v>
                </c:pt>
                <c:pt idx="2">
                  <c:v>ән әуезі</c:v>
                </c:pt>
                <c:pt idx="3">
                  <c:v>шағын ансамбль</c:v>
                </c:pt>
              </c:strCache>
            </c:strRef>
          </c:cat>
          <c:val>
            <c:numRef>
              <c:f>Лист1!$C$2:$C$5</c:f>
              <c:numCache>
                <c:formatCode>General</c:formatCode>
                <c:ptCount val="4"/>
                <c:pt idx="0">
                  <c:v>50</c:v>
                </c:pt>
                <c:pt idx="1">
                  <c:v>56</c:v>
                </c:pt>
                <c:pt idx="2">
                  <c:v>60</c:v>
                </c:pt>
                <c:pt idx="3">
                  <c:v>45</c:v>
                </c:pt>
              </c:numCache>
            </c:numRef>
          </c:val>
        </c:ser>
        <c:ser>
          <c:idx val="2"/>
          <c:order val="2"/>
          <c:tx>
            <c:strRef>
              <c:f>Лист1!$D$1</c:f>
              <c:strCache>
                <c:ptCount val="1"/>
                <c:pt idx="0">
                  <c:v>мамыр</c:v>
                </c:pt>
              </c:strCache>
            </c:strRef>
          </c:tx>
          <c:invertIfNegative val="0"/>
          <c:cat>
            <c:strRef>
              <c:f>Лист1!$A$2:$A$5</c:f>
              <c:strCache>
                <c:ptCount val="4"/>
                <c:pt idx="0">
                  <c:v>рөлдік ойындар</c:v>
                </c:pt>
                <c:pt idx="1">
                  <c:v>қуыршақтар театры</c:v>
                </c:pt>
                <c:pt idx="2">
                  <c:v>ән әуезі</c:v>
                </c:pt>
                <c:pt idx="3">
                  <c:v>шағын ансамбль</c:v>
                </c:pt>
              </c:strCache>
            </c:strRef>
          </c:cat>
          <c:val>
            <c:numRef>
              <c:f>Лист1!$D$2:$D$5</c:f>
              <c:numCache>
                <c:formatCode>General</c:formatCode>
                <c:ptCount val="4"/>
                <c:pt idx="0">
                  <c:v>85</c:v>
                </c:pt>
                <c:pt idx="1">
                  <c:v>80</c:v>
                </c:pt>
                <c:pt idx="2">
                  <c:v>90</c:v>
                </c:pt>
                <c:pt idx="3">
                  <c:v>79</c:v>
                </c:pt>
              </c:numCache>
            </c:numRef>
          </c:val>
        </c:ser>
        <c:dLbls>
          <c:showLegendKey val="0"/>
          <c:showVal val="1"/>
          <c:showCatName val="0"/>
          <c:showSerName val="0"/>
          <c:showPercent val="0"/>
          <c:showBubbleSize val="0"/>
        </c:dLbls>
        <c:gapWidth val="150"/>
        <c:axId val="82464768"/>
        <c:axId val="82466304"/>
      </c:barChart>
      <c:catAx>
        <c:axId val="82464768"/>
        <c:scaling>
          <c:orientation val="minMax"/>
        </c:scaling>
        <c:delete val="0"/>
        <c:axPos val="b"/>
        <c:majorTickMark val="none"/>
        <c:minorTickMark val="none"/>
        <c:tickLblPos val="nextTo"/>
        <c:crossAx val="82466304"/>
        <c:crosses val="autoZero"/>
        <c:auto val="1"/>
        <c:lblAlgn val="ctr"/>
        <c:lblOffset val="100"/>
        <c:noMultiLvlLbl val="0"/>
      </c:catAx>
      <c:valAx>
        <c:axId val="82466304"/>
        <c:scaling>
          <c:orientation val="minMax"/>
        </c:scaling>
        <c:delete val="1"/>
        <c:axPos val="l"/>
        <c:numFmt formatCode="General" sourceLinked="1"/>
        <c:majorTickMark val="out"/>
        <c:minorTickMark val="none"/>
        <c:tickLblPos val="nextTo"/>
        <c:crossAx val="82464768"/>
        <c:crosses val="autoZero"/>
        <c:crossBetween val="between"/>
      </c:valAx>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Айка</dc:creator>
  <cp:keywords/>
  <dc:description/>
  <cp:lastModifiedBy>Айка</cp:lastModifiedBy>
  <cp:revision>11</cp:revision>
  <dcterms:created xsi:type="dcterms:W3CDTF">2021-02-14T14:30:00Z</dcterms:created>
  <dcterms:modified xsi:type="dcterms:W3CDTF">2021-02-16T11:15:00Z</dcterms:modified>
</cp:coreProperties>
</file>