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DE" w:rsidRPr="009F7F2E" w:rsidRDefault="009C09DE" w:rsidP="009C09D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t>Формативное оценивание как средство повышение учебной мотивации школьников на уроках математики</w:t>
      </w:r>
    </w:p>
    <w:p w:rsidR="009C09DE" w:rsidRPr="009F7F2E" w:rsidRDefault="009C09DE" w:rsidP="009C0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t xml:space="preserve">Часто на уроках наши ученики остаются в недоумении, получая оценку </w:t>
      </w:r>
      <w:proofErr w:type="gramStart"/>
      <w:r w:rsidRPr="009F7F2E">
        <w:rPr>
          <w:rFonts w:ascii="Times New Roman" w:hAnsi="Times New Roman" w:cs="Times New Roman"/>
          <w:sz w:val="28"/>
          <w:szCs w:val="28"/>
        </w:rPr>
        <w:t>работы,  не</w:t>
      </w:r>
      <w:proofErr w:type="gramEnd"/>
      <w:r w:rsidRPr="009F7F2E">
        <w:rPr>
          <w:rFonts w:ascii="Times New Roman" w:hAnsi="Times New Roman" w:cs="Times New Roman"/>
          <w:sz w:val="28"/>
          <w:szCs w:val="28"/>
        </w:rPr>
        <w:t xml:space="preserve"> обращаются за комментарием к учителю. А если учитель все же сам комментирует оценку, то в ответ получает лишь негодование, радость, огорчение или равнодушие. Но сам учебный процесс от этого этапа урока никак не изменяется. </w:t>
      </w:r>
    </w:p>
    <w:p w:rsidR="009C09DE" w:rsidRPr="009F7F2E" w:rsidRDefault="009C09DE" w:rsidP="009C0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t xml:space="preserve">Оказывается, мотивация к успешному обучению и ответственность ученика за свое обучение напрямую зависят от оценки. </w:t>
      </w:r>
    </w:p>
    <w:p w:rsidR="009C09DE" w:rsidRPr="009F7F2E" w:rsidRDefault="009C09DE" w:rsidP="009C0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t>Сам процесс оценивания часто доведен до механизма. Инструктивно – методическое письмо содержит ряд критериев оценивания письменных работ. В ГОСО прописаны обязательный и возможный уровни усвоения материала. Складывается впечатление, что трудностей возникать не должно.</w:t>
      </w:r>
    </w:p>
    <w:p w:rsidR="009C09DE" w:rsidRPr="009F7F2E" w:rsidRDefault="009C09DE" w:rsidP="009C0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t xml:space="preserve">Но стремления, желания понять оценку, сделать выводы о полученных знаниях, мотивации узнать больше и выполнить задания </w:t>
      </w:r>
      <w:proofErr w:type="gramStart"/>
      <w:r w:rsidRPr="009F7F2E">
        <w:rPr>
          <w:rFonts w:ascii="Times New Roman" w:hAnsi="Times New Roman" w:cs="Times New Roman"/>
          <w:sz w:val="28"/>
          <w:szCs w:val="28"/>
        </w:rPr>
        <w:t>труднее  не</w:t>
      </w:r>
      <w:proofErr w:type="gramEnd"/>
      <w:r w:rsidRPr="009F7F2E">
        <w:rPr>
          <w:rFonts w:ascii="Times New Roman" w:hAnsi="Times New Roman" w:cs="Times New Roman"/>
          <w:sz w:val="28"/>
          <w:szCs w:val="28"/>
        </w:rPr>
        <w:t xml:space="preserve"> появилось.</w:t>
      </w:r>
    </w:p>
    <w:p w:rsidR="009B7DD6" w:rsidRPr="009F7F2E" w:rsidRDefault="009C09DE" w:rsidP="00CD4A6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9F7F2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9F7F2E">
        <w:rPr>
          <w:rFonts w:ascii="Times New Roman" w:hAnsi="Times New Roman" w:cs="Times New Roman"/>
          <w:sz w:val="28"/>
          <w:szCs w:val="28"/>
        </w:rPr>
        <w:t xml:space="preserve"> оценивание? </w:t>
      </w:r>
    </w:p>
    <w:p w:rsidR="009B7DD6" w:rsidRPr="009F7F2E" w:rsidRDefault="009B7DD6" w:rsidP="00CD4A60">
      <w:pPr>
        <w:spacing w:after="0" w:line="240" w:lineRule="auto"/>
        <w:ind w:firstLine="851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Формативное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оценивание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это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целенаправленный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непрерывный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процесс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наблюдения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учением</w:t>
      </w:r>
      <w:r w:rsidRPr="009F7F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F7F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ученика.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F2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9F7F2E">
        <w:rPr>
          <w:rFonts w:ascii="Times New Roman" w:hAnsi="Times New Roman" w:cs="Times New Roman"/>
          <w:sz w:val="28"/>
          <w:szCs w:val="28"/>
        </w:rPr>
        <w:t xml:space="preserve"> оценивание, проводимое в классе в рамках различных видов деятельности, дает четкую, объективную картину умений детей и их прогресса.</w:t>
      </w:r>
    </w:p>
    <w:p w:rsidR="009C09DE" w:rsidRPr="009F7F2E" w:rsidRDefault="009B7DD6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9F7F2E">
        <w:rPr>
          <w:rFonts w:ascii="Times New Roman" w:hAnsi="Times New Roman" w:cs="Times New Roman"/>
          <w:sz w:val="28"/>
          <w:szCs w:val="28"/>
        </w:rPr>
        <w:t>ф</w:t>
      </w:r>
      <w:r w:rsidR="009C09DE" w:rsidRPr="009F7F2E">
        <w:rPr>
          <w:rFonts w:ascii="Times New Roman" w:hAnsi="Times New Roman" w:cs="Times New Roman"/>
          <w:sz w:val="28"/>
          <w:szCs w:val="28"/>
        </w:rPr>
        <w:t>ормативное</w:t>
      </w:r>
      <w:proofErr w:type="spellEnd"/>
      <w:r w:rsidR="009C09DE" w:rsidRPr="009F7F2E">
        <w:rPr>
          <w:rFonts w:ascii="Times New Roman" w:hAnsi="Times New Roman" w:cs="Times New Roman"/>
          <w:sz w:val="28"/>
          <w:szCs w:val="28"/>
        </w:rPr>
        <w:t xml:space="preserve"> оценивание позволяет качественно оценивать учебные достижения ученика. Оно проводится постоянно и систематически и отражает реальный и значимый опыт обучения, 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7F2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9F7F2E">
        <w:rPr>
          <w:rFonts w:ascii="Times New Roman" w:hAnsi="Times New Roman" w:cs="Times New Roman"/>
          <w:sz w:val="28"/>
          <w:szCs w:val="28"/>
        </w:rPr>
        <w:t xml:space="preserve"> оценивание значимо для учеников, так как ученик </w:t>
      </w:r>
      <w:r w:rsidRPr="009F7F2E">
        <w:rPr>
          <w:rFonts w:ascii="Times New Roman" w:hAnsi="Times New Roman" w:cs="Times New Roman"/>
          <w:i/>
          <w:sz w:val="28"/>
          <w:szCs w:val="28"/>
        </w:rPr>
        <w:t xml:space="preserve">должен научиться сам ставить перед собой учебную задачу, найти способ(ы) решения и оценить собственные действия и достижения. 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F2E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9F7F2E">
        <w:rPr>
          <w:rFonts w:ascii="Times New Roman" w:hAnsi="Times New Roman" w:cs="Times New Roman"/>
          <w:sz w:val="28"/>
          <w:szCs w:val="28"/>
        </w:rPr>
        <w:t xml:space="preserve"> оценивание обеспечивает эффективную обратную связь между учителем и учащимися. При этом учитель получает объективную информацию о степени освоения каждым учеником учебного материала, своевременно выявляет недостатки и пробелы в знаниях учащихся. Данный вид оценивания соотносится с возрастными особенностями развития детей.</w:t>
      </w:r>
    </w:p>
    <w:p w:rsidR="006017B9" w:rsidRPr="009F7F2E" w:rsidRDefault="006017B9" w:rsidP="009F7F2E">
      <w:pPr>
        <w:shd w:val="clear" w:color="auto" w:fill="FFFFFF" w:themeFill="background1"/>
        <w:spacing w:after="0" w:line="294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к урокам, я нахожусь в постоянном поиске, стараюсь найти такие методы оценивания, чтобы реализовать концепцию «Оценивание для обучения». Хотелось, чтобы учащиеся видели результаты своей работы и свои оценки на разных этапах урока.</w:t>
      </w:r>
    </w:p>
    <w:p w:rsidR="006017B9" w:rsidRPr="009F7F2E" w:rsidRDefault="00A30D27" w:rsidP="006017B9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некоторые </w:t>
      </w:r>
      <w:r w:rsidR="006017B9"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proofErr w:type="spellStart"/>
      <w:r w:rsidR="006017B9"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формативного</w:t>
      </w:r>
      <w:proofErr w:type="spellEnd"/>
      <w:r w:rsidR="006017B9"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</w:t>
      </w:r>
      <w:r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 применяю на </w:t>
      </w:r>
      <w:proofErr w:type="gramStart"/>
      <w:r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уроке </w:t>
      </w:r>
      <w:r w:rsidR="006017B9" w:rsidRPr="009F7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017B9" w:rsidRPr="009F7F2E" w:rsidRDefault="006017B9" w:rsidP="006017B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8505"/>
      </w:tblGrid>
      <w:tr w:rsidR="009C09DE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DE" w:rsidRPr="009F7F2E" w:rsidRDefault="009C09DE" w:rsidP="00814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t>Две звезды и желание»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9C09DE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Этот мето</w:t>
            </w:r>
            <w:r w:rsidRPr="009F7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 может поощрять </w:t>
            </w: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оценку одноклассников как при работе в группе, так и индивидуально. Этот прием оценки, </w:t>
            </w:r>
            <w:r w:rsidR="0081437A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позволяет </w:t>
            </w: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</w:t>
            </w:r>
            <w:r w:rsidR="0081437A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CD4A60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</w:t>
            </w:r>
            <w:r w:rsidR="0081437A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ть</w:t>
            </w: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 ученика способность оценивать и улучшать свою собственную работу. Это позволяет ученикам видеть разные подходы и результаты задачи и, как результат, изменять работу в будущем.</w:t>
            </w:r>
          </w:p>
          <w:p w:rsidR="009C09DE" w:rsidRPr="009F7F2E" w:rsidRDefault="009C09DE" w:rsidP="009C09D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Перед началом этого занятия ученики должны оценить свою собственную работу, используя метод «две звезды и желание» </w:t>
            </w:r>
          </w:p>
          <w:p w:rsidR="009C09DE" w:rsidRPr="009F7F2E" w:rsidRDefault="009C09DE" w:rsidP="009C09D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Как только закончен рабочий элемент, группа учеников должна переместиться, чтобы посмотреть на результат работы другой группы.</w:t>
            </w:r>
          </w:p>
          <w:p w:rsidR="009C09DE" w:rsidRPr="009F7F2E" w:rsidRDefault="009C09DE" w:rsidP="009C09D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Ученики имеют при себе набор желтых </w:t>
            </w:r>
            <w:proofErr w:type="spellStart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стикеров</w:t>
            </w:r>
            <w:proofErr w:type="spellEnd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 Ученики записывают два желания для каждого из рабочих элементов, которому они дают обзор и выражают одно желание, которое, по их мнению, улучшит данную работу.</w:t>
            </w:r>
          </w:p>
          <w:p w:rsidR="009C09DE" w:rsidRPr="009F7F2E" w:rsidRDefault="009C09DE" w:rsidP="009C09D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Ученики затем возвращаются к своей собственной работе, чтобы прочитать и обсудить то, что отмечено другими на оставленных </w:t>
            </w:r>
            <w:proofErr w:type="spellStart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стикерах</w:t>
            </w:r>
            <w:proofErr w:type="spellEnd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9C09DE" w:rsidRPr="009F7F2E" w:rsidRDefault="009C09DE" w:rsidP="0081437A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Ученики делают список звезд и пожеланий для их собственной работы и в коротком письменном отчете записывают, как они собираются улучшить свою работу в следующий раз</w:t>
            </w:r>
            <w:r w:rsidRPr="009F7F2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C09DE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81437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«Мишень, или голосование точками»</w:t>
            </w:r>
            <w:r w:rsidRPr="009F7F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09DE" w:rsidRPr="009F7F2E" w:rsidRDefault="009C09DE" w:rsidP="009C09D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0F2" w:rsidRPr="009F7F2E" w:rsidRDefault="00CD4A60" w:rsidP="00CD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60F2" w:rsidRPr="009F7F2E">
              <w:rPr>
                <w:rFonts w:ascii="Times New Roman" w:hAnsi="Times New Roman" w:cs="Times New Roman"/>
                <w:sz w:val="28"/>
                <w:szCs w:val="28"/>
              </w:rPr>
              <w:t>Поставьте себе оценку за работу на сегодняшнем уроке. Чем ближе к центру, тем выше оценка вашей деятельности.</w:t>
            </w:r>
          </w:p>
          <w:p w:rsidR="00CD4A60" w:rsidRPr="009F7F2E" w:rsidRDefault="00CD4A60" w:rsidP="00CD4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- оценить себя по критериям</w:t>
            </w:r>
          </w:p>
          <w:p w:rsidR="008760F2" w:rsidRPr="009F7F2E" w:rsidRDefault="00CD4A60" w:rsidP="00CD4A60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09DE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быстр</w:t>
            </w: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="009C09DE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определ</w:t>
            </w: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ить</w:t>
            </w:r>
            <w:r w:rsidR="009C09DE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приоритет</w:t>
            </w: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="009C09DE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ряде идей</w:t>
            </w:r>
            <w:r w:rsidR="008760F2"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09DE" w:rsidRPr="009F7F2E" w:rsidRDefault="009C09DE" w:rsidP="00CD4A60">
            <w:pPr>
              <w:pStyle w:val="a4"/>
              <w:tabs>
                <w:tab w:val="left" w:pos="0"/>
              </w:tabs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флипчарте</w:t>
            </w:r>
            <w:proofErr w:type="spellEnd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, доске или </w:t>
            </w:r>
            <w:proofErr w:type="spellStart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диапроекции</w:t>
            </w:r>
            <w:proofErr w:type="spellEnd"/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дается набор мнений или идей в ответ на определенный вопрос или тему.</w:t>
            </w:r>
          </w:p>
          <w:p w:rsidR="009C09DE" w:rsidRPr="009F7F2E" w:rsidRDefault="009C09DE" w:rsidP="00CD4A60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Ученики получают три приклеивающиеся точки.</w:t>
            </w:r>
          </w:p>
          <w:p w:rsidR="009C09DE" w:rsidRPr="009F7F2E" w:rsidRDefault="009C09DE" w:rsidP="00CD4A60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85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Они должны разместит</w:t>
            </w:r>
            <w:r w:rsidR="00CD4A60"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ь свои три точки возле идей или</w:t>
            </w:r>
            <w:r w:rsidRPr="009F7F2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, которые, по их мнению, являются наиболее важными. Или они могут использовать точки разных цветов, чтобы выделить наиболее и наименее важные опции (например, красная точка – наименее важно, зеленая – наиболее важно)</w:t>
            </w:r>
          </w:p>
        </w:tc>
      </w:tr>
      <w:tr w:rsidR="009C09DE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8143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«Большой палец» </w:t>
            </w:r>
          </w:p>
          <w:p w:rsidR="009C09DE" w:rsidRPr="009F7F2E" w:rsidRDefault="009C09DE" w:rsidP="009C09DE">
            <w:pPr>
              <w:pStyle w:val="a4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60" w:rsidRPr="009F7F2E" w:rsidRDefault="00CD4A60" w:rsidP="001F70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объяснения задания, для выяснения степени понимания хода его выполнения, предлагается:</w:t>
            </w:r>
          </w:p>
          <w:p w:rsidR="009C09DE" w:rsidRPr="009F7F2E" w:rsidRDefault="00CD4A60" w:rsidP="001F7031">
            <w:pPr>
              <w:shd w:val="clear" w:color="auto" w:fill="FFFFFF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Кто понял задание или может объяснить задание, направьте большой палец руки вверх.</w:t>
            </w:r>
            <w:r w:rsidRPr="009F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Кто еще не понял задание, направьте большой палец руки в сторону.</w:t>
            </w:r>
            <w:r w:rsidRPr="009F7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Кто еще не может сказать, что ясно понял задание, помашите рукой.</w:t>
            </w:r>
          </w:p>
        </w:tc>
      </w:tr>
      <w:tr w:rsidR="009C09DE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8143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«Светофор» </w:t>
            </w:r>
          </w:p>
          <w:p w:rsidR="009C09DE" w:rsidRPr="009F7F2E" w:rsidRDefault="009C09DE" w:rsidP="009C09DE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A60" w:rsidRPr="009F7F2E" w:rsidRDefault="00CD4A60" w:rsidP="00CD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показывать карточками сигналы, обозначающие их понимание или непонимание материала, затем он просит учащихся ответить на вопросы: </w:t>
            </w:r>
          </w:p>
          <w:p w:rsidR="00CD4A60" w:rsidRPr="009F7F2E" w:rsidRDefault="00CD4A60" w:rsidP="00CD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 xml:space="preserve">К учащимся, которые подняли зеленые карточки (все поняли): </w:t>
            </w:r>
          </w:p>
          <w:p w:rsidR="00CD4A60" w:rsidRPr="009F7F2E" w:rsidRDefault="00CD4A60" w:rsidP="00CD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– Что вы поняли?</w:t>
            </w:r>
          </w:p>
          <w:p w:rsidR="00CD4A60" w:rsidRPr="009F7F2E" w:rsidRDefault="00CD4A60" w:rsidP="00CD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 xml:space="preserve">К учащимся, поднявшим желтые или красные карточки: </w:t>
            </w:r>
          </w:p>
          <w:p w:rsidR="00CD4A60" w:rsidRPr="009F7F2E" w:rsidRDefault="00CD4A60" w:rsidP="00CD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 xml:space="preserve">– Что вам не понятно? </w:t>
            </w:r>
          </w:p>
          <w:p w:rsidR="009C09DE" w:rsidRPr="009F7F2E" w:rsidRDefault="00CD4A60" w:rsidP="00CD4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По итогам полученных ответов учитель принимает решение о повторном изучении, закреплении темы или продолжении изучения материала по программе.</w:t>
            </w:r>
          </w:p>
        </w:tc>
      </w:tr>
      <w:tr w:rsidR="009C09DE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81437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 w:rsidRPr="009F7F2E">
              <w:rPr>
                <w:b/>
                <w:bCs/>
                <w:color w:val="000000"/>
                <w:sz w:val="28"/>
                <w:szCs w:val="28"/>
                <w:lang w:eastAsia="en-US"/>
              </w:rPr>
              <w:t>Элективный (выборочный) тест.</w:t>
            </w:r>
          </w:p>
          <w:p w:rsidR="009C09DE" w:rsidRPr="009F7F2E" w:rsidRDefault="009C09DE" w:rsidP="009C09D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9C09DE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851"/>
              <w:rPr>
                <w:color w:val="000000"/>
                <w:sz w:val="28"/>
                <w:szCs w:val="28"/>
                <w:lang w:eastAsia="en-US"/>
              </w:rPr>
            </w:pPr>
            <w:r w:rsidRPr="009F7F2E">
              <w:rPr>
                <w:color w:val="000000"/>
                <w:sz w:val="28"/>
                <w:szCs w:val="28"/>
                <w:lang w:eastAsia="en-US"/>
              </w:rPr>
              <w:t xml:space="preserve">Учитель раздает каждому учащемуся карточки с буквами «A, B, C, D», просит учеников ответить одновременно, т.е. поднять карточку с правильным ответом. Учитель обязательно должен предложить ученикам подумать 20 секунд и только после этого представить ответ. </w:t>
            </w:r>
          </w:p>
          <w:p w:rsidR="009C09DE" w:rsidRPr="009F7F2E" w:rsidRDefault="009C09DE" w:rsidP="0081437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851"/>
              <w:rPr>
                <w:color w:val="000000"/>
                <w:sz w:val="28"/>
                <w:szCs w:val="28"/>
                <w:lang w:eastAsia="en-US"/>
              </w:rPr>
            </w:pPr>
            <w:r w:rsidRPr="009F7F2E">
              <w:rPr>
                <w:color w:val="000000"/>
                <w:sz w:val="28"/>
                <w:szCs w:val="28"/>
                <w:lang w:eastAsia="en-US"/>
              </w:rPr>
              <w:t xml:space="preserve">Учитель обсуждает с учащимися разные варианты ответов и просит их объяснить свой выбор. Ответы позволяют учителю определить уровень и качество понимания учащимися изученной </w:t>
            </w:r>
            <w:r w:rsidRPr="009F7F2E">
              <w:rPr>
                <w:color w:val="000000"/>
                <w:sz w:val="28"/>
                <w:szCs w:val="28"/>
                <w:lang w:eastAsia="en-US"/>
              </w:rPr>
              <w:lastRenderedPageBreak/>
              <w:t>темы и принять решение: продолжить объяснение данной темы или двигаться далее.</w:t>
            </w:r>
          </w:p>
        </w:tc>
      </w:tr>
      <w:tr w:rsidR="009C09DE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81437A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F7F2E"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Формативный</w:t>
            </w:r>
            <w:proofErr w:type="spellEnd"/>
            <w:r w:rsidRPr="009F7F2E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тест.</w:t>
            </w:r>
          </w:p>
          <w:p w:rsidR="009C09DE" w:rsidRPr="009F7F2E" w:rsidRDefault="009C09DE" w:rsidP="009C09DE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851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9DE" w:rsidRPr="009F7F2E" w:rsidRDefault="009C09DE" w:rsidP="0081437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851"/>
              <w:rPr>
                <w:color w:val="000000"/>
                <w:sz w:val="28"/>
                <w:szCs w:val="28"/>
                <w:lang w:eastAsia="en-US"/>
              </w:rPr>
            </w:pPr>
            <w:r w:rsidRPr="009F7F2E">
              <w:rPr>
                <w:color w:val="000000"/>
                <w:sz w:val="28"/>
                <w:szCs w:val="28"/>
                <w:lang w:eastAsia="en-US"/>
              </w:rPr>
              <w:t>Учитель произвольно делит учеников на малые группы (по 4-5 учащихся в группе). Каждый учащийся получает лист с вопросами теста и лист для ответов. Учащимся предоставляется время на обсуждение вопросов теста в малых группах. После обсуждения учащиеся заполняют лист ответов самостоятельно. Баллы каждого учащегося подсчитываются отдельно. необходимо предупредить учащихся, что они могут быть не согласны с членами группы, и отметить тот ответ, который они считают правильным.</w:t>
            </w:r>
          </w:p>
        </w:tc>
      </w:tr>
      <w:tr w:rsidR="0081437A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37A" w:rsidRPr="009F7F2E" w:rsidRDefault="0081437A" w:rsidP="0081437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F2E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с учениками</w:t>
            </w:r>
          </w:p>
          <w:p w:rsidR="0081437A" w:rsidRPr="009F7F2E" w:rsidRDefault="0081437A" w:rsidP="009C09DE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851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37A" w:rsidRPr="009F7F2E" w:rsidRDefault="0081437A" w:rsidP="0081437A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851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F7F2E">
              <w:rPr>
                <w:iCs/>
                <w:color w:val="000000"/>
                <w:sz w:val="28"/>
                <w:szCs w:val="28"/>
                <w:shd w:val="clear" w:color="auto" w:fill="FFFFFF"/>
              </w:rPr>
              <w:t>Успешная организация обратной связи на всех этапах урока позволит постоянно контролировать понимание и удерживать внимание класса на должном уровне</w:t>
            </w:r>
          </w:p>
          <w:p w:rsidR="008760F2" w:rsidRPr="009F7F2E" w:rsidRDefault="008760F2" w:rsidP="008760F2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 связь является положительной. Учитель – позитивен, предлагает ученику свою помощь в выполнении задания и сконцентрирован на задаче обучения. Чем больше информации получает учитель о том, что знают и думают учащиеся, как они учатся, тем больше у него возможностей для совершенствования преподавания и повышения успехов своих учеников</w:t>
            </w:r>
          </w:p>
          <w:p w:rsidR="001E4298" w:rsidRPr="009F7F2E" w:rsidRDefault="001E4298" w:rsidP="001E4298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Не делайте много комментариев к одной работе;</w:t>
            </w:r>
          </w:p>
          <w:p w:rsidR="001E4298" w:rsidRPr="009F7F2E" w:rsidRDefault="001E4298" w:rsidP="001E4298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Комментарии должны обеспечить учащегося информацией о том, как он работал</w:t>
            </w:r>
            <w:r w:rsidR="008760F2"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отношению к обучающей цели и подтолкнуть его к совершенствованию</w:t>
            </w:r>
            <w:r w:rsidR="008760F2"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 работы.</w:t>
            </w:r>
          </w:p>
          <w:p w:rsidR="0081437A" w:rsidRPr="009F7F2E" w:rsidRDefault="001E4298" w:rsidP="001E4298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3.</w:t>
            </w: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Комментарии должны быть сделаны в соответствии с критериями оценивания. </w:t>
            </w:r>
          </w:p>
        </w:tc>
      </w:tr>
      <w:tr w:rsidR="001E4298" w:rsidRPr="009F7F2E" w:rsidTr="0081437A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298" w:rsidRPr="009F7F2E" w:rsidRDefault="001E4298" w:rsidP="0087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F2E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9F7F2E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оценивание.</w:t>
            </w:r>
          </w:p>
          <w:p w:rsidR="001E4298" w:rsidRPr="009F7F2E" w:rsidRDefault="001E4298" w:rsidP="0081437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0F2" w:rsidRPr="009F7F2E" w:rsidRDefault="008760F2" w:rsidP="008760F2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разработка критериев позволит сформировать позитивное отношение к оцениванию:</w:t>
            </w:r>
          </w:p>
          <w:p w:rsidR="008760F2" w:rsidRPr="009F7F2E" w:rsidRDefault="008760F2" w:rsidP="008760F2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выработанные критерии оценивания позволяют всесторонне измерить глубину понимания учебного материала;</w:t>
            </w:r>
          </w:p>
          <w:p w:rsidR="001E4298" w:rsidRPr="009F7F2E" w:rsidRDefault="008760F2" w:rsidP="001F7031">
            <w:pPr>
              <w:shd w:val="clear" w:color="auto" w:fill="FFFFFF" w:themeFill="background1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критерии ясно демонстрируют учащемуся, как будут оцениваться его знания, и что от него ожидается.</w:t>
            </w:r>
          </w:p>
        </w:tc>
      </w:tr>
    </w:tbl>
    <w:p w:rsidR="009C09DE" w:rsidRPr="009F7F2E" w:rsidRDefault="009C09DE" w:rsidP="009C09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7F2E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2E">
        <w:rPr>
          <w:rFonts w:ascii="Times New Roman" w:hAnsi="Times New Roman" w:cs="Times New Roman"/>
          <w:bCs/>
          <w:sz w:val="28"/>
          <w:szCs w:val="28"/>
        </w:rPr>
        <w:t xml:space="preserve">1. Для повышения качества образования необходимо систематическое, целенаправленное использование различных техник </w:t>
      </w:r>
      <w:proofErr w:type="spellStart"/>
      <w:r w:rsidRPr="009F7F2E">
        <w:rPr>
          <w:rFonts w:ascii="Times New Roman" w:hAnsi="Times New Roman" w:cs="Times New Roman"/>
          <w:bCs/>
          <w:sz w:val="28"/>
          <w:szCs w:val="28"/>
        </w:rPr>
        <w:t>формативного</w:t>
      </w:r>
      <w:proofErr w:type="spellEnd"/>
      <w:r w:rsidRPr="009F7F2E">
        <w:rPr>
          <w:rFonts w:ascii="Times New Roman" w:hAnsi="Times New Roman" w:cs="Times New Roman"/>
          <w:bCs/>
          <w:sz w:val="28"/>
          <w:szCs w:val="28"/>
        </w:rPr>
        <w:t xml:space="preserve"> оценивания.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2E">
        <w:rPr>
          <w:rFonts w:ascii="Times New Roman" w:hAnsi="Times New Roman" w:cs="Times New Roman"/>
          <w:bCs/>
          <w:sz w:val="28"/>
          <w:szCs w:val="28"/>
        </w:rPr>
        <w:t>2.  Учитель должен уметь отбирать различные техники, исходя из цели оценивания.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2E">
        <w:rPr>
          <w:rFonts w:ascii="Times New Roman" w:hAnsi="Times New Roman" w:cs="Times New Roman"/>
          <w:bCs/>
          <w:sz w:val="28"/>
          <w:szCs w:val="28"/>
        </w:rPr>
        <w:t xml:space="preserve">3. Сбор данных (результатов) – обязательный элемент использования техник </w:t>
      </w:r>
      <w:proofErr w:type="spellStart"/>
      <w:r w:rsidRPr="009F7F2E">
        <w:rPr>
          <w:rFonts w:ascii="Times New Roman" w:hAnsi="Times New Roman" w:cs="Times New Roman"/>
          <w:bCs/>
          <w:sz w:val="28"/>
          <w:szCs w:val="28"/>
        </w:rPr>
        <w:t>формативного</w:t>
      </w:r>
      <w:proofErr w:type="spellEnd"/>
      <w:r w:rsidRPr="009F7F2E">
        <w:rPr>
          <w:rFonts w:ascii="Times New Roman" w:hAnsi="Times New Roman" w:cs="Times New Roman"/>
          <w:bCs/>
          <w:sz w:val="28"/>
          <w:szCs w:val="28"/>
        </w:rPr>
        <w:t xml:space="preserve"> оценивания. Учитель должен вести журнал регистрации достижений учащихся.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2E">
        <w:rPr>
          <w:rFonts w:ascii="Times New Roman" w:hAnsi="Times New Roman" w:cs="Times New Roman"/>
          <w:bCs/>
          <w:sz w:val="28"/>
          <w:szCs w:val="28"/>
        </w:rPr>
        <w:t>4. Анализируя результаты проверочных работ, учитель должен выявить отдельных учеников или группы учеников, для которых определенные задания представляют сложность, а также наиболее трудные, проблемные для учеников вопросы, задания.</w:t>
      </w:r>
    </w:p>
    <w:p w:rsidR="009C09DE" w:rsidRPr="009F7F2E" w:rsidRDefault="009C09DE" w:rsidP="009C09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F2E">
        <w:rPr>
          <w:rFonts w:ascii="Times New Roman" w:hAnsi="Times New Roman" w:cs="Times New Roman"/>
          <w:bCs/>
          <w:sz w:val="28"/>
          <w:szCs w:val="28"/>
        </w:rPr>
        <w:t>На основании полученных результатов он должен внести изменения, корректировки в свои планы.</w:t>
      </w:r>
    </w:p>
    <w:p w:rsidR="00370BCA" w:rsidRPr="009F7F2E" w:rsidRDefault="00370BCA" w:rsidP="009C09DE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298" w:rsidRPr="009F7F2E" w:rsidRDefault="001E4298" w:rsidP="009C09D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8F1B1F" w:rsidRPr="009F7F2E" w:rsidRDefault="008F1B1F" w:rsidP="008F1B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F1B1F" w:rsidRPr="009F7F2E" w:rsidRDefault="008F1B1F" w:rsidP="008F1B1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9F7F2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1.АОО Назарбаев Интеллектуальные школы «Руководство по </w:t>
      </w:r>
      <w:proofErr w:type="spellStart"/>
      <w:r w:rsidRPr="009F7F2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критериальному</w:t>
      </w:r>
      <w:proofErr w:type="spellEnd"/>
      <w:r w:rsidRPr="009F7F2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оцениванию для учителей начальной школы». Учебно-методическое пособие. Астана. 2016 г</w:t>
      </w:r>
    </w:p>
    <w:p w:rsidR="00F452AD" w:rsidRPr="009F7F2E" w:rsidRDefault="00F452AD" w:rsidP="008F1B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F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4441" cy="2697480"/>
            <wp:effectExtent l="0" t="0" r="0" b="7620"/>
            <wp:docPr id="1" name="Рисунок 1" descr="C:\Users\User\Downloads\WhatsApp Image 2021-11-21 at 21.3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1-21 at 21.38.1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7" b="30242"/>
                    <a:stretch/>
                  </pic:blipFill>
                  <pic:spPr bwMode="auto">
                    <a:xfrm>
                      <a:off x="0" y="0"/>
                      <a:ext cx="2117808" cy="271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52AD" w:rsidRPr="009F7F2E" w:rsidSect="00CD4A60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4B48"/>
    <w:multiLevelType w:val="hybridMultilevel"/>
    <w:tmpl w:val="3C6A2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55D"/>
    <w:multiLevelType w:val="hybridMultilevel"/>
    <w:tmpl w:val="947E1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6E2"/>
    <w:multiLevelType w:val="hybridMultilevel"/>
    <w:tmpl w:val="FEE67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0511A"/>
    <w:multiLevelType w:val="hybridMultilevel"/>
    <w:tmpl w:val="F580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3B0"/>
    <w:multiLevelType w:val="hybridMultilevel"/>
    <w:tmpl w:val="B85E6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30E3"/>
    <w:multiLevelType w:val="hybridMultilevel"/>
    <w:tmpl w:val="7B8C37CA"/>
    <w:lvl w:ilvl="0" w:tplc="CEBEED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A7237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3028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D0461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F16E4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B2BA4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30EA8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34EDF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D417D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9691E"/>
    <w:multiLevelType w:val="hybridMultilevel"/>
    <w:tmpl w:val="D2606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03A69"/>
    <w:multiLevelType w:val="hybridMultilevel"/>
    <w:tmpl w:val="BB84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B9"/>
    <w:rsid w:val="001E4298"/>
    <w:rsid w:val="001F7031"/>
    <w:rsid w:val="00370BCA"/>
    <w:rsid w:val="00466020"/>
    <w:rsid w:val="006017B9"/>
    <w:rsid w:val="0081437A"/>
    <w:rsid w:val="008760F2"/>
    <w:rsid w:val="008F1B1F"/>
    <w:rsid w:val="00940A6E"/>
    <w:rsid w:val="009B7DD6"/>
    <w:rsid w:val="009C09DE"/>
    <w:rsid w:val="009F7F2E"/>
    <w:rsid w:val="00A30D27"/>
    <w:rsid w:val="00AE31B9"/>
    <w:rsid w:val="00CD4A60"/>
    <w:rsid w:val="00F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BADD"/>
  <w15:chartTrackingRefBased/>
  <w15:docId w15:val="{D0A60738-695C-4921-B0B4-85724D1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9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9DE"/>
    <w:pPr>
      <w:ind w:left="720"/>
      <w:contextualSpacing/>
    </w:pPr>
  </w:style>
  <w:style w:type="table" w:styleId="a5">
    <w:name w:val="Table Grid"/>
    <w:basedOn w:val="a1"/>
    <w:uiPriority w:val="59"/>
    <w:rsid w:val="009C09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2AD"/>
    <w:rPr>
      <w:rFonts w:ascii="Segoe UI" w:hAnsi="Segoe UI" w:cs="Segoe UI"/>
      <w:sz w:val="18"/>
      <w:szCs w:val="18"/>
    </w:rPr>
  </w:style>
  <w:style w:type="paragraph" w:customStyle="1" w:styleId="rteindent1">
    <w:name w:val="rteindent1"/>
    <w:basedOn w:val="a"/>
    <w:rsid w:val="00CD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2022-11-01T16:04:00Z</cp:lastPrinted>
  <dcterms:created xsi:type="dcterms:W3CDTF">2021-11-15T02:28:00Z</dcterms:created>
  <dcterms:modified xsi:type="dcterms:W3CDTF">2022-11-01T16:04:00Z</dcterms:modified>
</cp:coreProperties>
</file>