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0F" w:rsidRDefault="001E380F" w:rsidP="001E38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380F">
        <w:rPr>
          <w:rFonts w:ascii="Times New Roman" w:hAnsi="Times New Roman" w:cs="Times New Roman"/>
          <w:sz w:val="28"/>
          <w:szCs w:val="28"/>
          <w:lang w:val="kk-KZ"/>
        </w:rPr>
        <w:t>Ақтөбе жоғары политехникалық колледжінде тәрбие бөлімінің ұйымдастыруымен</w:t>
      </w:r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көр</w:t>
      </w:r>
      <w:r w:rsidRPr="001E380F">
        <w:rPr>
          <w:rFonts w:ascii="Times New Roman" w:hAnsi="Times New Roman" w:cs="Times New Roman"/>
          <w:sz w:val="28"/>
          <w:szCs w:val="28"/>
        </w:rPr>
        <w:t>сету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1E38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1E38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арналған 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 xml:space="preserve">«Күзгі Асар» </w:t>
      </w:r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қолөнер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бұйымдарын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1E380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өткіз</w:t>
      </w:r>
      <w:proofErr w:type="spellEnd"/>
      <w:r w:rsidRPr="001E380F">
        <w:rPr>
          <w:rFonts w:ascii="Times New Roman" w:hAnsi="Times New Roman" w:cs="Times New Roman"/>
          <w:sz w:val="28"/>
          <w:szCs w:val="28"/>
          <w:lang w:val="kk-KZ"/>
        </w:rPr>
        <w:t>іл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 ережесіне сәйкес студенттер шығармашылық жұмыстарын жекелей де топтық негізде де ұсына алды. 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>Өз қиялын және шеберлігін көрсеткен студенттер оқытушылард</w:t>
      </w:r>
      <w:r>
        <w:rPr>
          <w:rFonts w:ascii="Times New Roman" w:hAnsi="Times New Roman" w:cs="Times New Roman"/>
          <w:sz w:val="28"/>
          <w:szCs w:val="28"/>
          <w:lang w:val="kk-KZ"/>
        </w:rPr>
        <w:t>ы ғана емес, олардың колледж студенттері мен әкімшілік-техникалық қызметкерлерді де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>аң қалдырған жұмыстарды ұсынды.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Аталмыш шарада 30ға жуық жұмыстар ұсынылып, бағаланды. Ережеге сәйкес бағалау қорытындысы бойынша үздік деп танылған жұмыс ол – </w:t>
      </w:r>
      <w:r w:rsidR="00E00F38">
        <w:rPr>
          <w:rFonts w:ascii="Times New Roman" w:hAnsi="Times New Roman" w:cs="Times New Roman"/>
          <w:sz w:val="28"/>
          <w:szCs w:val="28"/>
          <w:lang w:val="kk-KZ"/>
        </w:rPr>
        <w:t xml:space="preserve">401ЭТ тобының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00F38">
        <w:rPr>
          <w:rFonts w:ascii="Times New Roman" w:hAnsi="Times New Roman" w:cs="Times New Roman"/>
          <w:sz w:val="28"/>
          <w:szCs w:val="28"/>
          <w:lang w:val="kk-KZ"/>
        </w:rPr>
        <w:t xml:space="preserve">Күзгі ауыл» тақырыбындағы жұмысы болды. Топ студенттері мен топ жетекшісі Ізімов </w:t>
      </w:r>
      <w:bookmarkStart w:id="0" w:name="_GoBack"/>
      <w:bookmarkEnd w:id="0"/>
      <w:r w:rsidR="00E00F38">
        <w:rPr>
          <w:rFonts w:ascii="Times New Roman" w:hAnsi="Times New Roman" w:cs="Times New Roman"/>
          <w:sz w:val="28"/>
          <w:szCs w:val="28"/>
          <w:lang w:val="kk-KZ"/>
        </w:rPr>
        <w:t>Ғалымжан Қуанышұлы колледж басшысы атынан алғыс хатпен марапатталды.</w:t>
      </w:r>
    </w:p>
    <w:p w:rsidR="00E00F38" w:rsidRDefault="00D03700" w:rsidP="00D03700">
      <w:pPr>
        <w:pStyle w:val="a3"/>
        <w:jc w:val="center"/>
      </w:pPr>
      <w:r w:rsidRPr="00D03700">
        <w:rPr>
          <w:noProof/>
        </w:rPr>
        <w:drawing>
          <wp:inline distT="0" distB="0" distL="0" distR="0">
            <wp:extent cx="2072815" cy="3108129"/>
            <wp:effectExtent l="0" t="0" r="3810" b="0"/>
            <wp:docPr id="2" name="Рисунок 2" descr="C:\Users\Дом\Downloads\Дизайн 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Дизайн 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026" cy="311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38" w:rsidRDefault="00E00F38" w:rsidP="001E38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0A7D" w:rsidRPr="00D03700" w:rsidRDefault="001E380F" w:rsidP="001E38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>йымдастырылған байқаудың бірнеше мақсаты болды. Ең бастысы, ол студенттердің шығармашылық дағдыларын дамытуға ықпал етті, сонымен қатар қатысушылар арасында ынты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>мақтастық пен топтық жұмыс жасау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қабілеттерін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 xml:space="preserve"> нығайтты.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Байқауды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ұйымдастырушылар мұндай іс-шаралардың әрбір студенттің әлеуетін ашу үшін, сондай-ақ оларда өз жұмысы үшін жауапкершілік пен мақтаныш сезімін тәрбиел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>еу үшін маңыздылығын атап өтті.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>Байқауға қатысу үшін студенттер ағаш пен металдан бастап қағаз бен матаға дейін әртүрлі материалдардан қолөнер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бұйымдарын жасауы керек болды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техникасында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идеялардың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ерекшелігінде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</w:t>
      </w:r>
      <w:r w:rsidRPr="001E380F">
        <w:rPr>
          <w:rFonts w:ascii="Times New Roman" w:hAnsi="Times New Roman" w:cs="Times New Roman"/>
          <w:sz w:val="28"/>
          <w:szCs w:val="28"/>
        </w:rPr>
        <w:t>олөнерден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шешімдерге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</w:t>
      </w:r>
      <w:r w:rsidRPr="001E380F">
        <w:rPr>
          <w:rFonts w:ascii="Times New Roman" w:hAnsi="Times New Roman" w:cs="Times New Roman"/>
          <w:sz w:val="28"/>
          <w:szCs w:val="28"/>
        </w:rPr>
        <w:t>асын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берді.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 xml:space="preserve">Қолөнерге арналған 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тақырыптар ретінде табиғат пен жануарлардан бастап абстрактілі өнер мен сәулетке дейінгі әртүрлі бағыттар ұсынылды.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жанына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туынды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істеді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композициялар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жа</w:t>
      </w:r>
      <w:r w:rsidRPr="001E380F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біріктірілді.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>Жұмыстарды колледж оқытушылары мен өнер саласындағы шақырылған сарапшылардан тұратын білікті қазылар алқасы бағалады. Бағалау бірнеше критерийлер бойынша жүргізілді: идеяның өзіндік ерекшелігі, орындалу сапасы, шығармашылық және ж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>арияланған тақырыпқа сәйкесті</w:t>
      </w:r>
      <w:r>
        <w:rPr>
          <w:rFonts w:ascii="Times New Roman" w:hAnsi="Times New Roman" w:cs="Times New Roman"/>
          <w:sz w:val="28"/>
          <w:szCs w:val="28"/>
          <w:lang w:val="kk-KZ"/>
        </w:rPr>
        <w:t>лі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>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 xml:space="preserve">Колледж базасында ұйымдастырылған көрме барлық қатысушылар мен көрермендер үшін нағыз мереке болды.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Іс-шараға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қатысқан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оқытушылар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бірегей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бағалай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қолөнердің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түрлілігінен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ләззат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көрме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жетістіктерін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тәжірибелі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шеберлерден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құнды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1E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80F">
        <w:rPr>
          <w:rFonts w:ascii="Times New Roman" w:hAnsi="Times New Roman" w:cs="Times New Roman"/>
          <w:sz w:val="28"/>
          <w:szCs w:val="28"/>
        </w:rPr>
        <w:t>бе</w:t>
      </w:r>
      <w:r w:rsidRPr="001E380F">
        <w:rPr>
          <w:rFonts w:ascii="Times New Roman" w:hAnsi="Times New Roman" w:cs="Times New Roman"/>
          <w:sz w:val="28"/>
          <w:szCs w:val="28"/>
        </w:rPr>
        <w:t>рді.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380F">
        <w:rPr>
          <w:rFonts w:ascii="Times New Roman" w:hAnsi="Times New Roman" w:cs="Times New Roman"/>
          <w:sz w:val="28"/>
          <w:szCs w:val="28"/>
          <w:lang w:val="kk-KZ"/>
        </w:rPr>
        <w:t xml:space="preserve">Бұл байқау мұндай іс-шаралардың студенттердің шығармашылық қабілеттерін дамытуға, олардың ашылуына және өзін-өзі көрсетудің жаңа түрлерін табуға қалай көмектесетінінің жарқын мысалы болды. </w:t>
      </w:r>
      <w:r w:rsidRPr="00D03700">
        <w:rPr>
          <w:rFonts w:ascii="Times New Roman" w:hAnsi="Times New Roman" w:cs="Times New Roman"/>
          <w:sz w:val="28"/>
          <w:szCs w:val="28"/>
          <w:lang w:val="kk-KZ"/>
        </w:rPr>
        <w:t>Осылайша, қолөнер жасау бойынша шығармашылық байқау колледждің мәдени өміріндегі маңызды оқиғаға айналып қана қоймай, студенттердің одан әрі шығармашылық жетістіктеріне түрткі болды, оларды жаңа жетістіктерге шабыттандырды.</w:t>
      </w:r>
    </w:p>
    <w:sectPr w:rsidR="008B0A7D" w:rsidRPr="00D0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C1"/>
    <w:rsid w:val="001E380F"/>
    <w:rsid w:val="006E6DAD"/>
    <w:rsid w:val="008430C1"/>
    <w:rsid w:val="008B0A7D"/>
    <w:rsid w:val="00BC6FC3"/>
    <w:rsid w:val="00D03700"/>
    <w:rsid w:val="00E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2AA8"/>
  <w15:chartTrackingRefBased/>
  <w15:docId w15:val="{FCF45F29-7DB8-4330-985B-FB76728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2024-11-22T12:37:00Z</dcterms:created>
  <dcterms:modified xsi:type="dcterms:W3CDTF">2024-11-22T13:00:00Z</dcterms:modified>
</cp:coreProperties>
</file>