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201" w:rsidRPr="007C45DF" w:rsidRDefault="00793201" w:rsidP="00793201">
      <w:pPr>
        <w:pStyle w:val="a3"/>
        <w:rPr>
          <w:rFonts w:ascii="Times New Roman" w:hAnsi="Times New Roman" w:cs="Times New Roman"/>
          <w:sz w:val="24"/>
          <w:szCs w:val="24"/>
        </w:rPr>
      </w:pPr>
      <w:r w:rsidRPr="007C45DF">
        <w:rPr>
          <w:rFonts w:ascii="Times New Roman" w:hAnsi="Times New Roman" w:cs="Times New Roman"/>
          <w:sz w:val="24"/>
          <w:szCs w:val="24"/>
        </w:rPr>
        <w:t>Краткосрочный (поурочный) план</w:t>
      </w:r>
    </w:p>
    <w:tbl>
      <w:tblPr>
        <w:tblW w:w="497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70"/>
        <w:gridCol w:w="1616"/>
        <w:gridCol w:w="6181"/>
        <w:gridCol w:w="1987"/>
        <w:gridCol w:w="1326"/>
        <w:gridCol w:w="1523"/>
      </w:tblGrid>
      <w:tr w:rsidR="00793201" w:rsidRPr="007C45DF" w:rsidTr="00563CA4">
        <w:trPr>
          <w:trHeight w:val="277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Школа: КГУ СШ №12</w:t>
            </w:r>
          </w:p>
        </w:tc>
        <w:tc>
          <w:tcPr>
            <w:tcW w:w="3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Гудажанов</w:t>
            </w:r>
            <w:proofErr w:type="spellEnd"/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01" w:rsidRPr="007C45DF" w:rsidTr="00563CA4">
        <w:trPr>
          <w:trHeight w:val="360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Дата: </w:t>
            </w:r>
            <w:r w:rsidR="00AB078F" w:rsidRPr="007C45D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.11-, 9е </w:t>
            </w:r>
          </w:p>
          <w:p w:rsidR="00793201" w:rsidRPr="007C45DF" w:rsidRDefault="00AB078F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793201" w:rsidRPr="007C45D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  <w:r w:rsidR="00793201" w:rsidRPr="007C45DF">
              <w:rPr>
                <w:rFonts w:ascii="Times New Roman" w:hAnsi="Times New Roman" w:cs="Times New Roman"/>
                <w:sz w:val="24"/>
                <w:szCs w:val="24"/>
              </w:rPr>
              <w:t>-9а, 9б</w:t>
            </w:r>
            <w:r w:rsidR="00793201" w:rsidRPr="007C45DF">
              <w:rPr>
                <w:rFonts w:ascii="Times New Roman" w:hAnsi="Times New Roman" w:cs="Times New Roman"/>
                <w:b/>
                <w:sz w:val="24"/>
                <w:szCs w:val="24"/>
              </w:rPr>
              <w:t>, 9в,</w:t>
            </w:r>
            <w:r w:rsidR="00793201"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9г, 9д</w:t>
            </w:r>
          </w:p>
        </w:tc>
        <w:tc>
          <w:tcPr>
            <w:tcW w:w="3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Класс:  9</w:t>
            </w:r>
          </w:p>
        </w:tc>
      </w:tr>
      <w:tr w:rsidR="00793201" w:rsidRPr="007C45DF" w:rsidTr="00563CA4">
        <w:trPr>
          <w:trHeight w:val="27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1320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Раздел: 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3. Физическая география 3.</w:t>
            </w:r>
            <w:r w:rsidR="001320FC" w:rsidRPr="007C4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20FC" w:rsidRPr="007C45DF">
              <w:rPr>
                <w:rFonts w:ascii="Times New Roman" w:hAnsi="Times New Roman" w:cs="Times New Roman"/>
                <w:sz w:val="24"/>
                <w:szCs w:val="24"/>
              </w:rPr>
              <w:t>Гидросфера</w:t>
            </w:r>
          </w:p>
        </w:tc>
      </w:tr>
      <w:tr w:rsidR="00793201" w:rsidRPr="007C45DF" w:rsidTr="00563CA4">
        <w:trPr>
          <w:trHeight w:val="107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AB07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Виды внутренних вод Казахстана. </w:t>
            </w:r>
            <w:r w:rsidR="00AB078F" w:rsidRPr="007C45DF">
              <w:rPr>
                <w:rFonts w:ascii="Times New Roman" w:hAnsi="Times New Roman" w:cs="Times New Roman"/>
                <w:sz w:val="24"/>
                <w:szCs w:val="24"/>
              </w:rPr>
              <w:t>Ледники и подземные воды.</w:t>
            </w:r>
          </w:p>
        </w:tc>
      </w:tr>
      <w:tr w:rsidR="00793201" w:rsidRPr="007C45DF" w:rsidTr="00563CA4"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Цели обучения</w:t>
            </w:r>
          </w:p>
        </w:tc>
        <w:tc>
          <w:tcPr>
            <w:tcW w:w="3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9.3.3.1 классифицирует, анализирует показатели и характеризует внутренние воды Казахстана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реки и озера, ледники и вечная мерзлота, подземные воды</w:t>
            </w:r>
          </w:p>
        </w:tc>
      </w:tr>
      <w:tr w:rsidR="00793201" w:rsidRPr="007C45DF" w:rsidTr="00563CA4">
        <w:trPr>
          <w:trHeight w:val="297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3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Классифицирует внутренние воды Казахстана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Дает анализ состояния внутренних вод Казахстане  </w:t>
            </w:r>
          </w:p>
        </w:tc>
      </w:tr>
      <w:tr w:rsidR="00793201" w:rsidRPr="007C45DF" w:rsidTr="00563CA4">
        <w:trPr>
          <w:trHeight w:val="413"/>
        </w:trPr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Цель урока</w:t>
            </w:r>
          </w:p>
        </w:tc>
        <w:tc>
          <w:tcPr>
            <w:tcW w:w="3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учащиеся знают </w:t>
            </w:r>
            <w:r w:rsidR="00AB078F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ледниках и подземных водах 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Казахстана.</w:t>
            </w:r>
          </w:p>
          <w:p w:rsidR="00AB078F" w:rsidRPr="007C45DF" w:rsidRDefault="00793201" w:rsidP="00AB078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Большинство учащихся могут классифицировать </w:t>
            </w:r>
            <w:r w:rsidR="00AB078F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типы ледников и подземных вод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 </w:t>
            </w:r>
          </w:p>
          <w:p w:rsidR="00793201" w:rsidRPr="007C45DF" w:rsidRDefault="00793201" w:rsidP="00D9004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Некоторые учащиеся могут анализ</w:t>
            </w:r>
            <w:r w:rsidR="00AB078F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ировать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078F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причину уменьшения объема и массы ледников 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Казахстана</w:t>
            </w:r>
          </w:p>
        </w:tc>
      </w:tr>
      <w:tr w:rsidR="00793201" w:rsidRPr="007C45DF" w:rsidTr="00563CA4">
        <w:trPr>
          <w:trHeight w:val="24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Ход урока</w:t>
            </w:r>
          </w:p>
        </w:tc>
      </w:tr>
      <w:tr w:rsidR="00793201" w:rsidRPr="007C45DF" w:rsidTr="003111CE">
        <w:trPr>
          <w:trHeight w:val="420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Этапы урока/время</w:t>
            </w:r>
          </w:p>
        </w:tc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793201" w:rsidRPr="007C45DF" w:rsidTr="003111CE">
        <w:trPr>
          <w:trHeight w:val="1548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036" w:rsidRPr="007C45DF" w:rsidRDefault="00950036" w:rsidP="00950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Актуализация изученного материала</w:t>
            </w:r>
          </w:p>
          <w:p w:rsidR="00793201" w:rsidRPr="007C45DF" w:rsidRDefault="00793201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3111CE" w:rsidRPr="007C45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DF" w:rsidRDefault="007C45DF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5DF" w:rsidRPr="007C45DF" w:rsidRDefault="007C45DF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11CE" w:rsidRPr="007C45DF" w:rsidRDefault="003111CE" w:rsidP="003111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0036" w:rsidRPr="007C45DF" w:rsidRDefault="00950036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Позитивный настрой «Круг удачи»</w:t>
            </w:r>
          </w:p>
          <w:p w:rsidR="00950036" w:rsidRPr="007C45DF" w:rsidRDefault="00950036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Деление на группы по счету.</w:t>
            </w:r>
          </w:p>
          <w:p w:rsidR="00950036" w:rsidRPr="007C45DF" w:rsidRDefault="00950036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задания ФО</w:t>
            </w:r>
          </w:p>
          <w:p w:rsidR="00950036" w:rsidRPr="007C45DF" w:rsidRDefault="00950036" w:rsidP="0095003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ИР Заполните таблицу </w:t>
            </w:r>
            <w:r w:rsidR="001D57A9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Бассейны рек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Казахстана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85"/>
              <w:gridCol w:w="1765"/>
              <w:gridCol w:w="2164"/>
              <w:gridCol w:w="1715"/>
            </w:tblGrid>
            <w:tr w:rsidR="00950036" w:rsidRPr="007C45DF" w:rsidTr="0028520C">
              <w:tc>
                <w:tcPr>
                  <w:tcW w:w="1785" w:type="dxa"/>
                  <w:vMerge w:val="restart"/>
                </w:tcPr>
                <w:p w:rsidR="00950036" w:rsidRPr="007C45DF" w:rsidRDefault="00210A42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Бассейн Северного Л</w:t>
                  </w:r>
                  <w:r w:rsidR="00950036"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едовитого океана</w:t>
                  </w:r>
                </w:p>
              </w:tc>
              <w:tc>
                <w:tcPr>
                  <w:tcW w:w="5644" w:type="dxa"/>
                  <w:gridSpan w:val="3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Бассейн внутреннего стока</w:t>
                  </w:r>
                </w:p>
              </w:tc>
            </w:tr>
            <w:tr w:rsidR="00950036" w:rsidRPr="007C45DF" w:rsidTr="0028520C">
              <w:tc>
                <w:tcPr>
                  <w:tcW w:w="1785" w:type="dxa"/>
                  <w:vMerge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Бассейн Каспийского моря</w:t>
                  </w:r>
                </w:p>
              </w:tc>
              <w:tc>
                <w:tcPr>
                  <w:tcW w:w="2164" w:type="dxa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Бассейн Аральского моря</w:t>
                  </w:r>
                </w:p>
              </w:tc>
              <w:tc>
                <w:tcPr>
                  <w:tcW w:w="1715" w:type="dxa"/>
                </w:tcPr>
                <w:p w:rsidR="00950036" w:rsidRPr="007C45DF" w:rsidRDefault="00950036" w:rsidP="00210A42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Балкаш-Алакольск</w:t>
                  </w:r>
                  <w:r w:rsidR="00210A42"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ий</w:t>
                  </w:r>
                  <w:proofErr w:type="spellEnd"/>
                  <w:r w:rsidR="00210A42"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бассейн</w:t>
                  </w:r>
                </w:p>
              </w:tc>
            </w:tr>
            <w:tr w:rsidR="00950036" w:rsidRPr="007C45DF" w:rsidTr="0028520C">
              <w:tc>
                <w:tcPr>
                  <w:tcW w:w="1785" w:type="dxa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65" w:type="dxa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4" w:type="dxa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15" w:type="dxa"/>
                </w:tcPr>
                <w:p w:rsidR="00950036" w:rsidRPr="007C45DF" w:rsidRDefault="00950036" w:rsidP="00950036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C45DF" w:rsidRDefault="007C45DF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9"/>
              <w:gridCol w:w="4678"/>
              <w:gridCol w:w="1014"/>
            </w:tblGrid>
            <w:tr w:rsidR="007C45DF" w:rsidTr="007C45DF">
              <w:tc>
                <w:tcPr>
                  <w:tcW w:w="1879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678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Обучающиеся </w:t>
                  </w:r>
                </w:p>
              </w:tc>
              <w:tc>
                <w:tcPr>
                  <w:tcW w:w="1014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Баллы </w:t>
                  </w:r>
                </w:p>
              </w:tc>
            </w:tr>
            <w:tr w:rsidR="007C45DF" w:rsidTr="007C45DF">
              <w:tc>
                <w:tcPr>
                  <w:tcW w:w="1879" w:type="dxa"/>
                  <w:vMerge w:val="restart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Описывает бассейны рек Казахстана </w:t>
                  </w:r>
                </w:p>
              </w:tc>
              <w:tc>
                <w:tcPr>
                  <w:tcW w:w="4678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определяет реки бассейна Северного Ледовитого океана;</w:t>
                  </w:r>
                </w:p>
              </w:tc>
              <w:tc>
                <w:tcPr>
                  <w:tcW w:w="1014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5DF" w:rsidTr="007C45DF">
              <w:tc>
                <w:tcPr>
                  <w:tcW w:w="1879" w:type="dxa"/>
                  <w:vMerge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7C45DF" w:rsidRP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определяет реки бассейна Каспийского моря;</w:t>
                  </w:r>
                </w:p>
              </w:tc>
              <w:tc>
                <w:tcPr>
                  <w:tcW w:w="1014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5DF" w:rsidTr="007C45DF">
              <w:tc>
                <w:tcPr>
                  <w:tcW w:w="1879" w:type="dxa"/>
                  <w:vMerge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7C45DF" w:rsidRP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- определяет реки бассейна Аральского моря;</w:t>
                  </w:r>
                </w:p>
              </w:tc>
              <w:tc>
                <w:tcPr>
                  <w:tcW w:w="1014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45DF" w:rsidTr="007C45DF">
              <w:tc>
                <w:tcPr>
                  <w:tcW w:w="1879" w:type="dxa"/>
                  <w:vMerge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определяет реки </w:t>
                  </w:r>
                  <w:proofErr w:type="spellStart"/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Балкаш-Алакольского</w:t>
                  </w:r>
                  <w:proofErr w:type="spellEnd"/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бассейна.</w:t>
                  </w:r>
                </w:p>
              </w:tc>
              <w:tc>
                <w:tcPr>
                  <w:tcW w:w="1014" w:type="dxa"/>
                </w:tcPr>
                <w:p w:rsidR="007C45DF" w:rsidRDefault="007C45DF" w:rsidP="00563CA4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D57A9" w:rsidRPr="007C45DF" w:rsidRDefault="001D57A9" w:rsidP="001D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 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парах: </w:t>
            </w:r>
          </w:p>
          <w:p w:rsidR="001D57A9" w:rsidRPr="007C45DF" w:rsidRDefault="001D57A9" w:rsidP="001D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Учащиеся заполняют схему «Типы озерных котловин Казахстана». Приведите примеры типов озер.</w:t>
            </w:r>
          </w:p>
          <w:p w:rsidR="001D57A9" w:rsidRPr="007C45DF" w:rsidRDefault="001D57A9" w:rsidP="001D5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7A9" w:rsidRPr="007C45DF" w:rsidRDefault="001D57A9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noProof/>
                <w:sz w:val="24"/>
                <w:szCs w:val="24"/>
                <w:lang w:val="en-US"/>
              </w:rPr>
              <w:drawing>
                <wp:inline distT="0" distB="0" distL="0" distR="0" wp14:anchorId="3CBE9518" wp14:editId="104932E4">
                  <wp:extent cx="4610100" cy="203835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/>
                          <a:srcRect l="24809" t="28409" r="38112" b="42434"/>
                          <a:stretch/>
                        </pic:blipFill>
                        <pic:spPr bwMode="auto">
                          <a:xfrm>
                            <a:off x="0" y="0"/>
                            <a:ext cx="4680622" cy="20695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D57A9" w:rsidRPr="007C45DF" w:rsidRDefault="001D57A9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3260"/>
              <w:gridCol w:w="2006"/>
            </w:tblGrid>
            <w:tr w:rsidR="007C45DF" w:rsidTr="007C45DF">
              <w:tc>
                <w:tcPr>
                  <w:tcW w:w="2305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3260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Дескрипторы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. Обучающиеся </w:t>
                  </w:r>
                </w:p>
              </w:tc>
              <w:tc>
                <w:tcPr>
                  <w:tcW w:w="2006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Баллы </w:t>
                  </w:r>
                </w:p>
              </w:tc>
            </w:tr>
            <w:tr w:rsidR="007C45DF" w:rsidTr="007C45DF">
              <w:tc>
                <w:tcPr>
                  <w:tcW w:w="2305" w:type="dxa"/>
                  <w:vMerge w:val="restart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Объясняет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типы озерных котловин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60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определяет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типы озерных котловин</w:t>
                  </w: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006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каждый правильный ответ 1 балл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C45DF" w:rsidTr="007C45DF">
              <w:tc>
                <w:tcPr>
                  <w:tcW w:w="2305" w:type="dxa"/>
                  <w:vMerge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60" w:type="dxa"/>
                </w:tcPr>
                <w:p w:rsidR="007C45DF" w:rsidRP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приводит примеры типов озерных котловин</w:t>
                  </w: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  <w:tc>
                <w:tcPr>
                  <w:tcW w:w="2006" w:type="dxa"/>
                </w:tcPr>
                <w:p w:rsidR="007C45DF" w:rsidRDefault="007C45DF" w:rsidP="007C45DF">
                  <w:pPr>
                    <w:pStyle w:val="a3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 каждый правильный ответ 1 б</w:t>
                  </w:r>
                </w:p>
              </w:tc>
            </w:tr>
          </w:tbl>
          <w:p w:rsidR="003111CE" w:rsidRPr="007C45DF" w:rsidRDefault="003111CE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201" w:rsidRPr="007C45DF" w:rsidRDefault="001320FC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«Мозговой шту</w:t>
            </w:r>
            <w:r w:rsidR="00793201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рм»</w:t>
            </w:r>
          </w:p>
          <w:p w:rsidR="00E23A0D" w:rsidRPr="007C45DF" w:rsidRDefault="00E23A0D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24988" cy="979805"/>
                  <wp:effectExtent l="0" t="0" r="0" b="0"/>
                  <wp:docPr id="16" name="Рисунок 16" descr="https://silkadv.com/sites/default/files/Kazahstan/Zapovedniki_parki/Almatinskii_zapovednik/Led_Vost_chast_Sred_Talgar/0_3__MG_1982-m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lkadv.com/sites/default/files/Kazahstan/Zapovedniki_parki/Almatinskii_zapovednik/Led_Vost_chast_Sred_Talgar/0_3__MG_1982-m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68" cy="99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5DF">
              <w:rPr>
                <w:sz w:val="24"/>
                <w:szCs w:val="24"/>
              </w:rPr>
              <w:t xml:space="preserve"> </w:t>
            </w:r>
            <w:r w:rsidRPr="007C45D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435341" cy="939957"/>
                  <wp:effectExtent l="0" t="0" r="0" b="0"/>
                  <wp:docPr id="17" name="Рисунок 17" descr="https://www.southural.ru/sites/default/files/su_photos/4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outhural.ru/sites/default/files/su_photos/41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463" cy="957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C45D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547813" cy="1031875"/>
                  <wp:effectExtent l="0" t="0" r="0" b="0"/>
                  <wp:docPr id="18" name="Рисунок 18" descr="https://iknigi.net/books_files/online_html/116073/i_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knigi.net/books_files/online_html/116073/i_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9850" cy="1033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A0D" w:rsidRPr="007C45DF" w:rsidRDefault="00E23A0D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132837" cy="1056005"/>
                  <wp:effectExtent l="0" t="0" r="1270" b="0"/>
                  <wp:docPr id="19" name="Рисунок 19" descr="https://burakvastroy.ru/images/statii/burenie_rukam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burakvastroy.ru/images/statii/burenie_rukami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65" cy="1063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45DF">
              <w:rPr>
                <w:sz w:val="24"/>
                <w:szCs w:val="24"/>
              </w:rPr>
              <w:t xml:space="preserve"> </w:t>
            </w:r>
            <w:r w:rsidRPr="007C45DF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333008" cy="976543"/>
                  <wp:effectExtent l="0" t="0" r="635" b="0"/>
                  <wp:docPr id="20" name="Рисунок 20" descr="https://cf2.ppt-online.org/files2/slide/b/bEQ6zeKH8fWwZdMRrNp7OUvkPuniAYlmy2aBxC/slide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f2.ppt-online.org/files2/slide/b/bEQ6zeKH8fWwZdMRrNp7OUvkPuniAYlmy2aBxC/slide-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775" t="31706" r="13601" b="2154"/>
                          <a:stretch/>
                        </pic:blipFill>
                        <pic:spPr bwMode="auto">
                          <a:xfrm>
                            <a:off x="0" y="0"/>
                            <a:ext cx="1345877" cy="985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Дайте определение термину «</w:t>
            </w:r>
            <w:r w:rsidR="00E23A0D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Ледники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»?</w:t>
            </w:r>
            <w:r w:rsidR="00E23A0D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«Подземные воды»?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выслушивает мнение учащихся. Выводит на доске определение термина, учащиеся записывают его в тетрадь. 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показывает тему урока и цели обучения на доске.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806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Работают индивидуально</w:t>
            </w:r>
          </w:p>
          <w:p w:rsidR="008069D0" w:rsidRPr="007C45DF" w:rsidRDefault="008069D0" w:rsidP="00806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D0" w:rsidRPr="007C45DF" w:rsidRDefault="008069D0" w:rsidP="00806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D0" w:rsidRPr="007C45DF" w:rsidRDefault="008069D0" w:rsidP="00806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Заполняют таблицу</w:t>
            </w:r>
          </w:p>
          <w:p w:rsidR="008069D0" w:rsidRPr="007C45DF" w:rsidRDefault="008069D0" w:rsidP="008069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Учащиеся заполняют схему</w:t>
            </w: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A0D" w:rsidRPr="007C45DF" w:rsidRDefault="00E23A0D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картинкам определяют тему урока</w:t>
            </w:r>
          </w:p>
          <w:p w:rsidR="00E23A0D" w:rsidRPr="007C45DF" w:rsidRDefault="00E23A0D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A0D" w:rsidRPr="007C45DF" w:rsidRDefault="00E23A0D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A0D" w:rsidRPr="007C45DF" w:rsidRDefault="00E23A0D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23A0D" w:rsidRPr="007C45DF" w:rsidRDefault="00E23A0D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Отвечают на вопрос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Оценка по КО</w:t>
            </w: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Оценка по КО</w:t>
            </w: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5E3C" w:rsidRPr="007C45DF" w:rsidRDefault="00615E3C" w:rsidP="00615E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201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Презентация. Слайд</w:t>
            </w: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Pr="007C45DF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  <w:tr w:rsidR="00793201" w:rsidRPr="007C45DF" w:rsidTr="00674C2A">
        <w:trPr>
          <w:trHeight w:val="836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Осваивание нового материала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11CE" w:rsidRPr="007C4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69D0" w:rsidRPr="007C4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15E3C" w:rsidRPr="007C45DF" w:rsidRDefault="00615E3C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615E3C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93201" w:rsidRPr="007C45DF">
              <w:rPr>
                <w:rFonts w:ascii="Times New Roman" w:hAnsi="Times New Roman" w:cs="Times New Roman"/>
                <w:sz w:val="24"/>
                <w:szCs w:val="24"/>
              </w:rPr>
              <w:t>5-40</w:t>
            </w:r>
          </w:p>
        </w:tc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Работа с картой</w:t>
            </w:r>
            <w:r w:rsidR="003111CE"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у доски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: Покажите озера </w:t>
            </w:r>
            <w:r w:rsidR="003111CE"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и реки 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Казахстана.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Работа в группах: (для учащихся А, В)</w:t>
            </w:r>
          </w:p>
          <w:p w:rsidR="00E23A0D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делятся на 4 группы. </w:t>
            </w:r>
            <w:r w:rsidR="00E23A0D" w:rsidRPr="007C45DF">
              <w:rPr>
                <w:rFonts w:ascii="Times New Roman" w:hAnsi="Times New Roman" w:cs="Times New Roman"/>
                <w:sz w:val="24"/>
                <w:szCs w:val="24"/>
              </w:rPr>
              <w:t>Группы изучают видео ролик по теме урока.</w:t>
            </w:r>
          </w:p>
          <w:p w:rsidR="00E23A0D" w:rsidRPr="007C45DF" w:rsidRDefault="00E23A0D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Каждая группа </w:t>
            </w:r>
            <w:r w:rsidR="00B510A8" w:rsidRPr="007C45DF">
              <w:rPr>
                <w:rFonts w:ascii="Times New Roman" w:hAnsi="Times New Roman" w:cs="Times New Roman"/>
                <w:sz w:val="24"/>
                <w:szCs w:val="24"/>
              </w:rPr>
              <w:t>составляют постер по теме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Для обсуждения в группах дается 5-6 минут времени. </w:t>
            </w:r>
          </w:p>
          <w:p w:rsidR="008069D0" w:rsidRPr="007C45DF" w:rsidRDefault="008069D0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Презентация работ по методу «Карусель»</w:t>
            </w:r>
            <w:r w:rsidR="00793201"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оценивание друг друга по дескрипторам.</w:t>
            </w:r>
          </w:p>
          <w:p w:rsidR="00FA3023" w:rsidRPr="007C45DF" w:rsidRDefault="00FA3023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05"/>
              <w:gridCol w:w="4394"/>
              <w:gridCol w:w="872"/>
            </w:tblGrid>
            <w:tr w:rsidR="007C45DF" w:rsidTr="00674C2A">
              <w:tc>
                <w:tcPr>
                  <w:tcW w:w="2305" w:type="dxa"/>
                </w:tcPr>
                <w:p w:rsidR="007C45DF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4394" w:type="dxa"/>
                </w:tcPr>
                <w:p w:rsidR="007C45DF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Дескрипторы. Обучающиеся</w:t>
                  </w:r>
                </w:p>
              </w:tc>
              <w:tc>
                <w:tcPr>
                  <w:tcW w:w="872" w:type="dxa"/>
                </w:tcPr>
                <w:p w:rsidR="007C45DF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Баллы </w:t>
                  </w:r>
                </w:p>
              </w:tc>
            </w:tr>
            <w:tr w:rsidR="007C45DF" w:rsidTr="00674C2A">
              <w:tc>
                <w:tcPr>
                  <w:tcW w:w="2305" w:type="dxa"/>
                </w:tcPr>
                <w:p w:rsidR="007C45DF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Классифицирует ледники и подземные воды РК</w:t>
                  </w:r>
                </w:p>
              </w:tc>
              <w:tc>
                <w:tcPr>
                  <w:tcW w:w="4394" w:type="dxa"/>
                </w:tcPr>
                <w:p w:rsidR="00674C2A" w:rsidRPr="007C45DF" w:rsidRDefault="00674C2A" w:rsidP="00674C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-определяет площадь и количество ледников;</w:t>
                  </w:r>
                </w:p>
                <w:p w:rsidR="00674C2A" w:rsidRPr="007C45DF" w:rsidRDefault="00674C2A" w:rsidP="00674C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определяет самый крупный ледник в РК;</w:t>
                  </w:r>
                </w:p>
                <w:p w:rsidR="00674C2A" w:rsidRPr="007C45DF" w:rsidRDefault="00674C2A" w:rsidP="00674C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определяет районы сосредоточения ледников;</w:t>
                  </w:r>
                </w:p>
                <w:p w:rsidR="007C45DF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определяет типы подземных вод;</w:t>
                  </w:r>
                </w:p>
              </w:tc>
              <w:tc>
                <w:tcPr>
                  <w:tcW w:w="872" w:type="dxa"/>
                </w:tcPr>
                <w:p w:rsidR="007C45DF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674C2A" w:rsidTr="00674C2A">
              <w:tc>
                <w:tcPr>
                  <w:tcW w:w="2305" w:type="dxa"/>
                </w:tcPr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Анализирует показатели и характеризует внутренние воды Казахстана</w:t>
                  </w:r>
                </w:p>
              </w:tc>
              <w:tc>
                <w:tcPr>
                  <w:tcW w:w="4394" w:type="dxa"/>
                </w:tcPr>
                <w:p w:rsidR="00674C2A" w:rsidRPr="007C45DF" w:rsidRDefault="00674C2A" w:rsidP="00674C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определяет хозяйственное использование ледников и подземных вод;</w:t>
                  </w:r>
                </w:p>
                <w:p w:rsidR="00674C2A" w:rsidRPr="007C45DF" w:rsidRDefault="00674C2A" w:rsidP="00674C2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5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делает выводы об использовании вод озер.</w:t>
                  </w: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72" w:type="dxa"/>
                </w:tcPr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74C2A" w:rsidRDefault="00674C2A" w:rsidP="00563CA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793201" w:rsidRPr="007C45DF" w:rsidRDefault="00793201" w:rsidP="00674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резюмирует презентованные работы. В случае необходимости дает обратную связь. Дополняет ответы учащихся. </w:t>
            </w:r>
          </w:p>
          <w:p w:rsidR="00793201" w:rsidRPr="00674C2A" w:rsidRDefault="00793201" w:rsidP="0056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C2A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учеником по инклюзивному обучению ученика С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6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Выпиши </w:t>
            </w:r>
            <w:r w:rsidR="00D90041" w:rsidRPr="00C56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тетрадь</w:t>
            </w:r>
            <w:r w:rsidRPr="00C56F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Казахстана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Определи главные </w:t>
            </w:r>
            <w:r w:rsidR="00FA3023"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районы Казахстана, где находятся скопление ледников. </w:t>
            </w:r>
          </w:p>
          <w:p w:rsidR="00793201" w:rsidRPr="007C45DF" w:rsidRDefault="00793201" w:rsidP="00FA30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деяте</w:t>
            </w:r>
            <w:r w:rsidR="00921914" w:rsidRPr="007C45DF">
              <w:rPr>
                <w:rFonts w:ascii="Times New Roman" w:hAnsi="Times New Roman" w:cs="Times New Roman"/>
                <w:sz w:val="24"/>
                <w:szCs w:val="24"/>
              </w:rPr>
              <w:t>льностью могут заниматься люди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023" w:rsidRPr="007C45DF">
              <w:rPr>
                <w:rFonts w:ascii="Times New Roman" w:hAnsi="Times New Roman" w:cs="Times New Roman"/>
                <w:sz w:val="24"/>
                <w:szCs w:val="24"/>
              </w:rPr>
              <w:t>благодаря ледникам и подземным водам</w:t>
            </w: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615E3C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с картой 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Работают в группах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Pr="007C45DF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Инклюзивное обучение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групп. </w:t>
            </w: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Оценка по КО с помощью дескрипторов</w:t>
            </w: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групп.</w:t>
            </w: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Pr="007C45DF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3201" w:rsidRPr="007C45DF" w:rsidRDefault="008069D0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Видео ролик </w:t>
            </w:r>
            <w:proofErr w:type="spellStart"/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ютюб</w:t>
            </w:r>
            <w:proofErr w:type="spellEnd"/>
          </w:p>
          <w:p w:rsidR="00793201" w:rsidRPr="007C45DF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069D0" w:rsidRPr="007C45D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https://www.youtube.com/watch?v=ZXh1p5KWpYw</w:t>
              </w:r>
            </w:hyperlink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география Казахстана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Бейсенова Ә.,Карпеков Қ.,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2012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Pr="007C45DF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201" w:rsidRPr="007C45DF" w:rsidTr="003111CE">
        <w:trPr>
          <w:trHeight w:val="1545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нового материала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674C2A" w:rsidRDefault="00793201" w:rsidP="00563CA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C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Географический диктант</w:t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Ледники бывают: (горные и покровные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Ледники в Казахстане сосредоточены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: (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востоке и юго-востоке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Крупнейший ледник в Казахстане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(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Корженевский в </w:t>
            </w:r>
            <w:proofErr w:type="spellStart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Илейском</w:t>
            </w:r>
            <w:proofErr w:type="spellEnd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Алатау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В каких горных хребтах располагаются ледники Казахстана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: (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Алтай, </w:t>
            </w:r>
            <w:proofErr w:type="spellStart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Сауыр</w:t>
            </w:r>
            <w:proofErr w:type="spellEnd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Жетысуйский</w:t>
            </w:r>
            <w:proofErr w:type="spellEnd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Алатай</w:t>
            </w:r>
            <w:proofErr w:type="spellEnd"/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, Тянь-Шань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Подземные воды делятся на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: (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грунтовые и глубинные артезианские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793201" w:rsidRPr="007C45DF" w:rsidRDefault="00793201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В Казахстане насчитывается артезианских бассейнов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. (</w:t>
            </w:r>
            <w:r w:rsidR="00FA3023"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420316" w:rsidRPr="007C45DF" w:rsidRDefault="00420316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7 Причины оказавшее влияние на высоту снеговой линии Алтая и Тянь-Шаня (географическая широта и климат)</w:t>
            </w:r>
          </w:p>
          <w:p w:rsidR="00420316" w:rsidRPr="00820E31" w:rsidRDefault="00420316" w:rsidP="00563CA4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0E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Дескрипторы </w:t>
            </w:r>
          </w:p>
          <w:p w:rsidR="00420316" w:rsidRPr="007C45DF" w:rsidRDefault="00420316" w:rsidP="00563CA4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eastAsia="Calibri" w:hAnsi="Times New Roman" w:cs="Times New Roman"/>
                <w:sz w:val="24"/>
                <w:szCs w:val="24"/>
              </w:rPr>
              <w:t>- Определяет ответы к каждому вопросу (за каждый ответ 1 б)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. Учитель показывает ответы на доске.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Выполняют географический диктант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31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31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31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31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E31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201" w:rsidRPr="007C45DF" w:rsidRDefault="00820E3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3201" w:rsidRPr="007C45DF">
              <w:rPr>
                <w:rFonts w:ascii="Times New Roman" w:hAnsi="Times New Roman" w:cs="Times New Roman"/>
                <w:sz w:val="24"/>
                <w:szCs w:val="24"/>
              </w:rPr>
              <w:t>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56FA8" w:rsidRPr="007C45DF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Слайд </w:t>
            </w:r>
          </w:p>
        </w:tc>
      </w:tr>
      <w:tr w:rsidR="00793201" w:rsidRPr="007C45DF" w:rsidTr="003111CE">
        <w:trPr>
          <w:trHeight w:val="553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43-45</w:t>
            </w:r>
          </w:p>
        </w:tc>
        <w:tc>
          <w:tcPr>
            <w:tcW w:w="2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16" w:rsidRPr="00820E31" w:rsidRDefault="008320B1" w:rsidP="0056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3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оценивания, перевод баллов</w:t>
            </w:r>
          </w:p>
          <w:p w:rsidR="008320B1" w:rsidRPr="00820E31" w:rsidRDefault="008320B1" w:rsidP="0056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31">
              <w:rPr>
                <w:rFonts w:ascii="Times New Roman" w:hAnsi="Times New Roman" w:cs="Times New Roman"/>
                <w:b/>
                <w:sz w:val="24"/>
                <w:szCs w:val="24"/>
              </w:rPr>
              <w:t>17-20 – «5»</w:t>
            </w:r>
          </w:p>
          <w:p w:rsidR="008320B1" w:rsidRPr="00820E31" w:rsidRDefault="008320B1" w:rsidP="0056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31">
              <w:rPr>
                <w:rFonts w:ascii="Times New Roman" w:hAnsi="Times New Roman" w:cs="Times New Roman"/>
                <w:b/>
                <w:sz w:val="24"/>
                <w:szCs w:val="24"/>
              </w:rPr>
              <w:t>12-16 – «4»</w:t>
            </w:r>
          </w:p>
          <w:p w:rsidR="008320B1" w:rsidRPr="00820E31" w:rsidRDefault="008320B1" w:rsidP="0056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31">
              <w:rPr>
                <w:rFonts w:ascii="Times New Roman" w:hAnsi="Times New Roman" w:cs="Times New Roman"/>
                <w:b/>
                <w:sz w:val="24"/>
                <w:szCs w:val="24"/>
              </w:rPr>
              <w:t>7- 11 – «3»</w:t>
            </w:r>
          </w:p>
          <w:p w:rsidR="008320B1" w:rsidRPr="00820E31" w:rsidRDefault="008320B1" w:rsidP="00563CA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E31">
              <w:rPr>
                <w:rFonts w:ascii="Times New Roman" w:hAnsi="Times New Roman" w:cs="Times New Roman"/>
                <w:b/>
                <w:sz w:val="24"/>
                <w:szCs w:val="24"/>
              </w:rPr>
              <w:t>0-6 - неудовлетворительно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учащихся, обратная связь. </w:t>
            </w:r>
          </w:p>
          <w:p w:rsidR="00793201" w:rsidRPr="007C45DF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>Для меня было легко …</w:t>
            </w:r>
          </w:p>
          <w:p w:rsidR="00615E3C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45DF">
              <w:rPr>
                <w:rFonts w:ascii="Times New Roman" w:hAnsi="Times New Roman" w:cs="Times New Roman"/>
                <w:sz w:val="24"/>
                <w:szCs w:val="24"/>
              </w:rPr>
              <w:t xml:space="preserve">Мне было сложно… </w:t>
            </w:r>
          </w:p>
          <w:p w:rsidR="00674C2A" w:rsidRPr="007C45DF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Pr="007C45DF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оценивают индивидуально – лист оценивания обучающегося</w:t>
            </w:r>
          </w:p>
          <w:p w:rsidR="00793201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C2A" w:rsidRPr="007C45DF" w:rsidRDefault="00674C2A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Предоставляют устную  обратную связь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201" w:rsidRDefault="00793201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FA8" w:rsidRPr="007C45DF" w:rsidRDefault="00C56FA8" w:rsidP="00563CA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bookmarkStart w:id="0" w:name="_GoBack"/>
            <w:bookmarkEnd w:id="0"/>
          </w:p>
        </w:tc>
      </w:tr>
    </w:tbl>
    <w:p w:rsidR="00793201" w:rsidRPr="007C45DF" w:rsidRDefault="00793201" w:rsidP="00793201">
      <w:pPr>
        <w:rPr>
          <w:sz w:val="24"/>
          <w:szCs w:val="24"/>
        </w:rPr>
      </w:pPr>
    </w:p>
    <w:p w:rsidR="001F7261" w:rsidRPr="007C45DF" w:rsidRDefault="001F7261">
      <w:pPr>
        <w:rPr>
          <w:sz w:val="24"/>
          <w:szCs w:val="24"/>
        </w:rPr>
      </w:pPr>
    </w:p>
    <w:sectPr w:rsidR="001F7261" w:rsidRPr="007C45DF" w:rsidSect="00FB09FF">
      <w:pgSz w:w="15840" w:h="12240" w:orient="landscape"/>
      <w:pgMar w:top="993" w:right="67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01"/>
    <w:rsid w:val="000C1D74"/>
    <w:rsid w:val="001320FC"/>
    <w:rsid w:val="001D57A9"/>
    <w:rsid w:val="001F7261"/>
    <w:rsid w:val="00210A42"/>
    <w:rsid w:val="003111CE"/>
    <w:rsid w:val="00420316"/>
    <w:rsid w:val="00615E3C"/>
    <w:rsid w:val="00674C2A"/>
    <w:rsid w:val="0071298B"/>
    <w:rsid w:val="00793201"/>
    <w:rsid w:val="007C45DF"/>
    <w:rsid w:val="008069D0"/>
    <w:rsid w:val="00820E31"/>
    <w:rsid w:val="008320B1"/>
    <w:rsid w:val="00921914"/>
    <w:rsid w:val="00950036"/>
    <w:rsid w:val="00A907E0"/>
    <w:rsid w:val="00AB078F"/>
    <w:rsid w:val="00B510A8"/>
    <w:rsid w:val="00C56FA8"/>
    <w:rsid w:val="00D90041"/>
    <w:rsid w:val="00E23A0D"/>
    <w:rsid w:val="00EC4583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BE69"/>
  <w15:chartTrackingRefBased/>
  <w15:docId w15:val="{F4E1A9DE-FAE5-4D37-8ACC-88DD228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20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201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59"/>
    <w:rsid w:val="0079320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069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ZXh1p5KWpYw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2021-12-05T23:26:00Z</dcterms:created>
  <dcterms:modified xsi:type="dcterms:W3CDTF">2022-01-02T19:57:00Z</dcterms:modified>
</cp:coreProperties>
</file>