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6C" w:rsidRDefault="00CC416C" w:rsidP="00CC416C">
      <w:pPr>
        <w:spacing w:line="240" w:lineRule="auto"/>
        <w:ind w:firstLine="708"/>
        <w:rPr>
          <w:sz w:val="28"/>
          <w:szCs w:val="28"/>
          <w:lang w:val="kk-KZ"/>
        </w:rPr>
      </w:pPr>
      <w:r w:rsidRPr="00EF0861">
        <w:rPr>
          <w:sz w:val="28"/>
          <w:szCs w:val="28"/>
          <w:shd w:val="clear" w:color="auto" w:fill="FFFFFF"/>
          <w:lang w:val="kk-KZ"/>
        </w:rPr>
        <w:t>Еліміздегі</w:t>
      </w:r>
      <w:r w:rsidRPr="00EF0861">
        <w:rPr>
          <w:rStyle w:val="apple-converted-space"/>
          <w:sz w:val="28"/>
          <w:szCs w:val="28"/>
          <w:shd w:val="clear" w:color="auto" w:fill="FFFFFF"/>
          <w:lang w:val="kk-KZ"/>
        </w:rPr>
        <w:t> </w:t>
      </w:r>
      <w:r w:rsidRPr="00EF0861">
        <w:rPr>
          <w:sz w:val="28"/>
          <w:szCs w:val="28"/>
          <w:shd w:val="clear" w:color="auto" w:fill="FFFFFF"/>
          <w:lang w:val="kk-KZ"/>
        </w:rPr>
        <w:t>саяси,</w:t>
      </w:r>
      <w:r w:rsidRPr="00EF0861">
        <w:rPr>
          <w:rStyle w:val="apple-converted-space"/>
          <w:sz w:val="28"/>
          <w:szCs w:val="28"/>
          <w:shd w:val="clear" w:color="auto" w:fill="FFFFFF"/>
          <w:lang w:val="kk-KZ"/>
        </w:rPr>
        <w:t> </w:t>
      </w:r>
      <w:r w:rsidRPr="00EF0861">
        <w:rPr>
          <w:sz w:val="28"/>
          <w:szCs w:val="28"/>
          <w:shd w:val="clear" w:color="auto" w:fill="FFFFFF"/>
          <w:lang w:val="kk-KZ"/>
        </w:rPr>
        <w:t>әлеуметтiк,</w:t>
      </w:r>
      <w:r w:rsidRPr="00EF0861">
        <w:rPr>
          <w:rStyle w:val="apple-converted-space"/>
          <w:sz w:val="28"/>
          <w:szCs w:val="28"/>
          <w:shd w:val="clear" w:color="auto" w:fill="FFFFFF"/>
          <w:lang w:val="kk-KZ"/>
        </w:rPr>
        <w:t> </w:t>
      </w:r>
      <w:r w:rsidRPr="00EF0861">
        <w:rPr>
          <w:sz w:val="28"/>
          <w:szCs w:val="28"/>
          <w:shd w:val="clear" w:color="auto" w:fill="FFFFFF"/>
          <w:lang w:val="kk-KZ"/>
        </w:rPr>
        <w:t>экономикалық</w:t>
      </w:r>
      <w:r w:rsidRPr="00EF0861">
        <w:rPr>
          <w:rStyle w:val="apple-converted-space"/>
          <w:sz w:val="28"/>
          <w:szCs w:val="28"/>
          <w:shd w:val="clear" w:color="auto" w:fill="FFFFFF"/>
          <w:lang w:val="kk-KZ"/>
        </w:rPr>
        <w:t> </w:t>
      </w:r>
      <w:r w:rsidRPr="00EF0861">
        <w:rPr>
          <w:sz w:val="28"/>
          <w:szCs w:val="28"/>
          <w:shd w:val="clear" w:color="auto" w:fill="FFFFFF"/>
          <w:lang w:val="kk-KZ"/>
        </w:rPr>
        <w:t>және</w:t>
      </w:r>
      <w:r w:rsidRPr="00EF0861">
        <w:rPr>
          <w:rStyle w:val="apple-converted-space"/>
          <w:sz w:val="28"/>
          <w:szCs w:val="28"/>
          <w:shd w:val="clear" w:color="auto" w:fill="FFFFFF"/>
          <w:lang w:val="kk-KZ"/>
        </w:rPr>
        <w:t> </w:t>
      </w:r>
      <w:r w:rsidRPr="00EF0861">
        <w:rPr>
          <w:sz w:val="28"/>
          <w:szCs w:val="28"/>
          <w:shd w:val="clear" w:color="auto" w:fill="FFFFFF"/>
          <w:lang w:val="kk-KZ"/>
        </w:rPr>
        <w:t>т.б.</w:t>
      </w:r>
      <w:r w:rsidRPr="00EF0861">
        <w:rPr>
          <w:rStyle w:val="apple-converted-space"/>
          <w:sz w:val="28"/>
          <w:szCs w:val="28"/>
          <w:shd w:val="clear" w:color="auto" w:fill="FFFFFF"/>
          <w:lang w:val="kk-KZ"/>
        </w:rPr>
        <w:t> </w:t>
      </w:r>
      <w:r w:rsidRPr="00EF0861">
        <w:rPr>
          <w:sz w:val="28"/>
          <w:szCs w:val="28"/>
          <w:shd w:val="clear" w:color="auto" w:fill="FFFFFF"/>
          <w:lang w:val="kk-KZ"/>
        </w:rPr>
        <w:t>өзгерiстер</w:t>
      </w:r>
      <w:r w:rsidRPr="00EF0861">
        <w:rPr>
          <w:rStyle w:val="apple-converted-space"/>
          <w:sz w:val="28"/>
          <w:szCs w:val="28"/>
          <w:shd w:val="clear" w:color="auto" w:fill="FFFFFF"/>
          <w:lang w:val="kk-KZ"/>
        </w:rPr>
        <w:t> </w:t>
      </w:r>
      <w:r w:rsidRPr="00EF0861">
        <w:rPr>
          <w:sz w:val="28"/>
          <w:szCs w:val="28"/>
          <w:shd w:val="clear" w:color="auto" w:fill="FFFFFF"/>
          <w:lang w:val="kk-KZ"/>
        </w:rPr>
        <w:t>бiлiм</w:t>
      </w:r>
      <w:r w:rsidRPr="00EF0861">
        <w:rPr>
          <w:rStyle w:val="apple-converted-space"/>
          <w:sz w:val="28"/>
          <w:szCs w:val="28"/>
          <w:shd w:val="clear" w:color="auto" w:fill="FFFFFF"/>
          <w:lang w:val="kk-KZ"/>
        </w:rPr>
        <w:t xml:space="preserve">  </w:t>
      </w:r>
      <w:r w:rsidRPr="00EF0861">
        <w:rPr>
          <w:sz w:val="28"/>
          <w:szCs w:val="28"/>
          <w:shd w:val="clear" w:color="auto" w:fill="FFFFFF"/>
          <w:lang w:val="kk-KZ"/>
        </w:rPr>
        <w:t>беру</w:t>
      </w:r>
      <w:r w:rsidRPr="00EF0861">
        <w:rPr>
          <w:rStyle w:val="apple-converted-space"/>
          <w:sz w:val="28"/>
          <w:szCs w:val="28"/>
          <w:shd w:val="clear" w:color="auto" w:fill="FFFFFF"/>
          <w:lang w:val="kk-KZ"/>
        </w:rPr>
        <w:t> </w:t>
      </w:r>
      <w:r w:rsidRPr="00EF0861">
        <w:rPr>
          <w:sz w:val="28"/>
          <w:szCs w:val="28"/>
          <w:shd w:val="clear" w:color="auto" w:fill="FFFFFF"/>
          <w:lang w:val="kk-KZ"/>
        </w:rPr>
        <w:t>жүйесiне</w:t>
      </w:r>
      <w:r w:rsidRPr="00EF0861">
        <w:rPr>
          <w:rStyle w:val="apple-converted-space"/>
          <w:sz w:val="28"/>
          <w:szCs w:val="28"/>
          <w:shd w:val="clear" w:color="auto" w:fill="FFFFFF"/>
          <w:lang w:val="kk-KZ"/>
        </w:rPr>
        <w:t> </w:t>
      </w:r>
      <w:r w:rsidRPr="00EF0861">
        <w:rPr>
          <w:sz w:val="28"/>
          <w:szCs w:val="28"/>
          <w:shd w:val="clear" w:color="auto" w:fill="FFFFFF"/>
          <w:lang w:val="kk-KZ"/>
        </w:rPr>
        <w:t>де</w:t>
      </w:r>
      <w:r w:rsidRPr="00EF0861">
        <w:rPr>
          <w:rStyle w:val="apple-converted-space"/>
          <w:sz w:val="28"/>
          <w:szCs w:val="28"/>
          <w:shd w:val="clear" w:color="auto" w:fill="FFFFFF"/>
          <w:lang w:val="kk-KZ"/>
        </w:rPr>
        <w:t> </w:t>
      </w:r>
      <w:r w:rsidRPr="00EF0861">
        <w:rPr>
          <w:sz w:val="28"/>
          <w:szCs w:val="28"/>
          <w:shd w:val="clear" w:color="auto" w:fill="FFFFFF"/>
          <w:lang w:val="kk-KZ"/>
        </w:rPr>
        <w:t>әсер</w:t>
      </w:r>
      <w:r w:rsidRPr="00EF0861">
        <w:rPr>
          <w:rStyle w:val="apple-converted-space"/>
          <w:sz w:val="28"/>
          <w:szCs w:val="28"/>
          <w:shd w:val="clear" w:color="auto" w:fill="FFFFFF"/>
          <w:lang w:val="kk-KZ"/>
        </w:rPr>
        <w:t> </w:t>
      </w:r>
      <w:r w:rsidRPr="00EF0861">
        <w:rPr>
          <w:sz w:val="28"/>
          <w:szCs w:val="28"/>
          <w:shd w:val="clear" w:color="auto" w:fill="FFFFFF"/>
          <w:lang w:val="kk-KZ"/>
        </w:rPr>
        <w:t xml:space="preserve">етуде. </w:t>
      </w:r>
      <w:r w:rsidRPr="004526D4">
        <w:rPr>
          <w:sz w:val="28"/>
          <w:szCs w:val="28"/>
          <w:lang w:val="kk-KZ"/>
        </w:rPr>
        <w:t xml:space="preserve">Қазіргі кездегі шапшаң жүріп жатқан жаһандану үрдісі әлемдік бәсекелестікті күшейте түсуде. </w:t>
      </w:r>
      <w:r>
        <w:rPr>
          <w:sz w:val="28"/>
          <w:szCs w:val="28"/>
          <w:lang w:val="kk-KZ"/>
        </w:rPr>
        <w:t xml:space="preserve"> </w:t>
      </w:r>
    </w:p>
    <w:p w:rsidR="00CC416C" w:rsidRPr="001657C7" w:rsidRDefault="00CC416C" w:rsidP="00CC416C">
      <w:pPr>
        <w:spacing w:line="240" w:lineRule="auto"/>
        <w:ind w:firstLine="708"/>
        <w:rPr>
          <w:sz w:val="28"/>
          <w:szCs w:val="28"/>
          <w:lang w:val="kk-KZ"/>
        </w:rPr>
      </w:pPr>
      <w:r w:rsidRPr="001657C7">
        <w:rPr>
          <w:sz w:val="28"/>
          <w:szCs w:val="28"/>
          <w:lang w:val="kk-KZ"/>
        </w:rPr>
        <w:t>Қазіргі уақытта «қоғамды ақпараттандыру», «білім беруді ақпараттандыру » деген сөз тіркестері біздің сөздік қорымызға еніп кетті. Олай болса, қоғамды ақпараттандыру дегеніміз не?</w:t>
      </w:r>
      <w:r>
        <w:rPr>
          <w:sz w:val="28"/>
          <w:szCs w:val="28"/>
          <w:lang w:val="kk-KZ"/>
        </w:rPr>
        <w:t xml:space="preserve"> </w:t>
      </w:r>
      <w:r w:rsidRPr="001657C7">
        <w:rPr>
          <w:sz w:val="28"/>
          <w:szCs w:val="28"/>
          <w:lang w:val="kk-KZ"/>
        </w:rPr>
        <w:t>Қоғамдық ақпараттандыру дегеніміз – ғылыми техникалық прогресс жетістіктерінің күнделікті тұрмысқа ауқымды енуінің нәтижесі, яғни адам өміріне іс – әрекеттің интеллектуалды түрлерінің жан – жақты әсер етуі мен ролінің жоғарылауына байланысты объективті процесс.</w:t>
      </w:r>
    </w:p>
    <w:p w:rsidR="00CC416C" w:rsidRPr="001657C7" w:rsidRDefault="00CC416C" w:rsidP="00CC416C">
      <w:pPr>
        <w:spacing w:line="240" w:lineRule="auto"/>
        <w:ind w:firstLine="708"/>
        <w:rPr>
          <w:sz w:val="28"/>
          <w:szCs w:val="28"/>
          <w:lang w:val="kk-KZ"/>
        </w:rPr>
      </w:pPr>
      <w:r w:rsidRPr="001657C7">
        <w:rPr>
          <w:sz w:val="28"/>
          <w:szCs w:val="28"/>
          <w:lang w:val="kk-KZ"/>
        </w:rPr>
        <w:t>Ол оқыту мазмұны, әдісі мен ұйымдастыру түрлерінің өзгерісін тездетеді. Бұл процестегі негізгі мәселе білім берудің мазмұны мен мақсатын өзгерту болып табылады, ал оны технологиялық жағынан қамтамасыз ету – өндірістік мәселе.</w:t>
      </w:r>
    </w:p>
    <w:p w:rsidR="00CC416C" w:rsidRDefault="00CC416C" w:rsidP="00CC416C">
      <w:pPr>
        <w:spacing w:line="240" w:lineRule="auto"/>
        <w:ind w:firstLine="708"/>
        <w:rPr>
          <w:sz w:val="28"/>
          <w:szCs w:val="28"/>
          <w:shd w:val="clear" w:color="auto" w:fill="FFFFFF"/>
          <w:lang w:val="kk-KZ"/>
        </w:rPr>
      </w:pPr>
      <w:r w:rsidRPr="00EF0861">
        <w:rPr>
          <w:sz w:val="28"/>
          <w:szCs w:val="28"/>
          <w:shd w:val="clear" w:color="auto" w:fill="FFFFFF"/>
          <w:lang w:val="kk-KZ"/>
        </w:rPr>
        <w:t xml:space="preserve">Білім беру саласының барлық жағына жаңаша көзқарас, жаңаша қарым-қатынас жаңаша ойлау қалыптасуда. Бұл өзгерiстер оқыту әдiстемесiнде жаңартулар ғана емес, білім беру мекемелерінде жаңа пәндер, ендiруге қажеттiлiк тудырды осы мәселе жөнінде Елбасымыз өзінің кезекті Қазақстан Халқына жолдауында баса айтқан болатын. </w:t>
      </w:r>
    </w:p>
    <w:p w:rsidR="00CC416C" w:rsidRDefault="00CC416C" w:rsidP="00CC416C">
      <w:pPr>
        <w:spacing w:line="240" w:lineRule="auto"/>
        <w:ind w:firstLine="708"/>
        <w:rPr>
          <w:sz w:val="28"/>
          <w:szCs w:val="28"/>
          <w:lang w:val="kk-KZ"/>
        </w:rPr>
      </w:pPr>
      <w:r w:rsidRPr="004526D4">
        <w:rPr>
          <w:sz w:val="28"/>
          <w:szCs w:val="28"/>
          <w:lang w:val="kk-KZ"/>
        </w:rPr>
        <w:t>ХХІ ғасыр – бұл ақпараттық қоғам дәуірі, технологиялық мәдениет дәуірі, айналадағы дүниеге, адамның денсаулығына, кәсіби мәдениеттілігіне мұқият қарайтын дәуір.</w:t>
      </w:r>
    </w:p>
    <w:p w:rsidR="00CC416C" w:rsidRPr="004526D4" w:rsidRDefault="00CC416C" w:rsidP="00CC416C">
      <w:pPr>
        <w:spacing w:line="240" w:lineRule="auto"/>
        <w:rPr>
          <w:sz w:val="28"/>
          <w:szCs w:val="28"/>
          <w:lang w:val="kk-KZ"/>
        </w:rPr>
      </w:pPr>
      <w:r>
        <w:rPr>
          <w:sz w:val="28"/>
          <w:szCs w:val="28"/>
          <w:lang w:val="kk-KZ"/>
        </w:rPr>
        <w:tab/>
      </w:r>
      <w:r w:rsidRPr="004526D4">
        <w:rPr>
          <w:sz w:val="28"/>
          <w:szCs w:val="28"/>
          <w:lang w:val="kk-KZ"/>
        </w:rPr>
        <w:t>Білім беру үрдісін ақпараттандыру – жаңа ақпараттық технологияларды пайдалану арқылы дамыта оқыту, дара тұлғаны бағыттап оқыту мақсаттарын жүзеге асыра отырып, оқу – тәрбие үрдісінің барлық деңгейлерінің тиімділігі мен сапасын жоғарлатуды көздейді.</w:t>
      </w:r>
    </w:p>
    <w:p w:rsidR="00CC416C" w:rsidRPr="00EF0861" w:rsidRDefault="00CC416C" w:rsidP="00CC416C">
      <w:pPr>
        <w:pStyle w:val="a3"/>
        <w:widowControl w:val="0"/>
        <w:tabs>
          <w:tab w:val="left" w:pos="924"/>
        </w:tabs>
        <w:ind w:firstLine="709"/>
        <w:jc w:val="both"/>
        <w:rPr>
          <w:rFonts w:ascii="Times New Roman" w:hAnsi="Times New Roman"/>
          <w:sz w:val="28"/>
          <w:szCs w:val="28"/>
          <w:lang w:val="kk-KZ"/>
        </w:rPr>
      </w:pPr>
      <w:r w:rsidRPr="00EF0861">
        <w:rPr>
          <w:rFonts w:ascii="Times New Roman" w:hAnsi="Times New Roman"/>
          <w:sz w:val="28"/>
          <w:szCs w:val="28"/>
          <w:lang w:val="kk-KZ"/>
        </w:rPr>
        <w:t xml:space="preserve">Білімді ақпараттандыру — бұл білім беру саласын методологиямен және практикамен қамтамасыз ету, оқыту мен тәрбиелеудің психологиялық-педагогикалық мақсаттарын жүзеге асыруға бағытталған қазіргі немесе ақпараттық технологияларды құру және оңтайлы қолдану үрдісі. </w:t>
      </w:r>
    </w:p>
    <w:p w:rsidR="00CC416C" w:rsidRPr="00DC57DC" w:rsidRDefault="00CC416C" w:rsidP="00CC416C">
      <w:pPr>
        <w:spacing w:line="240" w:lineRule="auto"/>
        <w:ind w:firstLine="708"/>
        <w:rPr>
          <w:sz w:val="28"/>
          <w:szCs w:val="28"/>
          <w:lang w:val="kk-KZ"/>
        </w:rPr>
      </w:pPr>
      <w:r w:rsidRPr="00DC57DC">
        <w:rPr>
          <w:sz w:val="28"/>
          <w:szCs w:val="28"/>
          <w:lang w:val="kk-KZ"/>
        </w:rPr>
        <w:t>Қазақстан Республикасының Білім туралы заңында : «Білім беру жүйесінің басты міндеттерінің бірі – білім беру бағдарламаларын меңгеру үшін жағдайлар жасау керек» – деп көрсетілген. Солардың бірі білім беруді ақпараттандыру барысында дидактикалық және оқыту құралы болып компьютер саналады. Сондықтан кез келген білім беру саласында мультимедиялық электрондық оқыту құралдары барлық пәндерді оқытуға пайдаланады. Бұл бағытта ақпараттық технологияны оқыту үрдісіне екпінді түрде енгізу бағытында және қолданылатын жаңа құралдардың бірі – бағдарламалық – техникалық кешен болып саналатын « Активті экран » болып табылады.</w:t>
      </w:r>
    </w:p>
    <w:p w:rsidR="00CC416C" w:rsidRPr="00EF0861" w:rsidRDefault="00CC416C" w:rsidP="00CC416C">
      <w:pPr>
        <w:spacing w:line="240" w:lineRule="auto"/>
        <w:ind w:firstLine="708"/>
        <w:rPr>
          <w:sz w:val="28"/>
          <w:szCs w:val="28"/>
          <w:lang w:val="kk-KZ"/>
        </w:rPr>
      </w:pPr>
      <w:r w:rsidRPr="00EF0861">
        <w:rPr>
          <w:sz w:val="28"/>
          <w:szCs w:val="28"/>
          <w:lang w:val="kk-KZ"/>
        </w:rPr>
        <w:t>Мултимедиялық технологиялар – әртүрлі типті мәліметтерді дайындау, өңдеу, біріктіру, ұсыну әрекеттерін аппараттық және бағдарламалық жабдықтарды пайдалану арқылы жүзеге асыратын құралдар, әдістер мен тәсілдер жиынтығы.</w:t>
      </w:r>
    </w:p>
    <w:p w:rsidR="00CC416C" w:rsidRPr="00EF0861" w:rsidRDefault="00CC416C" w:rsidP="00CC416C">
      <w:pPr>
        <w:spacing w:line="240" w:lineRule="auto"/>
        <w:ind w:firstLine="708"/>
        <w:rPr>
          <w:sz w:val="28"/>
          <w:szCs w:val="28"/>
          <w:lang w:val="kk-KZ"/>
        </w:rPr>
      </w:pPr>
      <w:r w:rsidRPr="00EF0861">
        <w:rPr>
          <w:sz w:val="28"/>
          <w:szCs w:val="28"/>
          <w:lang w:val="kk-KZ"/>
        </w:rPr>
        <w:t xml:space="preserve">Мултимедиялық технологиялар – әртүрлі типті мәліметтерді дайындау, </w:t>
      </w:r>
      <w:r w:rsidRPr="00EF0861">
        <w:rPr>
          <w:sz w:val="28"/>
          <w:szCs w:val="28"/>
          <w:lang w:val="kk-KZ"/>
        </w:rPr>
        <w:lastRenderedPageBreak/>
        <w:t>өңдеу, біріктіру, ұсыну әрекеттерін аппараттық және бағдарламалық жабдықтарды пайдалану арқылы жүзеге асыратын құралдар, әдістер мен тәсілдер жиынтығы.</w:t>
      </w:r>
    </w:p>
    <w:p w:rsidR="00CC416C" w:rsidRPr="00375652" w:rsidRDefault="00CC416C" w:rsidP="00CC416C">
      <w:pPr>
        <w:spacing w:line="240" w:lineRule="auto"/>
        <w:ind w:firstLine="708"/>
        <w:rPr>
          <w:sz w:val="28"/>
          <w:szCs w:val="28"/>
          <w:lang w:val="kk-KZ"/>
        </w:rPr>
      </w:pPr>
      <w:r w:rsidRPr="00375652">
        <w:rPr>
          <w:sz w:val="28"/>
          <w:szCs w:val="28"/>
          <w:lang w:val="kk-KZ"/>
        </w:rPr>
        <w:t>Интерактивтік тақта – тұтас сыныпты оқытуға арналған құнды құрал. Бұл – сабақты оқушылар үшін жанды, әрі қызықты ұйымдастыруда мұғалімге көмек боларлық визуалды ресурс. Интерактивтік тақта визуалды құралдардың кең диапазонын (карталар, кестелер, сызбалар, диаграммалар, фотосуреттер және басқалары) қолдана отырып, оқушыларға ақпарат беруге мүмкіндік береді</w:t>
      </w:r>
      <w:r>
        <w:rPr>
          <w:sz w:val="28"/>
          <w:szCs w:val="28"/>
          <w:lang w:val="kk-KZ"/>
        </w:rPr>
        <w:t xml:space="preserve">. </w:t>
      </w:r>
      <w:r w:rsidRPr="00375652">
        <w:rPr>
          <w:sz w:val="28"/>
          <w:szCs w:val="28"/>
          <w:lang w:val="kk-KZ"/>
        </w:rPr>
        <w:t xml:space="preserve">Сабақта интерактивті тақтаны қолдану  оқушының пәнге деген қызығушылығын арттыруға  ықпалын тигізеді. </w:t>
      </w:r>
    </w:p>
    <w:p w:rsidR="00CC416C" w:rsidRDefault="00CC416C" w:rsidP="00CC416C">
      <w:pPr>
        <w:spacing w:line="240" w:lineRule="auto"/>
        <w:ind w:firstLine="720"/>
        <w:rPr>
          <w:sz w:val="28"/>
          <w:szCs w:val="28"/>
          <w:lang w:val="kk-KZ"/>
        </w:rPr>
      </w:pPr>
      <w:r w:rsidRPr="00375652">
        <w:rPr>
          <w:sz w:val="28"/>
          <w:szCs w:val="28"/>
          <w:lang w:val="kk-KZ"/>
        </w:rPr>
        <w:t xml:space="preserve">Біз қазақ тілін оқытудың тиімді әдістерді таңдай отырып, оны қолдану  арқылы оң нәтижеге жетуге болатынына көз жеткіздік. </w:t>
      </w:r>
    </w:p>
    <w:p w:rsidR="00333F6D" w:rsidRPr="00CC416C" w:rsidRDefault="00333F6D">
      <w:pPr>
        <w:rPr>
          <w:lang w:val="kk-KZ"/>
        </w:rPr>
      </w:pPr>
      <w:bookmarkStart w:id="0" w:name="_GoBack"/>
      <w:bookmarkEnd w:id="0"/>
    </w:p>
    <w:sectPr w:rsidR="00333F6D" w:rsidRPr="00CC4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4C"/>
    <w:rsid w:val="00333F6D"/>
    <w:rsid w:val="0085754C"/>
    <w:rsid w:val="00CC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16C"/>
    <w:pPr>
      <w:widowControl w:val="0"/>
      <w:spacing w:after="0" w:line="278" w:lineRule="auto"/>
      <w:ind w:firstLine="280"/>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16C"/>
    <w:pPr>
      <w:spacing w:after="0" w:line="240" w:lineRule="auto"/>
    </w:pPr>
    <w:rPr>
      <w:rFonts w:ascii="Calibri" w:eastAsia="Times New Roman" w:hAnsi="Calibri" w:cs="Times New Roman"/>
    </w:rPr>
  </w:style>
  <w:style w:type="character" w:customStyle="1" w:styleId="apple-converted-space">
    <w:name w:val="apple-converted-space"/>
    <w:basedOn w:val="a0"/>
    <w:rsid w:val="00CC4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16C"/>
    <w:pPr>
      <w:widowControl w:val="0"/>
      <w:spacing w:after="0" w:line="278" w:lineRule="auto"/>
      <w:ind w:firstLine="280"/>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416C"/>
    <w:pPr>
      <w:spacing w:after="0" w:line="240" w:lineRule="auto"/>
    </w:pPr>
    <w:rPr>
      <w:rFonts w:ascii="Calibri" w:eastAsia="Times New Roman" w:hAnsi="Calibri" w:cs="Times New Roman"/>
    </w:rPr>
  </w:style>
  <w:style w:type="character" w:customStyle="1" w:styleId="apple-converted-space">
    <w:name w:val="apple-converted-space"/>
    <w:basedOn w:val="a0"/>
    <w:rsid w:val="00CC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2023-01-13T08:30:00Z</dcterms:created>
  <dcterms:modified xsi:type="dcterms:W3CDTF">2023-01-13T08:38:00Z</dcterms:modified>
</cp:coreProperties>
</file>