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4E" w:rsidRPr="00DD0DB4" w:rsidRDefault="005E664E" w:rsidP="005E664E">
      <w:pPr>
        <w:ind w:firstLine="851"/>
        <w:rPr>
          <w:b/>
          <w:sz w:val="28"/>
          <w:szCs w:val="28"/>
          <w:lang/>
        </w:rPr>
      </w:pPr>
      <w:r w:rsidRPr="00DD0DB4">
        <w:rPr>
          <w:b/>
          <w:sz w:val="28"/>
          <w:szCs w:val="28"/>
          <w:lang/>
        </w:rPr>
        <w:t>«Игровые задания для развития чувства формы на уроках музыки».</w:t>
      </w:r>
    </w:p>
    <w:p w:rsidR="005E664E" w:rsidRPr="00DD0DB4" w:rsidRDefault="005E664E" w:rsidP="005E664E">
      <w:pPr>
        <w:jc w:val="center"/>
        <w:rPr>
          <w:i/>
          <w:lang/>
        </w:rPr>
      </w:pPr>
      <w:r w:rsidRPr="00DD0DB4">
        <w:rPr>
          <w:i/>
          <w:lang/>
        </w:rPr>
        <w:t xml:space="preserve">Никишина Людмила </w:t>
      </w:r>
      <w:r w:rsidRPr="00DD0DB4">
        <w:rPr>
          <w:i/>
          <w:lang w:val="ru-RU"/>
        </w:rPr>
        <w:t>В</w:t>
      </w:r>
      <w:r w:rsidRPr="00DD0DB4">
        <w:rPr>
          <w:i/>
          <w:lang/>
        </w:rPr>
        <w:t>алентиновна</w:t>
      </w:r>
    </w:p>
    <w:p w:rsidR="005E664E" w:rsidRDefault="005E664E" w:rsidP="005E664E">
      <w:pPr>
        <w:jc w:val="center"/>
        <w:rPr>
          <w:lang w:val="ru-RU"/>
        </w:rPr>
      </w:pPr>
      <w:r>
        <w:rPr>
          <w:i/>
          <w:lang w:val="ru-RU"/>
        </w:rPr>
        <w:t>КГП на ПХВ «</w:t>
      </w:r>
      <w:r w:rsidRPr="00DD0DB4">
        <w:rPr>
          <w:i/>
          <w:lang/>
        </w:rPr>
        <w:t xml:space="preserve">Аксуский </w:t>
      </w:r>
      <w:r>
        <w:rPr>
          <w:i/>
          <w:lang w:val="ru-RU"/>
        </w:rPr>
        <w:t xml:space="preserve">высший многопрофильный </w:t>
      </w:r>
      <w:r w:rsidRPr="00DD0DB4">
        <w:rPr>
          <w:i/>
          <w:lang/>
        </w:rPr>
        <w:t>колледж имени Жаяу Мусы</w:t>
      </w:r>
      <w:r>
        <w:rPr>
          <w:lang w:val="ru-RU"/>
        </w:rPr>
        <w:t>»</w:t>
      </w:r>
    </w:p>
    <w:p w:rsidR="005E664E" w:rsidRPr="009C1253" w:rsidRDefault="005E664E" w:rsidP="005E664E">
      <w:pPr>
        <w:jc w:val="center"/>
        <w:rPr>
          <w:lang w:val="ru-RU"/>
        </w:rPr>
      </w:pPr>
    </w:p>
    <w:p w:rsidR="005E664E" w:rsidRPr="00DD0DB4" w:rsidRDefault="005E664E" w:rsidP="005E664E">
      <w:pPr>
        <w:ind w:firstLine="851"/>
        <w:jc w:val="both"/>
      </w:pPr>
      <w:r w:rsidRPr="00DD0DB4">
        <w:t>Музыкальной формой называется строение музыкального произведения. Форма определяется содержанием каждого отдельного произведения, создается в единстве с содержанием и характеризуется взаимодействием всех отдельных звуковых элементов, распределенных во времени.</w:t>
      </w:r>
    </w:p>
    <w:p w:rsidR="005E664E" w:rsidRPr="00DD0DB4" w:rsidRDefault="005E664E" w:rsidP="005E664E">
      <w:pPr>
        <w:ind w:firstLine="851"/>
        <w:jc w:val="both"/>
      </w:pPr>
      <w:r w:rsidRPr="00DD0DB4">
        <w:t xml:space="preserve"> Музыка- искусство звуковое и временное (музыкальное произведение развертывается во времени). Музыка способна более непосредственно, богато и разнообразно передавать переживания человека, движение его чувств, эмоционально - психологические состояния, их смены и взаимопереходы. Поэтому форма каждого данного произведения всегда индивидуальна, присуща ему и неповторима. Но в то же самое время число законов и правил образования форм относительно ограничено, и, благодаря этому, множество сочинений имеет общие признаки в строении.</w:t>
      </w:r>
    </w:p>
    <w:p w:rsidR="005E664E" w:rsidRPr="00DD0DB4" w:rsidRDefault="005E664E" w:rsidP="005E664E">
      <w:pPr>
        <w:ind w:firstLine="851"/>
        <w:jc w:val="both"/>
      </w:pPr>
      <w:r w:rsidRPr="00DD0DB4">
        <w:t>Музыкальная форма, представляя собой нечто целое, в то же время членораздельна, то есть состоит из частей, ограниченных друг от друга по замыслу.</w:t>
      </w:r>
    </w:p>
    <w:p w:rsidR="005E664E" w:rsidRPr="00DD0DB4" w:rsidRDefault="005E664E" w:rsidP="005E664E">
      <w:pPr>
        <w:ind w:firstLine="851"/>
        <w:jc w:val="both"/>
        <w:rPr>
          <w:lang/>
        </w:rPr>
      </w:pPr>
      <w:r w:rsidRPr="00DD0DB4">
        <w:rPr>
          <w:lang/>
        </w:rPr>
        <w:t>В этом отношении музыка подобна словесной речи. Аналогия с ней может быть продолжена: крупные части формы напоминают главы литературного произведения, более мелкие - абзацы, фразы различной длины и даже слова.</w:t>
      </w:r>
    </w:p>
    <w:p w:rsidR="005E664E" w:rsidRPr="00DD0DB4" w:rsidRDefault="005E664E" w:rsidP="005E664E">
      <w:pPr>
        <w:ind w:firstLine="851"/>
        <w:jc w:val="both"/>
      </w:pPr>
      <w:r w:rsidRPr="00DD0DB4">
        <w:t>Эмоциональное переживание содержания произведения углубляется благодаря осознанию его своеобразия, обогащению представлений о выразительных средствах музыки. Осознание содержания произведения проходит поэтапно, начиная с осмысления жанра, формы и далее разбора всех средств музыкальной выразительности. Поэтому, знакомя учащихся с той или иной формой, учитель стремится, чтобы ребята не только почувствовали ее характер, но и осознали особенности каждой разновидности формы. Для этого предлагаю некоторые игровые задания, которые возможно использовать на уроках музыки в общеобразовательных школах для развития чувства формы:</w:t>
      </w:r>
    </w:p>
    <w:p w:rsidR="005E664E" w:rsidRPr="00DD0DB4" w:rsidRDefault="005E664E" w:rsidP="005E664E">
      <w:pPr>
        <w:ind w:firstLine="851"/>
        <w:jc w:val="both"/>
      </w:pPr>
      <w:r w:rsidRPr="00DD0DB4">
        <w:t>1. «Угадайка» - первые представления о теме ассоциируются у ребят с целостным выражением музыкальной мысли, которая, развиваясь в одночастной форме, создает один музыкальный образ, вот его – то и нужно угадать.</w:t>
      </w:r>
    </w:p>
    <w:p w:rsidR="005E664E" w:rsidRPr="00DD0DB4" w:rsidRDefault="005E664E" w:rsidP="005E664E">
      <w:pPr>
        <w:ind w:firstLine="851"/>
        <w:jc w:val="both"/>
      </w:pPr>
      <w:r w:rsidRPr="00DD0DB4">
        <w:t>2. При закреплении навыков характеристики одночастной формы предлагается проигрывание музыкальных примеров разного характера с просчитыванием фраз, с просчитыванием тактов.</w:t>
      </w:r>
    </w:p>
    <w:p w:rsidR="005E664E" w:rsidRPr="00DD0DB4" w:rsidRDefault="005E664E" w:rsidP="005E664E">
      <w:pPr>
        <w:ind w:firstLine="851"/>
        <w:jc w:val="both"/>
      </w:pPr>
      <w:r w:rsidRPr="00DD0DB4">
        <w:t>3. Особенности формы также легче осознаются младшими школьниками в активной музыкальной деятельности, применение определенных движений под музыку, сопровождение можно ограничить элементарными движениями рук, особо обратить внимание на смену характера при чередовании частей или фраз.</w:t>
      </w:r>
    </w:p>
    <w:p w:rsidR="005E664E" w:rsidRPr="00DD0DB4" w:rsidRDefault="005E664E" w:rsidP="005E664E">
      <w:pPr>
        <w:ind w:firstLine="851"/>
        <w:jc w:val="both"/>
      </w:pPr>
      <w:r w:rsidRPr="00DD0DB4">
        <w:t>4. Развивая восприятие музыки, учитель стремится формировать у них способность следить за развитием музыкального образа. С этой целью можно предложить, например, остановиться в конце части, фразы, сделать какое – то определенное движение.</w:t>
      </w:r>
    </w:p>
    <w:p w:rsidR="005E664E" w:rsidRPr="00DD0DB4" w:rsidRDefault="005E664E" w:rsidP="005E664E">
      <w:pPr>
        <w:ind w:firstLine="851"/>
        <w:jc w:val="both"/>
      </w:pPr>
      <w:r w:rsidRPr="00DD0DB4">
        <w:t>5. Использование на уроках «акустического аккомпанемента». Например, первый период дети сопровождают тихими хлопками в ладоши, передающими пульсацию долей, а второй период – громкими хлопками высоко поднятых рук. Это сопровождение отражает двухчастность произведения и подчеркивает особенности каждой части, изменение динамики. Важно, чтобы смена двух видов «акустических красок» происходила точно.</w:t>
      </w:r>
    </w:p>
    <w:p w:rsidR="005E664E" w:rsidRPr="00DD0DB4" w:rsidRDefault="005E664E" w:rsidP="005E664E">
      <w:pPr>
        <w:ind w:firstLine="851"/>
        <w:jc w:val="both"/>
      </w:pPr>
      <w:r w:rsidRPr="00DD0DB4">
        <w:t>6. На начальном этапе разбора формы желательно использовать плакаты с изображением рисунка, который визуально представляет определенную разновидность формы, под каждым рисунком даются определенные обозначения.</w:t>
      </w:r>
    </w:p>
    <w:p w:rsidR="005E664E" w:rsidRPr="00DD0DB4" w:rsidRDefault="005E664E" w:rsidP="005E664E">
      <w:pPr>
        <w:ind w:firstLine="851"/>
        <w:jc w:val="both"/>
      </w:pPr>
      <w:r w:rsidRPr="00DD0DB4">
        <w:t>7. Для формирования чувства формы у младших школьников можно использовать музыкальное лото (выкладывание знаков символов определенной формы).</w:t>
      </w:r>
    </w:p>
    <w:p w:rsidR="005E664E" w:rsidRPr="00DD0DB4" w:rsidRDefault="005E664E" w:rsidP="005E664E">
      <w:pPr>
        <w:ind w:firstLine="851"/>
        <w:jc w:val="both"/>
      </w:pPr>
      <w:r w:rsidRPr="00DD0DB4">
        <w:t xml:space="preserve">8. Очень целесообразно при ознакомлении с трехчастной формой проводить беседу, </w:t>
      </w:r>
      <w:r w:rsidRPr="00DD0DB4">
        <w:lastRenderedPageBreak/>
        <w:t>в которой дети делятся своими впечатлениями, где выясняется что в произведении была смена характера, что в середине музыка иного склада, но в конце она приобретает тот же характер, который был в начале. После такого обсуждения можно использовать элементы движения и игру на ритмических инструментах, передавая изменение динамики, смену настроения каждой части.</w:t>
      </w:r>
    </w:p>
    <w:p w:rsidR="005E664E" w:rsidRPr="00DD0DB4" w:rsidRDefault="005E664E" w:rsidP="005E664E">
      <w:pPr>
        <w:ind w:firstLine="851"/>
        <w:jc w:val="both"/>
      </w:pPr>
      <w:r w:rsidRPr="00DD0DB4">
        <w:t>9. Большую пользу может оказать составление музыкальной коллекции. Для оформления музыкальной коллекции берется плотный лист бумаги, на который наклеиваются карманы (для каждого класса разное количество, в зависимости от прохождения материала). Над каждым из них записываются особенности, позволяющие отнести произведения в разные группы. Очень важно, чтобы коллекции пополнялись не только за счет музыки, звучащей на уроке, но и той, с которой дети знакомятся вне школы.</w:t>
      </w:r>
    </w:p>
    <w:p w:rsidR="005E664E" w:rsidRPr="00DD0DB4" w:rsidRDefault="005E664E" w:rsidP="005E664E">
      <w:pPr>
        <w:ind w:firstLine="851"/>
        <w:jc w:val="both"/>
      </w:pPr>
      <w:r w:rsidRPr="00DD0DB4">
        <w:t>10. Изучая произведения, написанные в одночастной, простой двухчастной и трехчастной формах, учащиеся приходят к пониманию, что форма является средством воплощения содержания музыкального произведения. Для этого можно давать творческие домашние задания, где дети сочиняют речевое содержание каждой части.</w:t>
      </w:r>
    </w:p>
    <w:p w:rsidR="005E664E" w:rsidRPr="00DD0DB4" w:rsidRDefault="005E664E" w:rsidP="005E664E">
      <w:pPr>
        <w:ind w:firstLine="851"/>
        <w:jc w:val="both"/>
      </w:pPr>
      <w:r w:rsidRPr="00DD0DB4">
        <w:t>11. Принцип построения рондо можно объяснить, проводя аналогию со структурой народных сказок: «Рукавичка», «Теремок». Можно даже предложить учащимся сочинить музыку к одной из них. В этом случае освоение формы рондо будет происходить в процессе творческой деятельности школьников.</w:t>
      </w:r>
    </w:p>
    <w:p w:rsidR="005E664E" w:rsidRPr="00DD0DB4" w:rsidRDefault="005E664E" w:rsidP="005E664E">
      <w:pPr>
        <w:ind w:firstLine="851"/>
        <w:jc w:val="both"/>
      </w:pPr>
      <w:r w:rsidRPr="00DD0DB4">
        <w:t>12. Освоение формы вариаций может происходить в различных видах деятельности учащихся. Например, раскрыть принцип построения вариации помогут выразительные движения, как бы сопровождающие исполнение русской народной песни «Со вьюном я хожу».</w:t>
      </w:r>
    </w:p>
    <w:p w:rsidR="005E664E" w:rsidRDefault="005E664E" w:rsidP="005E664E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D0DB4">
        <w:t>13. Активизировать восприятие развития музыкального образа помогает графическая запись. Например: образ двухчастной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cs="Times New Roman CYR"/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2856865" cy="799465"/>
                <wp:effectExtent l="0" t="0" r="4445" b="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6865" cy="799465"/>
                          <a:chOff x="0" y="0"/>
                          <a:chExt cx="4498" cy="1258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9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Oval 4"/>
                        <wps:cNvSpPr>
                          <a:spLocks noChangeArrowheads="1"/>
                        </wps:cNvSpPr>
                        <wps:spPr bwMode="auto">
                          <a:xfrm rot="660000">
                            <a:off x="1658" y="360"/>
                            <a:ext cx="718" cy="7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93" y="333"/>
                            <a:ext cx="718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224.95pt;height:62.95pt;mso-position-horizontal-relative:char;mso-position-vertical-relative:line" coordsize="4498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">
                <v:rect id="Rectangle 3" o:spid="_x0000_s1027" style="position:absolute;width:4498;height:1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5p70A&#10;AADbAAAADwAAAGRycy9kb3ducmV2LnhtbERPTYvCMBC9L+x/CCN4W9N6EKnGsnYRxJvugtehGZuy&#10;yaQ0sdZ/bwTB2zze56zL0VkxUB9azwryWQaCuPa65UbB3+/uawkiRGSN1jMpuFOAcvP5scZC+xsf&#10;aTjFRqQQDgUqMDF2hZShNuQwzHxHnLiL7x3GBPtG6h5vKdxZOc+yhXTYcmow2FFlqP4/XZ2CcXtG&#10;6a2hC0qXHYZd/pNXVqnpZPxegYg0xrf45d7rNH8Oz1/SAXLz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xx5p70AAADbAAAADwAAAAAAAAAAAAAAAACYAgAAZHJzL2Rvd25yZXYu&#10;eG1sUEsFBgAAAAAEAAQA9QAAAIIDAAAAAA==&#10;" filled="f" stroked="f">
                  <v:stroke joinstyle="round"/>
                </v:rect>
                <v:oval id="Oval 4" o:spid="_x0000_s1028" style="position:absolute;left:1658;top:360;width:718;height:719;rotation: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bp8EA&#10;AADbAAAADwAAAGRycy9kb3ducmV2LnhtbERPS2sCMRC+F/wPYYReRLNVqLoaRYUWQS8+0OuwGTeL&#10;m8l2k+r6701B6G0+vudM540txY1qXzhW8NFLQBBnThecKzgevrojED4gaywdk4IHeZjPWm9TTLW7&#10;845u+5CLGMI+RQUmhCqV0meGLPqeq4gjd3G1xRBhnUtd4z2G21L2k+RTWiw4NhisaGUou+5/rYL+&#10;+edCy44pi+G324ztieXWDpR6bzeLCYhATfgXv9xrHecP4O+XeI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826fBAAAA2wAAAA8AAAAAAAAAAAAAAAAAmAIAAGRycy9kb3du&#10;cmV2LnhtbFBLBQYAAAAABAAEAPUAAACGAwAAAAA=&#10;" strokeweight=".26mm">
                  <v:stroke joinstyle="miter"/>
                </v:oval>
                <v:rect id="Rectangle 5" o:spid="_x0000_s1029" style="position:absolute;left:3593;top:333;width:718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w4fsMA&#10;AADbAAAADwAAAGRycy9kb3ducmV2LnhtbERPTWvCQBC9F/wPywi9lGajiJTUNQRB8FAErUKP0+w0&#10;mzY7G7NrjP56t1DobR7vcxb5YBvRU+drxwomSQqCuHS65krB4X39/ALCB2SNjWNScCUP+XL0sMBM&#10;uwvvqN+HSsQQ9hkqMCG0mZS+NGTRJ64ljtyX6yyGCLtK6g4vMdw2cpqmc2mx5thgsKWVofJnf7YK&#10;bv2pnDxNt8z2+Gb672LzGeYfSj2Oh+IVRKAh/Iv/3Bsd58/g95d4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w4fsMAAADbAAAADwAAAAAAAAAAAAAAAACYAgAAZHJzL2Rv&#10;d25yZXYueG1sUEsFBgAAAAAEAAQA9QAAAIgDAAAAAA==&#10;" strokeweight=".26mm"/>
                <w10:anchorlock/>
              </v:group>
            </w:pict>
          </mc:Fallback>
        </mc:AlternateContent>
      </w:r>
    </w:p>
    <w:p w:rsidR="005E664E" w:rsidRPr="00DD0DB4" w:rsidRDefault="005E664E" w:rsidP="005E664E">
      <w:pPr>
        <w:pStyle w:val="a3"/>
        <w:ind w:left="0" w:firstLine="720"/>
        <w:jc w:val="both"/>
        <w:rPr>
          <w:rFonts w:ascii="Times New Roman CYR" w:hAnsi="Times New Roman CYR" w:cs="Times New Roman CYR"/>
        </w:rPr>
      </w:pPr>
      <w:r w:rsidRPr="00DD0DB4">
        <w:rPr>
          <w:rFonts w:ascii="Times New Roman CYR" w:hAnsi="Times New Roman CYR" w:cs="Times New Roman CYR"/>
        </w:rPr>
        <w:t>Образ трехчастной формы</w:t>
      </w:r>
    </w:p>
    <w:p w:rsidR="005E664E" w:rsidRDefault="005E664E" w:rsidP="005E664E">
      <w:pPr>
        <w:pStyle w:val="a3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304800</wp:posOffset>
                </wp:positionV>
                <wp:extent cx="538480" cy="539115"/>
                <wp:effectExtent l="34290" t="31750" r="36830" b="2921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000">
                          <a:off x="0" y="0"/>
                          <a:ext cx="538480" cy="539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264.75pt;margin-top:24pt;width:42.4pt;height:42.45pt;rotation:11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" strokeweight=".26mm">
                <v:stroke joinstyle="miter"/>
              </v:oval>
            </w:pict>
          </mc:Fallback>
        </mc:AlternateContent>
      </w:r>
      <w:r>
        <w:rPr>
          <w:rFonts w:cs="Times New Roman CYR"/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2856865" cy="799465"/>
                <wp:effectExtent l="0" t="0" r="4445" b="63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6865" cy="799465"/>
                          <a:chOff x="0" y="0"/>
                          <a:chExt cx="4498" cy="1258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9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0" y="179"/>
                            <a:ext cx="716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 rot="660000">
                            <a:off x="1445" y="210"/>
                            <a:ext cx="719" cy="7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224.95pt;height:62.95pt;mso-position-horizontal-relative:char;mso-position-vertical-relative:line" coordsize="4498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">
                <v:rect id="Rectangle 7" o:spid="_x0000_s1027" style="position:absolute;width:4498;height:1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HmsAA&#10;AADaAAAADwAAAGRycy9kb3ducmV2LnhtbESPwWrDMBBE74H8g9hAb7HsHtriRAmJg6H0VrfQ62Jt&#10;LBNpZSzFdv++KhR6HGbmDbM/Ls6KicbQe1ZQZDkI4tbrnjsFnx/19gVEiMgarWdS8E0Bjof1ao+l&#10;9jO/09TETiQIhxIVmBiHUsrQGnIYMj8QJ+/qR4cxybGTesQ5wZ2Vj3n+JB32nBYMDlQZam/N3SlY&#10;zl8ovTV0Renyt6kuLkVllXrYLKcdiEhL/A//tV+1gmf4vZJu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gHmsAAAADaAAAADwAAAAAAAAAAAAAAAACYAgAAZHJzL2Rvd25y&#10;ZXYueG1sUEsFBgAAAAAEAAQA9QAAAIUDAAAAAA==&#10;" filled="f" stroked="f">
                  <v:stroke joinstyle="round"/>
                </v:rect>
                <v:rect id="Rectangle 8" o:spid="_x0000_s1028" style="position:absolute;left:3120;top:179;width:716;height: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cl8AA&#10;AADaAAAADwAAAGRycy9kb3ducmV2LnhtbERPTYvCMBC9C/6HMMJeRFM9yFIbRQTBgwiru7DHsRmb&#10;ajOpTazd/fXmIHh8vO9s2dlKtNT40rGCyTgBQZw7XXKh4Pu4GX2C8AFZY+WYFPyRh+Wi38sw1e7B&#10;X9QeQiFiCPsUFZgQ6lRKnxuy6MeuJo7c2TUWQ4RNIXWDjxhuKzlNkpm0WHJsMFjT2lB+Pdytgv/2&#10;lk+G0z2z/dmZ9rLansLsV6mPQbeagwjUhbf45d5qBXFrvBJv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kcl8AAAADaAAAADwAAAAAAAAAAAAAAAACYAgAAZHJzL2Rvd25y&#10;ZXYueG1sUEsFBgAAAAAEAAQA9QAAAIUDAAAAAA==&#10;" strokeweight=".26mm"/>
                <v:oval id="Oval 9" o:spid="_x0000_s1029" style="position:absolute;left:1445;top:210;width:719;height:718;rotation: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YEMMA&#10;AADaAAAADwAAAGRycy9kb3ducmV2LnhtbESPW2sCMRSE3wv9D+EU+lI0WwUvq1FqQRH0xQv6etgc&#10;N4ubk3UTdf33Rij0cZiZb5jxtLGluFHtC8cKvtsJCOLM6YJzBfvdvDUA4QOyxtIxKXiQh+nk/W2M&#10;qXZ33tBtG3IRIexTVGBCqFIpfWbIom+7ijh6J1dbDFHWudQ13iPclrKTJD1pseC4YLCiX0PZeXu1&#10;CjrHy4lmX6Ys+gu3GtoDy7XtKvX50fyMQARqwn/4r73UCobwuhJvgJ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RYEMMAAADaAAAADwAAAAAAAAAAAAAAAACYAgAAZHJzL2Rv&#10;d25yZXYueG1sUEsFBgAAAAAEAAQA9QAAAIgDAAAAAA==&#10;" strokeweight=".26mm">
                  <v:stroke joinstyle="miter"/>
                </v:oval>
                <w10:anchorlock/>
              </v:group>
            </w:pict>
          </mc:Fallback>
        </mc:AlternateContent>
      </w:r>
      <w:bookmarkStart w:id="0" w:name="_GoBack"/>
      <w:bookmarkEnd w:id="0"/>
    </w:p>
    <w:p w:rsidR="005E664E" w:rsidRPr="00DD0DB4" w:rsidRDefault="005E664E" w:rsidP="005E664E">
      <w:pPr>
        <w:pStyle w:val="a3"/>
        <w:ind w:left="0" w:firstLine="720"/>
        <w:jc w:val="both"/>
        <w:rPr>
          <w:rFonts w:ascii="Times New Roman CYR" w:hAnsi="Times New Roman CYR" w:cs="Times New Roman CYR"/>
        </w:rPr>
      </w:pPr>
      <w:r w:rsidRPr="00DD0DB4">
        <w:rPr>
          <w:rFonts w:ascii="Times New Roman CYR" w:hAnsi="Times New Roman CYR" w:cs="Times New Roman CYR"/>
        </w:rPr>
        <w:t>Форма рондо</w:t>
      </w:r>
    </w:p>
    <w:p w:rsidR="005E664E" w:rsidRDefault="005E664E" w:rsidP="005E664E">
      <w:pPr>
        <w:pStyle w:val="a3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123825</wp:posOffset>
                </wp:positionV>
                <wp:extent cx="538480" cy="539115"/>
                <wp:effectExtent l="34290" t="33020" r="36830" b="3746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000">
                          <a:off x="0" y="0"/>
                          <a:ext cx="538480" cy="539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79.25pt;margin-top:9.75pt;width:42.4pt;height:42.45pt;rotation:11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" strokeweight=".26mm">
                <v:stroke joinstyle="miter"/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95250</wp:posOffset>
                </wp:positionV>
                <wp:extent cx="538480" cy="539115"/>
                <wp:effectExtent l="34290" t="33020" r="36830" b="3746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000">
                          <a:off x="0" y="0"/>
                          <a:ext cx="538480" cy="539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2.25pt;margin-top:7.5pt;width:42.4pt;height:42.45pt;rotation:11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" strokeweight=".26mm">
                <v:stroke joinstyle="miter"/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114935</wp:posOffset>
                </wp:positionV>
                <wp:extent cx="538480" cy="539115"/>
                <wp:effectExtent l="34290" t="33655" r="36830" b="3683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000">
                          <a:off x="0" y="0"/>
                          <a:ext cx="538480" cy="539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47.25pt;margin-top:9.05pt;width:42.4pt;height:42.45pt;rotation:11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" strokeweight=".26mm">
                <v:stroke joinstyle="miter"/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105410</wp:posOffset>
                </wp:positionV>
                <wp:extent cx="477520" cy="474980"/>
                <wp:effectExtent l="27305" t="24130" r="28575" b="247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20000">
                          <a:off x="0" y="0"/>
                          <a:ext cx="47752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5.2pt;margin-top:8.3pt;width:37.6pt;height:37.4pt;rotation:-3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" strokeweight=".26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54610</wp:posOffset>
                </wp:positionV>
                <wp:extent cx="800100" cy="571500"/>
                <wp:effectExtent l="19050" t="20955" r="19050" b="7620"/>
                <wp:wrapNone/>
                <wp:docPr id="1" name="Равнобедрен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244.8pt;margin-top:4.3pt;width:6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" strokeweight=".26mm"/>
            </w:pict>
          </mc:Fallback>
        </mc:AlternateContent>
      </w:r>
    </w:p>
    <w:p w:rsidR="005E664E" w:rsidRDefault="005E664E" w:rsidP="005E664E">
      <w:pPr>
        <w:ind w:firstLine="851"/>
        <w:rPr>
          <w:lang w:val="ru-RU"/>
        </w:rPr>
      </w:pPr>
    </w:p>
    <w:p w:rsidR="005E664E" w:rsidRDefault="005E664E" w:rsidP="005E664E">
      <w:pPr>
        <w:ind w:firstLine="851"/>
        <w:jc w:val="both"/>
        <w:rPr>
          <w:lang w:val="ru-RU"/>
        </w:rPr>
      </w:pPr>
    </w:p>
    <w:p w:rsidR="005E664E" w:rsidRPr="00DD0DB4" w:rsidRDefault="005E664E" w:rsidP="005E664E">
      <w:pPr>
        <w:ind w:firstLine="851"/>
        <w:jc w:val="both"/>
      </w:pPr>
      <w:r w:rsidRPr="00DD0DB4">
        <w:t>Для изображения формы вариаций используется последовательность фигурок, одинаковых по форме, но разных по цвету. Их можно рисовать на доске цветными мелками или каждый учащийся выкладывает эту последовательность на своем фланелеграфе.</w:t>
      </w:r>
    </w:p>
    <w:p w:rsidR="005E664E" w:rsidRPr="00DD0DB4" w:rsidRDefault="005E664E" w:rsidP="005E664E">
      <w:pPr>
        <w:ind w:firstLine="851"/>
        <w:jc w:val="both"/>
      </w:pPr>
      <w:r w:rsidRPr="00DD0DB4">
        <w:t xml:space="preserve">14. При слушании произведений, написанных в сонатной форме, необходимо познакомить ребят с ее основными разделами. На этой основе формируются представления о сонатном цикле, как форме, обладающей наибольшими возможностями для отражения сложных и многосторонних жизненных процессов, человеческих характеров, движения чувств человека, для выражения драматических конфликтов, больших идей, глубоких </w:t>
      </w:r>
      <w:r w:rsidRPr="00DD0DB4">
        <w:lastRenderedPageBreak/>
        <w:t>обобщений. Здесь важно правильно организовать слушание музыки, а также яркость музыкального материала. Подготавливать учащихся к восприятию двух разных образов, их борьба и взаимодействие, обращать внимание на появление и развитие тем, отмечать их изменения и средства их воплощения. А  также большое внимание уделить тому, какая тема стала победителем, и в чем же смысл драматургии всего произведения.</w:t>
      </w:r>
    </w:p>
    <w:p w:rsidR="005E664E" w:rsidRPr="00DD0DB4" w:rsidRDefault="005E664E" w:rsidP="005E664E">
      <w:pPr>
        <w:ind w:firstLine="851"/>
        <w:jc w:val="both"/>
      </w:pPr>
      <w:r w:rsidRPr="00DD0DB4">
        <w:t>15. «Канон» - принцип этой игры идентичен с настоящим каноном. Где каждый участник должен повторить мелодию, начатую первым голосом.</w:t>
      </w:r>
    </w:p>
    <w:p w:rsidR="005E664E" w:rsidRPr="00DD0DB4" w:rsidRDefault="005E664E" w:rsidP="005E664E">
      <w:pPr>
        <w:ind w:firstLine="851"/>
        <w:jc w:val="both"/>
      </w:pPr>
      <w:r w:rsidRPr="00DD0DB4">
        <w:t>16. «Калейдоскоп» - принцип музыкальной викторины, используется популярная музыка или ранее изученные произведения малых форм, заданием для игроков узнать произведение и в какой форме оно написано.</w:t>
      </w:r>
    </w:p>
    <w:p w:rsidR="005E664E" w:rsidRPr="00DD0DB4" w:rsidRDefault="005E664E" w:rsidP="005E664E">
      <w:pPr>
        <w:ind w:firstLine="851"/>
        <w:jc w:val="both"/>
      </w:pPr>
      <w:r w:rsidRPr="00DD0DB4">
        <w:t>17. «Танцевальный номер» - на основе формы рондо, основная тема рефрен единые движения у всей группы, при звучании эпизодов – индивидуальное  или малыми группами танцевальное творчество.</w:t>
      </w:r>
    </w:p>
    <w:p w:rsidR="005E664E" w:rsidRPr="00DD0DB4" w:rsidRDefault="005E664E" w:rsidP="005E664E">
      <w:pPr>
        <w:ind w:firstLine="851"/>
        <w:jc w:val="both"/>
      </w:pPr>
      <w:r w:rsidRPr="00DD0DB4">
        <w:t>18. «Музыкальные споры» - элементы сонатного аллегро. Игроки делятся на пары. То есть сначала на середину выходит первая пара игроков, и один из них говорит, что например, маленькая рыбка лучше большого крокодила. Другой парирует названное утверждение, и завязывает спор. При чем здесь музыка? Дело в том, что все игроки должны спорить под определенную музыку, конечно из репертуара ранее изученных произведений.</w:t>
      </w:r>
    </w:p>
    <w:p w:rsidR="005E664E" w:rsidRPr="00DD0DB4" w:rsidRDefault="005E664E" w:rsidP="005E664E">
      <w:pPr>
        <w:ind w:firstLine="851"/>
        <w:jc w:val="both"/>
      </w:pPr>
      <w:r w:rsidRPr="00DD0DB4">
        <w:t>19. Для развития чувства многоголосия, полифоничности, можно использовать любые народные песенки и ребята должны на предложенную тему придумать второй голос или подголосок к основной мелодии.</w:t>
      </w:r>
    </w:p>
    <w:p w:rsidR="005E664E" w:rsidRPr="00DD0DB4" w:rsidRDefault="005E664E" w:rsidP="005E664E">
      <w:pPr>
        <w:ind w:firstLine="851"/>
        <w:jc w:val="both"/>
      </w:pPr>
      <w:r w:rsidRPr="00DD0DB4">
        <w:t>20. «Поездка за город». В этой игре основой является программа музыкальной формы рондо. Играя, дети передают его содержание и образы в движении. Первая часть игры – «идет поезд». Дети двигаются в колонне друг за другом (это будет основной рефрен). Поезд останавливается на разных остановках (это эпизоды). Примером возможных остановок можно применить следующие названия: «прогулка на полянке», «грибная опушка», «бабочки в лесу» и т.д.</w:t>
      </w:r>
    </w:p>
    <w:p w:rsidR="005E664E" w:rsidRPr="00DD0DB4" w:rsidRDefault="005E664E" w:rsidP="005E664E">
      <w:pPr>
        <w:ind w:firstLine="851"/>
        <w:jc w:val="both"/>
      </w:pPr>
      <w:r w:rsidRPr="00DD0DB4">
        <w:t>21. «Танцевальный марафон» строится по типу вариаций, где за основу даны простые определенные движения, задания учащихся видоизменить эти движения и отобразить свой характер.</w:t>
      </w:r>
    </w:p>
    <w:p w:rsidR="005E664E" w:rsidRPr="00DD0DB4" w:rsidRDefault="005E664E" w:rsidP="005E664E">
      <w:pPr>
        <w:ind w:firstLine="851"/>
        <w:jc w:val="both"/>
      </w:pPr>
      <w:r w:rsidRPr="00DD0DB4">
        <w:t>22. «Эхо» - по типу имитации с разными творческими заданиями: с точным повтором, с работой по секвенции, начинать эхо с основы последнего звука ведущего (развитие чувства гармонии).</w:t>
      </w:r>
    </w:p>
    <w:p w:rsidR="005E664E" w:rsidRPr="00DD0DB4" w:rsidRDefault="005E664E" w:rsidP="005E664E">
      <w:pPr>
        <w:ind w:firstLine="851"/>
        <w:jc w:val="both"/>
      </w:pPr>
      <w:r w:rsidRPr="00DD0DB4">
        <w:t>23. «Переделки» - условия задания таковы: мы пришли в страну музыкальных форм Форманию, и ходим по разным улицам, а чтобы по ним пройти, нужно исполнять песню (за основу на каждом занятии можно брать разные песни, но в каждом путешествии видоизменяется одна песня) в той форме, на улице которой мы находимся. Возможные названия: «Канончик», садовое кольцо «Рондо», «парк Вариаций», трамвайная линия «Куплетики» и т.д. Желательно сделать из листочков домики, написать на них названия выбранных улиц, расставить по классу  и начинать движение, возможно дать творческое домашнее задание сочинить историю этих улиц.</w:t>
      </w:r>
    </w:p>
    <w:p w:rsidR="005E664E" w:rsidRPr="00DD0DB4" w:rsidRDefault="005E664E" w:rsidP="005E664E">
      <w:pPr>
        <w:ind w:firstLine="851"/>
        <w:jc w:val="both"/>
      </w:pPr>
      <w:r w:rsidRPr="00DD0DB4">
        <w:t>В заключении хочется отметить, что восприятие и освоение учащимися музыкального произведения требуют от учителя умелого использования различных приемов и методов. Последовательность развития музыкального восприятия должна идти от простых жанров и форм к более сложным. В целом результаты работы учителя ощутимы, когда он создает все условия для развития творческого восприятия произведений и каждый ребенок вносит что – то свое в процесс приобщения с искусством. Именно это обуславливает воспитывающее воздействие музыки.</w:t>
      </w:r>
    </w:p>
    <w:p w:rsidR="005E664E" w:rsidRDefault="005E664E" w:rsidP="005E664E">
      <w:pPr>
        <w:ind w:left="360"/>
        <w:jc w:val="both"/>
        <w:rPr>
          <w:b/>
          <w:sz w:val="28"/>
          <w:szCs w:val="28"/>
        </w:rPr>
      </w:pPr>
    </w:p>
    <w:p w:rsidR="005E664E" w:rsidRDefault="005E664E" w:rsidP="005E664E">
      <w:pPr>
        <w:ind w:firstLine="720"/>
        <w:jc w:val="both"/>
        <w:rPr>
          <w:rFonts w:cs="Tahoma"/>
          <w:b/>
          <w:sz w:val="28"/>
          <w:szCs w:val="28"/>
          <w:lang/>
        </w:rPr>
      </w:pPr>
    </w:p>
    <w:p w:rsidR="00843DDE" w:rsidRDefault="00843DDE"/>
    <w:sectPr w:rsidR="00843DDE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87"/>
    <w:rsid w:val="00515187"/>
    <w:rsid w:val="005E664E"/>
    <w:rsid w:val="0084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5E664E"/>
    <w:pPr>
      <w:spacing w:before="280" w:after="280"/>
      <w:ind w:left="192" w:right="192"/>
    </w:pPr>
  </w:style>
  <w:style w:type="paragraph" w:styleId="a4">
    <w:name w:val="Normal (Web)"/>
    <w:basedOn w:val="a"/>
    <w:uiPriority w:val="99"/>
    <w:semiHidden/>
    <w:unhideWhenUsed/>
    <w:rsid w:val="005E6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5E664E"/>
    <w:pPr>
      <w:spacing w:before="280" w:after="280"/>
      <w:ind w:left="192" w:right="192"/>
    </w:pPr>
  </w:style>
  <w:style w:type="paragraph" w:styleId="a4">
    <w:name w:val="Normal (Web)"/>
    <w:basedOn w:val="a"/>
    <w:uiPriority w:val="99"/>
    <w:semiHidden/>
    <w:unhideWhenUsed/>
    <w:rsid w:val="005E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WeratarWeratar@outlook.com</dc:creator>
  <cp:keywords/>
  <dc:description/>
  <cp:lastModifiedBy>WeratarWeratar@outlook.com</cp:lastModifiedBy>
  <cp:revision>2</cp:revision>
  <dcterms:created xsi:type="dcterms:W3CDTF">2021-11-09T12:45:00Z</dcterms:created>
  <dcterms:modified xsi:type="dcterms:W3CDTF">2021-11-09T12:46:00Z</dcterms:modified>
</cp:coreProperties>
</file>