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Развитие логического мышления у дошкольников: от конкретного образа к абстрактной мысли</w:t>
      </w:r>
    </w:p>
    <w:p w14:paraId="02000000">
      <w:pPr>
        <w:pStyle w:val="Style_1"/>
      </w:pPr>
      <w:r>
        <w:t>Автор: Воспитатель</w:t>
      </w:r>
    </w:p>
    <w:p w14:paraId="03000000">
      <w:pPr>
        <w:pStyle w:val="Style_1"/>
      </w:pPr>
      <w:r>
        <w:t>Целевая аудитория: Педагоги дошкольного образования, методисты, родители.</w:t>
      </w:r>
    </w:p>
    <w:p w14:paraId="04000000">
      <w:pPr>
        <w:pStyle w:val="Style_1"/>
      </w:pPr>
      <w:r>
        <w:t>Введение</w:t>
      </w:r>
    </w:p>
    <w:p w14:paraId="05000000">
      <w:pPr>
        <w:pStyle w:val="Style_1"/>
      </w:pPr>
      <w:r>
        <w:t>Дошкольный возраст — это период интенсивного интеллектуального развития, когда закладывается фундамент для дальнейшего успешного обучения в школе. Одним из ключевых компонентов этого процесса является развитие логического мышления. Часто логику воспринимают как умение решать сложные математические задачи, однако в дошкольном возрасте это понятие гораздо шире. Это способность анализировать, сравнивать, классифицировать, обобщать и устанавливать причинно-следственные связи.</w:t>
      </w:r>
    </w:p>
    <w:p w14:paraId="06000000">
      <w:pPr>
        <w:pStyle w:val="Style_1"/>
      </w:pPr>
      <w:r>
        <w:t>Главная особенность мышления ребёнка 3–6 лет заключается в его наглядно-образном характере. Дошкольник мыслит образами, ему необходимо потрогать, увидеть и сопоставить предметы физически. Задача педагога — мягко и последовательно перевести эту практическую деятельность в русло логических рассуждений, подготовив почву для словесно-логического (абстрактного) мышления.</w:t>
      </w:r>
    </w:p>
    <w:p w14:paraId="07000000">
      <w:pPr>
        <w:pStyle w:val="Style_1"/>
      </w:pPr>
      <w:r>
        <w:t>Основные этапы и мыслительные операции</w:t>
      </w:r>
    </w:p>
    <w:p w14:paraId="08000000">
      <w:pPr>
        <w:pStyle w:val="Style_1"/>
      </w:pPr>
      <w:r>
        <w:t>Эффективная работа по развитию логики строится на освоении базовых мыслительных операций. В дошкольном возрасте мы делаем упор на четыре направления:</w:t>
      </w:r>
    </w:p>
    <w:p w14:paraId="09000000">
      <w:pPr>
        <w:pStyle w:val="Style_1"/>
      </w:pPr>
      <w:r>
        <w:t>Сравнение. Умение находить сходства и различия между предметами по разным признакам (цвет, форма, размер, назначение).</w:t>
      </w:r>
    </w:p>
    <w:p w14:paraId="0A000000">
      <w:pPr>
        <w:pStyle w:val="Style_1"/>
      </w:pPr>
      <w:r>
        <w:t>Классификация и сериация. Способность объединять предметы в группы на основе общего признака (например, «одежда», «транспорт», «посуда») или раскладывать их в ряд по возрастанию/убыванию признака.</w:t>
      </w:r>
    </w:p>
    <w:p w14:paraId="0B000000">
      <w:pPr>
        <w:pStyle w:val="Style_1"/>
      </w:pPr>
      <w:r>
        <w:t>Анализ и синтез. Умение разделять целый предмет на части (анализ) и, наоборот, собирать целое из деталей (синтез — например, пазлы, конструкторы).</w:t>
      </w:r>
    </w:p>
    <w:p w14:paraId="0C000000">
      <w:pPr>
        <w:pStyle w:val="Style_1"/>
      </w:pPr>
      <w:r>
        <w:t>Установление закономерностей. Способность увидеть правило, по которому чередуются предметы, и продолжить ряд.</w:t>
      </w:r>
    </w:p>
    <w:p w14:paraId="0D000000">
      <w:pPr>
        <w:pStyle w:val="Style_1"/>
      </w:pPr>
      <w:r>
        <w:t>Игровые технологии как главный инструмент педагога</w:t>
      </w:r>
    </w:p>
    <w:p w14:paraId="0E000000">
      <w:pPr>
        <w:pStyle w:val="Style_1"/>
      </w:pPr>
      <w:r>
        <w:t>Поскольку ведущей деятельностью в дошкольном возрасте является игра, развитие логики невозможно представить через сухое выполнение заданий за столом. Наилучшие результаты дают современные игровые технологии.</w:t>
      </w:r>
    </w:p>
    <w:p w14:paraId="0F000000">
      <w:pPr>
        <w:pStyle w:val="Style_1"/>
      </w:pPr>
      <w:r>
        <w:t>1. Развивающие игры нового поколения</w:t>
      </w:r>
    </w:p>
    <w:p w14:paraId="10000000">
      <w:pPr>
        <w:pStyle w:val="Style_1"/>
      </w:pPr>
      <w:r>
        <w:t>Блоки Дьенеша. Идеальный материал для моделирования логических операций. С их помощью дети наглядно осваивают понятия отрицания («не красный», «не круглый»), кодирования и классификации сразу по нескольким признакам (форма, цвет, размер, толщина).</w:t>
      </w:r>
    </w:p>
    <w:p w14:paraId="11000000">
      <w:pPr>
        <w:pStyle w:val="Style_1"/>
      </w:pPr>
      <w:r>
        <w:t>Палочки Кюизенера. Помогают перевести абстрактные понятия числа и величины в зрительный и тактильный образ. Дети учатся соотносить размер и цвет, выстраивать последовательности.</w:t>
      </w:r>
    </w:p>
    <w:p w14:paraId="12000000">
      <w:pPr>
        <w:pStyle w:val="Style_1"/>
      </w:pPr>
      <w:r>
        <w:t>Игры-головоломки (Танграм, Колумбово яйцо). Прекрасно развивают пространственное воображение, зрительный анализ и способность предвидеть результат своих действий.</w:t>
      </w:r>
    </w:p>
    <w:p w14:paraId="13000000">
      <w:pPr>
        <w:pStyle w:val="Style_1"/>
      </w:pPr>
      <w:r>
        <w:t>2. Словесно-логические и дидактические игры</w:t>
      </w:r>
    </w:p>
    <w:p w14:paraId="14000000">
      <w:pPr>
        <w:pStyle w:val="Style_1"/>
      </w:pPr>
      <w:r>
        <w:t>Для старшего дошкольного возраста эффективны игры, не требующие обилия наглядного материала, стимулирующие речевую активность и сообразительность:</w:t>
      </w:r>
    </w:p>
    <w:p w14:paraId="15000000">
      <w:pPr>
        <w:pStyle w:val="Style_1"/>
      </w:pPr>
      <w:r>
        <w:t>«Четвертый лишний» (в устном варианте или с карточками).</w:t>
      </w:r>
    </w:p>
    <w:p w14:paraId="16000000">
      <w:pPr>
        <w:pStyle w:val="Style_1"/>
      </w:pPr>
      <w:r>
        <w:t>«Бывает — не бывает» (развивает критическое мышление и внимание к деталям).</w:t>
      </w:r>
    </w:p>
    <w:p w14:paraId="17000000">
      <w:pPr>
        <w:pStyle w:val="Style_1"/>
      </w:pPr>
      <w:r>
        <w:t>«Скажи наоборот» (поиск антонимов, развитие понятийного аппарата).</w:t>
      </w:r>
    </w:p>
    <w:p w14:paraId="18000000">
      <w:pPr>
        <w:pStyle w:val="Style_1"/>
      </w:pPr>
      <w:r>
        <w:t>Разгадывание и сочинение загадок. Это отличная тренировка для анализа признаков предмета.</w:t>
      </w:r>
    </w:p>
    <w:p w14:paraId="19000000">
      <w:pPr>
        <w:pStyle w:val="Style_1"/>
      </w:pPr>
      <w:r>
        <w:t>Практический кейс: Логические пятиминутки в режиме дня</w:t>
      </w:r>
    </w:p>
    <w:p w14:paraId="1A000000">
      <w:pPr>
        <w:pStyle w:val="Style_1"/>
      </w:pPr>
      <w:r>
        <w:t>Развитие логики не должно ограничиваться только рамками организованной учебной деятельности (ОУД). Логические задачи можно органично вплетать в любые режимные моменты:</w:t>
      </w:r>
    </w:p>
    <w:p w14:paraId="1B000000">
      <w:pPr>
        <w:pStyle w:val="Style_1"/>
      </w:pPr>
      <w:r>
        <w:t>Во время одевания на прогулку: «Посмотрите на свои куртки. Разделите их на две группы (по цвету, наличию замков/пуговиц). Какая группа больше?».</w:t>
      </w:r>
    </w:p>
    <w:p w14:paraId="1C000000">
      <w:pPr>
        <w:pStyle w:val="Style_1"/>
      </w:pPr>
      <w:r>
        <w:t>На прогулке: «Посмотрите на деревья. Найдите три отличия между берёзой и карагачем. Какое дерево выше? Что изменится, если наступит осень?».</w:t>
      </w:r>
    </w:p>
    <w:p w14:paraId="1D000000">
      <w:pPr>
        <w:pStyle w:val="Style_1"/>
      </w:pPr>
      <w:r>
        <w:t>Во время дежурства по столовой: «Разложите ложки так, чтобы самая большая была первой, а самая маленькая — последней».</w:t>
      </w:r>
    </w:p>
    <w:p w14:paraId="1E000000">
      <w:pPr>
        <w:pStyle w:val="Style_1"/>
      </w:pPr>
      <w:r>
        <w:t>Рекомендации для педагогов</w:t>
      </w:r>
    </w:p>
    <w:p w14:paraId="1F000000">
      <w:pPr>
        <w:pStyle w:val="Style_1"/>
      </w:pPr>
      <w:r>
        <w:t>Для того чтобы работа по развитию логического мышления приносила стабильные результаты, автору методики важно придерживаться следующих принципов:</w:t>
      </w:r>
    </w:p>
    <w:p w14:paraId="20000000">
      <w:pPr>
        <w:pStyle w:val="Style_1"/>
      </w:pPr>
      <w:r>
        <w:t>От простого к сложному. Не форсируйте события. Прежде чем переходить к абстрактным задачам на слух, убедитесь, что ребёнок уверенно манипулирует реальными предметами.</w:t>
      </w:r>
    </w:p>
    <w:p w14:paraId="21000000">
      <w:pPr>
        <w:pStyle w:val="Style_1"/>
      </w:pPr>
      <w:r>
        <w:t>Поощряйте рассуждения. Важен не только правильный ответ, но и то, как ребёнок к нему пришёл. Всегда задавайте вопросы: «Почему ты так думаешь?», «Докажи, почему этот предмет лишний».</w:t>
      </w:r>
    </w:p>
    <w:p w14:paraId="22000000">
      <w:pPr>
        <w:pStyle w:val="Style_1"/>
      </w:pPr>
      <w:r>
        <w:t>Право на ошибку. Ошибка ребёнка — это точка роста. Используйте её как повод для совместного поиска истины: «Давай проверим вместе, подходит ли эта деталь сюда».</w:t>
      </w:r>
    </w:p>
    <w:p w14:paraId="23000000">
      <w:pPr>
        <w:pStyle w:val="Style_1"/>
      </w:pPr>
      <w:r>
        <w:t>Интеграция с родителями. Проводите консультации, делитесь простыми играми, в которые можно играть по дороге домой («Я вижу что-то круглое...», «Продолжи слово»).</w:t>
      </w:r>
    </w:p>
    <w:p w14:paraId="24000000">
      <w:pPr>
        <w:pStyle w:val="Style_1"/>
      </w:pPr>
      <w:r>
        <w:t>Заключение</w:t>
      </w:r>
    </w:p>
    <w:p w14:paraId="25000000">
      <w:pPr>
        <w:pStyle w:val="Style_1"/>
      </w:pPr>
      <w:r>
        <w:t>Развитие логического мышления у дошкольников — это не дрессировка на решение определённых типов задач, а формирование гибкого, живого ума. Педагог, использующий вариативные игровые технологии и поддерживающий детскую любознательность, помогает ребёнку сформировать инструмент, который позволит ему в будущем не просто успешно учиться в школе, но и уверенно ориентироваться в меняющемся информационном потоке взрослой жизни.</w:t>
      </w:r>
    </w:p>
    <w:p w14:paraId="26000000">
      <w:pPr>
        <w:pStyle w:val="Style_1"/>
      </w:pPr>
      <w:r>
        <w:t>Литература:</w:t>
      </w:r>
    </w:p>
    <w:p w14:paraId="27000000">
      <w:pPr>
        <w:pStyle w:val="Style_1"/>
      </w:pPr>
      <w:r>
        <w:t>Дьенеш З. Логика и математика для дошкольников.</w:t>
      </w:r>
    </w:p>
    <w:p w14:paraId="28000000">
      <w:pPr>
        <w:pStyle w:val="Style_1"/>
      </w:pPr>
      <w:r>
        <w:t>Михайлова З. А. Игровые занимательные задачи для дошкольников.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2026-05-28T04:18:28Z</dcterms:modified>
</cp:coreProperties>
</file>