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1E" w:rsidRPr="00C42B92" w:rsidRDefault="001E710E" w:rsidP="00C42B92">
      <w:pPr>
        <w:jc w:val="center"/>
        <w:rPr>
          <w:rFonts w:ascii="Times New Roman" w:hAnsi="Times New Roman" w:cs="Times New Roman"/>
          <w:sz w:val="28"/>
          <w:szCs w:val="28"/>
          <w:lang w:val="kk-KZ"/>
        </w:rPr>
      </w:pPr>
      <w:r w:rsidRPr="001E710E">
        <w:rPr>
          <w:rFonts w:ascii="Times New Roman" w:hAnsi="Times New Roman" w:cs="Times New Roman"/>
          <w:sz w:val="28"/>
          <w:szCs w:val="28"/>
          <w:lang w:val="kk-KZ"/>
        </w:rPr>
        <w:t>А. Б</w:t>
      </w:r>
      <w:r w:rsidR="0005411E">
        <w:rPr>
          <w:rFonts w:ascii="Times New Roman" w:hAnsi="Times New Roman" w:cs="Times New Roman"/>
          <w:sz w:val="28"/>
          <w:szCs w:val="28"/>
          <w:lang w:val="kk-KZ"/>
        </w:rPr>
        <w:t>АЙТҰРСЫНОВТЫҢ ҰЛЛТТЫҚ ТӘРБИЕГЕ БА</w:t>
      </w:r>
      <w:r w:rsidR="00C42B92">
        <w:rPr>
          <w:rFonts w:ascii="Times New Roman" w:hAnsi="Times New Roman" w:cs="Times New Roman"/>
          <w:sz w:val="28"/>
          <w:szCs w:val="28"/>
          <w:lang w:val="kk-KZ"/>
        </w:rPr>
        <w:t>ЙЛАНЫСТЫ АЙТЫЛҒАН ОЙ ТҰЖЫРЫМДАР</w:t>
      </w:r>
      <w:bookmarkStart w:id="0" w:name="_GoBack"/>
      <w:bookmarkEnd w:id="0"/>
    </w:p>
    <w:p w:rsidR="00A96E89" w:rsidRPr="00C03183" w:rsidRDefault="00672562" w:rsidP="00A96E89">
      <w:pPr>
        <w:rPr>
          <w:rFonts w:ascii="Times New Roman" w:hAnsi="Times New Roman" w:cs="Times New Roman"/>
          <w:sz w:val="28"/>
          <w:szCs w:val="28"/>
          <w:lang w:val="kk-KZ"/>
        </w:rPr>
      </w:pPr>
      <w:r w:rsidRPr="00672562">
        <w:rPr>
          <w:rFonts w:ascii="Times New Roman" w:hAnsi="Times New Roman" w:cs="Times New Roman"/>
          <w:sz w:val="28"/>
          <w:szCs w:val="28"/>
          <w:lang w:val="kk-KZ"/>
        </w:rPr>
        <w:t xml:space="preserve">    </w:t>
      </w:r>
      <w:r w:rsidR="0005411E">
        <w:rPr>
          <w:rFonts w:ascii="Times New Roman" w:hAnsi="Times New Roman" w:cs="Times New Roman"/>
          <w:sz w:val="28"/>
          <w:szCs w:val="28"/>
          <w:lang w:val="kk-KZ"/>
        </w:rPr>
        <w:t>Ахмет Байтұрсыновтың өмірде ал</w:t>
      </w:r>
      <w:r w:rsidR="00A96E89" w:rsidRPr="001E710E">
        <w:rPr>
          <w:rFonts w:ascii="Times New Roman" w:hAnsi="Times New Roman" w:cs="Times New Roman"/>
          <w:sz w:val="28"/>
          <w:szCs w:val="28"/>
          <w:lang w:val="kk-KZ"/>
        </w:rPr>
        <w:t xml:space="preserve">дына қойған басты мақсаты қазақ халқының ұлттық санасын ояту, тұрмыс жағдайын жақсарту болатын. </w:t>
      </w:r>
      <w:r w:rsidR="00A96E89" w:rsidRPr="00C03183">
        <w:rPr>
          <w:rFonts w:ascii="Times New Roman" w:hAnsi="Times New Roman" w:cs="Times New Roman"/>
          <w:sz w:val="28"/>
          <w:szCs w:val="28"/>
          <w:lang w:val="kk-KZ"/>
        </w:rPr>
        <w:t>Педагог-ғалым ол үшін халықты жаппай сауаттандыру керек екенін айтып, өзінің халықтық идеясын насихаттады. Ол «барлық саналы өмірін қазақ қоғамында білім-ғылымның дамуына, мектеп, ағартушылық ісінің жанданып кемелденуіне бағыштады. Ол ауыл мектебінде, семинарияда бала оқытты, оқу-тәрбие жұмысын жетідіру саласында көп ізденді», — деп жазады профессор С.Қалиев.</w:t>
      </w:r>
    </w:p>
    <w:p w:rsidR="00A96E89" w:rsidRDefault="00A96E89" w:rsidP="00A96E89">
      <w:pPr>
        <w:rPr>
          <w:rFonts w:ascii="Times New Roman" w:hAnsi="Times New Roman" w:cs="Times New Roman"/>
          <w:sz w:val="28"/>
          <w:szCs w:val="28"/>
          <w:lang w:val="kk-KZ"/>
        </w:rPr>
      </w:pPr>
      <w:r w:rsidRPr="00C03183">
        <w:rPr>
          <w:rFonts w:ascii="Times New Roman" w:hAnsi="Times New Roman" w:cs="Times New Roman"/>
          <w:sz w:val="28"/>
          <w:szCs w:val="28"/>
          <w:lang w:val="kk-KZ"/>
        </w:rPr>
        <w:t>Ахмет Байтұрсынов халықтық идея туралы ой-пікірлерін «Қазақ» газетінде жариялаған көптеген мақалаларында, «Тіл туралы», «Әдебиет танытқыш», «Баяншы», «Тіл ашар», «Оку құрал», «Сауат ашқыш», «Әліппе астар», «Оқу құрал» (хрестоматия), «Маса», «23 жоқтау», т.б. еңбектерінде жан-жақты айтып, оларды тікелей іске асырды.</w:t>
      </w:r>
    </w:p>
    <w:p w:rsidR="00A96E89" w:rsidRPr="00C03183" w:rsidRDefault="00A96E89" w:rsidP="00C03183">
      <w:pPr>
        <w:rPr>
          <w:rFonts w:ascii="Times New Roman" w:hAnsi="Times New Roman" w:cs="Times New Roman"/>
          <w:sz w:val="28"/>
          <w:szCs w:val="28"/>
          <w:lang w:val="kk-KZ"/>
        </w:rPr>
      </w:pPr>
      <w:r w:rsidRPr="00C03183">
        <w:rPr>
          <w:rFonts w:ascii="Times New Roman" w:hAnsi="Times New Roman" w:cs="Times New Roman"/>
          <w:sz w:val="28"/>
          <w:szCs w:val="28"/>
          <w:lang w:val="kk-KZ"/>
        </w:rPr>
        <w:t>        </w:t>
      </w:r>
      <w:r w:rsidR="00C03183">
        <w:rPr>
          <w:rFonts w:ascii="Times New Roman" w:hAnsi="Times New Roman" w:cs="Times New Roman"/>
          <w:sz w:val="28"/>
          <w:szCs w:val="28"/>
          <w:lang w:val="kk-KZ"/>
        </w:rPr>
        <w:t xml:space="preserve"> Қ</w:t>
      </w:r>
      <w:r w:rsidRPr="00C03183">
        <w:rPr>
          <w:rFonts w:ascii="Times New Roman" w:hAnsi="Times New Roman" w:cs="Times New Roman"/>
          <w:sz w:val="28"/>
          <w:szCs w:val="28"/>
          <w:lang w:val="kk-KZ"/>
        </w:rPr>
        <w:t>азақтың тілі, ауыз әд</w:t>
      </w:r>
      <w:r w:rsidR="00C03183">
        <w:rPr>
          <w:rFonts w:ascii="Times New Roman" w:hAnsi="Times New Roman" w:cs="Times New Roman"/>
          <w:sz w:val="28"/>
          <w:szCs w:val="28"/>
          <w:lang w:val="kk-KZ"/>
        </w:rPr>
        <w:t>ебиеті, мәде</w:t>
      </w:r>
      <w:r w:rsidRPr="00C03183">
        <w:rPr>
          <w:rFonts w:ascii="Times New Roman" w:hAnsi="Times New Roman" w:cs="Times New Roman"/>
          <w:sz w:val="28"/>
          <w:szCs w:val="28"/>
          <w:lang w:val="kk-KZ"/>
        </w:rPr>
        <w:t>ниеті, тарихы, әдет-ғүрып, салт-дөстүрлері туралы халықтық идеяларын мектепте оқушыларға ұлттық тәрбие беру мақсатында пайдалану жолдарын көрсетті.</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Ахмет Байтұрсынов ағартушылық қызметінде халық даналығы тудырған фольклорлық мұраларды жинап, зерттеуге ерекше ден қойды.</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Ағартушы-ғалым жинап, реттеп, сұрыптап бастырған негізгі фольклорлық мұра — «23 жоқтау». Онда қазақ тарихының 400 жылдық мерзімін қамтитын 23 жоқтау, трагедиялық жырлар берілген. Оларда Бапай батыр, Қаздауысты Қазыбек би, Кенесары, Наурыз-бай би туралы нақтылы деректер келтірілген. Мысалы, Қаздауысты Кдзыбекті қызы Мөңкенің жоқтауында Қазыбек бидің қазақ қауы-мына пана, қазақтың батырлары мен хандарына ақылшысы болғаны, оның ақылы мен бағының молдығы, көрші елдермен тату болуды көксегені жырланады. Ал «Кенесары-Наурызбай» жоқтауында қазақ хандарының «халық иесі», «халық қорғаушысы» екені айты-лып, «Наурызбай төре кеткен соң, бастан тайды бағымыз» деген өкініш білдіріледі.</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 xml:space="preserve">Сондай-ақ қыз келін болып түскенде орындалатын ғұрып — беташар туралы А.Байтұрсынов былай дейді: «Қыз келіншек болып түскенде бетін көрсетпейді. Ауылға келерде алдына шымылдық ұстап, перделеп келтіреді. Үйге кіргеннен соң да алдына шымылдық тұтып, қыз-келіншек, бала-шағалар болмаса, басқаларға көрсетпей қояды. «Беташар» айтылғаннан кейін беті </w:t>
      </w:r>
      <w:r w:rsidRPr="00C42B92">
        <w:rPr>
          <w:rFonts w:ascii="Times New Roman" w:hAnsi="Times New Roman" w:cs="Times New Roman"/>
          <w:sz w:val="28"/>
          <w:szCs w:val="28"/>
          <w:lang w:val="kk-KZ"/>
        </w:rPr>
        <w:lastRenderedPageBreak/>
        <w:t>ашылып, шымылдық алынып, ғүрып бойынша көрінетін адамдарына келіншек сонан соң көрінеді».</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Беташардан соң орындалаты</w:t>
      </w:r>
      <w:r w:rsidR="00B13E6A" w:rsidRPr="00C42B92">
        <w:rPr>
          <w:rFonts w:ascii="Times New Roman" w:hAnsi="Times New Roman" w:cs="Times New Roman"/>
          <w:sz w:val="28"/>
          <w:szCs w:val="28"/>
          <w:lang w:val="kk-KZ"/>
        </w:rPr>
        <w:t>н ғұрыптың бірі — неке қияр. Ға</w:t>
      </w:r>
      <w:r w:rsidRPr="00C42B92">
        <w:rPr>
          <w:rFonts w:ascii="Times New Roman" w:hAnsi="Times New Roman" w:cs="Times New Roman"/>
          <w:sz w:val="28"/>
          <w:szCs w:val="28"/>
          <w:lang w:val="kk-KZ"/>
        </w:rPr>
        <w:t>лымның анықтауынша, «неке қияр</w:t>
      </w:r>
      <w:r w:rsidR="00B13E6A" w:rsidRPr="00C42B92">
        <w:rPr>
          <w:rFonts w:ascii="Times New Roman" w:hAnsi="Times New Roman" w:cs="Times New Roman"/>
          <w:sz w:val="28"/>
          <w:szCs w:val="28"/>
          <w:lang w:val="kk-KZ"/>
        </w:rPr>
        <w:t xml:space="preserve"> сөз» — неке қияр кезде екі ара</w:t>
      </w:r>
      <w:r w:rsidRPr="00C42B92">
        <w:rPr>
          <w:rFonts w:ascii="Times New Roman" w:hAnsi="Times New Roman" w:cs="Times New Roman"/>
          <w:sz w:val="28"/>
          <w:szCs w:val="28"/>
          <w:lang w:val="kk-KZ"/>
        </w:rPr>
        <w:t>да жүретін екі куәнің күйеу мен қыздың ырзалығын сұраған уақытта айтылатын сөз, бұл әуенмен емес, өлең ұйқасымен, дәйім бір қалыпта айтылады.</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А.Байтұрсынов салт-дәстүр жырларының бірі — жарапазанға да тоқталып өтеді. «Жарапазан» рамазан деген сөзден шыққан, ораза уақытында балалар, бозбалалар түнде үйдің түсында түрып, жарапазан өлеңін айтады. Ораза ұстаған адамдар, сауап болады деп, жарапазан айтқандарға құрт, май, ірімшік, бір шаршы шүберек, басқа сол сиякты нәрселер береді. Жарапазанды кәсіп етіп, ораза уақытында ел аралап, күндіз жүріп айтатын үлкен адамдар болады. Жарапазан айтатындар екеу болып жүріп айтады. Бірі жарапазан айтқанда, екіншісі қостаушы болады», — деп, «жарапазан» сөзінің мәнін, тәрбиелік маңызын түсіндіре келе, оның түрлі орындалу тәсіддерінен мысал келтіреді.</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А.Байтұрсыновтың қазақтың түрмыс-салт жырларының ішінде ерекше мән бергені — «Бесік жыры». Ол: «Бесік жыры, яғни бала тербету — баланы ұйқтату үшін айтылатын өлең; бала тербету түр-ліше айтылады. Бірақ бүгінге бірдей жалпы келетін жерлері бар», — деп оның мазмұнын сипаттайды.</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Осылайша ол ұлттық әдет-ғұрыптарға байланысты орындалатын рәсімдердің мән-маңызын салмақтай отырып, жеке тұлғаның рухани, адамгершілік қасиетін қалыптастырудағы халықтық мұраның рөлін айқындайды.</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А.Байтұрсынов мақалдардың жағымдысы да, жағымсызы да болатынын, олардың адам бойында әр түрлі қасиеттердің қалыптас-тыруына ыкдал ететінін атап айтады. </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Қазақ арасында жиі айтылатын «Малым — жанымның садағасы, жаным — арымның садағасы», «Ашу — дұшпан, ақыл — дос, ақылыңа ақыл қос», «Жоқтық ұят емес, барлық мұрат емес», «Денсаулық — зор байлық», «Ұяда не көрсең, үшқанда соны аларсың», «Ашу аддында шығады, ақыл соңында шығады, т.б. мақалдардың мән-маңызына үңіледі.</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 xml:space="preserve">Мақал мен мәтелдерді салыстыра отырып, «мәтел дегеніміз — кезіне келгенде кесегімен айтылатын белгілі-белгілі сөздер. Мәтел мақалға жақын болады. Бірақ мақал тәжірибеден шыққан қақиқат түрінде айтылады. Мәтел </w:t>
      </w:r>
      <w:r w:rsidRPr="00C42B92">
        <w:rPr>
          <w:rFonts w:ascii="Times New Roman" w:hAnsi="Times New Roman" w:cs="Times New Roman"/>
          <w:sz w:val="28"/>
          <w:szCs w:val="28"/>
          <w:lang w:val="kk-KZ"/>
        </w:rPr>
        <w:lastRenderedPageBreak/>
        <w:t>қақиқат жағын қарамай, әдетті сөз есе-бінде айтылады», — деп тұжырымдайды.</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Халық даналығынан тутан «Көппен көрген ұлы той», «Адасқан қаздай, рудан аздай», «Тамақ тоқ, көйлек көп, уайым жоқ», «Бетегеден биік, жусаннан аласа’, «Бір теңге беріп жырлатып, мың теңге.</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А.Байтұрсынов мұраларын зерттегенде ғалымның қазақ халқының ұлт ретінде қалыптасуын көксегені, осы жолда маңызды істер тындыруға ұмтылғаны аңғарылады. Әсіресе, ол ұрпақтан-ұрпаққа жалғасқан ата-баба дәстүріне аса мән береді. Оны ұлттық сана-сезімді қалыптастырудағы ықпалды күштің бірі деп біледі. </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Өзінің іс</w:t>
      </w:r>
      <w:r w:rsidR="00B13E6A" w:rsidRPr="00C42B92">
        <w:rPr>
          <w:rFonts w:ascii="Times New Roman" w:hAnsi="Times New Roman" w:cs="Times New Roman"/>
          <w:sz w:val="28"/>
          <w:szCs w:val="28"/>
          <w:lang w:val="kk-KZ"/>
        </w:rPr>
        <w:t>теген ісін ата-баба қалдырған м</w:t>
      </w:r>
      <w:r w:rsidR="00B13E6A">
        <w:rPr>
          <w:rFonts w:ascii="Times New Roman" w:hAnsi="Times New Roman" w:cs="Times New Roman"/>
          <w:sz w:val="28"/>
          <w:szCs w:val="28"/>
          <w:lang w:val="kk-KZ"/>
        </w:rPr>
        <w:t>ұ</w:t>
      </w:r>
      <w:r w:rsidRPr="00C42B92">
        <w:rPr>
          <w:rFonts w:ascii="Times New Roman" w:hAnsi="Times New Roman" w:cs="Times New Roman"/>
          <w:sz w:val="28"/>
          <w:szCs w:val="28"/>
          <w:lang w:val="kk-KZ"/>
        </w:rPr>
        <w:t>ралармен салыстыра отырып, «Біздің заманымыз — өткен заманның баласы, келер заманның атасы. </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Атадан алған мирасымыздың жәйі мағлүм, балаға бұл қалыпта түрып не мирас қалдырмақпыз, оны болжауға да артық әулиелік қажет емес», — деп қынжылыс білдіреді. </w:t>
      </w:r>
    </w:p>
    <w:p w:rsidR="00A96E89" w:rsidRPr="00A96E89" w:rsidRDefault="00A96E89" w:rsidP="00A96E89">
      <w:pPr>
        <w:rPr>
          <w:rFonts w:ascii="Times New Roman" w:hAnsi="Times New Roman" w:cs="Times New Roman"/>
          <w:sz w:val="28"/>
          <w:szCs w:val="28"/>
        </w:rPr>
      </w:pPr>
      <w:r w:rsidRPr="00A96E89">
        <w:rPr>
          <w:rFonts w:ascii="Times New Roman" w:hAnsi="Times New Roman" w:cs="Times New Roman"/>
          <w:sz w:val="28"/>
          <w:szCs w:val="28"/>
        </w:rPr>
        <w:t>Ағартушы-педагогтың  «Маса»  атты өлеңдер жинағынан қазақ қоғамындағы әлеуметтік, қоғамдық ойлар, оның азаматтық және халықтық идеялары айқын көрініс береді. Мұндағы  «Қазақ калпы», «Қазақ салты», «Жұртыма», «Туысыма», «Оқуға шақыру», «Жұбату»,  «Анама хат»,  «Тілек батам»,  «Тарту»,  «Жиған-терген» атты өлеңдерінде  туған  халқын  сүю, оны  өнер-білімге  шақыру, халықтық салт-дәстүрлерді қастерлеу, анаға   мейірімділік,   бата- тілектің маңызы, қазақ халқының даналығы, оның тәрбиелік мәні туралы кеңінен сөз болады. Мысалы, «Қазақ салты» атты өлеңінде әрбір азамат туған халқын құлай сүйіп, оның бақыты мен болашағы жолында жұмыр басын құрбан етуге әзір болу керектігін айтса, «Оқуға шақыру» өлеңінде «Балалар, оқуға бар, жатпа қарап, Аллалап ал кітапты қолдарыңа» деп, жас ұрпақты оқу-білімге үндейді.Ал «Жиған-терген» өлеңінен қазақ   халқының   қасіретке   толы тарихы мен тағдыры көз алдыңа елестейді. «Жұбату» өлеңінде көне халық жырауларының таңдаулы дәстүрінде сөзін тындаушыларына тікелей арнау арқылы ықылым замандардан бермен қарай сахара елінің сәні болған, әр қазактың жүрегіне қымбат белгілердің бірте-бірте көз ұшынан ғайып болып, жоғалып бара жатқанын жырмен өрнектеп, ойын сауал түрінде жеткізеді.</w:t>
      </w:r>
    </w:p>
    <w:p w:rsidR="00A96E89" w:rsidRPr="00A96E89" w:rsidRDefault="00A96E89" w:rsidP="00A96E89">
      <w:pPr>
        <w:rPr>
          <w:rFonts w:ascii="Times New Roman" w:hAnsi="Times New Roman" w:cs="Times New Roman"/>
          <w:sz w:val="28"/>
          <w:szCs w:val="28"/>
        </w:rPr>
      </w:pPr>
      <w:r w:rsidRPr="00A96E89">
        <w:rPr>
          <w:rFonts w:ascii="Times New Roman" w:hAnsi="Times New Roman" w:cs="Times New Roman"/>
          <w:sz w:val="28"/>
          <w:szCs w:val="28"/>
        </w:rPr>
        <w:t>А.Байтұрсынов «Асыл сөз» атты еңбегінде қазақ халқының сөз өнеріне қатысты дәстүр, әдет-ғұрыптарына жан-жақты тоқтала отырып, оның тәрбиелік мәнін ашып көрсетеді.</w:t>
      </w:r>
    </w:p>
    <w:p w:rsidR="00A96E89" w:rsidRPr="00A96E89" w:rsidRDefault="00A96E89" w:rsidP="00A96E89">
      <w:pPr>
        <w:rPr>
          <w:rFonts w:ascii="Times New Roman" w:hAnsi="Times New Roman" w:cs="Times New Roman"/>
          <w:sz w:val="28"/>
          <w:szCs w:val="28"/>
        </w:rPr>
      </w:pPr>
      <w:r w:rsidRPr="00A96E89">
        <w:rPr>
          <w:rFonts w:ascii="Times New Roman" w:hAnsi="Times New Roman" w:cs="Times New Roman"/>
          <w:sz w:val="28"/>
          <w:szCs w:val="28"/>
        </w:rPr>
        <w:lastRenderedPageBreak/>
        <w:t>«Өнер алды — қызыл тіл», — дей отырып, сөз өнерінің адам санасында үш түрде негізделетініне, яғни 1) ақылға, 2) қиялға, 3) көңілге байланысты  болатынына  тоқталады.  Ақыл  мен тілдің мән-маңызы және міндеті туралы былайша пайымдайды: «Ақыл ісі — андау, яғни нәрселердің жәйін үғыну, тану, ақылға салып ойлау; қиял ісі — меңзеу, яғни ойдағы нәрселерді белгілі нәрселердің тұр-патына, бейнесіне ұқсату, бейнелеу, суреттеп ойлау; көңіл ісі — түю, талғау»; «Тілдің міндеті — ақыддың андауын аңдағанша, қиялдың меңзеуін меңзегенше, көңілдің түюін түйгенінше айтуға жарау».</w:t>
      </w:r>
    </w:p>
    <w:p w:rsidR="00A96E89" w:rsidRPr="00A96E89" w:rsidRDefault="00A96E89" w:rsidP="00A96E89">
      <w:pPr>
        <w:rPr>
          <w:rFonts w:ascii="Times New Roman" w:hAnsi="Times New Roman" w:cs="Times New Roman"/>
          <w:sz w:val="28"/>
          <w:szCs w:val="28"/>
        </w:rPr>
      </w:pPr>
      <w:r w:rsidRPr="00A96E89">
        <w:rPr>
          <w:rFonts w:ascii="Times New Roman" w:hAnsi="Times New Roman" w:cs="Times New Roman"/>
          <w:sz w:val="28"/>
          <w:szCs w:val="28"/>
        </w:rPr>
        <w:t>Әсіресе сөз өнді, ұнамды болуы үшін сөз өнерінің мән-маз-мұнына төмендегі шарттарды қояды: сөз дұрыстығы, тіл тазалығы, тіл анықтылығы, тіл дәлдігі, тіл көрнектілігі.</w:t>
      </w:r>
    </w:p>
    <w:p w:rsidR="00A96E89" w:rsidRPr="00A96E89" w:rsidRDefault="00A96E89" w:rsidP="00A96E89">
      <w:pPr>
        <w:rPr>
          <w:rFonts w:ascii="Times New Roman" w:hAnsi="Times New Roman" w:cs="Times New Roman"/>
          <w:sz w:val="28"/>
          <w:szCs w:val="28"/>
        </w:rPr>
      </w:pPr>
      <w:r w:rsidRPr="00A96E89">
        <w:rPr>
          <w:rFonts w:ascii="Times New Roman" w:hAnsi="Times New Roman" w:cs="Times New Roman"/>
          <w:sz w:val="28"/>
          <w:szCs w:val="28"/>
        </w:rPr>
        <w:t>А.Байтұрсынов мұраларындағы тәрбиелік мәні бар ұлттық тағылымның негізгі түрі — бата. «Бата — біреуге алғыс бергенде айтылатын сөз; батаны ақсақал адамдар айтады. Батагөй шалдар басы бар табақгы алып келгенде, асты жеп болғанда да бата қылып, көбінесе бата тамақ жеп болған соң істеледі», — деп, бата беру жолдарын баяндайды. Ол баталарды түрлеріне, айтылу рәсімдеріне байланысты жинактап, топтайды.</w:t>
      </w:r>
    </w:p>
    <w:p w:rsidR="00A96E89" w:rsidRPr="00A96E89" w:rsidRDefault="00A96E89" w:rsidP="00A96E89">
      <w:pPr>
        <w:rPr>
          <w:rFonts w:ascii="Times New Roman" w:hAnsi="Times New Roman" w:cs="Times New Roman"/>
          <w:sz w:val="28"/>
          <w:szCs w:val="28"/>
        </w:rPr>
      </w:pPr>
      <w:r w:rsidRPr="00A96E89">
        <w:rPr>
          <w:rFonts w:ascii="Times New Roman" w:hAnsi="Times New Roman" w:cs="Times New Roman"/>
          <w:sz w:val="28"/>
          <w:szCs w:val="28"/>
        </w:rPr>
        <w:t>Ғалым жоқтауға да ерекше мән берген. Оның пайымдауын-ша, қазақга «Өлі риза болмай, тірі байымайды» деген сөз текке айтылмаған. Қазақ халқы тарихының төрт жүз жылын қамтитын 23 жоқгаудың тәлімдік те, білімдік те мәні зор. А.Байтұрсынов «Жоқ-тауларды» жинап, жарыққа шығарғанда төмендегі ойды басшы-лыққа алғанын айтады: «Дүниеде ешбір тіл өз-өзінен шықпайды. Дүниеде ешбір тілді бір шешен кісі ойлап шығарған жоқ та, шығармайды да. Тіл деген нәрсе қалың елдің күндегі тұрмыс қазанында қайнап пісіп, дүниеге келеді. Сонан соң ғана шешендер, «тіл көсемдері» тілді безеп, жалға-жөнге салып, жүйесін айырып өстіреді. Сондықтан әдебиет тіліне негіз етіп ел аузындағы тіл алынбаса, ол әдебиет адасып кетпек, енді ғана өсе бастаған қазақ әдебиетін алғанда, мұны естен шығармау керек. Ел аузындағы тіл дегенімізде, нені үлгі-өрнек етіп аламыз? Әрине, осындай жоқтауларды, мақалдарды, жұмбақтарды, ертегілерді, өлендерді, тағы-тағы осындайларды».</w:t>
      </w:r>
    </w:p>
    <w:p w:rsidR="00A96E89" w:rsidRPr="00A96E89" w:rsidRDefault="00A96E89" w:rsidP="00A96E89">
      <w:pPr>
        <w:rPr>
          <w:rFonts w:ascii="Times New Roman" w:hAnsi="Times New Roman" w:cs="Times New Roman"/>
          <w:sz w:val="28"/>
          <w:szCs w:val="28"/>
        </w:rPr>
      </w:pPr>
      <w:r w:rsidRPr="00A96E89">
        <w:rPr>
          <w:rFonts w:ascii="Times New Roman" w:hAnsi="Times New Roman" w:cs="Times New Roman"/>
          <w:sz w:val="28"/>
          <w:szCs w:val="28"/>
        </w:rPr>
        <w:t xml:space="preserve">А.Байтұрсыновтың халықтық идеясы өзі редакторы болған «Қазақ» газеті беттерінде жариялаған мақалаларында айқын көрінеді. Мысалы, 1913 жылы газеттің тұңғыш саны шыққанда ол тілге, әдебиетке, мәдениетке байланысты былай деп жазған еді: «Өзіміздің елімізді сақтау үшін бізге мәдениетке, оқуға </w:t>
      </w:r>
      <w:r w:rsidRPr="00A96E89">
        <w:rPr>
          <w:rFonts w:ascii="Times New Roman" w:hAnsi="Times New Roman" w:cs="Times New Roman"/>
          <w:sz w:val="28"/>
          <w:szCs w:val="28"/>
        </w:rPr>
        <w:lastRenderedPageBreak/>
        <w:t>ұмтылу ке</w:t>
      </w:r>
      <w:r w:rsidR="00B13E6A">
        <w:rPr>
          <w:rFonts w:ascii="Times New Roman" w:hAnsi="Times New Roman" w:cs="Times New Roman"/>
          <w:sz w:val="28"/>
          <w:szCs w:val="28"/>
        </w:rPr>
        <w:t>рек. Өз ал</w:t>
      </w:r>
      <w:r w:rsidRPr="00A96E89">
        <w:rPr>
          <w:rFonts w:ascii="Times New Roman" w:hAnsi="Times New Roman" w:cs="Times New Roman"/>
          <w:sz w:val="28"/>
          <w:szCs w:val="28"/>
        </w:rPr>
        <w:t>дына ел болуға өзінің тілі, әдебиеті бар ел ғана жарай алатындығын біз ұмытпауға тиіспіз. Бүл мәселеде біздің халіміз онды емес. </w:t>
      </w:r>
    </w:p>
    <w:p w:rsidR="00A96E89" w:rsidRPr="00A96E89" w:rsidRDefault="00A96E89" w:rsidP="00A96E89">
      <w:pPr>
        <w:rPr>
          <w:rFonts w:ascii="Times New Roman" w:hAnsi="Times New Roman" w:cs="Times New Roman"/>
          <w:sz w:val="28"/>
          <w:szCs w:val="28"/>
        </w:rPr>
      </w:pPr>
      <w:r w:rsidRPr="00A96E89">
        <w:rPr>
          <w:rFonts w:ascii="Times New Roman" w:hAnsi="Times New Roman" w:cs="Times New Roman"/>
          <w:sz w:val="28"/>
          <w:szCs w:val="28"/>
        </w:rPr>
        <w:t>А.Байтұрсынов туған халқын ғылым-білімге ұмтылдыруды көкседі, газет арқылы әр қазақтың ең болмаса бастауыш білім алуы қажеттігін көрсете отырып, ол үшін «Адамға тіл, құлақ қандай керек болса, бастауыш мектепте үйрететін білім де сондай керек», — деп жазды.</w:t>
      </w:r>
    </w:p>
    <w:p w:rsidR="0005411E" w:rsidRDefault="00A96E89" w:rsidP="0005411E">
      <w:pPr>
        <w:rPr>
          <w:rFonts w:ascii="Times New Roman" w:hAnsi="Times New Roman" w:cs="Times New Roman"/>
          <w:sz w:val="28"/>
          <w:szCs w:val="28"/>
        </w:rPr>
      </w:pPr>
      <w:r w:rsidRPr="00A96E89">
        <w:rPr>
          <w:rFonts w:ascii="Times New Roman" w:hAnsi="Times New Roman" w:cs="Times New Roman"/>
          <w:sz w:val="28"/>
          <w:szCs w:val="28"/>
        </w:rPr>
        <w:t>       Қорыта келе айтарымыз, А.Байтұрсынов — өзінің ағартушылық қызметі мен педагогикалық көзқарастары арқылы халықтық идеяны кеңінен насихаттап, оны нақты іске асыру жолына бар өмірін арналған ғұлама ұстаз, халық педагогы, «ұлттық тарихымызда ешкіммен салыстыруға болмайтын ерекше тұлға».</w:t>
      </w:r>
    </w:p>
    <w:p w:rsidR="00A96E89" w:rsidRPr="0005411E" w:rsidRDefault="0005411E" w:rsidP="00A96E89">
      <w:pPr>
        <w:rPr>
          <w:rFonts w:ascii="Times New Roman" w:hAnsi="Times New Roman" w:cs="Times New Roman"/>
          <w:color w:val="000000" w:themeColor="text1"/>
          <w:sz w:val="28"/>
          <w:szCs w:val="28"/>
          <w:lang w:val="kk-KZ"/>
        </w:rPr>
      </w:pPr>
      <w:r w:rsidRPr="0005411E">
        <w:rPr>
          <w:rFonts w:ascii="Times New Roman" w:hAnsi="Times New Roman" w:cs="Times New Roman"/>
          <w:sz w:val="28"/>
          <w:szCs w:val="28"/>
          <w:lang w:val="kk-KZ"/>
        </w:rPr>
        <w:t xml:space="preserve"> </w:t>
      </w:r>
      <w:r w:rsidRPr="00C03183">
        <w:rPr>
          <w:rFonts w:ascii="Times New Roman" w:hAnsi="Times New Roman" w:cs="Times New Roman"/>
          <w:sz w:val="28"/>
          <w:szCs w:val="28"/>
          <w:lang w:val="kk-KZ"/>
        </w:rPr>
        <w:t xml:space="preserve">Ахмет Байтұрсынов </w:t>
      </w:r>
      <w:r w:rsidRPr="00C03183">
        <w:rPr>
          <w:rFonts w:ascii="Times New Roman" w:hAnsi="Times New Roman" w:cs="Times New Roman"/>
          <w:color w:val="000000" w:themeColor="text1"/>
          <w:sz w:val="28"/>
          <w:szCs w:val="28"/>
          <w:shd w:val="clear" w:color="auto" w:fill="FFFFFF"/>
          <w:lang w:val="kk-KZ"/>
        </w:rPr>
        <w:t>жастарға ұсынған адамгершілік жолы адалдық және ғылымды игеру. Ол үшін жастарды адал еңбек етуге, өз мінін өзі көріп түзете білуге шақырады, бар білмнің түп төркіні ақыл деп қорытындылайды. </w:t>
      </w:r>
    </w:p>
    <w:p w:rsidR="00A96E89" w:rsidRPr="00C42B9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Қазақ халқы үшін қызмет етуді өмірлік мұрат тұтқан аяулы азаматтың артында қалған мұралары қазіргі егемен еліміздің жас ұрпағына қоғамдық тәрбие беруде айрықша мән-маңызға ие екені сөзсіз.</w:t>
      </w:r>
    </w:p>
    <w:p w:rsidR="004175A2" w:rsidRDefault="00A96E89" w:rsidP="00A96E89">
      <w:pPr>
        <w:rPr>
          <w:rFonts w:ascii="Times New Roman" w:hAnsi="Times New Roman" w:cs="Times New Roman"/>
          <w:sz w:val="28"/>
          <w:szCs w:val="28"/>
          <w:lang w:val="kk-KZ"/>
        </w:rPr>
      </w:pPr>
      <w:r w:rsidRPr="00C42B92">
        <w:rPr>
          <w:rFonts w:ascii="Times New Roman" w:hAnsi="Times New Roman" w:cs="Times New Roman"/>
          <w:sz w:val="28"/>
          <w:szCs w:val="28"/>
          <w:lang w:val="kk-KZ"/>
        </w:rPr>
        <w:t>Келешекте мектеп окушыларына қоғамдық тәрбие берудің әдістемелік негіздерін туралы қүнды психологиялық пікірлері, Мағжанның педагогикадан тұңғыш ұлттық оқулық жазуы — мұның барлығы мектеп, мұғалім, тәрбие мен оқу мәселелерінің қазақ халқының өмірінде ерекше орын алатындығын, оның еш уақытта мәні мен маңызын жой-майтын қоғамдық проблема екенін дәлелдейді.</w:t>
      </w:r>
    </w:p>
    <w:p w:rsidR="004175A2" w:rsidRDefault="004175A2" w:rsidP="00A96E89">
      <w:pPr>
        <w:rPr>
          <w:rFonts w:ascii="Times New Roman" w:hAnsi="Times New Roman" w:cs="Times New Roman"/>
          <w:sz w:val="28"/>
          <w:szCs w:val="28"/>
          <w:lang w:val="kk-KZ"/>
        </w:rPr>
      </w:pPr>
    </w:p>
    <w:p w:rsidR="00A96E89" w:rsidRPr="00A96E89" w:rsidRDefault="00A96E89" w:rsidP="00A96E89">
      <w:pPr>
        <w:rPr>
          <w:rFonts w:ascii="Times New Roman" w:hAnsi="Times New Roman" w:cs="Times New Roman"/>
          <w:sz w:val="28"/>
          <w:szCs w:val="28"/>
        </w:rPr>
      </w:pPr>
      <w:r w:rsidRPr="00A96E89">
        <w:rPr>
          <w:rFonts w:ascii="Times New Roman" w:hAnsi="Times New Roman" w:cs="Times New Roman"/>
          <w:sz w:val="28"/>
          <w:szCs w:val="28"/>
        </w:rPr>
        <w:t>ПАЙДАЛАНЫЛҒАН ӘДЕБИЕТТЕР:</w:t>
      </w:r>
    </w:p>
    <w:p w:rsidR="00A96E89" w:rsidRPr="00A96E89" w:rsidRDefault="00A96E89" w:rsidP="00A96E89">
      <w:pPr>
        <w:numPr>
          <w:ilvl w:val="0"/>
          <w:numId w:val="2"/>
        </w:numPr>
        <w:rPr>
          <w:rFonts w:ascii="Times New Roman" w:hAnsi="Times New Roman" w:cs="Times New Roman"/>
          <w:sz w:val="28"/>
          <w:szCs w:val="28"/>
        </w:rPr>
      </w:pPr>
      <w:r w:rsidRPr="00A96E89">
        <w:rPr>
          <w:rFonts w:ascii="Times New Roman" w:hAnsi="Times New Roman" w:cs="Times New Roman"/>
          <w:sz w:val="28"/>
          <w:szCs w:val="28"/>
        </w:rPr>
        <w:t>Қазақстан Республикасында тарихи сана қалыптасуының тұжырымдамасы. – Алматы. Қазақстан, 1995. -32б.</w:t>
      </w:r>
    </w:p>
    <w:p w:rsidR="00A96E89" w:rsidRPr="00A96E89" w:rsidRDefault="00A96E89" w:rsidP="00A96E89">
      <w:pPr>
        <w:numPr>
          <w:ilvl w:val="0"/>
          <w:numId w:val="2"/>
        </w:numPr>
        <w:rPr>
          <w:rFonts w:ascii="Times New Roman" w:hAnsi="Times New Roman" w:cs="Times New Roman"/>
          <w:sz w:val="28"/>
          <w:szCs w:val="28"/>
        </w:rPr>
      </w:pPr>
      <w:r w:rsidRPr="00A96E89">
        <w:rPr>
          <w:rFonts w:ascii="Times New Roman" w:hAnsi="Times New Roman" w:cs="Times New Roman"/>
          <w:sz w:val="28"/>
          <w:szCs w:val="28"/>
        </w:rPr>
        <w:t>Вендровская Р.Б. Очерки истории советской дидактики. -М: Педагогика, 1982. -185с.</w:t>
      </w:r>
    </w:p>
    <w:p w:rsidR="00A96E89" w:rsidRPr="00A96E89" w:rsidRDefault="00A96E89" w:rsidP="00A96E89">
      <w:pPr>
        <w:numPr>
          <w:ilvl w:val="0"/>
          <w:numId w:val="2"/>
        </w:numPr>
        <w:rPr>
          <w:rFonts w:ascii="Times New Roman" w:hAnsi="Times New Roman" w:cs="Times New Roman"/>
          <w:sz w:val="28"/>
          <w:szCs w:val="28"/>
        </w:rPr>
      </w:pPr>
      <w:r w:rsidRPr="00A96E89">
        <w:rPr>
          <w:rFonts w:ascii="Times New Roman" w:hAnsi="Times New Roman" w:cs="Times New Roman"/>
          <w:sz w:val="28"/>
          <w:szCs w:val="28"/>
        </w:rPr>
        <w:t>Коменский Я.А. Великая дидактика. -М., 1939. -360с.</w:t>
      </w:r>
    </w:p>
    <w:p w:rsidR="00A96E89" w:rsidRPr="00A96E89" w:rsidRDefault="00A96E89" w:rsidP="00A96E89">
      <w:pPr>
        <w:numPr>
          <w:ilvl w:val="0"/>
          <w:numId w:val="2"/>
        </w:numPr>
        <w:rPr>
          <w:rFonts w:ascii="Times New Roman" w:hAnsi="Times New Roman" w:cs="Times New Roman"/>
          <w:sz w:val="28"/>
          <w:szCs w:val="28"/>
        </w:rPr>
      </w:pPr>
      <w:r w:rsidRPr="00A96E89">
        <w:rPr>
          <w:rFonts w:ascii="Times New Roman" w:hAnsi="Times New Roman" w:cs="Times New Roman"/>
          <w:sz w:val="28"/>
          <w:szCs w:val="28"/>
        </w:rPr>
        <w:t>Данилов Б.П. Процесс обучения в советской школе. –М., 1960. -180с.</w:t>
      </w:r>
    </w:p>
    <w:p w:rsidR="00C03183" w:rsidRPr="006D1A62" w:rsidRDefault="00A96E89" w:rsidP="006D1A62">
      <w:pPr>
        <w:numPr>
          <w:ilvl w:val="0"/>
          <w:numId w:val="2"/>
        </w:numPr>
        <w:rPr>
          <w:rFonts w:ascii="Times New Roman" w:hAnsi="Times New Roman" w:cs="Times New Roman"/>
          <w:sz w:val="28"/>
          <w:szCs w:val="28"/>
        </w:rPr>
      </w:pPr>
      <w:r w:rsidRPr="00A96E89">
        <w:rPr>
          <w:rFonts w:ascii="Times New Roman" w:hAnsi="Times New Roman" w:cs="Times New Roman"/>
          <w:sz w:val="28"/>
          <w:szCs w:val="28"/>
        </w:rPr>
        <w:lastRenderedPageBreak/>
        <w:t>Кожахметов С. Педагогика мәселелері. Қазақ мемлекет баспасы, Алматы,1940. -120б.</w:t>
      </w:r>
    </w:p>
    <w:p w:rsidR="00C03183" w:rsidRPr="00A96E89" w:rsidRDefault="00C03183">
      <w:pPr>
        <w:rPr>
          <w:rFonts w:ascii="Times New Roman" w:hAnsi="Times New Roman" w:cs="Times New Roman"/>
          <w:sz w:val="28"/>
          <w:szCs w:val="28"/>
        </w:rPr>
      </w:pPr>
    </w:p>
    <w:sectPr w:rsidR="00C03183" w:rsidRPr="00A96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1158"/>
    <w:multiLevelType w:val="multilevel"/>
    <w:tmpl w:val="FE94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30181A"/>
    <w:multiLevelType w:val="multilevel"/>
    <w:tmpl w:val="9CE46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836B42"/>
    <w:multiLevelType w:val="multilevel"/>
    <w:tmpl w:val="3060456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DA"/>
    <w:rsid w:val="0005411E"/>
    <w:rsid w:val="001E710E"/>
    <w:rsid w:val="004175A2"/>
    <w:rsid w:val="00672562"/>
    <w:rsid w:val="006D1A62"/>
    <w:rsid w:val="006E25B5"/>
    <w:rsid w:val="00A06A8D"/>
    <w:rsid w:val="00A96E89"/>
    <w:rsid w:val="00B13E6A"/>
    <w:rsid w:val="00BD04B4"/>
    <w:rsid w:val="00C03183"/>
    <w:rsid w:val="00C254DA"/>
    <w:rsid w:val="00C42B92"/>
    <w:rsid w:val="00D705AD"/>
    <w:rsid w:val="00E4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44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E44EFE"/>
    <w:rPr>
      <w:rFonts w:ascii="Courier New" w:eastAsia="Times New Roman" w:hAnsi="Courier New" w:cs="Courier New"/>
      <w:sz w:val="20"/>
      <w:szCs w:val="20"/>
      <w:lang w:val="en-US"/>
    </w:rPr>
  </w:style>
  <w:style w:type="character" w:customStyle="1" w:styleId="y2iqfc">
    <w:name w:val="y2iqfc"/>
    <w:basedOn w:val="a0"/>
    <w:rsid w:val="00E44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44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E44EFE"/>
    <w:rPr>
      <w:rFonts w:ascii="Courier New" w:eastAsia="Times New Roman" w:hAnsi="Courier New" w:cs="Courier New"/>
      <w:sz w:val="20"/>
      <w:szCs w:val="20"/>
      <w:lang w:val="en-US"/>
    </w:rPr>
  </w:style>
  <w:style w:type="character" w:customStyle="1" w:styleId="y2iqfc">
    <w:name w:val="y2iqfc"/>
    <w:basedOn w:val="a0"/>
    <w:rsid w:val="00E4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29149">
      <w:bodyDiv w:val="1"/>
      <w:marLeft w:val="0"/>
      <w:marRight w:val="0"/>
      <w:marTop w:val="0"/>
      <w:marBottom w:val="0"/>
      <w:divBdr>
        <w:top w:val="none" w:sz="0" w:space="0" w:color="auto"/>
        <w:left w:val="none" w:sz="0" w:space="0" w:color="auto"/>
        <w:bottom w:val="none" w:sz="0" w:space="0" w:color="auto"/>
        <w:right w:val="none" w:sz="0" w:space="0" w:color="auto"/>
      </w:divBdr>
    </w:div>
    <w:div w:id="1560552127">
      <w:bodyDiv w:val="1"/>
      <w:marLeft w:val="0"/>
      <w:marRight w:val="0"/>
      <w:marTop w:val="0"/>
      <w:marBottom w:val="0"/>
      <w:divBdr>
        <w:top w:val="none" w:sz="0" w:space="0" w:color="auto"/>
        <w:left w:val="none" w:sz="0" w:space="0" w:color="auto"/>
        <w:bottom w:val="none" w:sz="0" w:space="0" w:color="auto"/>
        <w:right w:val="none" w:sz="0" w:space="0" w:color="auto"/>
      </w:divBdr>
    </w:div>
    <w:div w:id="1636372143">
      <w:bodyDiv w:val="1"/>
      <w:marLeft w:val="0"/>
      <w:marRight w:val="0"/>
      <w:marTop w:val="0"/>
      <w:marBottom w:val="0"/>
      <w:divBdr>
        <w:top w:val="none" w:sz="0" w:space="0" w:color="auto"/>
        <w:left w:val="none" w:sz="0" w:space="0" w:color="auto"/>
        <w:bottom w:val="none" w:sz="0" w:space="0" w:color="auto"/>
        <w:right w:val="none" w:sz="0" w:space="0" w:color="auto"/>
      </w:divBdr>
    </w:div>
    <w:div w:id="1721830764">
      <w:bodyDiv w:val="1"/>
      <w:marLeft w:val="0"/>
      <w:marRight w:val="0"/>
      <w:marTop w:val="0"/>
      <w:marBottom w:val="0"/>
      <w:divBdr>
        <w:top w:val="none" w:sz="0" w:space="0" w:color="auto"/>
        <w:left w:val="none" w:sz="0" w:space="0" w:color="auto"/>
        <w:bottom w:val="none" w:sz="0" w:space="0" w:color="auto"/>
        <w:right w:val="none" w:sz="0" w:space="0" w:color="auto"/>
      </w:divBdr>
    </w:div>
    <w:div w:id="1899434587">
      <w:bodyDiv w:val="1"/>
      <w:marLeft w:val="0"/>
      <w:marRight w:val="0"/>
      <w:marTop w:val="0"/>
      <w:marBottom w:val="0"/>
      <w:divBdr>
        <w:top w:val="none" w:sz="0" w:space="0" w:color="auto"/>
        <w:left w:val="none" w:sz="0" w:space="0" w:color="auto"/>
        <w:bottom w:val="none" w:sz="0" w:space="0" w:color="auto"/>
        <w:right w:val="none" w:sz="0" w:space="0" w:color="auto"/>
      </w:divBdr>
    </w:div>
    <w:div w:id="21121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фф</dc:creator>
  <cp:keywords/>
  <dc:description/>
  <cp:lastModifiedBy>фф</cp:lastModifiedBy>
  <cp:revision>4</cp:revision>
  <dcterms:created xsi:type="dcterms:W3CDTF">2021-11-05T18:42:00Z</dcterms:created>
  <dcterms:modified xsi:type="dcterms:W3CDTF">2022-04-01T05:59:00Z</dcterms:modified>
</cp:coreProperties>
</file>