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99" w:rsidRPr="008E4099" w:rsidRDefault="008E4099" w:rsidP="008E4099">
      <w:pPr>
        <w:rPr>
          <w:rFonts w:ascii="Arial" w:hAnsi="Arial" w:cs="Arial"/>
          <w:b/>
          <w:sz w:val="24"/>
          <w:szCs w:val="24"/>
        </w:rPr>
      </w:pPr>
      <w:r w:rsidRPr="008E4099">
        <w:rPr>
          <w:rFonts w:ascii="Arial" w:hAnsi="Arial" w:cs="Arial"/>
          <w:b/>
          <w:sz w:val="24"/>
          <w:szCs w:val="24"/>
        </w:rPr>
        <w:t xml:space="preserve">ФОРМИРОВАНИЯ </w:t>
      </w:r>
      <w:r w:rsidRPr="008E4099">
        <w:rPr>
          <w:rFonts w:ascii="Arial" w:hAnsi="Arial" w:cs="Arial"/>
          <w:b/>
          <w:sz w:val="24"/>
          <w:szCs w:val="24"/>
        </w:rPr>
        <w:t>ПОЗНАВАТЕЛЬНОГО ИНТЕРЕСА МЛАДШИХ ШКОЛЬНИКОВ В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8E4099">
        <w:rPr>
          <w:rFonts w:ascii="Arial" w:hAnsi="Arial" w:cs="Arial"/>
          <w:b/>
          <w:sz w:val="24"/>
          <w:szCs w:val="24"/>
        </w:rPr>
        <w:t>ПРОЦЕССЕ ОБУЧЕНИЯ</w:t>
      </w:r>
      <w:r w:rsidRPr="008E4099">
        <w:rPr>
          <w:rFonts w:ascii="Arial" w:hAnsi="Arial" w:cs="Arial"/>
          <w:b/>
          <w:sz w:val="24"/>
          <w:szCs w:val="24"/>
        </w:rPr>
        <w:t>.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Познавательный интер</w:t>
      </w:r>
      <w:r w:rsidRPr="008E4099">
        <w:rPr>
          <w:rFonts w:ascii="Arial" w:hAnsi="Arial" w:cs="Arial"/>
          <w:sz w:val="24"/>
          <w:szCs w:val="24"/>
        </w:rPr>
        <w:t xml:space="preserve">ес: сущность понятия, </w:t>
      </w:r>
      <w:proofErr w:type="spellStart"/>
      <w:r w:rsidRPr="008E4099">
        <w:rPr>
          <w:rFonts w:ascii="Arial" w:hAnsi="Arial" w:cs="Arial"/>
          <w:sz w:val="24"/>
          <w:szCs w:val="24"/>
        </w:rPr>
        <w:t>признаки</w:t>
      </w:r>
      <w:proofErr w:type="gramStart"/>
      <w:r w:rsidRPr="008E4099">
        <w:rPr>
          <w:rFonts w:ascii="Arial" w:hAnsi="Arial" w:cs="Arial"/>
          <w:sz w:val="24"/>
          <w:szCs w:val="24"/>
        </w:rPr>
        <w:t>,</w:t>
      </w:r>
      <w:r w:rsidRPr="008E4099">
        <w:rPr>
          <w:rFonts w:ascii="Arial" w:hAnsi="Arial" w:cs="Arial"/>
          <w:sz w:val="24"/>
          <w:szCs w:val="24"/>
        </w:rPr>
        <w:t>с</w:t>
      </w:r>
      <w:proofErr w:type="gramEnd"/>
      <w:r w:rsidRPr="008E4099">
        <w:rPr>
          <w:rFonts w:ascii="Arial" w:hAnsi="Arial" w:cs="Arial"/>
          <w:sz w:val="24"/>
          <w:szCs w:val="24"/>
        </w:rPr>
        <w:t>труктура</w:t>
      </w:r>
      <w:proofErr w:type="spellEnd"/>
      <w:r w:rsidRPr="008E4099">
        <w:rPr>
          <w:rFonts w:ascii="Arial" w:hAnsi="Arial" w:cs="Arial"/>
          <w:sz w:val="24"/>
          <w:szCs w:val="24"/>
        </w:rPr>
        <w:t>.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Как известно, интерес всегда имеет </w:t>
      </w:r>
      <w:proofErr w:type="gramStart"/>
      <w:r w:rsidRPr="008E4099">
        <w:rPr>
          <w:rFonts w:ascii="Arial" w:hAnsi="Arial" w:cs="Arial"/>
          <w:sz w:val="24"/>
          <w:szCs w:val="24"/>
        </w:rPr>
        <w:t>определенную</w:t>
      </w:r>
      <w:proofErr w:type="gramEnd"/>
      <w:r w:rsidRPr="008E4099">
        <w:rPr>
          <w:rFonts w:ascii="Arial" w:hAnsi="Arial" w:cs="Arial"/>
          <w:sz w:val="24"/>
          <w:szCs w:val="24"/>
        </w:rPr>
        <w:t xml:space="preserve"> предметную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направленность. Интересы человека многообразны, как и мир, окружающий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нас. Но из многообразия предметов, явлений окружающего мира в интересе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каждой личности избирательно отражается именно то, что значимо, важно,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ценно для самой личности, что связано с ее индивидуальным опытом и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развитием.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По предметной направленности интересов и ограниченно </w:t>
      </w:r>
      <w:proofErr w:type="gramStart"/>
      <w:r w:rsidRPr="008E4099">
        <w:rPr>
          <w:rFonts w:ascii="Arial" w:hAnsi="Arial" w:cs="Arial"/>
          <w:sz w:val="24"/>
          <w:szCs w:val="24"/>
        </w:rPr>
        <w:t>связанными</w:t>
      </w:r>
      <w:proofErr w:type="gramEnd"/>
      <w:r w:rsidRPr="008E4099">
        <w:rPr>
          <w:rFonts w:ascii="Arial" w:hAnsi="Arial" w:cs="Arial"/>
          <w:sz w:val="24"/>
          <w:szCs w:val="24"/>
        </w:rPr>
        <w:t xml:space="preserve"> с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ними сферами деятельности вполне правомерно различать интересы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художественные, спортивные технические, познавательные и т.д.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Особой и важной областью феномена «интерес» определяется познавательный интерес в учебной деятельности. Предметом </w:t>
      </w:r>
      <w:proofErr w:type="gramStart"/>
      <w:r w:rsidRPr="008E4099">
        <w:rPr>
          <w:rFonts w:ascii="Arial" w:hAnsi="Arial" w:cs="Arial"/>
          <w:sz w:val="24"/>
          <w:szCs w:val="24"/>
        </w:rPr>
        <w:t>познавательного</w:t>
      </w:r>
      <w:proofErr w:type="gramEnd"/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интереса выступает значительное свойство человека познавать </w:t>
      </w:r>
      <w:proofErr w:type="gramStart"/>
      <w:r w:rsidRPr="008E4099">
        <w:rPr>
          <w:rFonts w:ascii="Arial" w:hAnsi="Arial" w:cs="Arial"/>
          <w:sz w:val="24"/>
          <w:szCs w:val="24"/>
        </w:rPr>
        <w:t>окружающий</w:t>
      </w:r>
      <w:proofErr w:type="gramEnd"/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мир не только с целью биологическо</w:t>
      </w:r>
      <w:r w:rsidRPr="008E4099">
        <w:rPr>
          <w:rFonts w:ascii="Arial" w:hAnsi="Arial" w:cs="Arial"/>
          <w:sz w:val="24"/>
          <w:szCs w:val="24"/>
        </w:rPr>
        <w:t>й и социальной ориентировки</w:t>
      </w:r>
      <w:proofErr w:type="gramStart"/>
      <w:r w:rsidRPr="008E4099">
        <w:rPr>
          <w:rFonts w:ascii="Arial" w:hAnsi="Arial" w:cs="Arial"/>
          <w:sz w:val="24"/>
          <w:szCs w:val="24"/>
        </w:rPr>
        <w:t xml:space="preserve"> </w:t>
      </w:r>
      <w:r w:rsidRPr="008E4099">
        <w:rPr>
          <w:rFonts w:ascii="Arial" w:hAnsi="Arial" w:cs="Arial"/>
          <w:sz w:val="24"/>
          <w:szCs w:val="24"/>
        </w:rPr>
        <w:t>.</w:t>
      </w:r>
      <w:proofErr w:type="gramEnd"/>
      <w:r w:rsidRPr="008E4099">
        <w:rPr>
          <w:rFonts w:ascii="Arial" w:hAnsi="Arial" w:cs="Arial"/>
          <w:sz w:val="24"/>
          <w:szCs w:val="24"/>
        </w:rPr>
        <w:t xml:space="preserve"> Это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существенное отношение человека к миру, которое выражается в стремлении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проникать в его многообразие, отражать в сознании сущностные его стороны,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причинно-следственные связи, закономерности, противоречивость. Таким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образом, предмет познавательного интереса прямо указывает </w:t>
      </w:r>
      <w:proofErr w:type="gramStart"/>
      <w:r w:rsidRPr="008E4099">
        <w:rPr>
          <w:rFonts w:ascii="Arial" w:hAnsi="Arial" w:cs="Arial"/>
          <w:sz w:val="24"/>
          <w:szCs w:val="24"/>
        </w:rPr>
        <w:t>на</w:t>
      </w:r>
      <w:proofErr w:type="gramEnd"/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необходимость взаимодействия с окружающим миром как условие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существования познавательного интереса человека.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Познавательный интерес рядом ученых определяется как отношение </w:t>
      </w:r>
      <w:proofErr w:type="gramStart"/>
      <w:r w:rsidRPr="008E4099">
        <w:rPr>
          <w:rFonts w:ascii="Arial" w:hAnsi="Arial" w:cs="Arial"/>
          <w:sz w:val="24"/>
          <w:szCs w:val="24"/>
        </w:rPr>
        <w:t>к</w:t>
      </w:r>
      <w:proofErr w:type="gramEnd"/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предмету или деятельности. Но это отношение отличается от других видов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отношений личности и, в частности, от общего положительного отношения </w:t>
      </w:r>
      <w:proofErr w:type="gramStart"/>
      <w:r w:rsidRPr="008E4099">
        <w:rPr>
          <w:rFonts w:ascii="Arial" w:hAnsi="Arial" w:cs="Arial"/>
          <w:sz w:val="24"/>
          <w:szCs w:val="24"/>
        </w:rPr>
        <w:t>к</w:t>
      </w:r>
      <w:proofErr w:type="gramEnd"/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предмету. Специфика интереса в его </w:t>
      </w:r>
      <w:proofErr w:type="gramStart"/>
      <w:r w:rsidRPr="008E4099">
        <w:rPr>
          <w:rFonts w:ascii="Arial" w:hAnsi="Arial" w:cs="Arial"/>
          <w:sz w:val="24"/>
          <w:szCs w:val="24"/>
        </w:rPr>
        <w:t>особой</w:t>
      </w:r>
      <w:proofErr w:type="gramEnd"/>
      <w:r w:rsidRPr="008E4099">
        <w:rPr>
          <w:rFonts w:ascii="Arial" w:hAnsi="Arial" w:cs="Arial"/>
          <w:sz w:val="24"/>
          <w:szCs w:val="24"/>
        </w:rPr>
        <w:t xml:space="preserve"> эмоционально-познавательной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стороне, которая характеризуется у человека побуждением вопросов,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активностью, стремлением к деятельности.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Ситуативный интерес является следствием переживания отношения </w:t>
      </w:r>
      <w:proofErr w:type="gramStart"/>
      <w:r w:rsidRPr="008E4099">
        <w:rPr>
          <w:rFonts w:ascii="Arial" w:hAnsi="Arial" w:cs="Arial"/>
          <w:sz w:val="24"/>
          <w:szCs w:val="24"/>
        </w:rPr>
        <w:t>к</w:t>
      </w:r>
      <w:proofErr w:type="gramEnd"/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lastRenderedPageBreak/>
        <w:t xml:space="preserve">предмету в данный момент. Он неустойчивый и пропадает одновременно </w:t>
      </w:r>
      <w:proofErr w:type="gramStart"/>
      <w:r w:rsidRPr="008E4099">
        <w:rPr>
          <w:rFonts w:ascii="Arial" w:hAnsi="Arial" w:cs="Arial"/>
          <w:sz w:val="24"/>
          <w:szCs w:val="24"/>
        </w:rPr>
        <w:t>с</w:t>
      </w:r>
      <w:proofErr w:type="gramEnd"/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прекращением соответствующей деятельности. Результат воздействия такого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интереса – </w:t>
      </w:r>
      <w:proofErr w:type="gramStart"/>
      <w:r w:rsidRPr="008E4099">
        <w:rPr>
          <w:rFonts w:ascii="Arial" w:hAnsi="Arial" w:cs="Arial"/>
          <w:sz w:val="24"/>
          <w:szCs w:val="24"/>
        </w:rPr>
        <w:t>нулевой</w:t>
      </w:r>
      <w:proofErr w:type="gramEnd"/>
      <w:r w:rsidRPr="008E4099">
        <w:rPr>
          <w:rFonts w:ascii="Arial" w:hAnsi="Arial" w:cs="Arial"/>
          <w:sz w:val="24"/>
          <w:szCs w:val="24"/>
        </w:rPr>
        <w:t>.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Второй уровень интереса (инициативный) является следствием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стремления к активному поиску источника удовлетворения. Он отличается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устойчивостью, не пропадает при отсутствии интересного предмета. Его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воздействие на ребенка заключается в том, что познание из средства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становится целью деятельности.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В процессе развития необходимо стремиться к становлению второго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уровня интереса. Важнейший принципиальный момент здесь в том, что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интерес нарастает в связи с удовлетворением. Средством удовлетворения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познавательного интереса является новое знание, новая информация.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Получение нового знания не гасит интерес, а, наоборот, усиливает его. В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своей развитой форме он становится ненасыщенным – чем больше человек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узнает, тем больше ему интересно и хочется знать. </w:t>
      </w:r>
      <w:proofErr w:type="gramStart"/>
      <w:r w:rsidRPr="008E4099">
        <w:rPr>
          <w:rFonts w:ascii="Arial" w:hAnsi="Arial" w:cs="Arial"/>
          <w:sz w:val="24"/>
          <w:szCs w:val="24"/>
        </w:rPr>
        <w:t>В этом смысле (как и во</w:t>
      </w:r>
      <w:proofErr w:type="gramEnd"/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многих других отношениях) познавательный интерес принципиально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отличается от других биологических интересов. Настоящий познавательный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интерес невозможно удовлетворить: он безграничен, как безгранично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самопознание.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Своеобразие познавательного интереса состоит в </w:t>
      </w:r>
      <w:proofErr w:type="gramStart"/>
      <w:r w:rsidRPr="008E4099">
        <w:rPr>
          <w:rFonts w:ascii="Arial" w:hAnsi="Arial" w:cs="Arial"/>
          <w:sz w:val="24"/>
          <w:szCs w:val="24"/>
        </w:rPr>
        <w:t>сложном</w:t>
      </w:r>
      <w:proofErr w:type="gramEnd"/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познавательном отношении к миру предметов, явлений, знаний о них, </w:t>
      </w:r>
      <w:proofErr w:type="gramStart"/>
      <w:r w:rsidRPr="008E4099">
        <w:rPr>
          <w:rFonts w:ascii="Arial" w:hAnsi="Arial" w:cs="Arial"/>
          <w:sz w:val="24"/>
          <w:szCs w:val="24"/>
        </w:rPr>
        <w:t>к</w:t>
      </w:r>
      <w:proofErr w:type="gramEnd"/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научным областям, их изучающим. Это отношение выражается в </w:t>
      </w:r>
      <w:proofErr w:type="gramStart"/>
      <w:r w:rsidRPr="008E4099">
        <w:rPr>
          <w:rFonts w:ascii="Arial" w:hAnsi="Arial" w:cs="Arial"/>
          <w:sz w:val="24"/>
          <w:szCs w:val="24"/>
        </w:rPr>
        <w:t>глубоком</w:t>
      </w:r>
      <w:proofErr w:type="gramEnd"/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изучении, в постоянном и самостоятельном добывании знаний </w:t>
      </w:r>
      <w:proofErr w:type="gramStart"/>
      <w:r w:rsidRPr="008E4099">
        <w:rPr>
          <w:rFonts w:ascii="Arial" w:hAnsi="Arial" w:cs="Arial"/>
          <w:sz w:val="24"/>
          <w:szCs w:val="24"/>
        </w:rPr>
        <w:t>в</w:t>
      </w:r>
      <w:proofErr w:type="gramEnd"/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интересующей области, в активном и деятельном приобретении </w:t>
      </w:r>
      <w:proofErr w:type="gramStart"/>
      <w:r w:rsidRPr="008E4099">
        <w:rPr>
          <w:rFonts w:ascii="Arial" w:hAnsi="Arial" w:cs="Arial"/>
          <w:sz w:val="24"/>
          <w:szCs w:val="24"/>
        </w:rPr>
        <w:t>необходимых</w:t>
      </w:r>
      <w:proofErr w:type="gramEnd"/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для этого способов, в настойчивом преодолении трудностей, лежащих </w:t>
      </w:r>
      <w:proofErr w:type="gramStart"/>
      <w:r w:rsidRPr="008E4099">
        <w:rPr>
          <w:rFonts w:ascii="Arial" w:hAnsi="Arial" w:cs="Arial"/>
          <w:sz w:val="24"/>
          <w:szCs w:val="24"/>
        </w:rPr>
        <w:t>на</w:t>
      </w:r>
      <w:proofErr w:type="gramEnd"/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пути овладения знаниями и способами их получения.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Иначе говоря, интерес как отношение выступает лишь в </w:t>
      </w:r>
      <w:proofErr w:type="gramStart"/>
      <w:r w:rsidRPr="008E4099">
        <w:rPr>
          <w:rFonts w:ascii="Arial" w:hAnsi="Arial" w:cs="Arial"/>
          <w:sz w:val="24"/>
          <w:szCs w:val="24"/>
        </w:rPr>
        <w:t>начальной</w:t>
      </w:r>
      <w:proofErr w:type="gramEnd"/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стадии своего развития. В последующем, при благоприятных условиях,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lastRenderedPageBreak/>
        <w:t>эмоциональное отношение перерастает в направленность личности, то есть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 xml:space="preserve">определяет ее жизненную ориентацию. При наличии </w:t>
      </w:r>
      <w:proofErr w:type="spellStart"/>
      <w:r w:rsidRPr="008E4099">
        <w:rPr>
          <w:rFonts w:ascii="Arial" w:hAnsi="Arial" w:cs="Arial"/>
          <w:sz w:val="24"/>
          <w:szCs w:val="24"/>
        </w:rPr>
        <w:t>эмоциональнопознавательной</w:t>
      </w:r>
      <w:proofErr w:type="spellEnd"/>
      <w:r w:rsidRPr="008E4099">
        <w:rPr>
          <w:rFonts w:ascii="Arial" w:hAnsi="Arial" w:cs="Arial"/>
          <w:sz w:val="24"/>
          <w:szCs w:val="24"/>
        </w:rPr>
        <w:t xml:space="preserve"> направленности человек постоянно стремится не только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заниматься определенной деятельностью, но и непосредственно познавать ее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тонкости, совершенствоваться в сфере этой деятельности. Направленность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как бы становится «второй природой человека», делом его жизни.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Познавательный интерес может приобрести характер склонности, если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человек усиленно и постоянно занимается определенным видом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деятельности, предпочитает этот вид деятельности другим, если, наконец, он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связывает с ней жизненные планы. A.B. Запорожец утверждает, что интерес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proofErr w:type="gramStart"/>
      <w:r w:rsidRPr="008E4099">
        <w:rPr>
          <w:rFonts w:ascii="Arial" w:hAnsi="Arial" w:cs="Arial"/>
          <w:sz w:val="24"/>
          <w:szCs w:val="24"/>
        </w:rPr>
        <w:t>равнозначен</w:t>
      </w:r>
      <w:proofErr w:type="gramEnd"/>
      <w:r w:rsidRPr="008E4099">
        <w:rPr>
          <w:rFonts w:ascii="Arial" w:hAnsi="Arial" w:cs="Arial"/>
          <w:sz w:val="24"/>
          <w:szCs w:val="24"/>
        </w:rPr>
        <w:t xml:space="preserve"> понятию склонности: «Интерес – это склонность обращать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внимание на определенные объекты, стремление подробно с ними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познакомиться»</w:t>
      </w:r>
      <w:proofErr w:type="gramStart"/>
      <w:r w:rsidRPr="008E4099">
        <w:rPr>
          <w:rFonts w:ascii="Arial" w:hAnsi="Arial" w:cs="Arial"/>
          <w:sz w:val="24"/>
          <w:szCs w:val="24"/>
        </w:rPr>
        <w:t xml:space="preserve"> </w:t>
      </w:r>
      <w:r w:rsidRPr="008E4099">
        <w:rPr>
          <w:rFonts w:ascii="Arial" w:hAnsi="Arial" w:cs="Arial"/>
          <w:sz w:val="24"/>
          <w:szCs w:val="24"/>
        </w:rPr>
        <w:t>.</w:t>
      </w:r>
      <w:proofErr w:type="gramEnd"/>
      <w:r w:rsidRPr="008E4099">
        <w:rPr>
          <w:rFonts w:ascii="Arial" w:hAnsi="Arial" w:cs="Arial"/>
          <w:sz w:val="24"/>
          <w:szCs w:val="24"/>
        </w:rPr>
        <w:t xml:space="preserve"> В таком случае ценность его для развития личности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состоит в том, что познавательная деятельность в данной предметной области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под влиянием интереса к ней активизирует психические процессы личности,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приносит ей глубокое интеллектуальное удовлетворение, содействующее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эмоциональному подъему. В данном случае познавательный интерес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выступает как важнейший мотив активности личности, ее познавательной</w:t>
      </w:r>
    </w:p>
    <w:p w:rsidR="008E4099" w:rsidRPr="008E4099" w:rsidRDefault="008E4099" w:rsidP="008E4099">
      <w:pPr>
        <w:rPr>
          <w:rFonts w:ascii="Arial" w:hAnsi="Arial" w:cs="Arial"/>
          <w:sz w:val="24"/>
          <w:szCs w:val="24"/>
        </w:rPr>
      </w:pPr>
      <w:r w:rsidRPr="008E4099">
        <w:rPr>
          <w:rFonts w:ascii="Arial" w:hAnsi="Arial" w:cs="Arial"/>
          <w:sz w:val="24"/>
          <w:szCs w:val="24"/>
        </w:rPr>
        <w:t>деятельности.</w:t>
      </w:r>
    </w:p>
    <w:p w:rsidR="00255E30" w:rsidRPr="008E4099" w:rsidRDefault="00255E30" w:rsidP="008E4099">
      <w:pPr>
        <w:rPr>
          <w:rFonts w:ascii="Arial" w:hAnsi="Arial" w:cs="Arial"/>
          <w:sz w:val="24"/>
          <w:szCs w:val="24"/>
        </w:rPr>
      </w:pPr>
    </w:p>
    <w:sectPr w:rsidR="00255E30" w:rsidRPr="008E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3F"/>
    <w:rsid w:val="00255E30"/>
    <w:rsid w:val="00293C3F"/>
    <w:rsid w:val="008E4099"/>
    <w:rsid w:val="00C24809"/>
    <w:rsid w:val="00E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2022-05-03T14:13:00Z</dcterms:created>
  <dcterms:modified xsi:type="dcterms:W3CDTF">2022-05-03T14:17:00Z</dcterms:modified>
</cp:coreProperties>
</file>