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5ADA7" w14:textId="77777777" w:rsidR="004F6AA0" w:rsidRDefault="004F6AA0">
      <w:pPr>
        <w:rPr>
          <w:rFonts w:ascii="Arial" w:hAnsi="Arial" w:cs="Arial"/>
          <w:color w:val="333333"/>
          <w:shd w:val="clear" w:color="auto" w:fill="FFFFFF"/>
        </w:rPr>
      </w:pPr>
    </w:p>
    <w:p w14:paraId="5773AD38" w14:textId="77777777" w:rsidR="00317611" w:rsidRDefault="00AF2030" w:rsidP="00AF2030">
      <w:pPr>
        <w:rPr>
          <w:rFonts w:ascii="Times New Roman" w:hAnsi="Times New Roman" w:cs="Times New Roman"/>
          <w:b/>
          <w:sz w:val="28"/>
          <w:szCs w:val="28"/>
        </w:rPr>
      </w:pPr>
      <w:r>
        <w:rPr>
          <w:rFonts w:ascii="Times New Roman" w:hAnsi="Times New Roman" w:cs="Times New Roman"/>
          <w:sz w:val="28"/>
          <w:szCs w:val="28"/>
        </w:rPr>
        <w:t xml:space="preserve"> </w:t>
      </w:r>
      <w:r w:rsidRPr="006F4254">
        <w:rPr>
          <w:rFonts w:ascii="Times New Roman" w:hAnsi="Times New Roman" w:cs="Times New Roman"/>
          <w:b/>
          <w:sz w:val="28"/>
          <w:szCs w:val="28"/>
        </w:rPr>
        <w:t xml:space="preserve">Активные стратегии для развития функциональной грамотности </w:t>
      </w:r>
    </w:p>
    <w:p w14:paraId="0BC9171D" w14:textId="32AD4F44" w:rsidR="00AF2030" w:rsidRPr="006F4254" w:rsidRDefault="00AF2030" w:rsidP="00AF2030">
      <w:pPr>
        <w:rPr>
          <w:rFonts w:ascii="Times New Roman" w:hAnsi="Times New Roman" w:cs="Times New Roman"/>
          <w:b/>
          <w:sz w:val="28"/>
          <w:szCs w:val="28"/>
        </w:rPr>
      </w:pPr>
      <w:r w:rsidRPr="006F4254">
        <w:rPr>
          <w:rFonts w:ascii="Times New Roman" w:hAnsi="Times New Roman" w:cs="Times New Roman"/>
          <w:b/>
          <w:sz w:val="28"/>
          <w:szCs w:val="28"/>
        </w:rPr>
        <w:t xml:space="preserve">как устойчивый вектор </w:t>
      </w:r>
      <w:r w:rsidR="00CB164D" w:rsidRPr="006F4254">
        <w:rPr>
          <w:rFonts w:ascii="Times New Roman" w:hAnsi="Times New Roman" w:cs="Times New Roman"/>
          <w:b/>
          <w:sz w:val="28"/>
          <w:szCs w:val="28"/>
        </w:rPr>
        <w:t>модернизации языковой компетенции</w:t>
      </w:r>
    </w:p>
    <w:p w14:paraId="3C8857E0" w14:textId="77777777" w:rsidR="00AF2030" w:rsidRPr="006F4254" w:rsidRDefault="00AF2030" w:rsidP="00AF2030">
      <w:pPr>
        <w:rPr>
          <w:rFonts w:ascii="Arial" w:hAnsi="Arial" w:cs="Arial"/>
          <w:b/>
          <w:color w:val="333333"/>
          <w:shd w:val="clear" w:color="auto" w:fill="FFFFFF"/>
        </w:rPr>
      </w:pPr>
    </w:p>
    <w:p w14:paraId="55A009E2" w14:textId="1E33FBE3" w:rsidR="003F2BFD" w:rsidRDefault="00AF2030" w:rsidP="00AF2030">
      <w:pPr>
        <w:rPr>
          <w:rFonts w:ascii="Times New Roman" w:hAnsi="Times New Roman" w:cs="Times New Roman"/>
          <w:sz w:val="28"/>
          <w:szCs w:val="28"/>
        </w:rPr>
      </w:pPr>
      <w:r>
        <w:rPr>
          <w:rFonts w:ascii="Times New Roman" w:hAnsi="Times New Roman" w:cs="Times New Roman"/>
          <w:color w:val="333333"/>
          <w:sz w:val="28"/>
          <w:szCs w:val="28"/>
          <w:shd w:val="clear" w:color="auto" w:fill="FFFFFF"/>
        </w:rPr>
        <w:t>Динамичность происходящих перемен требует коренного переосмысления общественного сознания.</w:t>
      </w:r>
      <w:r w:rsidR="006F4254">
        <w:rPr>
          <w:rFonts w:ascii="Times New Roman" w:hAnsi="Times New Roman" w:cs="Times New Roman"/>
          <w:color w:val="333333"/>
          <w:sz w:val="28"/>
          <w:szCs w:val="28"/>
          <w:shd w:val="clear" w:color="auto" w:fill="FFFFFF"/>
        </w:rPr>
        <w:t xml:space="preserve"> </w:t>
      </w:r>
      <w:r w:rsidR="00317611">
        <w:rPr>
          <w:rFonts w:ascii="Times New Roman" w:hAnsi="Times New Roman" w:cs="Times New Roman"/>
          <w:color w:val="333333"/>
          <w:sz w:val="28"/>
          <w:szCs w:val="28"/>
          <w:shd w:val="clear" w:color="auto" w:fill="FFFFFF"/>
        </w:rPr>
        <w:t xml:space="preserve">Сегодня для интенсивного развития общества </w:t>
      </w:r>
      <w:r w:rsidR="00C54D7C">
        <w:rPr>
          <w:rFonts w:ascii="Times New Roman" w:hAnsi="Times New Roman" w:cs="Times New Roman"/>
          <w:color w:val="333333"/>
          <w:sz w:val="28"/>
          <w:szCs w:val="28"/>
          <w:shd w:val="clear" w:color="auto" w:fill="FFFFFF"/>
        </w:rPr>
        <w:t>нужны высокопрофессиональные</w:t>
      </w:r>
      <w:r w:rsidR="004646A0">
        <w:rPr>
          <w:rFonts w:ascii="Times New Roman" w:hAnsi="Times New Roman" w:cs="Times New Roman"/>
          <w:color w:val="333333"/>
          <w:sz w:val="28"/>
          <w:szCs w:val="28"/>
          <w:shd w:val="clear" w:color="auto" w:fill="FFFFFF"/>
        </w:rPr>
        <w:t xml:space="preserve"> </w:t>
      </w:r>
      <w:r w:rsidR="00C54D7C">
        <w:rPr>
          <w:rFonts w:ascii="Times New Roman" w:hAnsi="Times New Roman" w:cs="Times New Roman"/>
          <w:color w:val="333333"/>
          <w:sz w:val="28"/>
          <w:szCs w:val="28"/>
          <w:shd w:val="clear" w:color="auto" w:fill="FFFFFF"/>
        </w:rPr>
        <w:t>специалисты, обладающие языковой компетенцией</w:t>
      </w:r>
      <w:r w:rsidR="00317611">
        <w:rPr>
          <w:rFonts w:ascii="Times New Roman" w:hAnsi="Times New Roman" w:cs="Times New Roman"/>
          <w:color w:val="333333"/>
          <w:sz w:val="28"/>
          <w:szCs w:val="28"/>
          <w:shd w:val="clear" w:color="auto" w:fill="FFFFFF"/>
        </w:rPr>
        <w:t>."</w:t>
      </w:r>
      <w:r w:rsidR="00317611" w:rsidRPr="00317611">
        <w:rPr>
          <w:rFonts w:ascii="Times New Roman" w:hAnsi="Times New Roman" w:cs="Times New Roman"/>
          <w:bCs/>
          <w:color w:val="333333"/>
          <w:sz w:val="28"/>
          <w:szCs w:val="28"/>
          <w:shd w:val="clear" w:color="auto" w:fill="FFFFFF"/>
        </w:rPr>
        <w:t xml:space="preserve">Қазіргі уақыт - талантты, табанды, өз -өзіне  сенімді, армандай </w:t>
      </w:r>
      <w:r w:rsidR="00317611">
        <w:rPr>
          <w:rFonts w:ascii="Times New Roman" w:hAnsi="Times New Roman" w:cs="Times New Roman"/>
          <w:bCs/>
          <w:color w:val="333333"/>
          <w:sz w:val="28"/>
          <w:szCs w:val="28"/>
          <w:shd w:val="clear" w:color="auto" w:fill="FFFFFF"/>
        </w:rPr>
        <w:t xml:space="preserve"> </w:t>
      </w:r>
      <w:r w:rsidR="00317611" w:rsidRPr="00317611">
        <w:rPr>
          <w:rFonts w:ascii="Times New Roman" w:hAnsi="Times New Roman" w:cs="Times New Roman"/>
          <w:bCs/>
          <w:color w:val="333333"/>
          <w:sz w:val="28"/>
          <w:szCs w:val="28"/>
          <w:shd w:val="clear" w:color="auto" w:fill="FFFFFF"/>
        </w:rPr>
        <w:t>алатын және армандарын шынайылыққа айналдыру үшін ерік -жігері</w:t>
      </w:r>
      <w:r w:rsidR="00317611">
        <w:rPr>
          <w:rFonts w:ascii="Times New Roman" w:hAnsi="Times New Roman" w:cs="Times New Roman"/>
          <w:bCs/>
          <w:color w:val="333333"/>
          <w:sz w:val="28"/>
          <w:szCs w:val="28"/>
          <w:shd w:val="clear" w:color="auto" w:fill="FFFFFF"/>
        </w:rPr>
        <w:t xml:space="preserve"> </w:t>
      </w:r>
      <w:r w:rsidR="00317611" w:rsidRPr="00317611">
        <w:rPr>
          <w:rFonts w:ascii="Times New Roman" w:hAnsi="Times New Roman" w:cs="Times New Roman"/>
          <w:bCs/>
          <w:color w:val="333333"/>
          <w:sz w:val="28"/>
          <w:szCs w:val="28"/>
          <w:shd w:val="clear" w:color="auto" w:fill="FFFFFF"/>
        </w:rPr>
        <w:t xml:space="preserve"> бар адамдардың  уақыты</w:t>
      </w:r>
      <w:r w:rsidR="00317611">
        <w:rPr>
          <w:rFonts w:ascii="Times New Roman" w:hAnsi="Times New Roman" w:cs="Times New Roman"/>
          <w:bCs/>
          <w:color w:val="333333"/>
          <w:sz w:val="28"/>
          <w:szCs w:val="28"/>
          <w:shd w:val="clear" w:color="auto" w:fill="FFFFFF"/>
        </w:rPr>
        <w:t>,"-</w:t>
      </w:r>
      <w:r w:rsidR="00317611">
        <w:rPr>
          <w:rFonts w:ascii="Times New Roman" w:hAnsi="Times New Roman" w:cs="Times New Roman"/>
          <w:bCs/>
          <w:color w:val="333333"/>
          <w:sz w:val="28"/>
          <w:szCs w:val="28"/>
          <w:shd w:val="clear" w:color="auto" w:fill="FFFFFF"/>
          <w:lang w:val="kk-KZ"/>
        </w:rPr>
        <w:t xml:space="preserve"> охарактеризовал </w:t>
      </w:r>
      <w:r w:rsidR="00CB164D">
        <w:rPr>
          <w:rFonts w:ascii="Times New Roman" w:hAnsi="Times New Roman" w:cs="Times New Roman"/>
          <w:bCs/>
          <w:color w:val="333333"/>
          <w:sz w:val="28"/>
          <w:szCs w:val="28"/>
          <w:shd w:val="clear" w:color="auto" w:fill="FFFFFF"/>
          <w:lang w:val="kk-KZ"/>
        </w:rPr>
        <w:t>Лид</w:t>
      </w:r>
      <w:r w:rsidR="002B5060">
        <w:rPr>
          <w:rFonts w:ascii="Times New Roman" w:hAnsi="Times New Roman" w:cs="Times New Roman"/>
          <w:bCs/>
          <w:color w:val="333333"/>
          <w:sz w:val="28"/>
          <w:szCs w:val="28"/>
          <w:shd w:val="clear" w:color="auto" w:fill="FFFFFF"/>
          <w:lang w:val="kk-KZ"/>
        </w:rPr>
        <w:t>е</w:t>
      </w:r>
      <w:r w:rsidR="00CB164D">
        <w:rPr>
          <w:rFonts w:ascii="Times New Roman" w:hAnsi="Times New Roman" w:cs="Times New Roman"/>
          <w:bCs/>
          <w:color w:val="333333"/>
          <w:sz w:val="28"/>
          <w:szCs w:val="28"/>
          <w:shd w:val="clear" w:color="auto" w:fill="FFFFFF"/>
          <w:lang w:val="kk-KZ"/>
        </w:rPr>
        <w:t xml:space="preserve">р нации </w:t>
      </w:r>
      <w:r w:rsidR="00317611">
        <w:rPr>
          <w:rFonts w:ascii="Times New Roman" w:hAnsi="Times New Roman" w:cs="Times New Roman"/>
          <w:bCs/>
          <w:color w:val="333333"/>
          <w:sz w:val="28"/>
          <w:szCs w:val="28"/>
          <w:shd w:val="clear" w:color="auto" w:fill="FFFFFF"/>
          <w:lang w:val="kk-KZ"/>
        </w:rPr>
        <w:t xml:space="preserve">Нурсултан  </w:t>
      </w:r>
      <w:r w:rsidR="00317611" w:rsidRPr="00317611">
        <w:rPr>
          <w:rFonts w:ascii="Times New Roman" w:hAnsi="Times New Roman" w:cs="Times New Roman"/>
          <w:bCs/>
          <w:color w:val="333333"/>
          <w:sz w:val="28"/>
          <w:szCs w:val="28"/>
          <w:shd w:val="clear" w:color="auto" w:fill="FFFFFF"/>
          <w:lang w:val="kk-KZ"/>
        </w:rPr>
        <w:t>Назарбаев</w:t>
      </w:r>
      <w:r w:rsidR="00317611" w:rsidRPr="00317611">
        <w:rPr>
          <w:b/>
          <w:bCs/>
          <w:color w:val="333333"/>
          <w:sz w:val="28"/>
          <w:szCs w:val="28"/>
          <w:shd w:val="clear" w:color="auto" w:fill="FFFFFF"/>
        </w:rPr>
        <w:t xml:space="preserve"> </w:t>
      </w:r>
      <w:r w:rsidR="003F2BFD" w:rsidRPr="003F2BFD">
        <w:rPr>
          <w:rFonts w:ascii="Times New Roman" w:hAnsi="Times New Roman" w:cs="Times New Roman"/>
          <w:bCs/>
          <w:color w:val="333333"/>
          <w:sz w:val="28"/>
          <w:szCs w:val="28"/>
          <w:shd w:val="clear" w:color="auto" w:fill="FFFFFF"/>
        </w:rPr>
        <w:t>качества , которыми должен обладать</w:t>
      </w:r>
      <w:r w:rsidR="003F2BFD">
        <w:rPr>
          <w:b/>
          <w:bCs/>
          <w:color w:val="333333"/>
          <w:sz w:val="28"/>
          <w:szCs w:val="28"/>
          <w:shd w:val="clear" w:color="auto" w:fill="FFFFFF"/>
        </w:rPr>
        <w:t xml:space="preserve"> </w:t>
      </w:r>
      <w:r w:rsidR="003F2BFD">
        <w:rPr>
          <w:bCs/>
          <w:color w:val="333333"/>
          <w:sz w:val="28"/>
          <w:szCs w:val="28"/>
          <w:shd w:val="clear" w:color="auto" w:fill="FFFFFF"/>
        </w:rPr>
        <w:t>герой</w:t>
      </w:r>
      <w:r w:rsidR="004646A0" w:rsidRPr="004646A0">
        <w:rPr>
          <w:bCs/>
          <w:color w:val="333333"/>
          <w:sz w:val="28"/>
          <w:szCs w:val="28"/>
          <w:shd w:val="clear" w:color="auto" w:fill="FFFFFF"/>
        </w:rPr>
        <w:t xml:space="preserve"> нашего времени</w:t>
      </w:r>
      <w:r w:rsidR="004646A0">
        <w:rPr>
          <w:color w:val="333333"/>
          <w:sz w:val="28"/>
          <w:szCs w:val="28"/>
          <w:shd w:val="clear" w:color="auto" w:fill="FFFFFF"/>
        </w:rPr>
        <w:t xml:space="preserve"> . </w:t>
      </w:r>
    </w:p>
    <w:p w14:paraId="77A81750" w14:textId="106319C3" w:rsidR="00475E86" w:rsidRPr="003F2BFD" w:rsidRDefault="00CB164D" w:rsidP="00AF2030">
      <w:pPr>
        <w:rPr>
          <w:b/>
          <w:bCs/>
          <w:color w:val="333333"/>
          <w:sz w:val="28"/>
          <w:szCs w:val="28"/>
          <w:shd w:val="clear" w:color="auto" w:fill="FFFFFF"/>
        </w:rPr>
      </w:pPr>
      <w:r>
        <w:rPr>
          <w:rFonts w:ascii="Times New Roman" w:hAnsi="Times New Roman" w:cs="Times New Roman"/>
          <w:sz w:val="28"/>
          <w:szCs w:val="28"/>
        </w:rPr>
        <w:t xml:space="preserve"> В современном веке </w:t>
      </w:r>
      <w:r w:rsidR="00AF2030">
        <w:rPr>
          <w:rFonts w:ascii="Times New Roman" w:hAnsi="Times New Roman" w:cs="Times New Roman"/>
          <w:sz w:val="28"/>
          <w:szCs w:val="28"/>
        </w:rPr>
        <w:t xml:space="preserve">объявлено о начале  модернизации </w:t>
      </w:r>
      <w:r>
        <w:rPr>
          <w:rFonts w:ascii="Times New Roman" w:hAnsi="Times New Roman" w:cs="Times New Roman"/>
          <w:sz w:val="28"/>
          <w:szCs w:val="28"/>
        </w:rPr>
        <w:t>всех государств</w:t>
      </w:r>
      <w:r w:rsidR="00AF2030">
        <w:rPr>
          <w:rFonts w:ascii="Times New Roman" w:hAnsi="Times New Roman" w:cs="Times New Roman"/>
          <w:sz w:val="28"/>
          <w:szCs w:val="28"/>
        </w:rPr>
        <w:t>.</w:t>
      </w:r>
      <w:r w:rsidR="004646A0">
        <w:rPr>
          <w:rFonts w:ascii="Times New Roman" w:hAnsi="Times New Roman" w:cs="Times New Roman"/>
          <w:sz w:val="28"/>
          <w:szCs w:val="28"/>
        </w:rPr>
        <w:t xml:space="preserve"> </w:t>
      </w:r>
    </w:p>
    <w:p w14:paraId="06934DB4" w14:textId="77777777" w:rsidR="00AF2030" w:rsidRDefault="004646A0" w:rsidP="00AF2030">
      <w:pPr>
        <w:rPr>
          <w:rFonts w:ascii="Times New Roman" w:hAnsi="Times New Roman" w:cs="Times New Roman"/>
          <w:color w:val="333333"/>
          <w:sz w:val="28"/>
          <w:szCs w:val="28"/>
          <w:shd w:val="clear" w:color="auto" w:fill="FFFFFF"/>
        </w:rPr>
      </w:pPr>
      <w:r>
        <w:rPr>
          <w:color w:val="333333"/>
          <w:sz w:val="28"/>
          <w:szCs w:val="28"/>
          <w:shd w:val="clear" w:color="auto" w:fill="FFFFFF"/>
        </w:rPr>
        <w:t xml:space="preserve">Что же такое </w:t>
      </w:r>
      <w:r>
        <w:rPr>
          <w:rFonts w:ascii="Times New Roman" w:hAnsi="Times New Roman" w:cs="Times New Roman"/>
          <w:color w:val="333333"/>
          <w:sz w:val="28"/>
          <w:szCs w:val="28"/>
          <w:shd w:val="clear" w:color="auto" w:fill="FFFFFF"/>
        </w:rPr>
        <w:t>м</w:t>
      </w:r>
      <w:r w:rsidR="00AF2030">
        <w:rPr>
          <w:rFonts w:ascii="Times New Roman" w:hAnsi="Times New Roman" w:cs="Times New Roman"/>
          <w:color w:val="333333"/>
          <w:sz w:val="28"/>
          <w:szCs w:val="28"/>
          <w:shd w:val="clear" w:color="auto" w:fill="FFFFFF"/>
        </w:rPr>
        <w:t xml:space="preserve">одернизация </w:t>
      </w:r>
      <w:r>
        <w:rPr>
          <w:rFonts w:ascii="Times New Roman" w:hAnsi="Times New Roman" w:cs="Times New Roman"/>
          <w:color w:val="333333"/>
          <w:sz w:val="28"/>
          <w:szCs w:val="28"/>
          <w:shd w:val="clear" w:color="auto" w:fill="FFFFFF"/>
        </w:rPr>
        <w:t>? Слово возникло  из греческого  языка   и обозначает  "moderne" — новейший.  Значение   в словаре слова "</w:t>
      </w:r>
      <w:r w:rsidRPr="004646A0">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модернизация "</w:t>
      </w:r>
      <w:r w:rsidR="00AF2030">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это </w:t>
      </w:r>
      <w:r w:rsidR="00AF2030">
        <w:rPr>
          <w:rFonts w:ascii="Times New Roman" w:hAnsi="Times New Roman" w:cs="Times New Roman"/>
          <w:color w:val="333333"/>
          <w:sz w:val="28"/>
          <w:szCs w:val="28"/>
          <w:shd w:val="clear" w:color="auto" w:fill="FFFFFF"/>
        </w:rPr>
        <w:t xml:space="preserve">усовершенствование, улучшение, обновление объекта, приведение его в соответствие с новыми требованиями и нормами, техническими условиями, показателями качества. </w:t>
      </w:r>
    </w:p>
    <w:p w14:paraId="5C18ACC2" w14:textId="77777777" w:rsidR="004646A0" w:rsidRPr="004646A0" w:rsidRDefault="004646A0" w:rsidP="00AF2030">
      <w:pPr>
        <w:rPr>
          <w:color w:val="333333"/>
          <w:sz w:val="28"/>
          <w:szCs w:val="28"/>
          <w:shd w:val="clear" w:color="auto" w:fill="FFFFFF"/>
        </w:rPr>
      </w:pPr>
      <w:r>
        <w:rPr>
          <w:rFonts w:ascii="Times New Roman" w:hAnsi="Times New Roman" w:cs="Times New Roman"/>
          <w:color w:val="333333"/>
          <w:sz w:val="28"/>
          <w:szCs w:val="28"/>
          <w:shd w:val="clear" w:color="auto" w:fill="FFFFFF"/>
        </w:rPr>
        <w:t xml:space="preserve">Относительно образования установлен государственный заказ </w:t>
      </w:r>
      <w:r w:rsidR="00475E86">
        <w:rPr>
          <w:rFonts w:ascii="Times New Roman" w:hAnsi="Times New Roman" w:cs="Times New Roman"/>
          <w:color w:val="333333"/>
          <w:sz w:val="28"/>
          <w:szCs w:val="28"/>
          <w:shd w:val="clear" w:color="auto" w:fill="FFFFFF"/>
        </w:rPr>
        <w:t>.</w:t>
      </w:r>
    </w:p>
    <w:p w14:paraId="39A87B6C" w14:textId="77777777" w:rsidR="003F2BFD" w:rsidRDefault="00475E86" w:rsidP="003F2BFD">
      <w:pPr>
        <w:rPr>
          <w:rFonts w:ascii="Times New Roman" w:eastAsia="Times New Roman" w:hAnsi="Times New Roman" w:cs="Times New Roman"/>
          <w:color w:val="000000"/>
          <w:sz w:val="28"/>
          <w:szCs w:val="28"/>
        </w:rPr>
      </w:pPr>
      <w:r>
        <w:rPr>
          <w:rFonts w:ascii="Times New Roman" w:hAnsi="Times New Roman" w:cs="Times New Roman"/>
          <w:sz w:val="28"/>
          <w:szCs w:val="28"/>
        </w:rPr>
        <w:t>Ш</w:t>
      </w:r>
      <w:r w:rsidR="00AF2030">
        <w:rPr>
          <w:rFonts w:ascii="Times New Roman" w:hAnsi="Times New Roman" w:cs="Times New Roman"/>
          <w:sz w:val="28"/>
          <w:szCs w:val="28"/>
        </w:rPr>
        <w:t>кола должна обучить и воспитат</w:t>
      </w:r>
      <w:r>
        <w:rPr>
          <w:rFonts w:ascii="Times New Roman" w:hAnsi="Times New Roman" w:cs="Times New Roman"/>
          <w:sz w:val="28"/>
          <w:szCs w:val="28"/>
        </w:rPr>
        <w:t>ь ученика современного общества:</w:t>
      </w:r>
      <w:r w:rsidR="00AF2030">
        <w:rPr>
          <w:rFonts w:ascii="Times New Roman" w:hAnsi="Times New Roman" w:cs="Times New Roman"/>
          <w:sz w:val="28"/>
          <w:szCs w:val="28"/>
        </w:rPr>
        <w:t xml:space="preserve"> мотивированного , моделирующего свое будущее, адаптированного в обществе, обладающего патриотическим настроем  и высокой нравственной культуро</w:t>
      </w:r>
      <w:r>
        <w:rPr>
          <w:rFonts w:ascii="Times New Roman" w:hAnsi="Times New Roman" w:cs="Times New Roman"/>
          <w:sz w:val="28"/>
          <w:szCs w:val="28"/>
        </w:rPr>
        <w:t xml:space="preserve">й. </w:t>
      </w:r>
      <w:r w:rsidR="00AF2030">
        <w:rPr>
          <w:rFonts w:ascii="Times New Roman" w:eastAsia="Times New Roman" w:hAnsi="Times New Roman" w:cs="Times New Roman"/>
          <w:color w:val="000000"/>
          <w:sz w:val="28"/>
          <w:szCs w:val="28"/>
        </w:rPr>
        <w:t>От уровня языковой  компетентности личности во многом зависит успешность ее взаимодействия с партнерами по общению и самореализация в обществе.</w:t>
      </w:r>
      <w:r w:rsidR="004646A0">
        <w:rPr>
          <w:rFonts w:ascii="Times New Roman" w:eastAsia="Times New Roman" w:hAnsi="Times New Roman" w:cs="Times New Roman"/>
          <w:color w:val="000000"/>
          <w:sz w:val="28"/>
          <w:szCs w:val="28"/>
        </w:rPr>
        <w:t xml:space="preserve"> В Казахстане  не ослабевает  позиция  русского языка. </w:t>
      </w:r>
    </w:p>
    <w:p w14:paraId="0F93BC1F" w14:textId="700434C8" w:rsidR="00AF2030" w:rsidRPr="003F2BFD" w:rsidRDefault="004646A0" w:rsidP="003F2BFD">
      <w:pPr>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4646A0">
        <w:rPr>
          <w:rFonts w:ascii="Times New Roman" w:eastAsia="Times New Roman" w:hAnsi="Times New Roman" w:cs="Times New Roman"/>
          <w:bCs/>
          <w:color w:val="000000"/>
          <w:sz w:val="28"/>
          <w:szCs w:val="28"/>
        </w:rPr>
        <w:t>Для нас очень важен русский язык, как язык, через который мы выходили и выходим на миров</w:t>
      </w:r>
      <w:r w:rsidR="003F2BFD">
        <w:rPr>
          <w:rFonts w:ascii="Times New Roman" w:eastAsia="Times New Roman" w:hAnsi="Times New Roman" w:cs="Times New Roman"/>
          <w:bCs/>
          <w:color w:val="000000"/>
          <w:sz w:val="28"/>
          <w:szCs w:val="28"/>
        </w:rPr>
        <w:t>ую культуру, на науку и знание. Он необходим,</w:t>
      </w:r>
      <w:r w:rsidRPr="004646A0">
        <w:rPr>
          <w:rFonts w:ascii="Times New Roman" w:eastAsia="Times New Roman" w:hAnsi="Times New Roman" w:cs="Times New Roman"/>
          <w:bCs/>
          <w:color w:val="000000"/>
          <w:sz w:val="28"/>
          <w:szCs w:val="28"/>
        </w:rPr>
        <w:t xml:space="preserve"> и мы должны не снижать того знания,  которое у нас есть</w:t>
      </w:r>
      <w:r>
        <w:rPr>
          <w:rFonts w:ascii="Times New Roman" w:eastAsia="Times New Roman" w:hAnsi="Times New Roman" w:cs="Times New Roman"/>
          <w:bCs/>
          <w:color w:val="000000"/>
          <w:sz w:val="28"/>
          <w:szCs w:val="28"/>
        </w:rPr>
        <w:t>,</w:t>
      </w:r>
      <w:r w:rsidRPr="004646A0">
        <w:rPr>
          <w:rFonts w:ascii="Times New Roman" w:eastAsia="Times New Roman" w:hAnsi="Times New Roman" w:cs="Times New Roman"/>
          <w:bCs/>
          <w:color w:val="000000"/>
          <w:sz w:val="28"/>
          <w:szCs w:val="28"/>
        </w:rPr>
        <w:t>”</w:t>
      </w:r>
      <w:r w:rsidRPr="004646A0">
        <w:rPr>
          <w:rFonts w:ascii="Times New Roman" w:eastAsia="Times New Roman" w:hAnsi="Times New Roman" w:cs="Times New Roman"/>
          <w:color w:val="000000"/>
          <w:sz w:val="28"/>
          <w:szCs w:val="28"/>
        </w:rPr>
        <w:t xml:space="preserve"> </w:t>
      </w:r>
      <w:r w:rsidR="00475E86">
        <w:rPr>
          <w:rFonts w:ascii="Times New Roman" w:eastAsia="Times New Roman" w:hAnsi="Times New Roman" w:cs="Times New Roman"/>
          <w:color w:val="000000"/>
          <w:sz w:val="28"/>
          <w:szCs w:val="28"/>
        </w:rPr>
        <w:t xml:space="preserve">- отметил  </w:t>
      </w:r>
      <w:r w:rsidR="00CB164D">
        <w:rPr>
          <w:rFonts w:ascii="Times New Roman" w:eastAsia="Times New Roman" w:hAnsi="Times New Roman" w:cs="Times New Roman"/>
          <w:color w:val="000000"/>
          <w:sz w:val="28"/>
          <w:szCs w:val="28"/>
        </w:rPr>
        <w:t xml:space="preserve">Ел басы </w:t>
      </w:r>
      <w:r w:rsidR="00475E86" w:rsidRPr="00475E86">
        <w:rPr>
          <w:rFonts w:ascii="Times New Roman" w:eastAsia="Times New Roman" w:hAnsi="Times New Roman" w:cs="Times New Roman"/>
          <w:bCs/>
          <w:color w:val="000000"/>
          <w:sz w:val="28"/>
          <w:szCs w:val="28"/>
        </w:rPr>
        <w:t xml:space="preserve">Нурсултан </w:t>
      </w:r>
      <w:r w:rsidRPr="00475E86">
        <w:rPr>
          <w:rFonts w:ascii="Times New Roman" w:eastAsia="Times New Roman" w:hAnsi="Times New Roman" w:cs="Times New Roman"/>
          <w:bCs/>
          <w:color w:val="000000"/>
          <w:sz w:val="28"/>
          <w:szCs w:val="28"/>
        </w:rPr>
        <w:t>Назарбаев</w:t>
      </w:r>
      <w:r w:rsidRPr="00475E86">
        <w:rPr>
          <w:rFonts w:ascii="Times New Roman" w:eastAsia="Times New Roman" w:hAnsi="Times New Roman" w:cs="Times New Roman"/>
          <w:color w:val="000000"/>
          <w:sz w:val="28"/>
          <w:szCs w:val="28"/>
        </w:rPr>
        <w:t xml:space="preserve"> </w:t>
      </w:r>
      <w:r w:rsidR="003F2BFD">
        <w:rPr>
          <w:rFonts w:ascii="Times New Roman" w:hAnsi="Times New Roman" w:cs="Times New Roman"/>
          <w:sz w:val="28"/>
          <w:szCs w:val="28"/>
        </w:rPr>
        <w:t>.</w:t>
      </w:r>
      <w:r w:rsidR="00AF2030">
        <w:rPr>
          <w:rFonts w:ascii="Times New Roman" w:eastAsia="Times New Roman" w:hAnsi="Times New Roman" w:cs="Times New Roman"/>
          <w:color w:val="000000"/>
          <w:sz w:val="28"/>
          <w:szCs w:val="28"/>
        </w:rPr>
        <w:t xml:space="preserve"> Компетентностный подход к обучению русскому языку и литературе  позволяет ответить на вопрос, как ученик владеет языком, на каком уровне: языковом (владение нормами русского литературного языка), лингвистическом (знание языка), коммуникативном (владение языковыми средствами), социокультурном (владение культурой речи и этикой общения на национально-культурной основе).</w:t>
      </w:r>
    </w:p>
    <w:p w14:paraId="31A4BB97" w14:textId="7A54C5F1" w:rsidR="00AF2030" w:rsidRDefault="00AF2030" w:rsidP="003F2BFD">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Функциональная грамотность</w:t>
      </w:r>
      <w:r>
        <w:rPr>
          <w:rFonts w:ascii="Times New Roman" w:hAnsi="Times New Roman" w:cs="Times New Roman"/>
          <w:color w:val="000000"/>
          <w:sz w:val="28"/>
          <w:szCs w:val="28"/>
          <w:shd w:val="clear" w:color="auto" w:fill="FFFFFF"/>
        </w:rPr>
        <w:t> рассматривается как с</w:t>
      </w:r>
      <w:r>
        <w:rPr>
          <w:rStyle w:val="w"/>
          <w:color w:val="000000"/>
          <w:sz w:val="28"/>
          <w:szCs w:val="28"/>
          <w:shd w:val="clear" w:color="auto" w:fill="FFFFFF"/>
        </w:rPr>
        <w:t>пособность</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человека</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вступать</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в</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отношения</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с</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внешней</w:t>
      </w:r>
      <w:r>
        <w:rPr>
          <w:rFonts w:ascii="Times New Roman" w:hAnsi="Times New Roman" w:cs="Times New Roman"/>
          <w:color w:val="000000"/>
          <w:sz w:val="28"/>
          <w:szCs w:val="28"/>
          <w:shd w:val="clear" w:color="auto" w:fill="FFFFFF"/>
        </w:rPr>
        <w:t> </w:t>
      </w:r>
      <w:r w:rsidR="00C54D7C">
        <w:rPr>
          <w:rStyle w:val="w"/>
          <w:color w:val="000000"/>
          <w:sz w:val="28"/>
          <w:szCs w:val="28"/>
          <w:shd w:val="clear" w:color="auto" w:fill="FFFFFF"/>
        </w:rPr>
        <w:t>средой, максимально</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быстро</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адаптироваться</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и</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функционировать</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в</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ней</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В</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отличие</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от</w:t>
      </w:r>
      <w:r>
        <w:rPr>
          <w:rFonts w:ascii="Times New Roman" w:hAnsi="Times New Roman" w:cs="Times New Roman"/>
          <w:color w:val="000000"/>
          <w:sz w:val="28"/>
          <w:szCs w:val="28"/>
          <w:shd w:val="clear" w:color="auto" w:fill="FFFFFF"/>
        </w:rPr>
        <w:t> </w:t>
      </w:r>
      <w:r w:rsidR="00C54D7C">
        <w:rPr>
          <w:rStyle w:val="w"/>
          <w:color w:val="000000"/>
          <w:sz w:val="28"/>
          <w:szCs w:val="28"/>
          <w:shd w:val="clear" w:color="auto" w:fill="FFFFFF"/>
        </w:rPr>
        <w:t>элементарной</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грамотности</w:t>
      </w:r>
      <w:r>
        <w:rPr>
          <w:rFonts w:ascii="Times New Roman" w:hAnsi="Times New Roman" w:cs="Times New Roman"/>
          <w:color w:val="000000"/>
          <w:sz w:val="28"/>
          <w:szCs w:val="28"/>
          <w:shd w:val="clear" w:color="auto" w:fill="FFFFFF"/>
        </w:rPr>
        <w:t> </w:t>
      </w:r>
      <w:r w:rsidR="003F2BFD">
        <w:rPr>
          <w:rStyle w:val="w"/>
          <w:color w:val="000000"/>
          <w:sz w:val="28"/>
          <w:szCs w:val="28"/>
          <w:shd w:val="clear" w:color="auto" w:fill="FFFFFF"/>
        </w:rPr>
        <w:t>как с</w:t>
      </w:r>
      <w:r>
        <w:rPr>
          <w:rStyle w:val="w"/>
          <w:color w:val="000000"/>
          <w:sz w:val="28"/>
          <w:szCs w:val="28"/>
          <w:shd w:val="clear" w:color="auto" w:fill="FFFFFF"/>
        </w:rPr>
        <w:t>пособности</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личности</w:t>
      </w:r>
      <w:r w:rsidR="00CB164D">
        <w:rPr>
          <w:rStyle w:val="w"/>
          <w:color w:val="000000"/>
          <w:sz w:val="28"/>
          <w:szCs w:val="28"/>
          <w:shd w:val="clear" w:color="auto" w:fill="FFFFFF"/>
        </w:rPr>
        <w:t xml:space="preserve"> </w:t>
      </w:r>
      <w:r>
        <w:rPr>
          <w:rStyle w:val="w"/>
          <w:color w:val="000000"/>
          <w:sz w:val="28"/>
          <w:szCs w:val="28"/>
          <w:shd w:val="clear" w:color="auto" w:fill="FFFFFF"/>
        </w:rPr>
        <w:t>читать</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понимать</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составлять</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простые</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короткие</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тексты</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и</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осуществлять</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простейшие...арифметические</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действия</w:t>
      </w:r>
      <w:r w:rsidR="003F2BFD">
        <w:rPr>
          <w:rFonts w:ascii="Times New Roman" w:hAnsi="Times New Roman" w:cs="Times New Roman"/>
          <w:color w:val="000000"/>
          <w:sz w:val="28"/>
          <w:szCs w:val="28"/>
          <w:shd w:val="clear" w:color="auto" w:fill="FFFFFF"/>
        </w:rPr>
        <w:t xml:space="preserve">. </w:t>
      </w:r>
      <w:r>
        <w:rPr>
          <w:rStyle w:val="w"/>
          <w:color w:val="000000"/>
          <w:sz w:val="28"/>
          <w:szCs w:val="28"/>
          <w:shd w:val="clear" w:color="auto" w:fill="FFFFFF"/>
        </w:rPr>
        <w:t>Ф</w:t>
      </w:r>
      <w:r>
        <w:rPr>
          <w:rFonts w:ascii="Times New Roman" w:hAnsi="Times New Roman" w:cs="Times New Roman"/>
          <w:color w:val="000000"/>
          <w:sz w:val="28"/>
          <w:szCs w:val="28"/>
          <w:shd w:val="clear" w:color="auto" w:fill="FFFFFF"/>
        </w:rPr>
        <w:t>.</w:t>
      </w:r>
      <w:r>
        <w:rPr>
          <w:rStyle w:val="w"/>
          <w:color w:val="000000"/>
          <w:sz w:val="28"/>
          <w:szCs w:val="28"/>
          <w:shd w:val="clear" w:color="auto" w:fill="FFFFFF"/>
        </w:rPr>
        <w:t>Г</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есть</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атомарный</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уровень</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знаний</w:t>
      </w:r>
      <w:r>
        <w:rPr>
          <w:rFonts w:ascii="Times New Roman" w:hAnsi="Times New Roman" w:cs="Times New Roman"/>
          <w:color w:val="000000"/>
          <w:sz w:val="28"/>
          <w:szCs w:val="28"/>
          <w:shd w:val="clear" w:color="auto" w:fill="FFFFFF"/>
        </w:rPr>
        <w:t>,</w:t>
      </w:r>
    </w:p>
    <w:p w14:paraId="17BD70E4" w14:textId="71848C73" w:rsidR="00AF2030" w:rsidRDefault="00AF2030" w:rsidP="00C54D7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умений</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и</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навыков</w:t>
      </w:r>
      <w:r>
        <w:rPr>
          <w:rFonts w:ascii="Times New Roman" w:hAnsi="Times New Roman" w:cs="Times New Roman"/>
          <w:color w:val="000000"/>
          <w:sz w:val="28"/>
          <w:szCs w:val="28"/>
          <w:shd w:val="clear" w:color="auto" w:fill="FFFFFF"/>
        </w:rPr>
        <w:t>, </w:t>
      </w:r>
      <w:r w:rsidR="003F2BFD">
        <w:rPr>
          <w:rStyle w:val="w"/>
          <w:color w:val="000000"/>
          <w:sz w:val="28"/>
          <w:szCs w:val="28"/>
          <w:shd w:val="clear" w:color="auto" w:fill="FFFFFF"/>
        </w:rPr>
        <w:t xml:space="preserve">обеспечивающих </w:t>
      </w:r>
      <w:r>
        <w:rPr>
          <w:rStyle w:val="w"/>
          <w:color w:val="000000"/>
          <w:sz w:val="28"/>
          <w:szCs w:val="28"/>
          <w:shd w:val="clear" w:color="auto" w:fill="FFFFFF"/>
        </w:rPr>
        <w:t>нормальное</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функционирование</w:t>
      </w:r>
      <w:r>
        <w:rPr>
          <w:rFonts w:ascii="Times New Roman" w:hAnsi="Times New Roman" w:cs="Times New Roman"/>
          <w:color w:val="000000"/>
          <w:sz w:val="28"/>
          <w:szCs w:val="28"/>
          <w:shd w:val="clear" w:color="auto" w:fill="FFFFFF"/>
        </w:rPr>
        <w:t> </w:t>
      </w:r>
      <w:r w:rsidR="00C54D7C">
        <w:rPr>
          <w:rStyle w:val="w"/>
          <w:color w:val="000000"/>
          <w:sz w:val="28"/>
          <w:szCs w:val="28"/>
          <w:shd w:val="clear" w:color="auto" w:fill="FFFFFF"/>
        </w:rPr>
        <w:t>личности</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в</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системе</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социальных</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отношений</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который</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считается</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минимально</w:t>
      </w:r>
      <w:r w:rsidR="00C54D7C">
        <w:rPr>
          <w:rStyle w:val="w"/>
          <w:color w:val="000000"/>
          <w:sz w:val="28"/>
          <w:szCs w:val="28"/>
          <w:shd w:val="clear" w:color="auto" w:fill="FFFFFF"/>
        </w:rPr>
        <w:t xml:space="preserve"> </w:t>
      </w:r>
      <w:r>
        <w:rPr>
          <w:rStyle w:val="w"/>
          <w:color w:val="000000"/>
          <w:sz w:val="28"/>
          <w:szCs w:val="28"/>
          <w:shd w:val="clear" w:color="auto" w:fill="FFFFFF"/>
        </w:rPr>
        <w:t>необходимым</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для</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осуществления</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жизнедеятельности</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личности</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в</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конкрет</w:t>
      </w:r>
      <w:r w:rsidR="003F2BFD">
        <w:rPr>
          <w:rStyle w:val="w"/>
          <w:color w:val="000000"/>
          <w:sz w:val="28"/>
          <w:szCs w:val="28"/>
          <w:shd w:val="clear" w:color="auto" w:fill="FFFFFF"/>
        </w:rPr>
        <w:t>-</w:t>
      </w:r>
      <w:r>
        <w:rPr>
          <w:rStyle w:val="w"/>
          <w:color w:val="000000"/>
          <w:sz w:val="28"/>
          <w:szCs w:val="28"/>
          <w:shd w:val="clear" w:color="auto" w:fill="FFFFFF"/>
        </w:rPr>
        <w:t>ной</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культурной</w:t>
      </w:r>
      <w:r>
        <w:rPr>
          <w:rFonts w:ascii="Times New Roman" w:hAnsi="Times New Roman" w:cs="Times New Roman"/>
          <w:color w:val="000000"/>
          <w:sz w:val="28"/>
          <w:szCs w:val="28"/>
          <w:shd w:val="clear" w:color="auto" w:fill="FFFFFF"/>
        </w:rPr>
        <w:t> </w:t>
      </w:r>
      <w:r>
        <w:rPr>
          <w:rStyle w:val="w"/>
          <w:color w:val="000000"/>
          <w:sz w:val="28"/>
          <w:szCs w:val="28"/>
          <w:shd w:val="clear" w:color="auto" w:fill="FFFFFF"/>
        </w:rPr>
        <w:t>среде</w:t>
      </w:r>
      <w:r>
        <w:rPr>
          <w:rFonts w:ascii="Times New Roman" w:hAnsi="Times New Roman" w:cs="Times New Roman"/>
          <w:color w:val="000000"/>
          <w:sz w:val="28"/>
          <w:szCs w:val="28"/>
          <w:shd w:val="clear" w:color="auto" w:fill="FFFFFF"/>
        </w:rPr>
        <w:t>.</w:t>
      </w:r>
    </w:p>
    <w:p w14:paraId="59A096EB" w14:textId="380C1418" w:rsidR="00AF2030" w:rsidRDefault="00AF2030" w:rsidP="00AF2030">
      <w:pPr>
        <w:rPr>
          <w:rFonts w:ascii="Times New Roman" w:hAnsi="Times New Roman" w:cs="Times New Roman"/>
          <w:sz w:val="28"/>
          <w:szCs w:val="28"/>
        </w:rPr>
      </w:pPr>
      <w:r>
        <w:rPr>
          <w:rFonts w:ascii="Times New Roman" w:hAnsi="Times New Roman" w:cs="Times New Roman"/>
          <w:sz w:val="28"/>
          <w:szCs w:val="28"/>
        </w:rPr>
        <w:t xml:space="preserve">Активные стратегии </w:t>
      </w:r>
      <w:r w:rsidR="00C54D7C">
        <w:rPr>
          <w:rFonts w:ascii="Times New Roman" w:hAnsi="Times New Roman" w:cs="Times New Roman"/>
          <w:sz w:val="28"/>
          <w:szCs w:val="28"/>
        </w:rPr>
        <w:t>в рамках программы</w:t>
      </w:r>
      <w:r>
        <w:rPr>
          <w:rFonts w:ascii="Times New Roman" w:hAnsi="Times New Roman" w:cs="Times New Roman"/>
          <w:sz w:val="28"/>
          <w:szCs w:val="28"/>
        </w:rPr>
        <w:t xml:space="preserve"> обновленного содержания образования</w:t>
      </w:r>
      <w:r w:rsidR="003F2BFD">
        <w:rPr>
          <w:rFonts w:ascii="Times New Roman" w:hAnsi="Times New Roman" w:cs="Times New Roman"/>
          <w:sz w:val="28"/>
          <w:szCs w:val="28"/>
        </w:rPr>
        <w:t xml:space="preserve"> </w:t>
      </w:r>
      <w:r w:rsidR="00C54D7C">
        <w:rPr>
          <w:rFonts w:ascii="Times New Roman" w:hAnsi="Times New Roman" w:cs="Times New Roman"/>
          <w:sz w:val="28"/>
          <w:szCs w:val="28"/>
        </w:rPr>
        <w:t>используются как</w:t>
      </w:r>
      <w:r>
        <w:rPr>
          <w:rFonts w:ascii="Times New Roman" w:hAnsi="Times New Roman" w:cs="Times New Roman"/>
          <w:sz w:val="28"/>
          <w:szCs w:val="28"/>
        </w:rPr>
        <w:t xml:space="preserve"> устойчивый вектор </w:t>
      </w:r>
      <w:r w:rsidR="00C54D7C">
        <w:rPr>
          <w:rFonts w:ascii="Times New Roman" w:hAnsi="Times New Roman" w:cs="Times New Roman"/>
          <w:sz w:val="28"/>
          <w:szCs w:val="28"/>
        </w:rPr>
        <w:t>модернизации языковой компетенции</w:t>
      </w:r>
      <w:r>
        <w:rPr>
          <w:rFonts w:ascii="Times New Roman" w:hAnsi="Times New Roman" w:cs="Times New Roman"/>
          <w:sz w:val="28"/>
          <w:szCs w:val="28"/>
        </w:rPr>
        <w:t>.</w:t>
      </w:r>
    </w:p>
    <w:p w14:paraId="00CAA924" w14:textId="77777777" w:rsidR="00AF2030" w:rsidRDefault="00AF2030" w:rsidP="00AF2030">
      <w:pPr>
        <w:rPr>
          <w:rFonts w:ascii="Times New Roman" w:hAnsi="Times New Roman" w:cs="Times New Roman"/>
          <w:sz w:val="28"/>
          <w:szCs w:val="28"/>
        </w:rPr>
      </w:pPr>
      <w:r>
        <w:rPr>
          <w:rFonts w:ascii="Times New Roman" w:hAnsi="Times New Roman" w:cs="Times New Roman"/>
          <w:sz w:val="28"/>
          <w:szCs w:val="28"/>
        </w:rPr>
        <w:t>Использование на уроках таких стратегии :"Письмо другу","Стратегическое письмо", различные виды эссе, создание  практических ситуации , деловое письмо,</w:t>
      </w:r>
      <w:r w:rsidR="00C2535B">
        <w:rPr>
          <w:rFonts w:ascii="Times New Roman" w:hAnsi="Times New Roman" w:cs="Times New Roman"/>
          <w:sz w:val="28"/>
          <w:szCs w:val="28"/>
        </w:rPr>
        <w:t xml:space="preserve"> лексические органайзеры, "Мозаи</w:t>
      </w:r>
      <w:r>
        <w:rPr>
          <w:rFonts w:ascii="Times New Roman" w:hAnsi="Times New Roman" w:cs="Times New Roman"/>
          <w:sz w:val="28"/>
          <w:szCs w:val="28"/>
        </w:rPr>
        <w:t>ка  Джиксо" ...- активизируют познавательную деятельность , развивают  умение оценивать знания, приводят к пониманию  практической направленности предмета  в жизни</w:t>
      </w:r>
    </w:p>
    <w:p w14:paraId="79C76F8A" w14:textId="77777777" w:rsidR="00392336" w:rsidRPr="00CB164D" w:rsidRDefault="00392336" w:rsidP="00CB164D">
      <w:pPr>
        <w:rPr>
          <w:rFonts w:ascii="Times New Roman" w:hAnsi="Times New Roman" w:cs="Times New Roman"/>
          <w:sz w:val="28"/>
          <w:szCs w:val="28"/>
        </w:rPr>
      </w:pPr>
      <w:r w:rsidRPr="00CB164D">
        <w:rPr>
          <w:rFonts w:ascii="Times New Roman" w:hAnsi="Times New Roman" w:cs="Times New Roman"/>
          <w:sz w:val="28"/>
          <w:szCs w:val="28"/>
        </w:rPr>
        <w:t>Для управления эффективным учебным процессом нам необходима постоянная обратная связь с учащимися: как они усвоили новый учебный материал, какие проблемы возникли? Одними опросами домашнего задания на следующем уроке здесь не ограничишься.</w:t>
      </w:r>
    </w:p>
    <w:p w14:paraId="730EFA71" w14:textId="77777777" w:rsidR="00392336" w:rsidRPr="00CB164D" w:rsidRDefault="00392336" w:rsidP="00CB164D">
      <w:pPr>
        <w:rPr>
          <w:rFonts w:ascii="Times New Roman" w:hAnsi="Times New Roman" w:cs="Times New Roman"/>
          <w:sz w:val="28"/>
          <w:szCs w:val="28"/>
        </w:rPr>
      </w:pPr>
      <w:r w:rsidRPr="00CB164D">
        <w:rPr>
          <w:rFonts w:ascii="Times New Roman" w:hAnsi="Times New Roman" w:cs="Times New Roman"/>
          <w:sz w:val="28"/>
          <w:szCs w:val="28"/>
        </w:rPr>
        <w:t>Проводить частые самостоятельные работы, тоже нецелесообразно. Любой контроль знаний должен восприниматься учителем не</w:t>
      </w:r>
      <w:r w:rsidRPr="00CB164D">
        <w:rPr>
          <w:rFonts w:ascii="Times New Roman" w:hAnsi="Times New Roman" w:cs="Times New Roman"/>
          <w:sz w:val="28"/>
          <w:szCs w:val="28"/>
          <w:bdr w:val="none" w:sz="0" w:space="0" w:color="auto" w:frame="1"/>
        </w:rPr>
        <w:t> </w:t>
      </w:r>
      <w:r w:rsidRPr="00CB164D">
        <w:rPr>
          <w:rFonts w:ascii="Times New Roman" w:hAnsi="Times New Roman" w:cs="Times New Roman"/>
          <w:sz w:val="28"/>
          <w:szCs w:val="28"/>
        </w:rPr>
        <w:t>как «карающий меч» для ученика, а материал для мониторинга результативности учебного процесса. Да и не всё измеришь количеством баллов, когда нам необходимо, к примеру,</w:t>
      </w:r>
      <w:r w:rsidRPr="00CB164D">
        <w:rPr>
          <w:rFonts w:ascii="Times New Roman" w:hAnsi="Times New Roman" w:cs="Times New Roman"/>
          <w:sz w:val="28"/>
          <w:szCs w:val="28"/>
          <w:bdr w:val="none" w:sz="0" w:space="0" w:color="auto" w:frame="1"/>
        </w:rPr>
        <w:t> </w:t>
      </w:r>
      <w:r w:rsidRPr="00CB164D">
        <w:rPr>
          <w:rFonts w:ascii="Times New Roman" w:hAnsi="Times New Roman" w:cs="Times New Roman"/>
          <w:sz w:val="28"/>
          <w:szCs w:val="28"/>
        </w:rPr>
        <w:t>проследить уровень аналитического, логического мышления или как выполнена воспитательная задача урока. Нам необходимы такие технологические инструменты, которые могли бы позволить обеспечить оперативный мониторинг  качества полученной учащимися информации, создать оптимальные условия для рефлексии учащихся.</w:t>
      </w:r>
    </w:p>
    <w:p w14:paraId="20AAA96E" w14:textId="77777777" w:rsidR="00392336" w:rsidRDefault="00392336" w:rsidP="00392336">
      <w:pPr>
        <w:pStyle w:val="a3"/>
        <w:spacing w:before="0" w:beforeAutospacing="0" w:after="0" w:afterAutospacing="0" w:line="324" w:lineRule="atLeast"/>
        <w:textAlignment w:val="baseline"/>
        <w:rPr>
          <w:rFonts w:ascii="Georgia" w:hAnsi="Georgia"/>
          <w:color w:val="55554E"/>
          <w:sz w:val="21"/>
          <w:szCs w:val="21"/>
        </w:rPr>
      </w:pPr>
    </w:p>
    <w:p w14:paraId="4E32957C" w14:textId="77777777" w:rsidR="00392336" w:rsidRPr="00966753" w:rsidRDefault="00392336" w:rsidP="00392336">
      <w:pPr>
        <w:pStyle w:val="2"/>
        <w:spacing w:before="0" w:after="384" w:line="375" w:lineRule="atLeast"/>
        <w:jc w:val="center"/>
        <w:textAlignment w:val="baseline"/>
        <w:rPr>
          <w:rFonts w:ascii="Times New Roman" w:hAnsi="Times New Roman" w:cs="Times New Roman"/>
          <w:color w:val="auto"/>
          <w:sz w:val="28"/>
          <w:szCs w:val="28"/>
        </w:rPr>
      </w:pPr>
      <w:r w:rsidRPr="00966753">
        <w:rPr>
          <w:rFonts w:ascii="Times New Roman" w:hAnsi="Times New Roman" w:cs="Times New Roman"/>
          <w:color w:val="auto"/>
          <w:sz w:val="28"/>
          <w:szCs w:val="28"/>
        </w:rPr>
        <w:lastRenderedPageBreak/>
        <w:t>ПОПС-формула</w:t>
      </w:r>
    </w:p>
    <w:p w14:paraId="059D9C8D"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Этот потрясающий по своему потенциалу интерактивный приём, направленный на рефлексию учащихся, создан профессором права </w:t>
      </w:r>
      <w:r w:rsidRPr="00C54D7C">
        <w:rPr>
          <w:rStyle w:val="a7"/>
          <w:rFonts w:ascii="Times New Roman" w:hAnsi="Times New Roman" w:cs="Times New Roman"/>
          <w:b/>
          <w:bCs/>
          <w:color w:val="55554E"/>
          <w:sz w:val="28"/>
          <w:szCs w:val="28"/>
          <w:bdr w:val="none" w:sz="0" w:space="0" w:color="auto" w:frame="1"/>
        </w:rPr>
        <w:t>Дэйвидом Маккойд-Мэйсоном</w:t>
      </w:r>
      <w:r w:rsidRPr="00C54D7C">
        <w:rPr>
          <w:rFonts w:ascii="Times New Roman" w:hAnsi="Times New Roman" w:cs="Times New Roman"/>
          <w:sz w:val="28"/>
          <w:szCs w:val="28"/>
        </w:rPr>
        <w:t> из ЮАР. По</w:t>
      </w:r>
      <w:r w:rsidRPr="00C54D7C">
        <w:rPr>
          <w:rFonts w:ascii="Times New Roman" w:hAnsi="Times New Roman" w:cs="Times New Roman"/>
          <w:sz w:val="28"/>
          <w:szCs w:val="28"/>
          <w:lang w:val="en-US"/>
        </w:rPr>
        <w:t>-</w:t>
      </w:r>
      <w:r w:rsidRPr="00C54D7C">
        <w:rPr>
          <w:rFonts w:ascii="Times New Roman" w:hAnsi="Times New Roman" w:cs="Times New Roman"/>
          <w:sz w:val="28"/>
          <w:szCs w:val="28"/>
        </w:rPr>
        <w:t>английски</w:t>
      </w:r>
      <w:r w:rsidRPr="00C54D7C">
        <w:rPr>
          <w:rFonts w:ascii="Times New Roman" w:hAnsi="Times New Roman" w:cs="Times New Roman"/>
          <w:sz w:val="28"/>
          <w:szCs w:val="28"/>
          <w:lang w:val="en-US"/>
        </w:rPr>
        <w:t xml:space="preserve"> </w:t>
      </w:r>
      <w:r w:rsidRPr="00C54D7C">
        <w:rPr>
          <w:rFonts w:ascii="Times New Roman" w:hAnsi="Times New Roman" w:cs="Times New Roman"/>
          <w:sz w:val="28"/>
          <w:szCs w:val="28"/>
        </w:rPr>
        <w:t>он</w:t>
      </w:r>
      <w:r w:rsidRPr="00C54D7C">
        <w:rPr>
          <w:rFonts w:ascii="Times New Roman" w:hAnsi="Times New Roman" w:cs="Times New Roman"/>
          <w:sz w:val="28"/>
          <w:szCs w:val="28"/>
          <w:lang w:val="en-US"/>
        </w:rPr>
        <w:t xml:space="preserve"> </w:t>
      </w:r>
      <w:r w:rsidRPr="00C54D7C">
        <w:rPr>
          <w:rFonts w:ascii="Times New Roman" w:hAnsi="Times New Roman" w:cs="Times New Roman"/>
          <w:sz w:val="28"/>
          <w:szCs w:val="28"/>
        </w:rPr>
        <w:t>пишется</w:t>
      </w:r>
      <w:r w:rsidRPr="00C54D7C">
        <w:rPr>
          <w:rFonts w:ascii="Times New Roman" w:hAnsi="Times New Roman" w:cs="Times New Roman"/>
          <w:sz w:val="28"/>
          <w:szCs w:val="28"/>
          <w:lang w:val="en-US"/>
        </w:rPr>
        <w:t xml:space="preserve"> </w:t>
      </w:r>
      <w:r w:rsidRPr="00C54D7C">
        <w:rPr>
          <w:rFonts w:ascii="Times New Roman" w:hAnsi="Times New Roman" w:cs="Times New Roman"/>
          <w:sz w:val="28"/>
          <w:szCs w:val="28"/>
        </w:rPr>
        <w:t>следующим</w:t>
      </w:r>
      <w:r w:rsidRPr="00C54D7C">
        <w:rPr>
          <w:rFonts w:ascii="Times New Roman" w:hAnsi="Times New Roman" w:cs="Times New Roman"/>
          <w:sz w:val="28"/>
          <w:szCs w:val="28"/>
          <w:lang w:val="en-US"/>
        </w:rPr>
        <w:t xml:space="preserve"> </w:t>
      </w:r>
      <w:r w:rsidRPr="00C54D7C">
        <w:rPr>
          <w:rFonts w:ascii="Times New Roman" w:hAnsi="Times New Roman" w:cs="Times New Roman"/>
          <w:sz w:val="28"/>
          <w:szCs w:val="28"/>
        </w:rPr>
        <w:t>образом</w:t>
      </w:r>
      <w:r w:rsidRPr="00C54D7C">
        <w:rPr>
          <w:rFonts w:ascii="Times New Roman" w:hAnsi="Times New Roman" w:cs="Times New Roman"/>
          <w:sz w:val="28"/>
          <w:szCs w:val="28"/>
          <w:lang w:val="en-US"/>
        </w:rPr>
        <w:t xml:space="preserve">: PRES-formula (Position-Reason-Explanation or Example-Summary). </w:t>
      </w:r>
      <w:r w:rsidRPr="00C54D7C">
        <w:rPr>
          <w:rFonts w:ascii="Times New Roman" w:hAnsi="Times New Roman" w:cs="Times New Roman"/>
          <w:sz w:val="28"/>
          <w:szCs w:val="28"/>
        </w:rPr>
        <w:t>Перевёл её на русский язык </w:t>
      </w:r>
      <w:r w:rsidRPr="00C54D7C">
        <w:rPr>
          <w:rStyle w:val="a7"/>
          <w:rFonts w:ascii="Times New Roman" w:hAnsi="Times New Roman" w:cs="Times New Roman"/>
          <w:b/>
          <w:bCs/>
          <w:color w:val="55554E"/>
          <w:sz w:val="28"/>
          <w:szCs w:val="28"/>
          <w:bdr w:val="none" w:sz="0" w:space="0" w:color="auto" w:frame="1"/>
        </w:rPr>
        <w:t>Аркадий Гутников</w:t>
      </w:r>
      <w:r w:rsidRPr="00C54D7C">
        <w:rPr>
          <w:rFonts w:ascii="Times New Roman" w:hAnsi="Times New Roman" w:cs="Times New Roman"/>
          <w:sz w:val="28"/>
          <w:szCs w:val="28"/>
        </w:rPr>
        <w:t>, вице-президент ассоциации «За гражданское образование», первый проректор Санкт-Петербургского Института права.</w:t>
      </w:r>
    </w:p>
    <w:p w14:paraId="0A8B9349"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В результате перевода получилась аббревиатура</w:t>
      </w:r>
      <w:r w:rsidRPr="00C54D7C">
        <w:rPr>
          <w:rStyle w:val="a7"/>
          <w:rFonts w:ascii="Times New Roman" w:hAnsi="Times New Roman" w:cs="Times New Roman"/>
          <w:b/>
          <w:bCs/>
          <w:color w:val="55554E"/>
          <w:sz w:val="28"/>
          <w:szCs w:val="28"/>
          <w:bdr w:val="none" w:sz="0" w:space="0" w:color="auto" w:frame="1"/>
        </w:rPr>
        <w:t> ПОПС</w:t>
      </w:r>
      <w:r w:rsidRPr="00C54D7C">
        <w:rPr>
          <w:rFonts w:ascii="Times New Roman" w:hAnsi="Times New Roman" w:cs="Times New Roman"/>
          <w:sz w:val="28"/>
          <w:szCs w:val="28"/>
        </w:rPr>
        <w:t>.</w:t>
      </w:r>
      <w:r w:rsidRPr="00C54D7C">
        <w:rPr>
          <w:rFonts w:ascii="Times New Roman" w:hAnsi="Times New Roman" w:cs="Times New Roman"/>
          <w:sz w:val="28"/>
          <w:szCs w:val="28"/>
          <w:bdr w:val="none" w:sz="0" w:space="0" w:color="auto" w:frame="1"/>
        </w:rPr>
        <w:t> </w:t>
      </w:r>
      <w:r w:rsidRPr="00C54D7C">
        <w:rPr>
          <w:rFonts w:ascii="Times New Roman" w:hAnsi="Times New Roman" w:cs="Times New Roman"/>
          <w:sz w:val="28"/>
          <w:szCs w:val="28"/>
        </w:rPr>
        <w:t>Ценность этого технологического приёма заключается в том, что позволяет уча</w:t>
      </w:r>
      <w:r w:rsidRPr="00C54D7C">
        <w:rPr>
          <w:rFonts w:ascii="Times New Roman" w:hAnsi="Times New Roman" w:cs="Times New Roman"/>
          <w:sz w:val="28"/>
          <w:szCs w:val="28"/>
        </w:rPr>
        <w:softHyphen/>
        <w:t>щимся кратко и всесторонне выразить собственную позицию по изученной теме.</w:t>
      </w:r>
    </w:p>
    <w:p w14:paraId="279E04A1"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Учителю необходимо знать, насколько качественно усвоен классом новый материал. Опросы, самостоятельные работы, тесты занимают или много времени, или не всегда позволяют оценить, насколько свободно владеет материалом ученик, насколько осознанно он воспринял его.</w:t>
      </w:r>
    </w:p>
    <w:p w14:paraId="7424554C"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В данном случае учащимся предлагается написать четыре предложения, отражающие следующие четыре момента </w:t>
      </w:r>
      <w:r w:rsidRPr="00C54D7C">
        <w:rPr>
          <w:rStyle w:val="a7"/>
          <w:rFonts w:ascii="Times New Roman" w:hAnsi="Times New Roman" w:cs="Times New Roman"/>
          <w:b/>
          <w:bCs/>
          <w:color w:val="55554E"/>
          <w:sz w:val="28"/>
          <w:szCs w:val="28"/>
          <w:bdr w:val="none" w:sz="0" w:space="0" w:color="auto" w:frame="1"/>
        </w:rPr>
        <w:t>ПОПС — формулы</w:t>
      </w:r>
      <w:r w:rsidRPr="00C54D7C">
        <w:rPr>
          <w:rFonts w:ascii="Times New Roman" w:hAnsi="Times New Roman" w:cs="Times New Roman"/>
          <w:sz w:val="28"/>
          <w:szCs w:val="28"/>
        </w:rPr>
        <w:t>:</w:t>
      </w:r>
    </w:p>
    <w:p w14:paraId="30E94962" w14:textId="77777777" w:rsidR="00392336" w:rsidRPr="00C54D7C" w:rsidRDefault="00392336" w:rsidP="00C54D7C">
      <w:pPr>
        <w:rPr>
          <w:rFonts w:ascii="Times New Roman" w:hAnsi="Times New Roman" w:cs="Times New Roman"/>
          <w:sz w:val="28"/>
          <w:szCs w:val="28"/>
        </w:rPr>
      </w:pPr>
      <w:r w:rsidRPr="00C54D7C">
        <w:rPr>
          <w:rStyle w:val="a6"/>
          <w:rFonts w:ascii="Times New Roman" w:hAnsi="Times New Roman" w:cs="Times New Roman"/>
          <w:color w:val="55554E"/>
          <w:sz w:val="28"/>
          <w:szCs w:val="28"/>
          <w:bdr w:val="none" w:sz="0" w:space="0" w:color="auto" w:frame="1"/>
        </w:rPr>
        <w:t>П </w:t>
      </w:r>
      <w:r w:rsidRPr="00C54D7C">
        <w:rPr>
          <w:rFonts w:ascii="Times New Roman" w:hAnsi="Times New Roman" w:cs="Times New Roman"/>
          <w:sz w:val="28"/>
          <w:szCs w:val="28"/>
        </w:rPr>
        <w:t>– позиция</w:t>
      </w:r>
    </w:p>
    <w:p w14:paraId="00B1095A" w14:textId="77777777" w:rsidR="00392336" w:rsidRPr="00C54D7C" w:rsidRDefault="00392336" w:rsidP="00C54D7C">
      <w:pPr>
        <w:rPr>
          <w:rFonts w:ascii="Times New Roman" w:hAnsi="Times New Roman" w:cs="Times New Roman"/>
          <w:sz w:val="28"/>
          <w:szCs w:val="28"/>
        </w:rPr>
      </w:pPr>
      <w:r w:rsidRPr="00C54D7C">
        <w:rPr>
          <w:rStyle w:val="a6"/>
          <w:rFonts w:ascii="Times New Roman" w:hAnsi="Times New Roman" w:cs="Times New Roman"/>
          <w:color w:val="55554E"/>
          <w:sz w:val="28"/>
          <w:szCs w:val="28"/>
          <w:bdr w:val="none" w:sz="0" w:space="0" w:color="auto" w:frame="1"/>
        </w:rPr>
        <w:t>О </w:t>
      </w:r>
      <w:r w:rsidRPr="00C54D7C">
        <w:rPr>
          <w:rFonts w:ascii="Times New Roman" w:hAnsi="Times New Roman" w:cs="Times New Roman"/>
          <w:sz w:val="28"/>
          <w:szCs w:val="28"/>
        </w:rPr>
        <w:t>– объяснение (или обоснование)</w:t>
      </w:r>
    </w:p>
    <w:p w14:paraId="22C05F85" w14:textId="77777777" w:rsidR="00392336" w:rsidRPr="00C54D7C" w:rsidRDefault="00392336" w:rsidP="00C54D7C">
      <w:pPr>
        <w:rPr>
          <w:rFonts w:ascii="Times New Roman" w:hAnsi="Times New Roman" w:cs="Times New Roman"/>
          <w:sz w:val="28"/>
          <w:szCs w:val="28"/>
        </w:rPr>
      </w:pPr>
      <w:r w:rsidRPr="00C54D7C">
        <w:rPr>
          <w:rStyle w:val="a6"/>
          <w:rFonts w:ascii="Times New Roman" w:hAnsi="Times New Roman" w:cs="Times New Roman"/>
          <w:color w:val="55554E"/>
          <w:sz w:val="28"/>
          <w:szCs w:val="28"/>
          <w:bdr w:val="none" w:sz="0" w:space="0" w:color="auto" w:frame="1"/>
        </w:rPr>
        <w:t>П</w:t>
      </w:r>
      <w:r w:rsidRPr="00C54D7C">
        <w:rPr>
          <w:rFonts w:ascii="Times New Roman" w:hAnsi="Times New Roman" w:cs="Times New Roman"/>
          <w:sz w:val="28"/>
          <w:szCs w:val="28"/>
        </w:rPr>
        <w:t> – пример</w:t>
      </w:r>
    </w:p>
    <w:p w14:paraId="491D3008" w14:textId="77777777" w:rsidR="00392336" w:rsidRPr="00C54D7C" w:rsidRDefault="00392336" w:rsidP="00C54D7C">
      <w:pPr>
        <w:rPr>
          <w:rFonts w:ascii="Times New Roman" w:hAnsi="Times New Roman" w:cs="Times New Roman"/>
          <w:sz w:val="28"/>
          <w:szCs w:val="28"/>
        </w:rPr>
      </w:pPr>
      <w:r w:rsidRPr="00C54D7C">
        <w:rPr>
          <w:rStyle w:val="a6"/>
          <w:rFonts w:ascii="Times New Roman" w:hAnsi="Times New Roman" w:cs="Times New Roman"/>
          <w:color w:val="55554E"/>
          <w:sz w:val="28"/>
          <w:szCs w:val="28"/>
          <w:bdr w:val="none" w:sz="0" w:space="0" w:color="auto" w:frame="1"/>
        </w:rPr>
        <w:t>С </w:t>
      </w:r>
      <w:r w:rsidRPr="00C54D7C">
        <w:rPr>
          <w:rFonts w:ascii="Times New Roman" w:hAnsi="Times New Roman" w:cs="Times New Roman"/>
          <w:sz w:val="28"/>
          <w:szCs w:val="28"/>
        </w:rPr>
        <w:t>– следствие (или суждение)</w:t>
      </w:r>
    </w:p>
    <w:p w14:paraId="7FC88984"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Но этот приём не был бы технологичным, не обладал бы законченностью, если бы мы не предложили начало предложений.</w:t>
      </w:r>
    </w:p>
    <w:p w14:paraId="4B5096F8"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Первое из предложений (позиция) должно начинаться со слов:</w:t>
      </w:r>
    </w:p>
    <w:p w14:paraId="6DBC9869" w14:textId="77777777" w:rsidR="00392336" w:rsidRPr="00C54D7C" w:rsidRDefault="00392336" w:rsidP="00C54D7C">
      <w:pPr>
        <w:rPr>
          <w:rFonts w:ascii="Times New Roman" w:hAnsi="Times New Roman" w:cs="Times New Roman"/>
          <w:sz w:val="28"/>
          <w:szCs w:val="28"/>
        </w:rPr>
      </w:pPr>
      <w:r w:rsidRPr="00C54D7C">
        <w:rPr>
          <w:rStyle w:val="a7"/>
          <w:rFonts w:ascii="Times New Roman" w:hAnsi="Times New Roman" w:cs="Times New Roman"/>
          <w:b/>
          <w:bCs/>
          <w:color w:val="55554E"/>
          <w:sz w:val="28"/>
          <w:szCs w:val="28"/>
          <w:bdr w:val="none" w:sz="0" w:space="0" w:color="auto" w:frame="1"/>
        </w:rPr>
        <w:t>«Я считаю, что…».</w:t>
      </w:r>
    </w:p>
    <w:p w14:paraId="772FD8B2"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Второе предложение (объяснение, обоснование своей позиции) начинается со слов:</w:t>
      </w:r>
    </w:p>
    <w:p w14:paraId="01991BE1" w14:textId="77777777" w:rsidR="00392336" w:rsidRPr="00C54D7C" w:rsidRDefault="00392336" w:rsidP="00C54D7C">
      <w:pPr>
        <w:rPr>
          <w:rFonts w:ascii="Times New Roman" w:hAnsi="Times New Roman" w:cs="Times New Roman"/>
          <w:sz w:val="28"/>
          <w:szCs w:val="28"/>
        </w:rPr>
      </w:pPr>
      <w:r w:rsidRPr="00C54D7C">
        <w:rPr>
          <w:rStyle w:val="a7"/>
          <w:rFonts w:ascii="Times New Roman" w:hAnsi="Times New Roman" w:cs="Times New Roman"/>
          <w:b/>
          <w:bCs/>
          <w:color w:val="55554E"/>
          <w:sz w:val="28"/>
          <w:szCs w:val="28"/>
          <w:bdr w:val="none" w:sz="0" w:space="0" w:color="auto" w:frame="1"/>
        </w:rPr>
        <w:t>«Потому что …».</w:t>
      </w:r>
    </w:p>
    <w:p w14:paraId="69CF39E9"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Третье предложение (ориентированное на умение доказать правоту своей позиции на практике) начинается со слов:</w:t>
      </w:r>
    </w:p>
    <w:p w14:paraId="4DEDA22C" w14:textId="77777777" w:rsidR="00392336" w:rsidRPr="00C54D7C" w:rsidRDefault="00392336" w:rsidP="00C54D7C">
      <w:pPr>
        <w:rPr>
          <w:rFonts w:ascii="Times New Roman" w:hAnsi="Times New Roman" w:cs="Times New Roman"/>
          <w:sz w:val="28"/>
          <w:szCs w:val="28"/>
        </w:rPr>
      </w:pPr>
      <w:r w:rsidRPr="00C54D7C">
        <w:rPr>
          <w:rStyle w:val="a7"/>
          <w:rFonts w:ascii="Times New Roman" w:hAnsi="Times New Roman" w:cs="Times New Roman"/>
          <w:b/>
          <w:bCs/>
          <w:color w:val="55554E"/>
          <w:sz w:val="28"/>
          <w:szCs w:val="28"/>
          <w:bdr w:val="none" w:sz="0" w:space="0" w:color="auto" w:frame="1"/>
        </w:rPr>
        <w:lastRenderedPageBreak/>
        <w:t>«Я могу это доказать это на примере …».</w:t>
      </w:r>
    </w:p>
    <w:p w14:paraId="307340F6"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И, наконец, четвертое предложение (следствие, суждение, выводы) начинается со слов:</w:t>
      </w:r>
    </w:p>
    <w:p w14:paraId="508FE213" w14:textId="77777777" w:rsidR="00392336" w:rsidRPr="00C54D7C" w:rsidRDefault="00392336" w:rsidP="00C54D7C">
      <w:pPr>
        <w:rPr>
          <w:rFonts w:ascii="Times New Roman" w:hAnsi="Times New Roman" w:cs="Times New Roman"/>
          <w:sz w:val="28"/>
          <w:szCs w:val="28"/>
        </w:rPr>
      </w:pPr>
      <w:r w:rsidRPr="00C54D7C">
        <w:rPr>
          <w:rStyle w:val="a7"/>
          <w:rFonts w:ascii="Times New Roman" w:hAnsi="Times New Roman" w:cs="Times New Roman"/>
          <w:b/>
          <w:bCs/>
          <w:color w:val="55554E"/>
          <w:sz w:val="28"/>
          <w:szCs w:val="28"/>
          <w:bdr w:val="none" w:sz="0" w:space="0" w:color="auto" w:frame="1"/>
        </w:rPr>
        <w:t>«Исходя из этого, я делаю вывод о том, что…».</w:t>
      </w:r>
    </w:p>
    <w:p w14:paraId="3AE0E265"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Пример. Работа ученика 10 класса</w:t>
      </w:r>
    </w:p>
    <w:p w14:paraId="605A2152" w14:textId="77777777" w:rsidR="00392336" w:rsidRPr="00C54D7C" w:rsidRDefault="00392336" w:rsidP="00C54D7C">
      <w:pPr>
        <w:rPr>
          <w:rFonts w:ascii="Times New Roman" w:hAnsi="Times New Roman" w:cs="Times New Roman"/>
          <w:sz w:val="28"/>
          <w:szCs w:val="28"/>
        </w:rPr>
      </w:pPr>
      <w:r w:rsidRPr="00C54D7C">
        <w:rPr>
          <w:rStyle w:val="a7"/>
          <w:rFonts w:ascii="Times New Roman" w:hAnsi="Times New Roman" w:cs="Times New Roman"/>
          <w:b/>
          <w:bCs/>
          <w:color w:val="55554E"/>
          <w:sz w:val="28"/>
          <w:szCs w:val="28"/>
          <w:bdr w:val="none" w:sz="0" w:space="0" w:color="auto" w:frame="1"/>
        </w:rPr>
        <w:t>Я считаю, что теория Раскольникова ошибочная</w:t>
      </w:r>
    </w:p>
    <w:p w14:paraId="7CBD1E74" w14:textId="77777777" w:rsidR="00392336" w:rsidRPr="00C54D7C" w:rsidRDefault="00392336" w:rsidP="00C54D7C">
      <w:pPr>
        <w:rPr>
          <w:rFonts w:ascii="Times New Roman" w:hAnsi="Times New Roman" w:cs="Times New Roman"/>
          <w:sz w:val="28"/>
          <w:szCs w:val="28"/>
        </w:rPr>
      </w:pPr>
      <w:r w:rsidRPr="00C54D7C">
        <w:rPr>
          <w:rStyle w:val="a7"/>
          <w:rFonts w:ascii="Times New Roman" w:hAnsi="Times New Roman" w:cs="Times New Roman"/>
          <w:b/>
          <w:bCs/>
          <w:color w:val="55554E"/>
          <w:sz w:val="28"/>
          <w:szCs w:val="28"/>
          <w:bdr w:val="none" w:sz="0" w:space="0" w:color="auto" w:frame="1"/>
        </w:rPr>
        <w:t>Потому, что она  антигуманна</w:t>
      </w:r>
    </w:p>
    <w:p w14:paraId="7E4635E8" w14:textId="77777777" w:rsidR="00392336" w:rsidRPr="00C54D7C" w:rsidRDefault="00392336" w:rsidP="00C54D7C">
      <w:pPr>
        <w:rPr>
          <w:rFonts w:ascii="Times New Roman" w:hAnsi="Times New Roman" w:cs="Times New Roman"/>
          <w:sz w:val="28"/>
          <w:szCs w:val="28"/>
        </w:rPr>
      </w:pPr>
      <w:r w:rsidRPr="00C54D7C">
        <w:rPr>
          <w:rStyle w:val="a7"/>
          <w:rFonts w:ascii="Times New Roman" w:hAnsi="Times New Roman" w:cs="Times New Roman"/>
          <w:b/>
          <w:bCs/>
          <w:color w:val="55554E"/>
          <w:sz w:val="28"/>
          <w:szCs w:val="28"/>
          <w:bdr w:val="none" w:sz="0" w:space="0" w:color="auto" w:frame="1"/>
        </w:rPr>
        <w:t>Я могу доказать на примере того, что Раскольников после убийства не стал  счастливым человеком</w:t>
      </w:r>
    </w:p>
    <w:p w14:paraId="668F0987" w14:textId="77777777" w:rsidR="00392336" w:rsidRPr="00C54D7C" w:rsidRDefault="00392336" w:rsidP="00C54D7C">
      <w:pPr>
        <w:rPr>
          <w:rFonts w:ascii="Times New Roman" w:hAnsi="Times New Roman" w:cs="Times New Roman"/>
          <w:sz w:val="28"/>
          <w:szCs w:val="28"/>
        </w:rPr>
      </w:pPr>
      <w:r w:rsidRPr="00C54D7C">
        <w:rPr>
          <w:rStyle w:val="a7"/>
          <w:rFonts w:ascii="Times New Roman" w:hAnsi="Times New Roman" w:cs="Times New Roman"/>
          <w:b/>
          <w:bCs/>
          <w:color w:val="55554E"/>
          <w:sz w:val="28"/>
          <w:szCs w:val="28"/>
          <w:bdr w:val="none" w:sz="0" w:space="0" w:color="auto" w:frame="1"/>
        </w:rPr>
        <w:t>Исходя из этого, я делаю вывод, что искусственные теории  разрушают жизнь человека и им нельзя верить</w:t>
      </w:r>
    </w:p>
    <w:p w14:paraId="186D70D0"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Для того, чтобы задать общее направление рефлексии учащихся, учитель добавляет в первом предложении несколько слов, определяющих тему обсуждения.</w:t>
      </w:r>
    </w:p>
    <w:p w14:paraId="398D9D33"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Например.</w:t>
      </w:r>
    </w:p>
    <w:p w14:paraId="08D48BDE" w14:textId="77777777" w:rsidR="00392336" w:rsidRPr="00C54D7C" w:rsidRDefault="00392336" w:rsidP="00C54D7C">
      <w:pPr>
        <w:rPr>
          <w:rFonts w:ascii="Times New Roman" w:hAnsi="Times New Roman" w:cs="Times New Roman"/>
          <w:sz w:val="28"/>
          <w:szCs w:val="28"/>
        </w:rPr>
      </w:pPr>
      <w:r w:rsidRPr="00C54D7C">
        <w:rPr>
          <w:rStyle w:val="a7"/>
          <w:rFonts w:ascii="Times New Roman" w:hAnsi="Times New Roman" w:cs="Times New Roman"/>
          <w:b/>
          <w:bCs/>
          <w:color w:val="55554E"/>
          <w:sz w:val="28"/>
          <w:szCs w:val="28"/>
          <w:bdr w:val="none" w:sz="0" w:space="0" w:color="auto" w:frame="1"/>
        </w:rPr>
        <w:t>«Я считаю, что Иван Грозный…»</w:t>
      </w:r>
    </w:p>
    <w:p w14:paraId="5A460D1E" w14:textId="1232186F" w:rsidR="00392336" w:rsidRPr="00C54D7C" w:rsidRDefault="00392336" w:rsidP="00C54D7C">
      <w:pPr>
        <w:rPr>
          <w:rFonts w:ascii="Times New Roman" w:hAnsi="Times New Roman" w:cs="Times New Roman"/>
          <w:sz w:val="28"/>
          <w:szCs w:val="28"/>
        </w:rPr>
      </w:pPr>
      <w:r w:rsidRPr="00C54D7C">
        <w:rPr>
          <w:rStyle w:val="a7"/>
          <w:rFonts w:ascii="Times New Roman" w:hAnsi="Times New Roman" w:cs="Times New Roman"/>
          <w:b/>
          <w:bCs/>
          <w:color w:val="55554E"/>
          <w:sz w:val="28"/>
          <w:szCs w:val="28"/>
          <w:bdr w:val="none" w:sz="0" w:space="0" w:color="auto" w:frame="1"/>
        </w:rPr>
        <w:t>«Я считаю, что правовое государство…»</w:t>
      </w:r>
      <w:r w:rsidR="00C54D7C">
        <w:rPr>
          <w:rFonts w:ascii="Times New Roman" w:hAnsi="Times New Roman" w:cs="Times New Roman"/>
          <w:sz w:val="28"/>
          <w:szCs w:val="28"/>
        </w:rPr>
        <w:t xml:space="preserve"> </w:t>
      </w:r>
      <w:r w:rsidRPr="00C54D7C">
        <w:rPr>
          <w:rFonts w:ascii="Times New Roman" w:hAnsi="Times New Roman" w:cs="Times New Roman"/>
          <w:sz w:val="28"/>
          <w:szCs w:val="28"/>
        </w:rPr>
        <w:t>и т.д.</w:t>
      </w:r>
    </w:p>
    <w:p w14:paraId="4C721C9A"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Таким образом, мы получаем уникальную возможность в считанные минуты получить лаконичную информацию о степени «погружения» ученика в материал, о степени понимания происходящих процессов, о его нравственной оценке того или иного события, явления, факта.</w:t>
      </w:r>
    </w:p>
    <w:p w14:paraId="50C01E94"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А</w:t>
      </w:r>
      <w:r w:rsidRPr="00C54D7C">
        <w:rPr>
          <w:rStyle w:val="a7"/>
          <w:rFonts w:ascii="Times New Roman" w:hAnsi="Times New Roman" w:cs="Times New Roman"/>
          <w:b/>
          <w:bCs/>
          <w:color w:val="89897C"/>
          <w:sz w:val="28"/>
          <w:szCs w:val="28"/>
          <w:bdr w:val="none" w:sz="0" w:space="0" w:color="auto" w:frame="1"/>
        </w:rPr>
        <w:t xml:space="preserve"> </w:t>
      </w:r>
      <w:r w:rsidRPr="00C54D7C">
        <w:rPr>
          <w:rFonts w:ascii="Times New Roman" w:hAnsi="Times New Roman" w:cs="Times New Roman"/>
          <w:sz w:val="28"/>
          <w:szCs w:val="28"/>
        </w:rPr>
        <w:t>самое главное, мы предлагаем учащимся выразить собственное мнение, собственную позицию.</w:t>
      </w:r>
    </w:p>
    <w:p w14:paraId="7561FD69"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Это, к сожалению, в нашей «школе памяти» происходит крайне редко. В результате такого экспресс-опроса мы получим добротный диагностический материал для оценки качества полученных знаний.</w:t>
      </w:r>
    </w:p>
    <w:p w14:paraId="4B43A9B1"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Хотел бы обратить внимание на использование этого приёма при устном опросе. У учителей гуманитарных предметов эта проблема существует всегда. Кого мы приглашаем обычно к устным ответам? Чаще всего – «сильных учеников», так как боимся, что сбивчивый, тягостный, с большими паузами, ответ «слабого» повлияет на темп урока.</w:t>
      </w:r>
    </w:p>
    <w:p w14:paraId="7DD1D193"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lastRenderedPageBreak/>
        <w:t>Мы боимся, что сорвём хронометраж других учебных эпизодов. И нам так кажется, что пока «сильный» ученик отвечает, остальные ребята «внимательно слушают», ещё раз повторяют пройденное.</w:t>
      </w:r>
    </w:p>
    <w:p w14:paraId="7561F247"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Но если не обманывать себя, мы быстро заметим, что это далеко не так. Кто-то откровенно скучает, большинство учеников судорожно пролистывают учебник в ожидании, что их тоже вызовут к доске.</w:t>
      </w:r>
    </w:p>
    <w:p w14:paraId="499893FD" w14:textId="77777777" w:rsidR="00392336" w:rsidRPr="00C54D7C" w:rsidRDefault="00392336" w:rsidP="00C54D7C">
      <w:pPr>
        <w:rPr>
          <w:rFonts w:ascii="Times New Roman" w:hAnsi="Times New Roman" w:cs="Times New Roman"/>
          <w:sz w:val="28"/>
          <w:szCs w:val="28"/>
        </w:rPr>
      </w:pPr>
      <w:r w:rsidRPr="00C54D7C">
        <w:rPr>
          <w:rFonts w:ascii="Times New Roman" w:hAnsi="Times New Roman" w:cs="Times New Roman"/>
          <w:sz w:val="28"/>
          <w:szCs w:val="28"/>
        </w:rPr>
        <w:t>И даже ответы «сильных» часто грешат словесным «мусором». Как правило, ответ начинается с междометий «э-э-э», «ну-у-у» и т.д. и сопровождается ими до самого конца. Ответ по ПОПС-формуле – это лаконичный и ёмкий ответ по законам риторики.</w:t>
      </w:r>
    </w:p>
    <w:p w14:paraId="7D723709" w14:textId="77777777" w:rsidR="00392336" w:rsidRPr="00C54D7C" w:rsidRDefault="00392336" w:rsidP="00C54D7C">
      <w:pPr>
        <w:rPr>
          <w:rStyle w:val="a6"/>
          <w:rFonts w:ascii="Times New Roman" w:hAnsi="Times New Roman" w:cs="Times New Roman"/>
          <w:i/>
          <w:iCs/>
          <w:color w:val="55554E"/>
          <w:sz w:val="28"/>
          <w:szCs w:val="28"/>
          <w:bdr w:val="none" w:sz="0" w:space="0" w:color="auto" w:frame="1"/>
        </w:rPr>
      </w:pPr>
      <w:r w:rsidRPr="00C54D7C">
        <w:rPr>
          <w:rFonts w:ascii="Times New Roman" w:hAnsi="Times New Roman" w:cs="Times New Roman"/>
          <w:sz w:val="28"/>
          <w:szCs w:val="28"/>
        </w:rPr>
        <w:t>Мы предлагаем ученикам своеобразный каркас для устного ответа. Причём мы сразу нацеливаем ученика не на вызубренный ответ, а на высказывание собственной позиции: </w:t>
      </w:r>
      <w:r w:rsidRPr="00C54D7C">
        <w:rPr>
          <w:rStyle w:val="a6"/>
          <w:rFonts w:ascii="Times New Roman" w:hAnsi="Times New Roman" w:cs="Times New Roman"/>
          <w:i/>
          <w:iCs/>
          <w:color w:val="55554E"/>
          <w:sz w:val="28"/>
          <w:szCs w:val="28"/>
          <w:bdr w:val="none" w:sz="0" w:space="0" w:color="auto" w:frame="1"/>
        </w:rPr>
        <w:t>«Я считаю, что…» или «Мне кажется, что…», «Я думаю, что…», «На мой взгляд…».</w:t>
      </w:r>
    </w:p>
    <w:p w14:paraId="21B64437" w14:textId="77777777" w:rsidR="003A0F6C" w:rsidRPr="00C54D7C" w:rsidRDefault="00A6157F" w:rsidP="00C54D7C">
      <w:pPr>
        <w:rPr>
          <w:rStyle w:val="a6"/>
          <w:rFonts w:ascii="Times New Roman" w:hAnsi="Times New Roman" w:cs="Times New Roman"/>
          <w:iCs/>
          <w:color w:val="55554E"/>
          <w:sz w:val="28"/>
          <w:szCs w:val="28"/>
          <w:bdr w:val="none" w:sz="0" w:space="0" w:color="auto" w:frame="1"/>
        </w:rPr>
      </w:pPr>
      <w:r w:rsidRPr="00C54D7C">
        <w:rPr>
          <w:rStyle w:val="a6"/>
          <w:rFonts w:ascii="Times New Roman" w:hAnsi="Times New Roman" w:cs="Times New Roman"/>
          <w:iCs/>
          <w:color w:val="55554E"/>
          <w:sz w:val="28"/>
          <w:szCs w:val="28"/>
          <w:bdr w:val="none" w:sz="0" w:space="0" w:color="auto" w:frame="1"/>
        </w:rPr>
        <w:t>Стратегия "Круглый Робин"</w:t>
      </w:r>
    </w:p>
    <w:p w14:paraId="6863B3D7" w14:textId="77777777" w:rsidR="003A0F6C" w:rsidRPr="00C54D7C" w:rsidRDefault="003A0F6C" w:rsidP="00C54D7C">
      <w:pPr>
        <w:rPr>
          <w:rStyle w:val="a6"/>
          <w:rFonts w:ascii="Times New Roman" w:hAnsi="Times New Roman" w:cs="Times New Roman"/>
          <w:b w:val="0"/>
          <w:iCs/>
          <w:color w:val="55554E"/>
          <w:sz w:val="28"/>
          <w:szCs w:val="28"/>
          <w:bdr w:val="none" w:sz="0" w:space="0" w:color="auto" w:frame="1"/>
        </w:rPr>
      </w:pPr>
      <w:r w:rsidRPr="00C54D7C">
        <w:rPr>
          <w:rStyle w:val="a6"/>
          <w:rFonts w:ascii="Times New Roman" w:hAnsi="Times New Roman" w:cs="Times New Roman"/>
          <w:b w:val="0"/>
          <w:iCs/>
          <w:color w:val="55554E"/>
          <w:sz w:val="28"/>
          <w:szCs w:val="28"/>
          <w:bdr w:val="none" w:sz="0" w:space="0" w:color="auto" w:frame="1"/>
        </w:rPr>
        <w:t>Большое количество современных педагогических методов, адаптированных нами к гуманитарной  тематике, было использование на аудиторных занятиях. Среди них такие как: кейс-стади (Case study), работа в маленьких группах и обучение в команде (Student Team Learning - STL), обучающее сотрудничество (Cooperative Learning), SWOT-анализ, анализ заинтересованных сторон (Stakeholder Analysis), «Круглый Робин» (Round Robin), метод «Шести шляп мышления» Эдварда де Боно и др. интерактивные  методы</w:t>
      </w:r>
    </w:p>
    <w:p w14:paraId="53F73258" w14:textId="77777777" w:rsidR="00A6157F" w:rsidRPr="00C54D7C" w:rsidRDefault="003A0F6C" w:rsidP="00C54D7C">
      <w:pPr>
        <w:rPr>
          <w:rFonts w:ascii="Times New Roman" w:hAnsi="Times New Roman" w:cs="Times New Roman"/>
          <w:sz w:val="28"/>
          <w:szCs w:val="28"/>
        </w:rPr>
      </w:pPr>
      <w:r w:rsidRPr="00C54D7C">
        <w:rPr>
          <w:rStyle w:val="a6"/>
          <w:rFonts w:ascii="Times New Roman" w:hAnsi="Times New Roman" w:cs="Times New Roman"/>
          <w:iCs/>
          <w:color w:val="55554E"/>
          <w:sz w:val="28"/>
          <w:szCs w:val="28"/>
          <w:bdr w:val="none" w:sz="0" w:space="0" w:color="auto" w:frame="1"/>
        </w:rPr>
        <w:t xml:space="preserve">Стратегия "Круглый Робин"- это </w:t>
      </w:r>
      <w:r w:rsidRPr="00C54D7C">
        <w:rPr>
          <w:rFonts w:ascii="Times New Roman" w:hAnsi="Times New Roman" w:cs="Times New Roman"/>
          <w:sz w:val="28"/>
          <w:szCs w:val="28"/>
        </w:rPr>
        <w:t>о</w:t>
      </w:r>
      <w:r w:rsidR="00A6157F" w:rsidRPr="00C54D7C">
        <w:rPr>
          <w:rFonts w:ascii="Times New Roman" w:hAnsi="Times New Roman" w:cs="Times New Roman"/>
          <w:sz w:val="28"/>
          <w:szCs w:val="28"/>
        </w:rPr>
        <w:t>браз героя глазами героев произведения</w:t>
      </w:r>
    </w:p>
    <w:p w14:paraId="4D5341BE" w14:textId="77777777" w:rsidR="00280707" w:rsidRPr="00C54D7C" w:rsidRDefault="00280707" w:rsidP="00C54D7C">
      <w:pPr>
        <w:rPr>
          <w:rFonts w:ascii="Times New Roman" w:hAnsi="Times New Roman" w:cs="Times New Roman"/>
          <w:sz w:val="28"/>
          <w:szCs w:val="28"/>
        </w:rPr>
      </w:pPr>
      <w:r w:rsidRPr="00C54D7C">
        <w:rPr>
          <w:rFonts w:ascii="Times New Roman" w:hAnsi="Times New Roman" w:cs="Times New Roman"/>
          <w:sz w:val="28"/>
          <w:szCs w:val="28"/>
        </w:rPr>
        <w:t>В классе был проведен семинар на тему «Роль домашних заданий в самообразовании школьников». Формой проведения семинара была выбрана групповая работа. Были опасения: справятся ли родители с заданиями, сработаются ли как команда? Поэтому для обсуждения первого вопроса о значимости выполнения домашнего задания была выбрана стратегия «Круглый Робин».</w:t>
      </w:r>
    </w:p>
    <w:p w14:paraId="0E0E05D2" w14:textId="77777777" w:rsidR="00280707" w:rsidRPr="00C54D7C" w:rsidRDefault="00280707" w:rsidP="00C54D7C">
      <w:pPr>
        <w:rPr>
          <w:rFonts w:ascii="Times New Roman" w:hAnsi="Times New Roman" w:cs="Times New Roman"/>
          <w:sz w:val="28"/>
          <w:szCs w:val="28"/>
        </w:rPr>
      </w:pPr>
      <w:r w:rsidRPr="00C54D7C">
        <w:rPr>
          <w:rFonts w:ascii="Times New Roman" w:hAnsi="Times New Roman" w:cs="Times New Roman"/>
          <w:sz w:val="28"/>
          <w:szCs w:val="28"/>
        </w:rPr>
        <w:t>По первому вопросу родители сошлись во мнении, что домашние задания играют огромную роль в закреплении знаний, в приобретении дополнительной информации, в самообразовании.</w:t>
      </w:r>
    </w:p>
    <w:p w14:paraId="4B01FD10" w14:textId="77777777" w:rsidR="00280707" w:rsidRPr="00C54D7C" w:rsidRDefault="00280707" w:rsidP="00C54D7C">
      <w:pPr>
        <w:rPr>
          <w:rFonts w:ascii="Times New Roman" w:hAnsi="Times New Roman" w:cs="Times New Roman"/>
          <w:sz w:val="28"/>
          <w:szCs w:val="28"/>
        </w:rPr>
      </w:pPr>
      <w:r w:rsidRPr="00C54D7C">
        <w:rPr>
          <w:rFonts w:ascii="Times New Roman" w:hAnsi="Times New Roman" w:cs="Times New Roman"/>
          <w:sz w:val="28"/>
          <w:szCs w:val="28"/>
        </w:rPr>
        <w:lastRenderedPageBreak/>
        <w:t>При выявлении причин затруднений в выполнении домашнего задания 1,2, 3группы оформляли кластеры, 4 группа составляла коллаж, 5 группа инсценировала ситуацию из жизненного опыта.  Члены каждой группы бурно обсуждали задание, наблюдала вовлеченность  в работу  каждого члена группы. В 5 группе трое родителей оформляли кластер, шестеро были задействованы в инсценировке. Не все родители решаться выступить на публику.</w:t>
      </w:r>
    </w:p>
    <w:p w14:paraId="26563C5C" w14:textId="77777777" w:rsidR="00280707" w:rsidRPr="00C54D7C" w:rsidRDefault="00280707" w:rsidP="00C54D7C">
      <w:pPr>
        <w:rPr>
          <w:rFonts w:ascii="Times New Roman" w:hAnsi="Times New Roman" w:cs="Times New Roman"/>
          <w:sz w:val="28"/>
          <w:szCs w:val="28"/>
        </w:rPr>
      </w:pPr>
      <w:r w:rsidRPr="00C54D7C">
        <w:rPr>
          <w:rFonts w:ascii="Times New Roman" w:hAnsi="Times New Roman" w:cs="Times New Roman"/>
          <w:sz w:val="28"/>
          <w:szCs w:val="28"/>
        </w:rPr>
        <w:t>Большое впечатление произвело на родителей видение данной проблемы глазами детей - анализ проекта «Тихо! Я делаю уроки. Благодаря  стратегии  «Круглый Робин». родители поняли, насколько многие из них безответственно относятся к выполнению  домашнего задания.</w:t>
      </w:r>
    </w:p>
    <w:p w14:paraId="32A0990A" w14:textId="77777777" w:rsidR="00AF2030" w:rsidRPr="00C54D7C" w:rsidRDefault="00AF2030" w:rsidP="00C54D7C">
      <w:pPr>
        <w:rPr>
          <w:rFonts w:ascii="Times New Roman" w:hAnsi="Times New Roman" w:cs="Times New Roman"/>
          <w:sz w:val="28"/>
          <w:szCs w:val="28"/>
        </w:rPr>
      </w:pPr>
      <w:r w:rsidRPr="00C54D7C">
        <w:rPr>
          <w:rFonts w:ascii="Times New Roman" w:hAnsi="Times New Roman" w:cs="Times New Roman"/>
          <w:sz w:val="28"/>
          <w:szCs w:val="28"/>
        </w:rPr>
        <w:t>Прогнозирование  результативности  и успешности- неотъемлемый фактор</w:t>
      </w:r>
    </w:p>
    <w:p w14:paraId="561BF42A" w14:textId="77777777" w:rsidR="00AF2030" w:rsidRPr="00C54D7C" w:rsidRDefault="00AF2030" w:rsidP="00C54D7C">
      <w:pPr>
        <w:rPr>
          <w:rFonts w:ascii="Times New Roman" w:hAnsi="Times New Roman" w:cs="Times New Roman"/>
          <w:sz w:val="28"/>
          <w:szCs w:val="28"/>
        </w:rPr>
      </w:pPr>
      <w:r w:rsidRPr="00C54D7C">
        <w:rPr>
          <w:rFonts w:ascii="Times New Roman" w:hAnsi="Times New Roman" w:cs="Times New Roman"/>
          <w:sz w:val="28"/>
          <w:szCs w:val="28"/>
        </w:rPr>
        <w:t>развития функциональной грамотности и  языковой компетенции</w:t>
      </w:r>
    </w:p>
    <w:p w14:paraId="0972DFCE" w14:textId="6A669D40" w:rsidR="00C2535B" w:rsidRPr="00C54D7C" w:rsidRDefault="00AF2030" w:rsidP="00C54D7C">
      <w:pPr>
        <w:rPr>
          <w:rFonts w:ascii="Times New Roman" w:hAnsi="Times New Roman" w:cs="Times New Roman"/>
          <w:color w:val="000000"/>
          <w:sz w:val="28"/>
          <w:szCs w:val="28"/>
          <w:shd w:val="clear" w:color="auto" w:fill="FFFFFF"/>
        </w:rPr>
      </w:pPr>
      <w:r w:rsidRPr="00C54D7C">
        <w:rPr>
          <w:rFonts w:ascii="Times New Roman" w:hAnsi="Times New Roman" w:cs="Times New Roman"/>
          <w:sz w:val="28"/>
          <w:szCs w:val="28"/>
        </w:rPr>
        <w:t xml:space="preserve"> Модернизация - это </w:t>
      </w:r>
      <w:r w:rsidRPr="00C54D7C">
        <w:rPr>
          <w:rFonts w:ascii="Times New Roman" w:hAnsi="Times New Roman" w:cs="Times New Roman"/>
          <w:color w:val="000000"/>
          <w:sz w:val="28"/>
          <w:szCs w:val="28"/>
          <w:shd w:val="clear" w:color="auto" w:fill="FFFFFF"/>
        </w:rPr>
        <w:t xml:space="preserve"> </w:t>
      </w:r>
      <w:r w:rsidRPr="00C54D7C">
        <w:rPr>
          <w:rStyle w:val="w"/>
          <w:rFonts w:ascii="Times New Roman" w:hAnsi="Times New Roman" w:cs="Times New Roman"/>
          <w:color w:val="000000"/>
          <w:sz w:val="28"/>
          <w:szCs w:val="28"/>
          <w:shd w:val="clear" w:color="auto" w:fill="FFFFFF"/>
        </w:rPr>
        <w:t>образовательный</w:t>
      </w:r>
      <w:r w:rsidRPr="00C54D7C">
        <w:rPr>
          <w:rFonts w:ascii="Times New Roman" w:hAnsi="Times New Roman" w:cs="Times New Roman"/>
          <w:color w:val="000000"/>
          <w:sz w:val="28"/>
          <w:szCs w:val="28"/>
          <w:shd w:val="clear" w:color="auto" w:fill="FFFFFF"/>
        </w:rPr>
        <w:t> </w:t>
      </w:r>
      <w:r w:rsidR="005B1DD3" w:rsidRPr="00C54D7C">
        <w:rPr>
          <w:rStyle w:val="w"/>
          <w:rFonts w:ascii="Times New Roman" w:hAnsi="Times New Roman" w:cs="Times New Roman"/>
          <w:color w:val="000000"/>
          <w:sz w:val="28"/>
          <w:szCs w:val="28"/>
          <w:shd w:val="clear" w:color="auto" w:fill="FFFFFF"/>
        </w:rPr>
        <w:t>вызов</w:t>
      </w:r>
      <w:r w:rsidR="00F93E7C" w:rsidRPr="00C54D7C">
        <w:rPr>
          <w:rStyle w:val="w"/>
          <w:rFonts w:ascii="Times New Roman" w:hAnsi="Times New Roman" w:cs="Times New Roman"/>
          <w:color w:val="000000"/>
          <w:sz w:val="28"/>
          <w:szCs w:val="28"/>
          <w:shd w:val="clear" w:color="auto" w:fill="FFFFFF"/>
        </w:rPr>
        <w:t xml:space="preserve"> </w:t>
      </w:r>
      <w:r w:rsidRPr="00C54D7C">
        <w:rPr>
          <w:rStyle w:val="w"/>
          <w:rFonts w:ascii="Times New Roman" w:hAnsi="Times New Roman" w:cs="Times New Roman"/>
          <w:color w:val="000000"/>
          <w:sz w:val="28"/>
          <w:szCs w:val="28"/>
          <w:shd w:val="clear" w:color="auto" w:fill="FFFFFF"/>
        </w:rPr>
        <w:t>развивающейся</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культуры</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культуре</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застывшей</w:t>
      </w:r>
      <w:r w:rsidRPr="00C54D7C">
        <w:rPr>
          <w:rFonts w:ascii="Times New Roman" w:hAnsi="Times New Roman" w:cs="Times New Roman"/>
          <w:color w:val="000000"/>
          <w:sz w:val="28"/>
          <w:szCs w:val="28"/>
          <w:shd w:val="clear" w:color="auto" w:fill="FFFFFF"/>
        </w:rPr>
        <w:t>. </w:t>
      </w:r>
    </w:p>
    <w:p w14:paraId="17008E92" w14:textId="77777777" w:rsidR="00AF2030" w:rsidRPr="00C54D7C" w:rsidRDefault="00AF2030" w:rsidP="00C54D7C">
      <w:pPr>
        <w:rPr>
          <w:rFonts w:ascii="Times New Roman" w:hAnsi="Times New Roman" w:cs="Times New Roman"/>
          <w:color w:val="000000"/>
          <w:sz w:val="28"/>
          <w:szCs w:val="28"/>
          <w:shd w:val="clear" w:color="auto" w:fill="FFFFFF"/>
        </w:rPr>
      </w:pPr>
      <w:r w:rsidRPr="00C54D7C">
        <w:rPr>
          <w:rStyle w:val="w"/>
          <w:rFonts w:ascii="Times New Roman" w:hAnsi="Times New Roman" w:cs="Times New Roman"/>
          <w:color w:val="000000"/>
          <w:sz w:val="28"/>
          <w:szCs w:val="28"/>
          <w:shd w:val="clear" w:color="auto" w:fill="FFFFFF"/>
        </w:rPr>
        <w:t>Именно</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поэтому</w:t>
      </w:r>
      <w:r w:rsidRPr="00C54D7C">
        <w:rPr>
          <w:rFonts w:ascii="Times New Roman" w:hAnsi="Times New Roman" w:cs="Times New Roman"/>
          <w:color w:val="000000"/>
          <w:sz w:val="28"/>
          <w:szCs w:val="28"/>
          <w:shd w:val="clear" w:color="auto" w:fill="FFFFFF"/>
        </w:rPr>
        <w:t> </w:t>
      </w:r>
      <w:r w:rsidR="00C2535B" w:rsidRPr="00C54D7C">
        <w:rPr>
          <w:rFonts w:ascii="Times New Roman" w:hAnsi="Times New Roman" w:cs="Times New Roman"/>
          <w:color w:val="000000"/>
          <w:sz w:val="28"/>
          <w:szCs w:val="28"/>
          <w:shd w:val="clear" w:color="auto" w:fill="FFFFFF"/>
        </w:rPr>
        <w:t>п</w:t>
      </w:r>
      <w:r w:rsidRPr="00C54D7C">
        <w:rPr>
          <w:rStyle w:val="w"/>
          <w:rFonts w:ascii="Times New Roman" w:hAnsi="Times New Roman" w:cs="Times New Roman"/>
          <w:color w:val="000000"/>
          <w:sz w:val="28"/>
          <w:szCs w:val="28"/>
          <w:shd w:val="clear" w:color="auto" w:fill="FFFFFF"/>
        </w:rPr>
        <w:t>роблематика</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грамотности</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становится актуальной</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только</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тогда</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когда</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встает</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вопрос</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о</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ликвидации</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безграмотности</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когда</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народы</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страны</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культуры...вынуждены</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наверстывать</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упущенное</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дого</w:t>
      </w:r>
      <w:r w:rsidR="005B1DD3" w:rsidRPr="00C54D7C">
        <w:rPr>
          <w:rStyle w:val="w"/>
          <w:rFonts w:ascii="Times New Roman" w:hAnsi="Times New Roman" w:cs="Times New Roman"/>
          <w:color w:val="000000"/>
          <w:sz w:val="28"/>
          <w:szCs w:val="28"/>
          <w:shd w:val="clear" w:color="auto" w:fill="FFFFFF"/>
        </w:rPr>
        <w:t>-</w:t>
      </w:r>
      <w:r w:rsidRPr="00C54D7C">
        <w:rPr>
          <w:rStyle w:val="w"/>
          <w:rFonts w:ascii="Times New Roman" w:hAnsi="Times New Roman" w:cs="Times New Roman"/>
          <w:color w:val="000000"/>
          <w:sz w:val="28"/>
          <w:szCs w:val="28"/>
          <w:shd w:val="clear" w:color="auto" w:fill="FFFFFF"/>
        </w:rPr>
        <w:t>нять</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ушедших</w:t>
      </w:r>
      <w:r w:rsidRPr="00C54D7C">
        <w:rPr>
          <w:rFonts w:ascii="Times New Roman" w:hAnsi="Times New Roman" w:cs="Times New Roman"/>
          <w:color w:val="000000"/>
          <w:sz w:val="28"/>
          <w:szCs w:val="28"/>
          <w:shd w:val="clear" w:color="auto" w:fill="FFFFFF"/>
        </w:rPr>
        <w:t> </w:t>
      </w:r>
      <w:r w:rsidRPr="00C54D7C">
        <w:rPr>
          <w:rStyle w:val="w"/>
          <w:rFonts w:ascii="Times New Roman" w:hAnsi="Times New Roman" w:cs="Times New Roman"/>
          <w:color w:val="000000"/>
          <w:sz w:val="28"/>
          <w:szCs w:val="28"/>
          <w:shd w:val="clear" w:color="auto" w:fill="FFFFFF"/>
        </w:rPr>
        <w:t>вперед</w:t>
      </w:r>
      <w:r w:rsidRPr="00C54D7C">
        <w:rPr>
          <w:rFonts w:ascii="Times New Roman" w:hAnsi="Times New Roman" w:cs="Times New Roman"/>
          <w:color w:val="000000"/>
          <w:sz w:val="28"/>
          <w:szCs w:val="28"/>
          <w:shd w:val="clear" w:color="auto" w:fill="FFFFFF"/>
        </w:rPr>
        <w:t>.</w:t>
      </w:r>
      <w:r w:rsidR="005B1DD3" w:rsidRPr="00C54D7C">
        <w:rPr>
          <w:rFonts w:ascii="Times New Roman" w:hAnsi="Times New Roman" w:cs="Times New Roman"/>
          <w:color w:val="000000"/>
          <w:sz w:val="28"/>
          <w:szCs w:val="28"/>
          <w:shd w:val="clear" w:color="auto" w:fill="FFFFFF"/>
        </w:rPr>
        <w:t xml:space="preserve"> </w:t>
      </w:r>
    </w:p>
    <w:p w14:paraId="0B6A3B61" w14:textId="77777777" w:rsidR="00AF2030" w:rsidRPr="00C54D7C" w:rsidRDefault="00AF2030" w:rsidP="00C54D7C">
      <w:pPr>
        <w:rPr>
          <w:rFonts w:ascii="Times New Roman" w:hAnsi="Times New Roman" w:cs="Times New Roman"/>
          <w:sz w:val="28"/>
          <w:szCs w:val="28"/>
        </w:rPr>
      </w:pPr>
    </w:p>
    <w:p w14:paraId="05749E88" w14:textId="77777777" w:rsidR="004F6AA0" w:rsidRPr="00C54D7C" w:rsidRDefault="004F6AA0" w:rsidP="00C54D7C">
      <w:pPr>
        <w:rPr>
          <w:rFonts w:ascii="Times New Roman" w:hAnsi="Times New Roman" w:cs="Times New Roman"/>
          <w:color w:val="333333"/>
          <w:sz w:val="28"/>
          <w:szCs w:val="28"/>
          <w:shd w:val="clear" w:color="auto" w:fill="FFFFFF"/>
        </w:rPr>
      </w:pPr>
    </w:p>
    <w:p w14:paraId="65F273E9" w14:textId="77777777" w:rsidR="004F6AA0" w:rsidRPr="00C54D7C" w:rsidRDefault="004F6AA0" w:rsidP="00C54D7C">
      <w:pPr>
        <w:rPr>
          <w:rFonts w:ascii="Times New Roman" w:hAnsi="Times New Roman" w:cs="Times New Roman"/>
          <w:color w:val="333333"/>
          <w:sz w:val="28"/>
          <w:szCs w:val="28"/>
          <w:shd w:val="clear" w:color="auto" w:fill="FFFFFF"/>
        </w:rPr>
      </w:pPr>
    </w:p>
    <w:p w14:paraId="2155ADCE" w14:textId="77777777" w:rsidR="00714CF7" w:rsidRPr="00C54D7C" w:rsidRDefault="00714CF7" w:rsidP="00C54D7C">
      <w:pPr>
        <w:rPr>
          <w:rFonts w:ascii="Times New Roman" w:eastAsia="Times New Roman" w:hAnsi="Times New Roman" w:cs="Times New Roman"/>
          <w:color w:val="000000"/>
          <w:sz w:val="28"/>
          <w:szCs w:val="28"/>
        </w:rPr>
      </w:pPr>
    </w:p>
    <w:sectPr w:rsidR="00714CF7" w:rsidRPr="00C54D7C" w:rsidSect="00F91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B330B"/>
    <w:multiLevelType w:val="multilevel"/>
    <w:tmpl w:val="BBC4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E52F2"/>
    <w:multiLevelType w:val="multilevel"/>
    <w:tmpl w:val="A300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1E7546"/>
    <w:multiLevelType w:val="hybridMultilevel"/>
    <w:tmpl w:val="9DA080CA"/>
    <w:lvl w:ilvl="0" w:tplc="641E3A40">
      <w:start w:val="1"/>
      <w:numFmt w:val="bullet"/>
      <w:lvlText w:val=""/>
      <w:lvlJc w:val="left"/>
      <w:pPr>
        <w:tabs>
          <w:tab w:val="num" w:pos="720"/>
        </w:tabs>
        <w:ind w:left="720" w:hanging="360"/>
      </w:pPr>
      <w:rPr>
        <w:rFonts w:ascii="Wingdings 2" w:hAnsi="Wingdings 2" w:hint="default"/>
      </w:rPr>
    </w:lvl>
    <w:lvl w:ilvl="1" w:tplc="FC168462" w:tentative="1">
      <w:start w:val="1"/>
      <w:numFmt w:val="bullet"/>
      <w:lvlText w:val=""/>
      <w:lvlJc w:val="left"/>
      <w:pPr>
        <w:tabs>
          <w:tab w:val="num" w:pos="1440"/>
        </w:tabs>
        <w:ind w:left="1440" w:hanging="360"/>
      </w:pPr>
      <w:rPr>
        <w:rFonts w:ascii="Wingdings 2" w:hAnsi="Wingdings 2" w:hint="default"/>
      </w:rPr>
    </w:lvl>
    <w:lvl w:ilvl="2" w:tplc="08F85BBE" w:tentative="1">
      <w:start w:val="1"/>
      <w:numFmt w:val="bullet"/>
      <w:lvlText w:val=""/>
      <w:lvlJc w:val="left"/>
      <w:pPr>
        <w:tabs>
          <w:tab w:val="num" w:pos="2160"/>
        </w:tabs>
        <w:ind w:left="2160" w:hanging="360"/>
      </w:pPr>
      <w:rPr>
        <w:rFonts w:ascii="Wingdings 2" w:hAnsi="Wingdings 2" w:hint="default"/>
      </w:rPr>
    </w:lvl>
    <w:lvl w:ilvl="3" w:tplc="DCEAAE3A" w:tentative="1">
      <w:start w:val="1"/>
      <w:numFmt w:val="bullet"/>
      <w:lvlText w:val=""/>
      <w:lvlJc w:val="left"/>
      <w:pPr>
        <w:tabs>
          <w:tab w:val="num" w:pos="2880"/>
        </w:tabs>
        <w:ind w:left="2880" w:hanging="360"/>
      </w:pPr>
      <w:rPr>
        <w:rFonts w:ascii="Wingdings 2" w:hAnsi="Wingdings 2" w:hint="default"/>
      </w:rPr>
    </w:lvl>
    <w:lvl w:ilvl="4" w:tplc="65B8BEA6" w:tentative="1">
      <w:start w:val="1"/>
      <w:numFmt w:val="bullet"/>
      <w:lvlText w:val=""/>
      <w:lvlJc w:val="left"/>
      <w:pPr>
        <w:tabs>
          <w:tab w:val="num" w:pos="3600"/>
        </w:tabs>
        <w:ind w:left="3600" w:hanging="360"/>
      </w:pPr>
      <w:rPr>
        <w:rFonts w:ascii="Wingdings 2" w:hAnsi="Wingdings 2" w:hint="default"/>
      </w:rPr>
    </w:lvl>
    <w:lvl w:ilvl="5" w:tplc="8D8A8032" w:tentative="1">
      <w:start w:val="1"/>
      <w:numFmt w:val="bullet"/>
      <w:lvlText w:val=""/>
      <w:lvlJc w:val="left"/>
      <w:pPr>
        <w:tabs>
          <w:tab w:val="num" w:pos="4320"/>
        </w:tabs>
        <w:ind w:left="4320" w:hanging="360"/>
      </w:pPr>
      <w:rPr>
        <w:rFonts w:ascii="Wingdings 2" w:hAnsi="Wingdings 2" w:hint="default"/>
      </w:rPr>
    </w:lvl>
    <w:lvl w:ilvl="6" w:tplc="80DC010A" w:tentative="1">
      <w:start w:val="1"/>
      <w:numFmt w:val="bullet"/>
      <w:lvlText w:val=""/>
      <w:lvlJc w:val="left"/>
      <w:pPr>
        <w:tabs>
          <w:tab w:val="num" w:pos="5040"/>
        </w:tabs>
        <w:ind w:left="5040" w:hanging="360"/>
      </w:pPr>
      <w:rPr>
        <w:rFonts w:ascii="Wingdings 2" w:hAnsi="Wingdings 2" w:hint="default"/>
      </w:rPr>
    </w:lvl>
    <w:lvl w:ilvl="7" w:tplc="3FCA755A" w:tentative="1">
      <w:start w:val="1"/>
      <w:numFmt w:val="bullet"/>
      <w:lvlText w:val=""/>
      <w:lvlJc w:val="left"/>
      <w:pPr>
        <w:tabs>
          <w:tab w:val="num" w:pos="5760"/>
        </w:tabs>
        <w:ind w:left="5760" w:hanging="360"/>
      </w:pPr>
      <w:rPr>
        <w:rFonts w:ascii="Wingdings 2" w:hAnsi="Wingdings 2" w:hint="default"/>
      </w:rPr>
    </w:lvl>
    <w:lvl w:ilvl="8" w:tplc="5CB864C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E756BCF"/>
    <w:multiLevelType w:val="multilevel"/>
    <w:tmpl w:val="A046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C6294"/>
    <w:multiLevelType w:val="multilevel"/>
    <w:tmpl w:val="476A0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6062D5"/>
    <w:multiLevelType w:val="multilevel"/>
    <w:tmpl w:val="992A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8E78CB"/>
    <w:multiLevelType w:val="multilevel"/>
    <w:tmpl w:val="C2EC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A5"/>
    <w:rsid w:val="000B7BA5"/>
    <w:rsid w:val="00126715"/>
    <w:rsid w:val="00196F6A"/>
    <w:rsid w:val="00280707"/>
    <w:rsid w:val="002B5060"/>
    <w:rsid w:val="002B53A8"/>
    <w:rsid w:val="00317611"/>
    <w:rsid w:val="00392336"/>
    <w:rsid w:val="003A0F6C"/>
    <w:rsid w:val="003D6460"/>
    <w:rsid w:val="003F2BFD"/>
    <w:rsid w:val="004646A0"/>
    <w:rsid w:val="00475E86"/>
    <w:rsid w:val="004F6AA0"/>
    <w:rsid w:val="005236A0"/>
    <w:rsid w:val="005B1DD3"/>
    <w:rsid w:val="006F4254"/>
    <w:rsid w:val="00714CF7"/>
    <w:rsid w:val="007F7874"/>
    <w:rsid w:val="008226D6"/>
    <w:rsid w:val="00904B65"/>
    <w:rsid w:val="009309B4"/>
    <w:rsid w:val="00966753"/>
    <w:rsid w:val="009B5572"/>
    <w:rsid w:val="00A6157F"/>
    <w:rsid w:val="00AD296E"/>
    <w:rsid w:val="00AD56F1"/>
    <w:rsid w:val="00AF2030"/>
    <w:rsid w:val="00C2535B"/>
    <w:rsid w:val="00C54D7C"/>
    <w:rsid w:val="00C6417A"/>
    <w:rsid w:val="00C95C00"/>
    <w:rsid w:val="00CB164D"/>
    <w:rsid w:val="00D3468B"/>
    <w:rsid w:val="00D92E5E"/>
    <w:rsid w:val="00F0404B"/>
    <w:rsid w:val="00F22D33"/>
    <w:rsid w:val="00F72E6B"/>
    <w:rsid w:val="00F91C8E"/>
    <w:rsid w:val="00F93E7C"/>
    <w:rsid w:val="00FB1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41E0"/>
  <w15:docId w15:val="{9CA24063-A585-4A90-870A-F4755BF6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C8E"/>
  </w:style>
  <w:style w:type="paragraph" w:styleId="2">
    <w:name w:val="heading 2"/>
    <w:basedOn w:val="a"/>
    <w:next w:val="a"/>
    <w:link w:val="20"/>
    <w:uiPriority w:val="9"/>
    <w:semiHidden/>
    <w:unhideWhenUsed/>
    <w:qFormat/>
    <w:rsid w:val="003923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14C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FB12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4CF7"/>
    <w:rPr>
      <w:rFonts w:ascii="Times New Roman" w:eastAsia="Times New Roman" w:hAnsi="Times New Roman" w:cs="Times New Roman"/>
      <w:b/>
      <w:bCs/>
      <w:sz w:val="27"/>
      <w:szCs w:val="27"/>
    </w:rPr>
  </w:style>
  <w:style w:type="paragraph" w:styleId="a3">
    <w:name w:val="Normal (Web)"/>
    <w:basedOn w:val="a"/>
    <w:uiPriority w:val="99"/>
    <w:unhideWhenUsed/>
    <w:rsid w:val="00714C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14CF7"/>
    <w:rPr>
      <w:color w:val="0000FF"/>
      <w:u w:val="single"/>
    </w:rPr>
  </w:style>
  <w:style w:type="character" w:customStyle="1" w:styleId="w">
    <w:name w:val="w"/>
    <w:basedOn w:val="a0"/>
    <w:rsid w:val="00AF2030"/>
  </w:style>
  <w:style w:type="paragraph" w:styleId="a5">
    <w:name w:val="List Paragraph"/>
    <w:basedOn w:val="a"/>
    <w:uiPriority w:val="34"/>
    <w:qFormat/>
    <w:rsid w:val="004646A0"/>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92336"/>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392336"/>
    <w:rPr>
      <w:b/>
      <w:bCs/>
    </w:rPr>
  </w:style>
  <w:style w:type="character" w:styleId="a7">
    <w:name w:val="Emphasis"/>
    <w:basedOn w:val="a0"/>
    <w:uiPriority w:val="20"/>
    <w:qFormat/>
    <w:rsid w:val="00392336"/>
    <w:rPr>
      <w:i/>
      <w:iCs/>
    </w:rPr>
  </w:style>
  <w:style w:type="paragraph" w:styleId="a8">
    <w:name w:val="Balloon Text"/>
    <w:basedOn w:val="a"/>
    <w:link w:val="a9"/>
    <w:uiPriority w:val="99"/>
    <w:semiHidden/>
    <w:unhideWhenUsed/>
    <w:rsid w:val="003923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2336"/>
    <w:rPr>
      <w:rFonts w:ascii="Tahoma" w:hAnsi="Tahoma" w:cs="Tahoma"/>
      <w:sz w:val="16"/>
      <w:szCs w:val="16"/>
    </w:rPr>
  </w:style>
  <w:style w:type="character" w:customStyle="1" w:styleId="50">
    <w:name w:val="Заголовок 5 Знак"/>
    <w:basedOn w:val="a0"/>
    <w:link w:val="5"/>
    <w:uiPriority w:val="9"/>
    <w:semiHidden/>
    <w:rsid w:val="00FB1282"/>
    <w:rPr>
      <w:rFonts w:asciiTheme="majorHAnsi" w:eastAsiaTheme="majorEastAsia" w:hAnsiTheme="majorHAnsi" w:cstheme="majorBidi"/>
      <w:color w:val="243F60" w:themeColor="accent1" w:themeShade="7F"/>
    </w:rPr>
  </w:style>
  <w:style w:type="character" w:customStyle="1" w:styleId="apple-converted-space">
    <w:name w:val="apple-converted-space"/>
    <w:basedOn w:val="a0"/>
    <w:rsid w:val="00FB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04853">
      <w:bodyDiv w:val="1"/>
      <w:marLeft w:val="0"/>
      <w:marRight w:val="0"/>
      <w:marTop w:val="0"/>
      <w:marBottom w:val="0"/>
      <w:divBdr>
        <w:top w:val="none" w:sz="0" w:space="0" w:color="auto"/>
        <w:left w:val="none" w:sz="0" w:space="0" w:color="auto"/>
        <w:bottom w:val="none" w:sz="0" w:space="0" w:color="auto"/>
        <w:right w:val="none" w:sz="0" w:space="0" w:color="auto"/>
      </w:divBdr>
    </w:div>
    <w:div w:id="143740657">
      <w:bodyDiv w:val="1"/>
      <w:marLeft w:val="0"/>
      <w:marRight w:val="0"/>
      <w:marTop w:val="0"/>
      <w:marBottom w:val="0"/>
      <w:divBdr>
        <w:top w:val="none" w:sz="0" w:space="0" w:color="auto"/>
        <w:left w:val="none" w:sz="0" w:space="0" w:color="auto"/>
        <w:bottom w:val="none" w:sz="0" w:space="0" w:color="auto"/>
        <w:right w:val="none" w:sz="0" w:space="0" w:color="auto"/>
      </w:divBdr>
    </w:div>
    <w:div w:id="779448450">
      <w:bodyDiv w:val="1"/>
      <w:marLeft w:val="0"/>
      <w:marRight w:val="0"/>
      <w:marTop w:val="0"/>
      <w:marBottom w:val="0"/>
      <w:divBdr>
        <w:top w:val="none" w:sz="0" w:space="0" w:color="auto"/>
        <w:left w:val="none" w:sz="0" w:space="0" w:color="auto"/>
        <w:bottom w:val="none" w:sz="0" w:space="0" w:color="auto"/>
        <w:right w:val="none" w:sz="0" w:space="0" w:color="auto"/>
      </w:divBdr>
    </w:div>
    <w:div w:id="1016155717">
      <w:bodyDiv w:val="1"/>
      <w:marLeft w:val="0"/>
      <w:marRight w:val="0"/>
      <w:marTop w:val="0"/>
      <w:marBottom w:val="0"/>
      <w:divBdr>
        <w:top w:val="none" w:sz="0" w:space="0" w:color="auto"/>
        <w:left w:val="none" w:sz="0" w:space="0" w:color="auto"/>
        <w:bottom w:val="none" w:sz="0" w:space="0" w:color="auto"/>
        <w:right w:val="none" w:sz="0" w:space="0" w:color="auto"/>
      </w:divBdr>
    </w:div>
    <w:div w:id="1084953695">
      <w:bodyDiv w:val="1"/>
      <w:marLeft w:val="0"/>
      <w:marRight w:val="0"/>
      <w:marTop w:val="0"/>
      <w:marBottom w:val="0"/>
      <w:divBdr>
        <w:top w:val="none" w:sz="0" w:space="0" w:color="auto"/>
        <w:left w:val="none" w:sz="0" w:space="0" w:color="auto"/>
        <w:bottom w:val="none" w:sz="0" w:space="0" w:color="auto"/>
        <w:right w:val="none" w:sz="0" w:space="0" w:color="auto"/>
      </w:divBdr>
      <w:divsChild>
        <w:div w:id="211235471">
          <w:marLeft w:val="0"/>
          <w:marRight w:val="0"/>
          <w:marTop w:val="0"/>
          <w:marBottom w:val="0"/>
          <w:divBdr>
            <w:top w:val="none" w:sz="0" w:space="0" w:color="auto"/>
            <w:left w:val="none" w:sz="0" w:space="0" w:color="auto"/>
            <w:bottom w:val="none" w:sz="0" w:space="0" w:color="auto"/>
            <w:right w:val="none" w:sz="0" w:space="0" w:color="auto"/>
          </w:divBdr>
          <w:divsChild>
            <w:div w:id="1337346327">
              <w:blockQuote w:val="1"/>
              <w:marLeft w:val="0"/>
              <w:marRight w:val="0"/>
              <w:marTop w:val="0"/>
              <w:marBottom w:val="240"/>
              <w:divBdr>
                <w:top w:val="none" w:sz="0" w:space="0" w:color="auto"/>
                <w:left w:val="none" w:sz="0" w:space="0" w:color="auto"/>
                <w:bottom w:val="none" w:sz="0" w:space="0" w:color="auto"/>
                <w:right w:val="none" w:sz="0" w:space="0" w:color="auto"/>
              </w:divBdr>
            </w:div>
            <w:div w:id="335958996">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61045557">
      <w:bodyDiv w:val="1"/>
      <w:marLeft w:val="0"/>
      <w:marRight w:val="0"/>
      <w:marTop w:val="0"/>
      <w:marBottom w:val="0"/>
      <w:divBdr>
        <w:top w:val="none" w:sz="0" w:space="0" w:color="auto"/>
        <w:left w:val="none" w:sz="0" w:space="0" w:color="auto"/>
        <w:bottom w:val="none" w:sz="0" w:space="0" w:color="auto"/>
        <w:right w:val="none" w:sz="0" w:space="0" w:color="auto"/>
      </w:divBdr>
      <w:divsChild>
        <w:div w:id="1152411543">
          <w:marLeft w:val="0"/>
          <w:marRight w:val="0"/>
          <w:marTop w:val="0"/>
          <w:marBottom w:val="0"/>
          <w:divBdr>
            <w:top w:val="none" w:sz="0" w:space="0" w:color="auto"/>
            <w:left w:val="none" w:sz="0" w:space="0" w:color="auto"/>
            <w:bottom w:val="none" w:sz="0" w:space="0" w:color="auto"/>
            <w:right w:val="none" w:sz="0" w:space="0" w:color="auto"/>
          </w:divBdr>
        </w:div>
        <w:div w:id="2003730402">
          <w:marLeft w:val="0"/>
          <w:marRight w:val="0"/>
          <w:marTop w:val="0"/>
          <w:marBottom w:val="360"/>
          <w:divBdr>
            <w:top w:val="single" w:sz="6" w:space="15" w:color="B1B5B6"/>
            <w:left w:val="none" w:sz="0" w:space="0" w:color="auto"/>
            <w:bottom w:val="single" w:sz="6" w:space="10" w:color="B1B5B6"/>
            <w:right w:val="none" w:sz="0" w:space="0" w:color="auto"/>
          </w:divBdr>
          <w:divsChild>
            <w:div w:id="1856532264">
              <w:marLeft w:val="0"/>
              <w:marRight w:val="0"/>
              <w:marTop w:val="0"/>
              <w:marBottom w:val="0"/>
              <w:divBdr>
                <w:top w:val="none" w:sz="0" w:space="0" w:color="auto"/>
                <w:left w:val="none" w:sz="0" w:space="0" w:color="auto"/>
                <w:bottom w:val="none" w:sz="0" w:space="0" w:color="auto"/>
                <w:right w:val="none" w:sz="0" w:space="0" w:color="auto"/>
              </w:divBdr>
            </w:div>
          </w:divsChild>
        </w:div>
        <w:div w:id="929463502">
          <w:marLeft w:val="0"/>
          <w:marRight w:val="0"/>
          <w:marTop w:val="0"/>
          <w:marBottom w:val="300"/>
          <w:divBdr>
            <w:top w:val="none" w:sz="0" w:space="0" w:color="auto"/>
            <w:left w:val="none" w:sz="0" w:space="0" w:color="auto"/>
            <w:bottom w:val="none" w:sz="0" w:space="0" w:color="auto"/>
            <w:right w:val="none" w:sz="0" w:space="0" w:color="auto"/>
          </w:divBdr>
        </w:div>
        <w:div w:id="479886884">
          <w:marLeft w:val="0"/>
          <w:marRight w:val="0"/>
          <w:marTop w:val="0"/>
          <w:marBottom w:val="165"/>
          <w:divBdr>
            <w:top w:val="none" w:sz="0" w:space="0" w:color="auto"/>
            <w:left w:val="none" w:sz="0" w:space="0" w:color="auto"/>
            <w:bottom w:val="none" w:sz="0" w:space="0" w:color="auto"/>
            <w:right w:val="none" w:sz="0" w:space="0" w:color="auto"/>
          </w:divBdr>
        </w:div>
        <w:div w:id="1228028128">
          <w:marLeft w:val="0"/>
          <w:marRight w:val="0"/>
          <w:marTop w:val="0"/>
          <w:marBottom w:val="165"/>
          <w:divBdr>
            <w:top w:val="none" w:sz="0" w:space="0" w:color="auto"/>
            <w:left w:val="none" w:sz="0" w:space="0" w:color="auto"/>
            <w:bottom w:val="none" w:sz="0" w:space="0" w:color="auto"/>
            <w:right w:val="none" w:sz="0" w:space="0" w:color="auto"/>
          </w:divBdr>
        </w:div>
        <w:div w:id="159590066">
          <w:marLeft w:val="0"/>
          <w:marRight w:val="0"/>
          <w:marTop w:val="0"/>
          <w:marBottom w:val="165"/>
          <w:divBdr>
            <w:top w:val="none" w:sz="0" w:space="0" w:color="auto"/>
            <w:left w:val="none" w:sz="0" w:space="0" w:color="auto"/>
            <w:bottom w:val="none" w:sz="0" w:space="0" w:color="auto"/>
            <w:right w:val="none" w:sz="0" w:space="0" w:color="auto"/>
          </w:divBdr>
        </w:div>
        <w:div w:id="251622916">
          <w:marLeft w:val="0"/>
          <w:marRight w:val="0"/>
          <w:marTop w:val="0"/>
          <w:marBottom w:val="165"/>
          <w:divBdr>
            <w:top w:val="none" w:sz="0" w:space="0" w:color="auto"/>
            <w:left w:val="none" w:sz="0" w:space="0" w:color="auto"/>
            <w:bottom w:val="none" w:sz="0" w:space="0" w:color="auto"/>
            <w:right w:val="none" w:sz="0" w:space="0" w:color="auto"/>
          </w:divBdr>
        </w:div>
        <w:div w:id="667710250">
          <w:marLeft w:val="0"/>
          <w:marRight w:val="0"/>
          <w:marTop w:val="0"/>
          <w:marBottom w:val="165"/>
          <w:divBdr>
            <w:top w:val="none" w:sz="0" w:space="0" w:color="auto"/>
            <w:left w:val="none" w:sz="0" w:space="0" w:color="auto"/>
            <w:bottom w:val="none" w:sz="0" w:space="0" w:color="auto"/>
            <w:right w:val="none" w:sz="0" w:space="0" w:color="auto"/>
          </w:divBdr>
        </w:div>
      </w:divsChild>
    </w:div>
    <w:div w:id="1358240178">
      <w:bodyDiv w:val="1"/>
      <w:marLeft w:val="0"/>
      <w:marRight w:val="0"/>
      <w:marTop w:val="0"/>
      <w:marBottom w:val="0"/>
      <w:divBdr>
        <w:top w:val="none" w:sz="0" w:space="0" w:color="auto"/>
        <w:left w:val="none" w:sz="0" w:space="0" w:color="auto"/>
        <w:bottom w:val="none" w:sz="0" w:space="0" w:color="auto"/>
        <w:right w:val="none" w:sz="0" w:space="0" w:color="auto"/>
      </w:divBdr>
      <w:divsChild>
        <w:div w:id="1578710659">
          <w:marLeft w:val="576"/>
          <w:marRight w:val="0"/>
          <w:marTop w:val="120"/>
          <w:marBottom w:val="0"/>
          <w:divBdr>
            <w:top w:val="none" w:sz="0" w:space="0" w:color="auto"/>
            <w:left w:val="none" w:sz="0" w:space="0" w:color="auto"/>
            <w:bottom w:val="none" w:sz="0" w:space="0" w:color="auto"/>
            <w:right w:val="none" w:sz="0" w:space="0" w:color="auto"/>
          </w:divBdr>
        </w:div>
        <w:div w:id="1188788528">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2021-05-23T03:01:00Z</dcterms:created>
  <dcterms:modified xsi:type="dcterms:W3CDTF">2021-05-23T03:53:00Z</dcterms:modified>
</cp:coreProperties>
</file>