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03046" w14:textId="77777777" w:rsidR="00D47098" w:rsidRPr="00D47098" w:rsidRDefault="00D47098" w:rsidP="00D47098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7098">
        <w:rPr>
          <w:rFonts w:ascii="Times New Roman" w:hAnsi="Times New Roman" w:cs="Times New Roman"/>
          <w:b/>
          <w:bCs/>
          <w:sz w:val="28"/>
          <w:szCs w:val="28"/>
        </w:rPr>
        <w:t>Факультативный курс «Логика и математика» для учащихся 2 класса</w:t>
      </w:r>
    </w:p>
    <w:p w14:paraId="38D993A1" w14:textId="77777777" w:rsidR="00D47098" w:rsidRDefault="00D47098" w:rsidP="00D4709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7AE6709B" w14:textId="5FBB8B3D" w:rsidR="00D47098" w:rsidRDefault="00D47098" w:rsidP="00D4709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A2124E">
        <w:rPr>
          <w:rFonts w:ascii="Times New Roman" w:hAnsi="Times New Roman" w:cs="Times New Roman"/>
          <w:i/>
          <w:iCs/>
          <w:sz w:val="28"/>
          <w:szCs w:val="28"/>
        </w:rPr>
        <w:t>Субботина Валентина Михайловна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</w:p>
    <w:p w14:paraId="1F999984" w14:textId="692A59A0" w:rsidR="00D47098" w:rsidRDefault="00D47098" w:rsidP="00D4709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Аменова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Айнур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Бауржановна</w:t>
      </w:r>
      <w:proofErr w:type="spellEnd"/>
    </w:p>
    <w:p w14:paraId="2F713405" w14:textId="7F83D911" w:rsidR="00D47098" w:rsidRPr="00A2124E" w:rsidRDefault="00D47098" w:rsidP="00D4709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Пастушенко Марина Владимировна</w:t>
      </w:r>
    </w:p>
    <w:p w14:paraId="757AD8FA" w14:textId="1BDBF10F" w:rsidR="00D47098" w:rsidRPr="00A2124E" w:rsidRDefault="00D47098" w:rsidP="00D4709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A2124E">
        <w:rPr>
          <w:rFonts w:ascii="Times New Roman" w:hAnsi="Times New Roman" w:cs="Times New Roman"/>
          <w:i/>
          <w:iCs/>
          <w:sz w:val="28"/>
          <w:szCs w:val="28"/>
        </w:rPr>
        <w:t>Учител</w:t>
      </w:r>
      <w:r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Pr="00A2124E">
        <w:rPr>
          <w:rFonts w:ascii="Times New Roman" w:hAnsi="Times New Roman" w:cs="Times New Roman"/>
          <w:i/>
          <w:iCs/>
          <w:sz w:val="28"/>
          <w:szCs w:val="28"/>
        </w:rPr>
        <w:t xml:space="preserve"> начальных классов </w:t>
      </w:r>
    </w:p>
    <w:p w14:paraId="04E2D39A" w14:textId="77777777" w:rsidR="00D47098" w:rsidRPr="00A2124E" w:rsidRDefault="00D47098" w:rsidP="00D4709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A2124E">
        <w:rPr>
          <w:rFonts w:ascii="Times New Roman" w:hAnsi="Times New Roman" w:cs="Times New Roman"/>
          <w:i/>
          <w:iCs/>
          <w:sz w:val="28"/>
          <w:szCs w:val="28"/>
        </w:rPr>
        <w:t xml:space="preserve">КГУ «Общеобразовательная школа № 19 </w:t>
      </w:r>
    </w:p>
    <w:p w14:paraId="0CDC7A43" w14:textId="77777777" w:rsidR="00D47098" w:rsidRPr="00A2124E" w:rsidRDefault="00D47098" w:rsidP="00D4709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A2124E">
        <w:rPr>
          <w:rFonts w:ascii="Times New Roman" w:hAnsi="Times New Roman" w:cs="Times New Roman"/>
          <w:i/>
          <w:iCs/>
          <w:sz w:val="28"/>
          <w:szCs w:val="28"/>
        </w:rPr>
        <w:t xml:space="preserve">отдела образования города Костаная» </w:t>
      </w:r>
    </w:p>
    <w:p w14:paraId="014B227A" w14:textId="77777777" w:rsidR="00D47098" w:rsidRDefault="00D47098" w:rsidP="00D4709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A2124E">
        <w:rPr>
          <w:rFonts w:ascii="Times New Roman" w:hAnsi="Times New Roman" w:cs="Times New Roman"/>
          <w:i/>
          <w:iCs/>
          <w:sz w:val="28"/>
          <w:szCs w:val="28"/>
        </w:rPr>
        <w:t xml:space="preserve">Управления образования </w:t>
      </w:r>
    </w:p>
    <w:p w14:paraId="3A765665" w14:textId="77777777" w:rsidR="00D47098" w:rsidRPr="00A2124E" w:rsidRDefault="00D47098" w:rsidP="00D4709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A2124E">
        <w:rPr>
          <w:rFonts w:ascii="Times New Roman" w:hAnsi="Times New Roman" w:cs="Times New Roman"/>
          <w:i/>
          <w:iCs/>
          <w:sz w:val="28"/>
          <w:szCs w:val="28"/>
        </w:rPr>
        <w:t>акимата Костанайской области</w:t>
      </w:r>
    </w:p>
    <w:p w14:paraId="2C0872B5" w14:textId="65F763FC" w:rsidR="00D47098" w:rsidRPr="00D47098" w:rsidRDefault="00D47098" w:rsidP="00D47098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14:paraId="5B254253" w14:textId="77777777" w:rsidR="00D47098" w:rsidRPr="00D47098" w:rsidRDefault="00D47098" w:rsidP="00D47098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7098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14:paraId="3F6E4950" w14:textId="77777777" w:rsidR="00D47098" w:rsidRPr="00D47098" w:rsidRDefault="00D47098" w:rsidP="00533643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7098">
        <w:rPr>
          <w:rFonts w:ascii="Times New Roman" w:hAnsi="Times New Roman" w:cs="Times New Roman"/>
          <w:sz w:val="28"/>
          <w:szCs w:val="28"/>
        </w:rPr>
        <w:t>В статье представлено содержание и педагогическое обоснование факультативного курса «Логика и математика» для учащихся второго класса. Раскрываются цели, задачи, методы и ожидаемые результаты обучения. Подчеркивается значение курса для развития логического и математического мышления младших школьников, формирования универсальных учебных действий и повышения мотивации к изучению математики.</w:t>
      </w:r>
    </w:p>
    <w:p w14:paraId="04FF4FC4" w14:textId="77777777" w:rsidR="00D47098" w:rsidRPr="00D47098" w:rsidRDefault="00D47098" w:rsidP="00D4709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33643">
        <w:rPr>
          <w:rFonts w:ascii="Times New Roman" w:hAnsi="Times New Roman" w:cs="Times New Roman"/>
          <w:b/>
          <w:bCs/>
          <w:sz w:val="28"/>
          <w:szCs w:val="28"/>
        </w:rPr>
        <w:t>Ключевые слова:</w:t>
      </w:r>
      <w:r w:rsidRPr="00D47098">
        <w:rPr>
          <w:rFonts w:ascii="Times New Roman" w:hAnsi="Times New Roman" w:cs="Times New Roman"/>
          <w:sz w:val="28"/>
          <w:szCs w:val="28"/>
        </w:rPr>
        <w:t xml:space="preserve"> логика, факультатив, начальная школа, математическое мышление, развитие познавательной активности, внеурочная деятельность.</w:t>
      </w:r>
    </w:p>
    <w:p w14:paraId="51A3D38A" w14:textId="29C0D6A6" w:rsidR="00D47098" w:rsidRPr="00D47098" w:rsidRDefault="00D47098" w:rsidP="00D4709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6C10BE43" w14:textId="77777777" w:rsidR="00D47098" w:rsidRPr="00D47098" w:rsidRDefault="00D47098" w:rsidP="00D47098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7098">
        <w:rPr>
          <w:rFonts w:ascii="Times New Roman" w:hAnsi="Times New Roman" w:cs="Times New Roman"/>
          <w:sz w:val="28"/>
          <w:szCs w:val="28"/>
        </w:rPr>
        <w:t>Современное образование ориентировано на развитие у учащихся не только предметных знаний, но и универсальных учебных действий — умений анализировать, рассуждать, делать выводы, аргументировать свою точку зрения. Уже на уровне начального образования важно формировать основы логического мышления, что напрямую связано с успешностью обучения в дальнейшем.</w:t>
      </w:r>
    </w:p>
    <w:p w14:paraId="1352F8A8" w14:textId="45A5C8B0" w:rsidR="00D47098" w:rsidRPr="00D47098" w:rsidRDefault="00D47098" w:rsidP="00D4709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47098">
        <w:rPr>
          <w:rFonts w:ascii="Times New Roman" w:hAnsi="Times New Roman" w:cs="Times New Roman"/>
          <w:sz w:val="28"/>
          <w:szCs w:val="28"/>
        </w:rPr>
        <w:t>Факультативный курс «Логика и математика» создан с целью расширения математического кругозора учащихся, развития у них логической культуры, умения мыслить последовательно, критически и творчески.</w:t>
      </w:r>
    </w:p>
    <w:p w14:paraId="7119FCB3" w14:textId="03EFCCB8" w:rsidR="00D47098" w:rsidRPr="00D47098" w:rsidRDefault="00D47098" w:rsidP="00D4709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47098">
        <w:rPr>
          <w:rFonts w:ascii="Times New Roman" w:hAnsi="Times New Roman" w:cs="Times New Roman"/>
          <w:sz w:val="28"/>
          <w:szCs w:val="28"/>
        </w:rPr>
        <w:t>Цель</w:t>
      </w:r>
      <w:r w:rsidR="005336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курса </w:t>
      </w:r>
      <w:r w:rsidRPr="00D47098">
        <w:rPr>
          <w:rFonts w:ascii="Times New Roman" w:hAnsi="Times New Roman" w:cs="Times New Roman"/>
          <w:sz w:val="28"/>
          <w:szCs w:val="28"/>
        </w:rPr>
        <w:t>: развитие логического и математического мышления учащихся второго класса, формирование интереса к поисковой деятельности и решению нестандартных задач.</w:t>
      </w:r>
    </w:p>
    <w:p w14:paraId="6215CEF8" w14:textId="1F56F982" w:rsidR="00D47098" w:rsidRPr="00D47098" w:rsidRDefault="00D47098" w:rsidP="00D4709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47098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098">
        <w:rPr>
          <w:rFonts w:ascii="Times New Roman" w:hAnsi="Times New Roman" w:cs="Times New Roman"/>
          <w:sz w:val="28"/>
          <w:szCs w:val="28"/>
        </w:rPr>
        <w:t>Формировать у учащихся умение рассуждать, сравнивать, классифицировать и делать выводы.</w:t>
      </w:r>
    </w:p>
    <w:p w14:paraId="79B1F13B" w14:textId="77777777" w:rsidR="00D47098" w:rsidRPr="00D47098" w:rsidRDefault="00D47098" w:rsidP="00D4709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47098">
        <w:rPr>
          <w:rFonts w:ascii="Times New Roman" w:hAnsi="Times New Roman" w:cs="Times New Roman"/>
          <w:sz w:val="28"/>
          <w:szCs w:val="28"/>
        </w:rPr>
        <w:t>Развивать аналитико-синтетическую деятельность мышления.</w:t>
      </w:r>
    </w:p>
    <w:p w14:paraId="3A806F47" w14:textId="77777777" w:rsidR="00D47098" w:rsidRPr="00D47098" w:rsidRDefault="00D47098" w:rsidP="00D4709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47098">
        <w:rPr>
          <w:rFonts w:ascii="Times New Roman" w:hAnsi="Times New Roman" w:cs="Times New Roman"/>
          <w:sz w:val="28"/>
          <w:szCs w:val="28"/>
        </w:rPr>
        <w:t>Воспитывать интерес к математике через игровые и исследовательские формы работы.</w:t>
      </w:r>
    </w:p>
    <w:p w14:paraId="22427178" w14:textId="38875BF9" w:rsidR="00D47098" w:rsidRPr="00D47098" w:rsidRDefault="00D47098" w:rsidP="00D4709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47098">
        <w:rPr>
          <w:rFonts w:ascii="Times New Roman" w:hAnsi="Times New Roman" w:cs="Times New Roman"/>
          <w:sz w:val="28"/>
          <w:szCs w:val="28"/>
        </w:rPr>
        <w:t>Содействовать формированию универсальных учебных действий: регулятивных, познавательных и коммуникативных.</w:t>
      </w:r>
    </w:p>
    <w:p w14:paraId="6A07D372" w14:textId="77777777" w:rsidR="00D47098" w:rsidRPr="00D47098" w:rsidRDefault="00D47098" w:rsidP="00D4709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47098">
        <w:rPr>
          <w:rFonts w:ascii="Times New Roman" w:hAnsi="Times New Roman" w:cs="Times New Roman"/>
          <w:sz w:val="28"/>
          <w:szCs w:val="28"/>
        </w:rPr>
        <w:t>Курс рассчитан на учащихся 2 класса (34 часа, 1 час в неделю). Содержание делится на тематические разделы:</w:t>
      </w:r>
    </w:p>
    <w:p w14:paraId="4947A7DC" w14:textId="77777777" w:rsidR="00D47098" w:rsidRPr="00D47098" w:rsidRDefault="00D47098" w:rsidP="00D4709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47098">
        <w:rPr>
          <w:rFonts w:ascii="Times New Roman" w:hAnsi="Times New Roman" w:cs="Times New Roman"/>
          <w:sz w:val="28"/>
          <w:szCs w:val="28"/>
        </w:rPr>
        <w:t>Мир логики – понятие высказывания, логические связки «и», «или», «не», отрицание, противоположности.</w:t>
      </w:r>
    </w:p>
    <w:p w14:paraId="5CFF8EE4" w14:textId="77777777" w:rsidR="00D47098" w:rsidRPr="00D47098" w:rsidRDefault="00D47098" w:rsidP="00D4709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47098">
        <w:rPr>
          <w:rFonts w:ascii="Times New Roman" w:hAnsi="Times New Roman" w:cs="Times New Roman"/>
          <w:sz w:val="28"/>
          <w:szCs w:val="28"/>
        </w:rPr>
        <w:lastRenderedPageBreak/>
        <w:t>Классификация и обобщение – выделение существенных признаков, объединение объектов по признакам.</w:t>
      </w:r>
    </w:p>
    <w:p w14:paraId="5319B737" w14:textId="77777777" w:rsidR="00D47098" w:rsidRPr="00D47098" w:rsidRDefault="00D47098" w:rsidP="00D4709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47098">
        <w:rPr>
          <w:rFonts w:ascii="Times New Roman" w:hAnsi="Times New Roman" w:cs="Times New Roman"/>
          <w:sz w:val="28"/>
          <w:szCs w:val="28"/>
        </w:rPr>
        <w:t>Закономерности и последовательности – числовые и графические ряды, поиск закономерностей.</w:t>
      </w:r>
    </w:p>
    <w:p w14:paraId="1C969286" w14:textId="77777777" w:rsidR="00D47098" w:rsidRPr="00D47098" w:rsidRDefault="00D47098" w:rsidP="00D4709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47098">
        <w:rPr>
          <w:rFonts w:ascii="Times New Roman" w:hAnsi="Times New Roman" w:cs="Times New Roman"/>
          <w:sz w:val="28"/>
          <w:szCs w:val="28"/>
        </w:rPr>
        <w:t>Логические задачи и загадки – решение задач на рассуждение, поиск ошибок, логические лабиринты.</w:t>
      </w:r>
    </w:p>
    <w:p w14:paraId="55B6E8E4" w14:textId="08D894FB" w:rsidR="00D47098" w:rsidRPr="00D47098" w:rsidRDefault="00D47098" w:rsidP="00D4709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47098">
        <w:rPr>
          <w:rFonts w:ascii="Times New Roman" w:hAnsi="Times New Roman" w:cs="Times New Roman"/>
          <w:sz w:val="28"/>
          <w:szCs w:val="28"/>
        </w:rPr>
        <w:t>Математические головоломки – задачи на сообразительность, пространственное мышление и нестандартные решения.</w:t>
      </w:r>
    </w:p>
    <w:p w14:paraId="65114CAA" w14:textId="77777777" w:rsidR="00D47098" w:rsidRPr="00D47098" w:rsidRDefault="00D47098" w:rsidP="00D4709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47098">
        <w:rPr>
          <w:rFonts w:ascii="Times New Roman" w:hAnsi="Times New Roman" w:cs="Times New Roman"/>
          <w:sz w:val="28"/>
          <w:szCs w:val="28"/>
        </w:rPr>
        <w:t>В процессе обучения применяются разнообразные методы, направленные на активизацию мыслительной деятельности:</w:t>
      </w:r>
    </w:p>
    <w:p w14:paraId="63B70DCB" w14:textId="77777777" w:rsidR="00D47098" w:rsidRPr="00D47098" w:rsidRDefault="00D47098" w:rsidP="00D4709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47098">
        <w:rPr>
          <w:rFonts w:ascii="Times New Roman" w:hAnsi="Times New Roman" w:cs="Times New Roman"/>
          <w:sz w:val="28"/>
          <w:szCs w:val="28"/>
        </w:rPr>
        <w:t>Игровые технологии (ребусы, кроссворды, логические игры);</w:t>
      </w:r>
    </w:p>
    <w:p w14:paraId="0098FE24" w14:textId="77777777" w:rsidR="00D47098" w:rsidRPr="00D47098" w:rsidRDefault="00D47098" w:rsidP="00D4709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47098">
        <w:rPr>
          <w:rFonts w:ascii="Times New Roman" w:hAnsi="Times New Roman" w:cs="Times New Roman"/>
          <w:sz w:val="28"/>
          <w:szCs w:val="28"/>
        </w:rPr>
        <w:t>Проблемное обучение (создание ситуаций поиска и открытия новых знаний);</w:t>
      </w:r>
    </w:p>
    <w:p w14:paraId="085A52F2" w14:textId="77777777" w:rsidR="00D47098" w:rsidRPr="00D47098" w:rsidRDefault="00D47098" w:rsidP="00D4709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47098">
        <w:rPr>
          <w:rFonts w:ascii="Times New Roman" w:hAnsi="Times New Roman" w:cs="Times New Roman"/>
          <w:sz w:val="28"/>
          <w:szCs w:val="28"/>
        </w:rPr>
        <w:t>Групповая и парная работа (обсуждение, взаимопомощь, развитие коммуникации);</w:t>
      </w:r>
    </w:p>
    <w:p w14:paraId="0C2CB34F" w14:textId="77777777" w:rsidR="00D47098" w:rsidRPr="00D47098" w:rsidRDefault="00D47098" w:rsidP="00D4709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47098">
        <w:rPr>
          <w:rFonts w:ascii="Times New Roman" w:hAnsi="Times New Roman" w:cs="Times New Roman"/>
          <w:sz w:val="28"/>
          <w:szCs w:val="28"/>
        </w:rPr>
        <w:t>Использование ИКТ (интерактивные тренажёры, презентации, онлайн-задания).</w:t>
      </w:r>
    </w:p>
    <w:p w14:paraId="52BCBAA6" w14:textId="4B3AA3BE" w:rsidR="00D47098" w:rsidRPr="00D47098" w:rsidRDefault="00D47098" w:rsidP="00D47098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7098">
        <w:rPr>
          <w:rFonts w:ascii="Times New Roman" w:hAnsi="Times New Roman" w:cs="Times New Roman"/>
          <w:sz w:val="28"/>
          <w:szCs w:val="28"/>
        </w:rPr>
        <w:t>Занятия строятся на принципах занимательности, доступности и последовательного усложнения задач. Особое внимание уделяется рефлексии — осознанию детьми собственных способов мышления и стратегии решения.</w:t>
      </w:r>
    </w:p>
    <w:p w14:paraId="50745A1F" w14:textId="0E64FDBA" w:rsidR="00D47098" w:rsidRPr="00D47098" w:rsidRDefault="00D47098" w:rsidP="00D47098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7098">
        <w:rPr>
          <w:rFonts w:ascii="Times New Roman" w:hAnsi="Times New Roman" w:cs="Times New Roman"/>
          <w:sz w:val="28"/>
          <w:szCs w:val="28"/>
        </w:rPr>
        <w:t>К концу изучения курса учащиеся: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098">
        <w:rPr>
          <w:rFonts w:ascii="Times New Roman" w:hAnsi="Times New Roman" w:cs="Times New Roman"/>
          <w:sz w:val="28"/>
          <w:szCs w:val="28"/>
        </w:rPr>
        <w:t>осознанно применяют логические операции (анализ, сравнение, классификация, обобщение);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098">
        <w:rPr>
          <w:rFonts w:ascii="Times New Roman" w:hAnsi="Times New Roman" w:cs="Times New Roman"/>
          <w:sz w:val="28"/>
          <w:szCs w:val="28"/>
        </w:rPr>
        <w:t>умеют рассуждать, аргументировать и обосновывать ответ;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098">
        <w:rPr>
          <w:rFonts w:ascii="Times New Roman" w:hAnsi="Times New Roman" w:cs="Times New Roman"/>
          <w:sz w:val="28"/>
          <w:szCs w:val="28"/>
        </w:rPr>
        <w:t>решают задачи повышенной сложности и творческого характера;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098">
        <w:rPr>
          <w:rFonts w:ascii="Times New Roman" w:hAnsi="Times New Roman" w:cs="Times New Roman"/>
          <w:sz w:val="28"/>
          <w:szCs w:val="28"/>
        </w:rPr>
        <w:t>проявляют познавательный интерес и уверенность в своих силах.</w:t>
      </w:r>
    </w:p>
    <w:p w14:paraId="23DC79AE" w14:textId="44F226C7" w:rsidR="00D47098" w:rsidRPr="00D47098" w:rsidRDefault="00D47098" w:rsidP="00D4709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47098">
        <w:rPr>
          <w:rFonts w:ascii="Times New Roman" w:hAnsi="Times New Roman" w:cs="Times New Roman"/>
          <w:sz w:val="28"/>
          <w:szCs w:val="28"/>
        </w:rPr>
        <w:t>Практика показала, что учащиеся, участвующие в курсе, успешнее справляются с учебными задачами по математике и окружающему миру, демонстрируют развитое внимание, память и наблюдательность.</w:t>
      </w:r>
    </w:p>
    <w:p w14:paraId="5C34CAD2" w14:textId="40D724FA" w:rsidR="00D47098" w:rsidRPr="00D47098" w:rsidRDefault="00D47098" w:rsidP="00D4709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47098">
        <w:rPr>
          <w:rFonts w:ascii="Times New Roman" w:hAnsi="Times New Roman" w:cs="Times New Roman"/>
          <w:sz w:val="28"/>
          <w:szCs w:val="28"/>
        </w:rPr>
        <w:t>Факультативный курс «Логика и математика» является эффективным средством развития мыслительных способностей младших школьников. Он способствует формированию познавательной активности, самостоятельности и умению рассуждать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055C67C" w14:textId="77777777" w:rsidR="00D47098" w:rsidRPr="00D47098" w:rsidRDefault="00D47098" w:rsidP="00D47098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7098">
        <w:rPr>
          <w:rFonts w:ascii="Times New Roman" w:hAnsi="Times New Roman" w:cs="Times New Roman"/>
          <w:sz w:val="28"/>
          <w:szCs w:val="28"/>
        </w:rPr>
        <w:t>Реализация данного курса в системе внеурочной деятельности способствует формированию личности ребёнка, готового к дальнейшему успешному обучению и самостоятельному мышлению.</w:t>
      </w:r>
    </w:p>
    <w:p w14:paraId="25AC67FA" w14:textId="33E05F69" w:rsidR="00D47098" w:rsidRPr="00D47098" w:rsidRDefault="00D47098" w:rsidP="00D4709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4E6291F3" w14:textId="19999471" w:rsidR="00D47098" w:rsidRPr="00D47098" w:rsidRDefault="00D47098" w:rsidP="00D4709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4D6E4753" w14:textId="77777777" w:rsidR="00D47098" w:rsidRPr="00D47098" w:rsidRDefault="00D47098" w:rsidP="00D47098">
      <w:pPr>
        <w:pStyle w:val="ac"/>
        <w:jc w:val="both"/>
        <w:rPr>
          <w:rFonts w:ascii="Times New Roman" w:hAnsi="Times New Roman" w:cs="Times New Roman"/>
          <w:vanish/>
          <w:sz w:val="28"/>
          <w:szCs w:val="28"/>
        </w:rPr>
      </w:pPr>
      <w:r w:rsidRPr="00D47098">
        <w:rPr>
          <w:rFonts w:ascii="Times New Roman" w:hAnsi="Times New Roman" w:cs="Times New Roman"/>
          <w:vanish/>
          <w:sz w:val="28"/>
          <w:szCs w:val="28"/>
        </w:rPr>
        <w:t>Начало формы</w:t>
      </w:r>
    </w:p>
    <w:p w14:paraId="1AB328A0" w14:textId="77777777" w:rsidR="00D47098" w:rsidRPr="00D47098" w:rsidRDefault="00D47098" w:rsidP="00D47098">
      <w:pPr>
        <w:pStyle w:val="ac"/>
        <w:jc w:val="both"/>
        <w:rPr>
          <w:rFonts w:ascii="Times New Roman" w:hAnsi="Times New Roman" w:cs="Times New Roman"/>
          <w:vanish/>
          <w:sz w:val="28"/>
          <w:szCs w:val="28"/>
        </w:rPr>
      </w:pPr>
      <w:r w:rsidRPr="00D47098">
        <w:rPr>
          <w:rFonts w:ascii="Times New Roman" w:hAnsi="Times New Roman" w:cs="Times New Roman"/>
          <w:vanish/>
          <w:sz w:val="28"/>
          <w:szCs w:val="28"/>
        </w:rPr>
        <w:t>Конец формы</w:t>
      </w:r>
    </w:p>
    <w:p w14:paraId="711E3AA5" w14:textId="77777777" w:rsidR="009227B6" w:rsidRPr="00D47098" w:rsidRDefault="009227B6" w:rsidP="00D4709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sectPr w:rsidR="009227B6" w:rsidRPr="00D47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B6A5A"/>
    <w:multiLevelType w:val="multilevel"/>
    <w:tmpl w:val="85487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7D4050"/>
    <w:multiLevelType w:val="multilevel"/>
    <w:tmpl w:val="EF64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677F6"/>
    <w:multiLevelType w:val="multilevel"/>
    <w:tmpl w:val="D5B28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BE77A6"/>
    <w:multiLevelType w:val="multilevel"/>
    <w:tmpl w:val="CDFA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8B2BC0"/>
    <w:multiLevelType w:val="multilevel"/>
    <w:tmpl w:val="6310F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2808123">
    <w:abstractNumId w:val="2"/>
  </w:num>
  <w:num w:numId="2" w16cid:durableId="842813992">
    <w:abstractNumId w:val="4"/>
  </w:num>
  <w:num w:numId="3" w16cid:durableId="296958737">
    <w:abstractNumId w:val="1"/>
  </w:num>
  <w:num w:numId="4" w16cid:durableId="338969397">
    <w:abstractNumId w:val="3"/>
  </w:num>
  <w:num w:numId="5" w16cid:durableId="605043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857"/>
    <w:rsid w:val="000B4701"/>
    <w:rsid w:val="00533643"/>
    <w:rsid w:val="009227B6"/>
    <w:rsid w:val="00BC7857"/>
    <w:rsid w:val="00C3557E"/>
    <w:rsid w:val="00D47098"/>
    <w:rsid w:val="00D6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8D67F"/>
  <w15:chartTrackingRefBased/>
  <w15:docId w15:val="{C3912110-043C-4FD8-8F8A-A2C87DE5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098"/>
    <w:pPr>
      <w:spacing w:line="259" w:lineRule="auto"/>
    </w:pPr>
    <w:rPr>
      <w:rFonts w:ascii="Calibri" w:eastAsia="Calibri" w:hAnsi="Calibri" w:cs="Arial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C78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8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85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85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85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85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85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85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85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7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7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7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785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785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78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78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78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78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7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C7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7857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C7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7857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C78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7857"/>
    <w:pPr>
      <w:spacing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BC785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7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C785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C7857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D470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599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Subbotina</dc:creator>
  <cp:keywords/>
  <dc:description/>
  <cp:lastModifiedBy>Valentina Subbotina</cp:lastModifiedBy>
  <cp:revision>4</cp:revision>
  <dcterms:created xsi:type="dcterms:W3CDTF">2025-10-29T11:09:00Z</dcterms:created>
  <dcterms:modified xsi:type="dcterms:W3CDTF">2025-10-29T11:19:00Z</dcterms:modified>
</cp:coreProperties>
</file>