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31" w:rsidRDefault="00F22722" w:rsidP="00F2272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F22722">
        <w:rPr>
          <w:rFonts w:ascii="Times New Roman" w:hAnsi="Times New Roman" w:cs="Times New Roman"/>
          <w:b/>
          <w:sz w:val="40"/>
          <w:szCs w:val="40"/>
        </w:rPr>
        <w:t>1 тур</w:t>
      </w:r>
    </w:p>
    <w:tbl>
      <w:tblPr>
        <w:tblStyle w:val="a4"/>
        <w:tblW w:w="15134" w:type="dxa"/>
        <w:tblLook w:val="04A0"/>
      </w:tblPr>
      <w:tblGrid>
        <w:gridCol w:w="4219"/>
        <w:gridCol w:w="3969"/>
        <w:gridCol w:w="3544"/>
        <w:gridCol w:w="3402"/>
      </w:tblGrid>
      <w:tr w:rsidR="00004DEB" w:rsidTr="00F415D6">
        <w:tc>
          <w:tcPr>
            <w:tcW w:w="4219" w:type="dxa"/>
          </w:tcPr>
          <w:p w:rsidR="006D4535" w:rsidRPr="00F415D6" w:rsidRDefault="006D4535" w:rsidP="00004DEB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22722" w:rsidRPr="00F415D6" w:rsidRDefault="00F22722" w:rsidP="00004DEB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415D6">
              <w:rPr>
                <w:rFonts w:ascii="Times New Roman" w:hAnsi="Times New Roman" w:cs="Times New Roman"/>
                <w:b/>
                <w:sz w:val="40"/>
                <w:szCs w:val="40"/>
              </w:rPr>
              <w:t>ХАРАКТЕРИСТИКА</w:t>
            </w:r>
          </w:p>
          <w:p w:rsidR="006D4535" w:rsidRPr="00F415D6" w:rsidRDefault="006D4535" w:rsidP="00004DEB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6D4535" w:rsidRPr="00F415D6" w:rsidRDefault="006D4535" w:rsidP="00004DEB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69" w:type="dxa"/>
          </w:tcPr>
          <w:p w:rsidR="00F22722" w:rsidRPr="00004DEB" w:rsidRDefault="00F22722" w:rsidP="00F22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DEB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  <w:proofErr w:type="gramStart"/>
            <w:r w:rsidRPr="00004DEB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</w:p>
          <w:p w:rsidR="00F22722" w:rsidRPr="00004DEB" w:rsidRDefault="00F22722" w:rsidP="00F22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DEB">
              <w:rPr>
                <w:rFonts w:ascii="Times New Roman" w:hAnsi="Times New Roman" w:cs="Times New Roman"/>
                <w:sz w:val="28"/>
                <w:szCs w:val="28"/>
              </w:rPr>
              <w:t>двумя соседними точками</w:t>
            </w:r>
            <w:r w:rsidR="00C51CA7" w:rsidRPr="00004D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4DEB">
              <w:rPr>
                <w:rFonts w:ascii="Times New Roman" w:hAnsi="Times New Roman" w:cs="Times New Roman"/>
                <w:sz w:val="28"/>
                <w:szCs w:val="28"/>
              </w:rPr>
              <w:t xml:space="preserve"> совершающими колебания в одной фазе.</w:t>
            </w:r>
          </w:p>
          <w:p w:rsidR="00F22722" w:rsidRPr="00004DEB" w:rsidRDefault="00F22722" w:rsidP="00C51CA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DEB">
              <w:rPr>
                <w:rFonts w:ascii="Times New Roman" w:hAnsi="Times New Roman" w:cs="Times New Roman"/>
                <w:b/>
                <w:sz w:val="28"/>
                <w:szCs w:val="28"/>
              </w:rPr>
              <w:t>Длина волны</w:t>
            </w:r>
          </w:p>
          <w:p w:rsidR="00F22722" w:rsidRPr="00004DEB" w:rsidRDefault="00F22722" w:rsidP="00C51CA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DEB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3544" w:type="dxa"/>
          </w:tcPr>
          <w:p w:rsidR="00C51CA7" w:rsidRPr="00004DEB" w:rsidRDefault="00C51CA7" w:rsidP="00F22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DEB">
              <w:rPr>
                <w:rFonts w:ascii="Times New Roman" w:hAnsi="Times New Roman" w:cs="Times New Roman"/>
                <w:sz w:val="28"/>
                <w:szCs w:val="28"/>
              </w:rPr>
              <w:t xml:space="preserve">ФВ, однозначно </w:t>
            </w:r>
            <w:proofErr w:type="gramStart"/>
            <w:r w:rsidRPr="00004DEB">
              <w:rPr>
                <w:rFonts w:ascii="Times New Roman" w:hAnsi="Times New Roman" w:cs="Times New Roman"/>
                <w:sz w:val="28"/>
                <w:szCs w:val="28"/>
              </w:rPr>
              <w:t>характеризующая</w:t>
            </w:r>
            <w:proofErr w:type="gramEnd"/>
            <w:r w:rsidRPr="00004DEB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колеблющейся системы.</w:t>
            </w:r>
          </w:p>
          <w:p w:rsidR="00C51CA7" w:rsidRPr="00004DEB" w:rsidRDefault="00C51CA7" w:rsidP="00C51CA7"/>
          <w:p w:rsidR="00F22722" w:rsidRPr="00004DEB" w:rsidRDefault="00C51CA7" w:rsidP="00C51C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DEB">
              <w:rPr>
                <w:rFonts w:ascii="Times New Roman" w:hAnsi="Times New Roman" w:cs="Times New Roman"/>
                <w:b/>
                <w:sz w:val="28"/>
                <w:szCs w:val="28"/>
              </w:rPr>
              <w:t>Фаза</w:t>
            </w:r>
          </w:p>
          <w:p w:rsidR="00C51CA7" w:rsidRPr="00004DEB" w:rsidRDefault="00C51CA7" w:rsidP="00C51C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D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22722" w:rsidRDefault="00004DEB" w:rsidP="00F22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DEB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ЭМВ, которая не меняется при переходе ЭМВ из одной среды в другую.</w:t>
            </w:r>
          </w:p>
          <w:p w:rsidR="00004DEB" w:rsidRPr="00004DEB" w:rsidRDefault="00004DEB" w:rsidP="00004DEB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DEB">
              <w:rPr>
                <w:rFonts w:ascii="Times New Roman" w:hAnsi="Times New Roman" w:cs="Times New Roman"/>
                <w:b/>
                <w:sz w:val="28"/>
                <w:szCs w:val="28"/>
              </w:rPr>
              <w:t>Частота</w:t>
            </w:r>
          </w:p>
          <w:p w:rsidR="00004DEB" w:rsidRPr="00004DEB" w:rsidRDefault="00004DEB" w:rsidP="00004DE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4DEB" w:rsidTr="00F415D6">
        <w:tc>
          <w:tcPr>
            <w:tcW w:w="4219" w:type="dxa"/>
          </w:tcPr>
          <w:p w:rsidR="00F22722" w:rsidRPr="00F415D6" w:rsidRDefault="005E5138" w:rsidP="004F346C">
            <w:pPr>
              <w:pStyle w:val="a3"/>
              <w:tabs>
                <w:tab w:val="left" w:pos="990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415D6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="004F346C" w:rsidRPr="00F415D6">
              <w:rPr>
                <w:rFonts w:ascii="Times New Roman" w:hAnsi="Times New Roman" w:cs="Times New Roman"/>
                <w:b/>
                <w:sz w:val="40"/>
                <w:szCs w:val="40"/>
              </w:rPr>
              <w:t>СВОЙСТВА</w:t>
            </w:r>
          </w:p>
        </w:tc>
        <w:tc>
          <w:tcPr>
            <w:tcW w:w="3969" w:type="dxa"/>
          </w:tcPr>
          <w:p w:rsidR="00F22722" w:rsidRDefault="004F346C" w:rsidP="00F22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46C">
              <w:rPr>
                <w:rFonts w:ascii="Times New Roman" w:hAnsi="Times New Roman" w:cs="Times New Roman"/>
                <w:sz w:val="28"/>
                <w:szCs w:val="28"/>
              </w:rPr>
              <w:t xml:space="preserve">Проявляется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попада</w:t>
            </w:r>
            <w:r w:rsidRPr="004F346C">
              <w:rPr>
                <w:rFonts w:ascii="Times New Roman" w:hAnsi="Times New Roman" w:cs="Times New Roman"/>
                <w:sz w:val="28"/>
                <w:szCs w:val="28"/>
              </w:rPr>
              <w:t>нии ЭМВ на границу раздела двух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 этом ЭМВ возвращается в первоначальную среду.</w:t>
            </w:r>
          </w:p>
          <w:p w:rsidR="004F346C" w:rsidRDefault="004F346C" w:rsidP="004F346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46C" w:rsidRDefault="004F346C" w:rsidP="004F346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6C">
              <w:rPr>
                <w:rFonts w:ascii="Times New Roman" w:hAnsi="Times New Roman" w:cs="Times New Roman"/>
                <w:b/>
                <w:sz w:val="28"/>
                <w:szCs w:val="28"/>
              </w:rPr>
              <w:t>Отражение</w:t>
            </w:r>
          </w:p>
          <w:p w:rsidR="004F346C" w:rsidRPr="004F346C" w:rsidRDefault="004F346C" w:rsidP="004F346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F22722" w:rsidRDefault="004F346C" w:rsidP="00F22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46C">
              <w:rPr>
                <w:rFonts w:ascii="Times New Roman" w:hAnsi="Times New Roman" w:cs="Times New Roman"/>
                <w:sz w:val="28"/>
                <w:szCs w:val="28"/>
              </w:rPr>
              <w:t>Проявляется при огибании ЭМВ препятствий.</w:t>
            </w:r>
          </w:p>
          <w:p w:rsidR="004F346C" w:rsidRDefault="004F346C" w:rsidP="00F22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46C" w:rsidRDefault="004F346C" w:rsidP="00F22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46C" w:rsidRDefault="004F346C" w:rsidP="00F22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46C" w:rsidRDefault="004F346C" w:rsidP="004F346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46C" w:rsidRDefault="004F346C" w:rsidP="004F346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6C">
              <w:rPr>
                <w:rFonts w:ascii="Times New Roman" w:hAnsi="Times New Roman" w:cs="Times New Roman"/>
                <w:b/>
                <w:sz w:val="28"/>
                <w:szCs w:val="28"/>
              </w:rPr>
              <w:t>Дифракция</w:t>
            </w:r>
          </w:p>
          <w:p w:rsidR="004F346C" w:rsidRPr="004F346C" w:rsidRDefault="004F346C" w:rsidP="004F346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F22722" w:rsidRDefault="004F346C" w:rsidP="00F22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346C">
              <w:rPr>
                <w:rFonts w:ascii="Times New Roman" w:hAnsi="Times New Roman" w:cs="Times New Roman"/>
                <w:sz w:val="28"/>
                <w:szCs w:val="28"/>
              </w:rPr>
              <w:t>Наблюдается на границе раздела двух сред. При этом ЭМВ изменяет направление распространения во второй среде.</w:t>
            </w:r>
          </w:p>
          <w:p w:rsidR="004F346C" w:rsidRPr="004F346C" w:rsidRDefault="004F346C" w:rsidP="004F346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46C">
              <w:rPr>
                <w:rFonts w:ascii="Times New Roman" w:hAnsi="Times New Roman" w:cs="Times New Roman"/>
                <w:b/>
                <w:sz w:val="28"/>
                <w:szCs w:val="28"/>
              </w:rPr>
              <w:t>Преломление</w:t>
            </w:r>
          </w:p>
          <w:p w:rsidR="004F346C" w:rsidRPr="004F346C" w:rsidRDefault="004F346C" w:rsidP="004F346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346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04DEB" w:rsidTr="00F415D6">
        <w:tc>
          <w:tcPr>
            <w:tcW w:w="4219" w:type="dxa"/>
          </w:tcPr>
          <w:p w:rsidR="00F22722" w:rsidRPr="00044882" w:rsidRDefault="00044882" w:rsidP="009D02BC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4882">
              <w:rPr>
                <w:rFonts w:ascii="Times New Roman" w:hAnsi="Times New Roman" w:cs="Times New Roman"/>
                <w:b/>
                <w:sz w:val="40"/>
                <w:szCs w:val="40"/>
              </w:rPr>
              <w:t>ЯВЛЕНИЯ</w:t>
            </w:r>
          </w:p>
        </w:tc>
        <w:tc>
          <w:tcPr>
            <w:tcW w:w="3969" w:type="dxa"/>
          </w:tcPr>
          <w:p w:rsidR="00F22722" w:rsidRDefault="00044882" w:rsidP="00F22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32AF">
              <w:rPr>
                <w:rFonts w:ascii="Times New Roman" w:hAnsi="Times New Roman" w:cs="Times New Roman"/>
                <w:sz w:val="28"/>
                <w:szCs w:val="28"/>
              </w:rPr>
              <w:t>Периодические изменени</w:t>
            </w:r>
            <w:r w:rsidR="001E32AF">
              <w:rPr>
                <w:rFonts w:ascii="Times New Roman" w:hAnsi="Times New Roman" w:cs="Times New Roman"/>
                <w:sz w:val="28"/>
                <w:szCs w:val="28"/>
              </w:rPr>
              <w:t xml:space="preserve">я энергий ЭП и МП </w:t>
            </w:r>
          </w:p>
          <w:p w:rsidR="00361615" w:rsidRDefault="00361615" w:rsidP="001E32A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615" w:rsidRDefault="00361615" w:rsidP="001E32A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615" w:rsidRDefault="00361615" w:rsidP="001E32A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615" w:rsidRDefault="00361615" w:rsidP="001E32A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2AF" w:rsidRPr="001E32AF" w:rsidRDefault="001E32AF" w:rsidP="001E32A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2AF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Электромагнитные колебания</w:t>
            </w:r>
          </w:p>
          <w:p w:rsidR="001E32AF" w:rsidRPr="001E32AF" w:rsidRDefault="001E32AF" w:rsidP="001E32A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32AF">
              <w:rPr>
                <w:rFonts w:ascii="Times New Roman" w:hAnsi="Times New Roman" w:cs="Times New Roman"/>
                <w:b/>
                <w:sz w:val="28"/>
                <w:szCs w:val="28"/>
              </w:rPr>
              <w:t>16/9</w:t>
            </w:r>
          </w:p>
        </w:tc>
        <w:tc>
          <w:tcPr>
            <w:tcW w:w="3544" w:type="dxa"/>
          </w:tcPr>
          <w:p w:rsidR="00F22722" w:rsidRDefault="001E32AF" w:rsidP="00F22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32AF">
              <w:rPr>
                <w:rFonts w:ascii="Times New Roman" w:hAnsi="Times New Roman" w:cs="Times New Roman"/>
                <w:sz w:val="28"/>
                <w:szCs w:val="28"/>
              </w:rPr>
              <w:t>Вынужденные колебания свободных заряженных частиц в проводнике</w:t>
            </w:r>
          </w:p>
          <w:p w:rsidR="00361615" w:rsidRDefault="00361615" w:rsidP="001E32A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615" w:rsidRDefault="00361615" w:rsidP="001E32A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615" w:rsidRDefault="00361615" w:rsidP="001E32A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32AF" w:rsidRPr="009D02BC" w:rsidRDefault="001E32AF" w:rsidP="001E32A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2BC">
              <w:rPr>
                <w:rFonts w:ascii="Times New Roman" w:hAnsi="Times New Roman" w:cs="Times New Roman"/>
                <w:b/>
                <w:sz w:val="28"/>
                <w:szCs w:val="28"/>
              </w:rPr>
              <w:t>Переменный электрический ток</w:t>
            </w:r>
          </w:p>
          <w:p w:rsidR="001E32AF" w:rsidRPr="001E32AF" w:rsidRDefault="001E32AF" w:rsidP="001E32A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C">
              <w:rPr>
                <w:rFonts w:ascii="Times New Roman" w:hAnsi="Times New Roman" w:cs="Times New Roman"/>
                <w:b/>
                <w:sz w:val="28"/>
                <w:szCs w:val="28"/>
              </w:rPr>
              <w:t>10/13/3</w:t>
            </w:r>
          </w:p>
        </w:tc>
        <w:tc>
          <w:tcPr>
            <w:tcW w:w="3402" w:type="dxa"/>
          </w:tcPr>
          <w:p w:rsidR="00F22722" w:rsidRDefault="009D02BC" w:rsidP="00F22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02BC">
              <w:rPr>
                <w:rFonts w:ascii="Times New Roman" w:hAnsi="Times New Roman" w:cs="Times New Roman"/>
                <w:sz w:val="28"/>
                <w:szCs w:val="28"/>
              </w:rPr>
              <w:t>Явление возникновения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проводящем контуре, который либо движется в постоянном МП, либо покоится в переменном МП</w:t>
            </w:r>
          </w:p>
          <w:p w:rsidR="009D02BC" w:rsidRPr="00361615" w:rsidRDefault="009D02BC" w:rsidP="00361615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61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Электромагнитная индукция</w:t>
            </w:r>
          </w:p>
          <w:p w:rsidR="00361615" w:rsidRPr="009D02BC" w:rsidRDefault="00361615" w:rsidP="0036161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1615">
              <w:rPr>
                <w:rFonts w:ascii="Times New Roman" w:hAnsi="Times New Roman" w:cs="Times New Roman"/>
                <w:b/>
                <w:sz w:val="28"/>
                <w:szCs w:val="28"/>
              </w:rPr>
              <w:t>16/8</w:t>
            </w:r>
          </w:p>
        </w:tc>
      </w:tr>
      <w:tr w:rsidR="00004DEB" w:rsidTr="00F415D6">
        <w:tc>
          <w:tcPr>
            <w:tcW w:w="4219" w:type="dxa"/>
          </w:tcPr>
          <w:p w:rsidR="00F22722" w:rsidRDefault="00B0440D" w:rsidP="00B0440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УСТРОЙСТВА</w:t>
            </w:r>
          </w:p>
        </w:tc>
        <w:tc>
          <w:tcPr>
            <w:tcW w:w="3969" w:type="dxa"/>
          </w:tcPr>
          <w:p w:rsidR="00F22722" w:rsidRDefault="00D43C80" w:rsidP="00F22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3C80">
              <w:rPr>
                <w:rFonts w:ascii="Times New Roman" w:hAnsi="Times New Roman" w:cs="Times New Roman"/>
                <w:sz w:val="28"/>
                <w:szCs w:val="28"/>
              </w:rPr>
              <w:t>для получения свободных ЭМК</w:t>
            </w:r>
          </w:p>
          <w:p w:rsidR="00D43C80" w:rsidRPr="005D5542" w:rsidRDefault="00D43C80" w:rsidP="00D43C8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542">
              <w:rPr>
                <w:rFonts w:ascii="Times New Roman" w:hAnsi="Times New Roman" w:cs="Times New Roman"/>
                <w:b/>
                <w:sz w:val="28"/>
                <w:szCs w:val="28"/>
              </w:rPr>
              <w:t>Закрытый колебательный контур</w:t>
            </w:r>
          </w:p>
          <w:p w:rsidR="00D43C80" w:rsidRPr="005D5542" w:rsidRDefault="00D43C80" w:rsidP="00D43C8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542">
              <w:rPr>
                <w:rFonts w:ascii="Times New Roman" w:hAnsi="Times New Roman" w:cs="Times New Roman"/>
                <w:b/>
                <w:sz w:val="28"/>
                <w:szCs w:val="28"/>
              </w:rPr>
              <w:t>8/13/</w:t>
            </w:r>
            <w:r w:rsidR="005D5542" w:rsidRPr="005D55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D43C80" w:rsidRPr="00D43C80" w:rsidRDefault="00D43C80" w:rsidP="00D43C8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22722" w:rsidRDefault="005D5542" w:rsidP="00F22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D5542">
              <w:rPr>
                <w:rFonts w:ascii="Times New Roman" w:hAnsi="Times New Roman" w:cs="Times New Roman"/>
                <w:sz w:val="28"/>
                <w:szCs w:val="28"/>
              </w:rPr>
              <w:t>ля 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вынужденных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ЭМК</w:t>
            </w:r>
          </w:p>
          <w:p w:rsidR="005D5542" w:rsidRPr="005D5542" w:rsidRDefault="005D5542" w:rsidP="005D5542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542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колебательный контур</w:t>
            </w:r>
          </w:p>
          <w:p w:rsidR="005D5542" w:rsidRPr="005D5542" w:rsidRDefault="005D5542" w:rsidP="005D554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5542">
              <w:rPr>
                <w:rFonts w:ascii="Times New Roman" w:hAnsi="Times New Roman" w:cs="Times New Roman"/>
                <w:b/>
                <w:sz w:val="28"/>
                <w:szCs w:val="28"/>
              </w:rPr>
              <w:t>8/13/6</w:t>
            </w:r>
          </w:p>
        </w:tc>
        <w:tc>
          <w:tcPr>
            <w:tcW w:w="3402" w:type="dxa"/>
          </w:tcPr>
          <w:p w:rsidR="005D5542" w:rsidRDefault="005D5542" w:rsidP="005D55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5542">
              <w:rPr>
                <w:rFonts w:ascii="Times New Roman" w:hAnsi="Times New Roman" w:cs="Times New Roman"/>
                <w:sz w:val="28"/>
                <w:szCs w:val="28"/>
              </w:rPr>
              <w:t>Обеспечившее</w:t>
            </w:r>
            <w:proofErr w:type="gramEnd"/>
            <w:r w:rsidRPr="005D5542">
              <w:rPr>
                <w:rFonts w:ascii="Times New Roman" w:hAnsi="Times New Roman" w:cs="Times New Roman"/>
                <w:sz w:val="28"/>
                <w:szCs w:val="28"/>
              </w:rPr>
              <w:t xml:space="preserve"> дальность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распространения ЭМВ</w:t>
            </w:r>
          </w:p>
          <w:p w:rsidR="005D5542" w:rsidRDefault="005D5542" w:rsidP="005D5542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542">
              <w:rPr>
                <w:rFonts w:ascii="Times New Roman" w:hAnsi="Times New Roman" w:cs="Times New Roman"/>
                <w:b/>
                <w:sz w:val="28"/>
                <w:szCs w:val="28"/>
              </w:rPr>
              <w:t>Передающая антенна</w:t>
            </w:r>
          </w:p>
          <w:p w:rsidR="00F22722" w:rsidRPr="005D5542" w:rsidRDefault="005D5542" w:rsidP="005D5542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10/7</w:t>
            </w:r>
            <w:r w:rsidRPr="005D5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02083" w:rsidRDefault="009A20DA" w:rsidP="00502083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502083" w:rsidRPr="00F22722">
        <w:rPr>
          <w:rFonts w:ascii="Times New Roman" w:hAnsi="Times New Roman" w:cs="Times New Roman"/>
          <w:b/>
          <w:sz w:val="40"/>
          <w:szCs w:val="40"/>
        </w:rPr>
        <w:t xml:space="preserve"> тур</w:t>
      </w:r>
    </w:p>
    <w:tbl>
      <w:tblPr>
        <w:tblStyle w:val="a4"/>
        <w:tblW w:w="15134" w:type="dxa"/>
        <w:tblLook w:val="04A0"/>
      </w:tblPr>
      <w:tblGrid>
        <w:gridCol w:w="4219"/>
        <w:gridCol w:w="3969"/>
        <w:gridCol w:w="3544"/>
        <w:gridCol w:w="3402"/>
      </w:tblGrid>
      <w:tr w:rsidR="00502083" w:rsidTr="00B93DA3">
        <w:tc>
          <w:tcPr>
            <w:tcW w:w="4219" w:type="dxa"/>
          </w:tcPr>
          <w:p w:rsidR="008C2A15" w:rsidRDefault="008C2A15" w:rsidP="00B93DA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A20DA" w:rsidRDefault="008C2A15" w:rsidP="00B93DA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 ПОРТРЕТНОЙ</w:t>
            </w:r>
          </w:p>
          <w:p w:rsidR="008C2A15" w:rsidRPr="00F415D6" w:rsidRDefault="008C2A15" w:rsidP="00B93DA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ГАЛЕРЕЕ</w:t>
            </w:r>
          </w:p>
        </w:tc>
        <w:tc>
          <w:tcPr>
            <w:tcW w:w="3969" w:type="dxa"/>
          </w:tcPr>
          <w:p w:rsidR="009A20DA" w:rsidRDefault="009A20DA" w:rsidP="009A2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учённый,</w:t>
            </w:r>
          </w:p>
          <w:p w:rsidR="00502083" w:rsidRDefault="009A20DA" w:rsidP="009A2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изобретатель радио.</w:t>
            </w:r>
          </w:p>
          <w:p w:rsidR="009A20DA" w:rsidRDefault="009A20DA" w:rsidP="009A20D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0DA" w:rsidRDefault="009A20DA" w:rsidP="009A20D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0D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Степанович Попов</w:t>
            </w:r>
          </w:p>
          <w:p w:rsidR="009A20DA" w:rsidRPr="009A20DA" w:rsidRDefault="009A20DA" w:rsidP="009A20D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9/10/5</w:t>
            </w:r>
          </w:p>
        </w:tc>
        <w:tc>
          <w:tcPr>
            <w:tcW w:w="3544" w:type="dxa"/>
          </w:tcPr>
          <w:p w:rsidR="00502083" w:rsidRDefault="009A20DA" w:rsidP="009A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учённый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экспериментально обнаруживший ЭМВ.</w:t>
            </w:r>
          </w:p>
          <w:p w:rsidR="009A20DA" w:rsidRDefault="009A20DA" w:rsidP="009A20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0DA">
              <w:rPr>
                <w:rFonts w:ascii="Times New Roman" w:hAnsi="Times New Roman" w:cs="Times New Roman"/>
                <w:b/>
                <w:sz w:val="28"/>
                <w:szCs w:val="28"/>
              </w:rPr>
              <w:t>Генрих Герц</w:t>
            </w:r>
          </w:p>
          <w:p w:rsidR="009A20DA" w:rsidRPr="009A20DA" w:rsidRDefault="009A20DA" w:rsidP="009A20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6/4</w:t>
            </w:r>
          </w:p>
        </w:tc>
        <w:tc>
          <w:tcPr>
            <w:tcW w:w="3402" w:type="dxa"/>
          </w:tcPr>
          <w:p w:rsidR="00502083" w:rsidRDefault="0009117F" w:rsidP="00091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учённый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«отец» электромагнетизма.</w:t>
            </w:r>
          </w:p>
          <w:p w:rsidR="0009117F" w:rsidRDefault="0009117F" w:rsidP="0009117F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17F">
              <w:rPr>
                <w:rFonts w:ascii="Times New Roman" w:hAnsi="Times New Roman" w:cs="Times New Roman"/>
                <w:b/>
                <w:sz w:val="28"/>
                <w:szCs w:val="28"/>
              </w:rPr>
              <w:t>Майкл Фарадей</w:t>
            </w:r>
          </w:p>
          <w:p w:rsidR="0009117F" w:rsidRPr="00004DEB" w:rsidRDefault="0009117F" w:rsidP="0009117F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5/7</w:t>
            </w:r>
          </w:p>
        </w:tc>
      </w:tr>
      <w:tr w:rsidR="00502083" w:rsidTr="00B93DA3">
        <w:tc>
          <w:tcPr>
            <w:tcW w:w="4219" w:type="dxa"/>
          </w:tcPr>
          <w:p w:rsidR="009A0232" w:rsidRDefault="009A0232" w:rsidP="008C2A15">
            <w:pPr>
              <w:pStyle w:val="a3"/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02083" w:rsidRDefault="008C2A15" w:rsidP="008C2A15">
            <w:pPr>
              <w:pStyle w:val="a3"/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ФИЗИЧЕСКИЕ</w:t>
            </w:r>
          </w:p>
          <w:p w:rsidR="008C2A15" w:rsidRPr="00F415D6" w:rsidRDefault="008C2A15" w:rsidP="008C2A15">
            <w:pPr>
              <w:pStyle w:val="a3"/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ВЕЛИЧИНЫ</w:t>
            </w:r>
          </w:p>
        </w:tc>
        <w:tc>
          <w:tcPr>
            <w:tcW w:w="3969" w:type="dxa"/>
          </w:tcPr>
          <w:p w:rsidR="00502083" w:rsidRDefault="001C17D3" w:rsidP="001C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C17D3">
              <w:rPr>
                <w:rFonts w:ascii="Times New Roman" w:hAnsi="Times New Roman" w:cs="Times New Roman"/>
                <w:sz w:val="28"/>
                <w:szCs w:val="28"/>
              </w:rPr>
              <w:t>арактеризующая мощность ЭМИ на единицу площади</w:t>
            </w:r>
          </w:p>
          <w:p w:rsidR="009C4E19" w:rsidRDefault="009C4E19" w:rsidP="001C17D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E19" w:rsidRDefault="009C4E19" w:rsidP="001C17D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E19" w:rsidRDefault="009C4E19" w:rsidP="001C17D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7D3" w:rsidRDefault="001C17D3" w:rsidP="009C4E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Интенсивность </w:t>
            </w:r>
          </w:p>
          <w:p w:rsidR="001C17D3" w:rsidRPr="001C17D3" w:rsidRDefault="001C17D3" w:rsidP="001C17D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1C17D3" w:rsidRPr="001C17D3" w:rsidRDefault="001C17D3" w:rsidP="001C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02083" w:rsidRDefault="001C17D3" w:rsidP="001C1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характеризующая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энергию ЭМИ на единицу объёма</w:t>
            </w:r>
          </w:p>
          <w:p w:rsidR="009C4E19" w:rsidRDefault="009C4E19" w:rsidP="001C17D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E19" w:rsidRDefault="009C4E19" w:rsidP="001C17D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7D3" w:rsidRDefault="001C17D3" w:rsidP="001C17D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7D3">
              <w:rPr>
                <w:rFonts w:ascii="Times New Roman" w:hAnsi="Times New Roman" w:cs="Times New Roman"/>
                <w:b/>
                <w:sz w:val="28"/>
                <w:szCs w:val="28"/>
              </w:rPr>
              <w:t>Плотность</w:t>
            </w:r>
          </w:p>
          <w:p w:rsidR="001C17D3" w:rsidRPr="001C17D3" w:rsidRDefault="001C17D3" w:rsidP="001C17D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C17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02083" w:rsidRDefault="00D370D0" w:rsidP="00D370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отношению амплитуды силы тока к корню квадратному из двух</w:t>
            </w:r>
          </w:p>
          <w:p w:rsidR="00D370D0" w:rsidRDefault="00D370D0" w:rsidP="00D370D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370D0">
              <w:rPr>
                <w:rFonts w:ascii="Times New Roman" w:hAnsi="Times New Roman" w:cs="Times New Roman"/>
                <w:b/>
                <w:sz w:val="28"/>
                <w:szCs w:val="28"/>
              </w:rPr>
              <w:t>ействующее значение силы тока</w:t>
            </w:r>
          </w:p>
          <w:p w:rsidR="009C4E19" w:rsidRDefault="009C4E19" w:rsidP="00D370D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11/8/4/4</w:t>
            </w:r>
          </w:p>
          <w:p w:rsidR="00B618F7" w:rsidRPr="00D370D0" w:rsidRDefault="00B618F7" w:rsidP="00D370D0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083" w:rsidTr="00B93DA3">
        <w:tc>
          <w:tcPr>
            <w:tcW w:w="4219" w:type="dxa"/>
          </w:tcPr>
          <w:p w:rsidR="00502083" w:rsidRPr="00044882" w:rsidRDefault="00B66F41" w:rsidP="00B93DA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СОПРОТИВЛЕНИЕ</w:t>
            </w:r>
          </w:p>
        </w:tc>
        <w:tc>
          <w:tcPr>
            <w:tcW w:w="3969" w:type="dxa"/>
          </w:tcPr>
          <w:p w:rsidR="00502083" w:rsidRDefault="00B66F41" w:rsidP="00B66F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зависящее от длины проводника, площади его поперечного сечения</w:t>
            </w:r>
          </w:p>
          <w:p w:rsidR="00B66F41" w:rsidRPr="00B66F41" w:rsidRDefault="00B66F41" w:rsidP="00B66F41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Активное </w:t>
            </w:r>
          </w:p>
          <w:p w:rsidR="00B66F41" w:rsidRPr="001E32AF" w:rsidRDefault="00B66F41" w:rsidP="00B66F4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6F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502083" w:rsidRDefault="00B66F41" w:rsidP="00DC1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зависящее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ёмкости и циклической частоты</w:t>
            </w:r>
          </w:p>
          <w:p w:rsidR="00B66F41" w:rsidRDefault="00B66F41" w:rsidP="00B93DA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F41" w:rsidRDefault="00B66F41" w:rsidP="00B93DA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41">
              <w:rPr>
                <w:rFonts w:ascii="Times New Roman" w:hAnsi="Times New Roman" w:cs="Times New Roman"/>
                <w:b/>
                <w:sz w:val="28"/>
                <w:szCs w:val="28"/>
              </w:rPr>
              <w:t>Ёмкостное</w:t>
            </w:r>
          </w:p>
          <w:p w:rsidR="00B66F41" w:rsidRPr="00B66F41" w:rsidRDefault="00B66F41" w:rsidP="00B93DA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B66F41" w:rsidRDefault="00B66F41" w:rsidP="00B66F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зависящее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индуктивности и циклической частоты</w:t>
            </w:r>
          </w:p>
          <w:p w:rsidR="00B66F41" w:rsidRPr="00B66F41" w:rsidRDefault="00B66F41" w:rsidP="00B66F41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41">
              <w:rPr>
                <w:rFonts w:ascii="Times New Roman" w:hAnsi="Times New Roman" w:cs="Times New Roman"/>
                <w:b/>
                <w:sz w:val="28"/>
                <w:szCs w:val="28"/>
              </w:rPr>
              <w:t>Индуктивное</w:t>
            </w:r>
          </w:p>
          <w:p w:rsidR="00B66F41" w:rsidRPr="00B66F41" w:rsidRDefault="00B66F41" w:rsidP="00B66F41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4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502083" w:rsidRPr="009D02BC" w:rsidRDefault="00502083" w:rsidP="00B93DA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083" w:rsidTr="00B93DA3">
        <w:tc>
          <w:tcPr>
            <w:tcW w:w="4219" w:type="dxa"/>
          </w:tcPr>
          <w:p w:rsidR="00502083" w:rsidRDefault="00AE61F4" w:rsidP="00B93DA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ПОЛЕ</w:t>
            </w:r>
          </w:p>
        </w:tc>
        <w:tc>
          <w:tcPr>
            <w:tcW w:w="3969" w:type="dxa"/>
          </w:tcPr>
          <w:p w:rsidR="00502083" w:rsidRDefault="00AE61F4" w:rsidP="00AE61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Пространство, окружающее заряд</w:t>
            </w:r>
          </w:p>
          <w:p w:rsidR="00AE61F4" w:rsidRDefault="00AE61F4" w:rsidP="00B93DA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1F4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Электрическое</w:t>
            </w:r>
          </w:p>
          <w:p w:rsidR="00AE61F4" w:rsidRPr="00AE61F4" w:rsidRDefault="00AE61F4" w:rsidP="00B93DA3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502083" w:rsidRDefault="00DC1677" w:rsidP="00DC1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Особый вид материи, характеризующий процесс распространения ЭМВ</w:t>
            </w:r>
          </w:p>
          <w:p w:rsidR="00DC1677" w:rsidRPr="00DC1677" w:rsidRDefault="00DC1677" w:rsidP="00DC167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7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Электромагнитное</w:t>
            </w:r>
          </w:p>
          <w:p w:rsidR="00DC1677" w:rsidRPr="005D5542" w:rsidRDefault="00DC1677" w:rsidP="00DC167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167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C1677" w:rsidRDefault="00DC1677" w:rsidP="00DC1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Пространство, окружающее проводник с током</w:t>
            </w:r>
          </w:p>
          <w:p w:rsidR="00DC1677" w:rsidRPr="00DC1677" w:rsidRDefault="00DC1677" w:rsidP="00DC167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77">
              <w:rPr>
                <w:rFonts w:ascii="Times New Roman" w:hAnsi="Times New Roman" w:cs="Times New Roman"/>
                <w:b/>
                <w:sz w:val="28"/>
                <w:szCs w:val="28"/>
              </w:rPr>
              <w:t>Магнитное</w:t>
            </w:r>
          </w:p>
          <w:p w:rsidR="00DC1677" w:rsidRPr="00DC1677" w:rsidRDefault="00DC1677" w:rsidP="00DC167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7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502083" w:rsidRPr="005D5542" w:rsidRDefault="00502083" w:rsidP="00DC16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2722" w:rsidRDefault="00F22722" w:rsidP="00F22722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1632E0" w:rsidRDefault="001632E0" w:rsidP="00F22722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1632E0" w:rsidRDefault="001632E0" w:rsidP="00F22722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8E2C38" w:rsidRDefault="008E2C38" w:rsidP="008E2C38">
      <w:pPr>
        <w:pStyle w:val="a3"/>
        <w:ind w:left="284"/>
        <w:rPr>
          <w:rFonts w:ascii="Times New Roman" w:hAnsi="Times New Roman" w:cs="Times New Roman"/>
          <w:b/>
          <w:sz w:val="56"/>
          <w:szCs w:val="56"/>
        </w:rPr>
      </w:pPr>
    </w:p>
    <w:p w:rsidR="001632E0" w:rsidRPr="001C00B4" w:rsidRDefault="008E2C38" w:rsidP="008E2C38">
      <w:pPr>
        <w:pStyle w:val="a3"/>
        <w:ind w:left="284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3</w:t>
      </w:r>
      <w:r w:rsidR="001632E0" w:rsidRPr="001C00B4">
        <w:rPr>
          <w:rFonts w:ascii="Times New Roman" w:hAnsi="Times New Roman" w:cs="Times New Roman"/>
          <w:b/>
          <w:sz w:val="56"/>
          <w:szCs w:val="56"/>
        </w:rPr>
        <w:t>тур</w:t>
      </w:r>
    </w:p>
    <w:p w:rsidR="001632E0" w:rsidRPr="009041EE" w:rsidRDefault="009041EE" w:rsidP="009041EE">
      <w:pPr>
        <w:pStyle w:val="a3"/>
        <w:ind w:left="72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1.</w:t>
      </w:r>
      <w:r w:rsidR="00FB716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1632E0" w:rsidRPr="009041EE">
        <w:rPr>
          <w:rFonts w:ascii="Times New Roman" w:hAnsi="Times New Roman" w:cs="Times New Roman"/>
          <w:b/>
          <w:sz w:val="72"/>
          <w:szCs w:val="72"/>
        </w:rPr>
        <w:t>Колебания, совершаемые под действием внешней периодически изменяющейся силы…</w:t>
      </w:r>
    </w:p>
    <w:p w:rsidR="001632E0" w:rsidRPr="009041EE" w:rsidRDefault="009041EE" w:rsidP="009041EE">
      <w:pPr>
        <w:pStyle w:val="a3"/>
        <w:ind w:left="72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2.</w:t>
      </w:r>
      <w:r w:rsidR="00FB716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1632E0" w:rsidRPr="009041EE">
        <w:rPr>
          <w:rFonts w:ascii="Times New Roman" w:hAnsi="Times New Roman" w:cs="Times New Roman"/>
          <w:b/>
          <w:sz w:val="72"/>
          <w:szCs w:val="72"/>
        </w:rPr>
        <w:t>Время одного полного колебания…</w:t>
      </w:r>
    </w:p>
    <w:p w:rsidR="001632E0" w:rsidRPr="009041EE" w:rsidRDefault="009041EE" w:rsidP="009041EE">
      <w:pPr>
        <w:pStyle w:val="a3"/>
        <w:ind w:left="72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3.</w:t>
      </w:r>
      <w:r w:rsidR="00FB716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1632E0" w:rsidRPr="009041EE">
        <w:rPr>
          <w:rFonts w:ascii="Times New Roman" w:hAnsi="Times New Roman" w:cs="Times New Roman"/>
          <w:b/>
          <w:sz w:val="72"/>
          <w:szCs w:val="72"/>
        </w:rPr>
        <w:t>Формула мгновенного значения напряжения…</w:t>
      </w:r>
    </w:p>
    <w:p w:rsidR="001632E0" w:rsidRPr="009041EE" w:rsidRDefault="00C70A46" w:rsidP="00C70A46">
      <w:pPr>
        <w:pStyle w:val="a3"/>
        <w:ind w:left="72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4.</w:t>
      </w:r>
      <w:r w:rsidR="00FB716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1632E0" w:rsidRPr="009041EE">
        <w:rPr>
          <w:rFonts w:ascii="Times New Roman" w:hAnsi="Times New Roman" w:cs="Times New Roman"/>
          <w:b/>
          <w:sz w:val="72"/>
          <w:szCs w:val="72"/>
        </w:rPr>
        <w:t>Закон, выражающий зависимость силы тока от напряжения…</w:t>
      </w:r>
    </w:p>
    <w:p w:rsidR="001632E0" w:rsidRDefault="00C70A46" w:rsidP="00C70A46">
      <w:pPr>
        <w:pStyle w:val="a3"/>
        <w:ind w:left="72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5.</w:t>
      </w:r>
      <w:r w:rsidR="00FB716A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1632E0" w:rsidRPr="009041EE">
        <w:rPr>
          <w:rFonts w:ascii="Times New Roman" w:hAnsi="Times New Roman" w:cs="Times New Roman"/>
          <w:b/>
          <w:sz w:val="72"/>
          <w:szCs w:val="72"/>
        </w:rPr>
        <w:t>Процесс изменения ЭМВ по амплитуде, фазе или частоте…</w:t>
      </w:r>
    </w:p>
    <w:p w:rsidR="00E147D9" w:rsidRDefault="00E147D9" w:rsidP="00C70A46">
      <w:pPr>
        <w:pStyle w:val="a3"/>
        <w:ind w:left="720"/>
        <w:rPr>
          <w:rFonts w:ascii="Times New Roman" w:hAnsi="Times New Roman" w:cs="Times New Roman"/>
          <w:b/>
          <w:sz w:val="72"/>
          <w:szCs w:val="72"/>
        </w:rPr>
      </w:pPr>
    </w:p>
    <w:p w:rsidR="00E147D9" w:rsidRDefault="00E147D9" w:rsidP="008E2C38">
      <w:pPr>
        <w:pStyle w:val="a3"/>
        <w:ind w:left="284"/>
        <w:rPr>
          <w:rFonts w:ascii="Times New Roman" w:hAnsi="Times New Roman" w:cs="Times New Roman"/>
          <w:b/>
          <w:sz w:val="72"/>
          <w:szCs w:val="72"/>
        </w:rPr>
      </w:pPr>
    </w:p>
    <w:p w:rsidR="00E147D9" w:rsidRPr="008E2C38" w:rsidRDefault="0092407C" w:rsidP="0092407C">
      <w:pPr>
        <w:pStyle w:val="a3"/>
        <w:ind w:left="-284" w:firstLine="284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lastRenderedPageBreak/>
        <w:t>4</w:t>
      </w:r>
      <w:r w:rsidR="008E2C3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E147D9" w:rsidRPr="008E2C38">
        <w:rPr>
          <w:rFonts w:ascii="Times New Roman" w:hAnsi="Times New Roman" w:cs="Times New Roman"/>
          <w:b/>
          <w:sz w:val="72"/>
          <w:szCs w:val="72"/>
        </w:rPr>
        <w:t>тур</w:t>
      </w:r>
    </w:p>
    <w:p w:rsidR="00E147D9" w:rsidRDefault="00E147D9" w:rsidP="00E147D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Процесс обратный модуляции…</w:t>
      </w:r>
    </w:p>
    <w:p w:rsidR="00E147D9" w:rsidRDefault="00E147D9" w:rsidP="00E147D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Метод обнаружения объекта при помощи радиоволн…</w:t>
      </w:r>
    </w:p>
    <w:p w:rsidR="00E147D9" w:rsidRDefault="00E147D9" w:rsidP="00E147D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ЭМВ видимого диапазона…</w:t>
      </w:r>
    </w:p>
    <w:p w:rsidR="00E147D9" w:rsidRDefault="00E147D9" w:rsidP="00E147D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 чего зависит интенсивность распространения ЭМВ?</w:t>
      </w:r>
    </w:p>
    <w:p w:rsidR="00E147D9" w:rsidRDefault="00E147D9" w:rsidP="00E147D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Устройство, в котором механические колебания </w:t>
      </w:r>
      <w:r w:rsidR="0092407C">
        <w:rPr>
          <w:rFonts w:ascii="Times New Roman" w:hAnsi="Times New Roman" w:cs="Times New Roman"/>
          <w:b/>
          <w:sz w:val="72"/>
          <w:szCs w:val="72"/>
        </w:rPr>
        <w:t xml:space="preserve">ЗЧ </w:t>
      </w:r>
      <w:r>
        <w:rPr>
          <w:rFonts w:ascii="Times New Roman" w:hAnsi="Times New Roman" w:cs="Times New Roman"/>
          <w:b/>
          <w:sz w:val="72"/>
          <w:szCs w:val="72"/>
        </w:rPr>
        <w:t xml:space="preserve">преобразуются в </w:t>
      </w:r>
      <w:r w:rsidR="0092407C">
        <w:rPr>
          <w:rFonts w:ascii="Times New Roman" w:hAnsi="Times New Roman" w:cs="Times New Roman"/>
          <w:b/>
          <w:sz w:val="72"/>
          <w:szCs w:val="72"/>
        </w:rPr>
        <w:t xml:space="preserve">ЭМК </w:t>
      </w:r>
      <w:r>
        <w:rPr>
          <w:rFonts w:ascii="Times New Roman" w:hAnsi="Times New Roman" w:cs="Times New Roman"/>
          <w:b/>
          <w:sz w:val="72"/>
          <w:szCs w:val="72"/>
        </w:rPr>
        <w:t>той же частоты…</w:t>
      </w:r>
    </w:p>
    <w:p w:rsidR="004F153E" w:rsidRDefault="004F153E" w:rsidP="00E147D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Часть атмосферы, используемая для распространения ЭМВ…</w:t>
      </w:r>
    </w:p>
    <w:p w:rsidR="005714C6" w:rsidRDefault="005714C6" w:rsidP="005714C6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5714C6" w:rsidRPr="009041EE" w:rsidRDefault="005714C6" w:rsidP="005714C6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sectPr w:rsidR="005714C6" w:rsidRPr="009041EE" w:rsidSect="0092407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D1" w:rsidRDefault="003844D1" w:rsidP="00F22722">
      <w:pPr>
        <w:spacing w:after="0" w:line="240" w:lineRule="auto"/>
      </w:pPr>
      <w:r>
        <w:separator/>
      </w:r>
    </w:p>
  </w:endnote>
  <w:endnote w:type="continuationSeparator" w:id="0">
    <w:p w:rsidR="003844D1" w:rsidRDefault="003844D1" w:rsidP="00F2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D1" w:rsidRDefault="003844D1" w:rsidP="00F22722">
      <w:pPr>
        <w:spacing w:after="0" w:line="240" w:lineRule="auto"/>
      </w:pPr>
      <w:r>
        <w:separator/>
      </w:r>
    </w:p>
  </w:footnote>
  <w:footnote w:type="continuationSeparator" w:id="0">
    <w:p w:rsidR="003844D1" w:rsidRDefault="003844D1" w:rsidP="00F2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F7D"/>
    <w:multiLevelType w:val="hybridMultilevel"/>
    <w:tmpl w:val="BD4EDAA4"/>
    <w:lvl w:ilvl="0" w:tplc="4330F88C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7C24C6"/>
    <w:multiLevelType w:val="hybridMultilevel"/>
    <w:tmpl w:val="5E041418"/>
    <w:lvl w:ilvl="0" w:tplc="314693BE">
      <w:start w:val="1"/>
      <w:numFmt w:val="decimal"/>
      <w:lvlText w:val="%1."/>
      <w:lvlJc w:val="left"/>
      <w:pPr>
        <w:ind w:left="13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D3231B2"/>
    <w:multiLevelType w:val="hybridMultilevel"/>
    <w:tmpl w:val="F832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D31"/>
    <w:rsid w:val="0000135B"/>
    <w:rsid w:val="00004DEB"/>
    <w:rsid w:val="00044882"/>
    <w:rsid w:val="00056D31"/>
    <w:rsid w:val="0009117F"/>
    <w:rsid w:val="001632E0"/>
    <w:rsid w:val="001C00B4"/>
    <w:rsid w:val="001C17D3"/>
    <w:rsid w:val="001E32AF"/>
    <w:rsid w:val="00361615"/>
    <w:rsid w:val="003844D1"/>
    <w:rsid w:val="0042645D"/>
    <w:rsid w:val="004F153E"/>
    <w:rsid w:val="004F346C"/>
    <w:rsid w:val="00502083"/>
    <w:rsid w:val="005714C6"/>
    <w:rsid w:val="005D5542"/>
    <w:rsid w:val="005E5138"/>
    <w:rsid w:val="006D4535"/>
    <w:rsid w:val="008C2A15"/>
    <w:rsid w:val="008E2C38"/>
    <w:rsid w:val="009041EE"/>
    <w:rsid w:val="0092407C"/>
    <w:rsid w:val="009A0232"/>
    <w:rsid w:val="009A20DA"/>
    <w:rsid w:val="009C4E19"/>
    <w:rsid w:val="009D02BC"/>
    <w:rsid w:val="00AE61F4"/>
    <w:rsid w:val="00B0440D"/>
    <w:rsid w:val="00B34E4A"/>
    <w:rsid w:val="00B618F7"/>
    <w:rsid w:val="00B66F41"/>
    <w:rsid w:val="00C51CA7"/>
    <w:rsid w:val="00C70A46"/>
    <w:rsid w:val="00C87540"/>
    <w:rsid w:val="00D370D0"/>
    <w:rsid w:val="00D43C80"/>
    <w:rsid w:val="00DC1677"/>
    <w:rsid w:val="00E147D9"/>
    <w:rsid w:val="00F22722"/>
    <w:rsid w:val="00F415D6"/>
    <w:rsid w:val="00FA377F"/>
    <w:rsid w:val="00FB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722"/>
    <w:pPr>
      <w:spacing w:after="0" w:line="240" w:lineRule="auto"/>
    </w:pPr>
  </w:style>
  <w:style w:type="table" w:styleId="a4">
    <w:name w:val="Table Grid"/>
    <w:basedOn w:val="a1"/>
    <w:uiPriority w:val="59"/>
    <w:rsid w:val="00F2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41</cp:revision>
  <dcterms:created xsi:type="dcterms:W3CDTF">2019-10-21T18:01:00Z</dcterms:created>
  <dcterms:modified xsi:type="dcterms:W3CDTF">2019-10-21T19:35:00Z</dcterms:modified>
</cp:coreProperties>
</file>