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D8" w:rsidRPr="007E35CA" w:rsidRDefault="003D0FD8" w:rsidP="008F25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0FD8" w:rsidRDefault="003D0FD8" w:rsidP="008F2581">
      <w:pPr>
        <w:pStyle w:val="Default"/>
        <w:jc w:val="right"/>
        <w:rPr>
          <w:bCs/>
          <w:iCs/>
          <w:color w:val="auto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Бакеев</w:t>
      </w:r>
      <w:proofErr w:type="spellEnd"/>
      <w:r>
        <w:rPr>
          <w:rFonts w:eastAsia="Times New Roman"/>
          <w:sz w:val="28"/>
          <w:szCs w:val="28"/>
        </w:rPr>
        <w:t xml:space="preserve"> Канат </w:t>
      </w:r>
      <w:proofErr w:type="spellStart"/>
      <w:r>
        <w:rPr>
          <w:rFonts w:eastAsia="Times New Roman"/>
          <w:sz w:val="28"/>
          <w:szCs w:val="28"/>
        </w:rPr>
        <w:t>Каиржанович</w:t>
      </w:r>
      <w:proofErr w:type="spellEnd"/>
      <w:r w:rsidRPr="007E35CA">
        <w:rPr>
          <w:bCs/>
          <w:iCs/>
          <w:color w:val="auto"/>
          <w:sz w:val="28"/>
          <w:szCs w:val="28"/>
        </w:rPr>
        <w:t xml:space="preserve"> </w:t>
      </w:r>
    </w:p>
    <w:p w:rsidR="003D0FD8" w:rsidRPr="007E35CA" w:rsidRDefault="003D0FD8" w:rsidP="008F2581">
      <w:pPr>
        <w:pStyle w:val="Default"/>
        <w:jc w:val="right"/>
        <w:rPr>
          <w:bCs/>
          <w:iCs/>
          <w:color w:val="auto"/>
          <w:sz w:val="28"/>
          <w:szCs w:val="28"/>
        </w:rPr>
      </w:pPr>
      <w:r w:rsidRPr="007E35CA">
        <w:rPr>
          <w:bCs/>
          <w:iCs/>
          <w:color w:val="auto"/>
          <w:sz w:val="28"/>
          <w:szCs w:val="28"/>
        </w:rPr>
        <w:t>магистрант</w:t>
      </w:r>
    </w:p>
    <w:p w:rsidR="003D0FD8" w:rsidRPr="007E35CA" w:rsidRDefault="003D0FD8" w:rsidP="008F2581">
      <w:pPr>
        <w:pStyle w:val="Default"/>
        <w:jc w:val="right"/>
        <w:rPr>
          <w:color w:val="auto"/>
          <w:sz w:val="28"/>
          <w:szCs w:val="28"/>
        </w:rPr>
      </w:pPr>
      <w:r w:rsidRPr="007E35CA">
        <w:rPr>
          <w:bCs/>
          <w:iCs/>
          <w:color w:val="auto"/>
          <w:sz w:val="28"/>
          <w:szCs w:val="28"/>
        </w:rPr>
        <w:t xml:space="preserve"> </w:t>
      </w:r>
      <w:r w:rsidRPr="007E35CA">
        <w:rPr>
          <w:color w:val="auto"/>
          <w:sz w:val="28"/>
          <w:szCs w:val="28"/>
        </w:rPr>
        <w:t>направления  подготовки</w:t>
      </w:r>
    </w:p>
    <w:p w:rsidR="003D0FD8" w:rsidRPr="007E35CA" w:rsidRDefault="003D0FD8" w:rsidP="008F25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35CA">
        <w:rPr>
          <w:rFonts w:ascii="Times New Roman" w:hAnsi="Times New Roman" w:cs="Times New Roman"/>
          <w:sz w:val="28"/>
          <w:szCs w:val="28"/>
        </w:rPr>
        <w:t>«44.04.01 «Педагогическое образование»</w:t>
      </w:r>
    </w:p>
    <w:p w:rsidR="003D0FD8" w:rsidRPr="007E35CA" w:rsidRDefault="003D0FD8" w:rsidP="008F25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35CA">
        <w:rPr>
          <w:rFonts w:ascii="Times New Roman" w:eastAsia="Times New Roman" w:hAnsi="Times New Roman" w:cs="Times New Roman"/>
          <w:sz w:val="28"/>
          <w:szCs w:val="28"/>
        </w:rPr>
        <w:t xml:space="preserve"> «Омская гуманитарная академия»,</w:t>
      </w:r>
    </w:p>
    <w:p w:rsidR="003D0FD8" w:rsidRPr="007E35CA" w:rsidRDefault="003D0FD8" w:rsidP="008F25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35CA">
        <w:rPr>
          <w:rFonts w:ascii="Times New Roman" w:eastAsia="Times New Roman" w:hAnsi="Times New Roman" w:cs="Times New Roman"/>
          <w:sz w:val="28"/>
          <w:szCs w:val="28"/>
        </w:rPr>
        <w:t>г. Омск</w:t>
      </w:r>
    </w:p>
    <w:p w:rsidR="003D0FD8" w:rsidRPr="007E35CA" w:rsidRDefault="003D0FD8" w:rsidP="008F2581">
      <w:pPr>
        <w:shd w:val="clear" w:color="auto" w:fill="FFFFFF"/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7E35CA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Научный руководитель  </w:t>
      </w:r>
      <w:proofErr w:type="spellStart"/>
      <w:r w:rsidRPr="007E35CA">
        <w:rPr>
          <w:rFonts w:ascii="Times New Roman" w:hAnsi="Times New Roman" w:cs="Times New Roman"/>
          <w:bCs/>
          <w:iCs/>
          <w:sz w:val="28"/>
          <w:szCs w:val="28"/>
        </w:rPr>
        <w:t>д.п.н</w:t>
      </w:r>
      <w:proofErr w:type="spellEnd"/>
      <w:r w:rsidRPr="007E35CA">
        <w:rPr>
          <w:rFonts w:ascii="Times New Roman" w:hAnsi="Times New Roman" w:cs="Times New Roman"/>
          <w:bCs/>
          <w:iCs/>
          <w:sz w:val="28"/>
          <w:szCs w:val="28"/>
        </w:rPr>
        <w:t xml:space="preserve">., профессор </w:t>
      </w:r>
      <w:proofErr w:type="spellStart"/>
      <w:r w:rsidRPr="007E35CA">
        <w:rPr>
          <w:rFonts w:ascii="Times New Roman" w:hAnsi="Times New Roman" w:cs="Times New Roman"/>
          <w:bCs/>
          <w:iCs/>
          <w:sz w:val="28"/>
          <w:szCs w:val="28"/>
        </w:rPr>
        <w:t>Лопанова</w:t>
      </w:r>
      <w:proofErr w:type="spellEnd"/>
      <w:r w:rsidRPr="007E35CA">
        <w:rPr>
          <w:rFonts w:ascii="Times New Roman" w:hAnsi="Times New Roman" w:cs="Times New Roman"/>
          <w:bCs/>
          <w:iCs/>
          <w:sz w:val="28"/>
          <w:szCs w:val="28"/>
        </w:rPr>
        <w:t xml:space="preserve"> Е.В. </w:t>
      </w:r>
    </w:p>
    <w:p w:rsidR="003D0FD8" w:rsidRDefault="003D0FD8" w:rsidP="008F2581">
      <w:pPr>
        <w:spacing w:after="0" w:line="240" w:lineRule="auto"/>
      </w:pPr>
    </w:p>
    <w:p w:rsidR="003D0FD8" w:rsidRPr="003D0FD8" w:rsidRDefault="003D0FD8" w:rsidP="008F25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0FD8">
        <w:rPr>
          <w:rFonts w:ascii="Times New Roman" w:hAnsi="Times New Roman" w:cs="Times New Roman"/>
          <w:sz w:val="28"/>
          <w:szCs w:val="28"/>
        </w:rPr>
        <w:t>Теоретические аспекты развития социальной активности  личности</w:t>
      </w:r>
    </w:p>
    <w:p w:rsidR="008F2581" w:rsidRDefault="008F2581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A08" w:rsidRDefault="00EC1A08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D0FD8" w:rsidRPr="003D0FD8">
        <w:rPr>
          <w:rFonts w:ascii="Times New Roman" w:hAnsi="Times New Roman" w:cs="Times New Roman"/>
          <w:sz w:val="28"/>
          <w:szCs w:val="28"/>
        </w:rPr>
        <w:t xml:space="preserve">азвитие социальной активности обучающихся является одной из важнейших задач современного образовательного процесса. </w:t>
      </w:r>
    </w:p>
    <w:p w:rsidR="001C148C" w:rsidRDefault="003D0FD8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D8">
        <w:rPr>
          <w:rFonts w:ascii="Times New Roman" w:hAnsi="Times New Roman" w:cs="Times New Roman"/>
          <w:sz w:val="28"/>
          <w:szCs w:val="28"/>
        </w:rPr>
        <w:t>Существует множество определений данного понятия. Но для начала целесообразно рассмотреть понятие «активность». Термин «активность» широко используется в различных сферах науки как самостоятельно, так и в качестве дополнительного в различных сочетаниях. Причем в некоторых случаях это стало настолько привычным, что сформировались самостоятельные понятия</w:t>
      </w:r>
      <w:r w:rsidR="00E018EA">
        <w:rPr>
          <w:rFonts w:ascii="Times New Roman" w:hAnsi="Times New Roman" w:cs="Times New Roman"/>
          <w:sz w:val="28"/>
          <w:szCs w:val="28"/>
        </w:rPr>
        <w:t xml:space="preserve"> [1</w:t>
      </w:r>
      <w:r w:rsidR="00E018EA" w:rsidRPr="003D0FD8">
        <w:rPr>
          <w:rFonts w:ascii="Times New Roman" w:hAnsi="Times New Roman" w:cs="Times New Roman"/>
          <w:sz w:val="28"/>
          <w:szCs w:val="28"/>
        </w:rPr>
        <w:t xml:space="preserve">]. </w:t>
      </w:r>
      <w:r w:rsidRPr="003D0FD8">
        <w:rPr>
          <w:rFonts w:ascii="Times New Roman" w:hAnsi="Times New Roman" w:cs="Times New Roman"/>
          <w:sz w:val="28"/>
          <w:szCs w:val="28"/>
        </w:rPr>
        <w:t xml:space="preserve"> Например, такие понятия, как активный человек, активная жизненная позиция, активное обучение, активист. Понятие активности приобрело такой широкий смысл, что при более внимательном отношении его использование требует уточнений. Активность при этом соотносится с деятельностью, обнаруживаясь как ее динамическое условие, как свойство ее собственного движения. </w:t>
      </w:r>
    </w:p>
    <w:p w:rsidR="001C148C" w:rsidRDefault="003D0FD8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D8">
        <w:rPr>
          <w:rFonts w:ascii="Times New Roman" w:hAnsi="Times New Roman" w:cs="Times New Roman"/>
          <w:sz w:val="28"/>
          <w:szCs w:val="28"/>
        </w:rPr>
        <w:t xml:space="preserve">В работах К.А. </w:t>
      </w:r>
      <w:proofErr w:type="spellStart"/>
      <w:r w:rsidRPr="003D0FD8">
        <w:rPr>
          <w:rFonts w:ascii="Times New Roman" w:hAnsi="Times New Roman" w:cs="Times New Roman"/>
          <w:sz w:val="28"/>
          <w:szCs w:val="28"/>
        </w:rPr>
        <w:t>Абульхановой</w:t>
      </w:r>
      <w:proofErr w:type="spellEnd"/>
      <w:r w:rsidRPr="003D0FD8">
        <w:rPr>
          <w:rFonts w:ascii="Times New Roman" w:hAnsi="Times New Roman" w:cs="Times New Roman"/>
          <w:sz w:val="28"/>
          <w:szCs w:val="28"/>
        </w:rPr>
        <w:t xml:space="preserve">, М. Андреевой, Л.И. </w:t>
      </w:r>
      <w:proofErr w:type="spellStart"/>
      <w:r w:rsidRPr="003D0FD8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3D0FD8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3D0FD8">
        <w:rPr>
          <w:rFonts w:ascii="Times New Roman" w:hAnsi="Times New Roman" w:cs="Times New Roman"/>
          <w:sz w:val="28"/>
          <w:szCs w:val="28"/>
        </w:rPr>
        <w:t>Брушлинского</w:t>
      </w:r>
      <w:proofErr w:type="spellEnd"/>
      <w:r w:rsidRPr="003D0FD8">
        <w:rPr>
          <w:rFonts w:ascii="Times New Roman" w:hAnsi="Times New Roman" w:cs="Times New Roman"/>
          <w:sz w:val="28"/>
          <w:szCs w:val="28"/>
        </w:rPr>
        <w:t xml:space="preserve">, А.В. Петровского, Д.И. Фельдштейна, Д.Б. </w:t>
      </w:r>
      <w:proofErr w:type="spellStart"/>
      <w:r w:rsidRPr="003D0FD8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3D0FD8">
        <w:rPr>
          <w:rFonts w:ascii="Times New Roman" w:hAnsi="Times New Roman" w:cs="Times New Roman"/>
          <w:sz w:val="28"/>
          <w:szCs w:val="28"/>
        </w:rPr>
        <w:t xml:space="preserve"> и других учёных социальная активность определяется как степень проявления возможностей и способностей человека как члена социума, устойчивое активное отношение личности к отдельным общностям или обществу </w:t>
      </w:r>
      <w:proofErr w:type="gramStart"/>
      <w:r w:rsidRPr="003D0F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0FD8">
        <w:rPr>
          <w:rFonts w:ascii="Times New Roman" w:hAnsi="Times New Roman" w:cs="Times New Roman"/>
          <w:sz w:val="28"/>
          <w:szCs w:val="28"/>
        </w:rPr>
        <w:t xml:space="preserve"> целом и отражает превращение личности из объекта в суб</w:t>
      </w:r>
      <w:r w:rsidR="001C148C">
        <w:rPr>
          <w:rFonts w:ascii="Times New Roman" w:hAnsi="Times New Roman" w:cs="Times New Roman"/>
          <w:sz w:val="28"/>
          <w:szCs w:val="28"/>
        </w:rPr>
        <w:t>ъект общественных отношений</w:t>
      </w:r>
      <w:proofErr w:type="gramStart"/>
      <w:r w:rsidR="001C148C">
        <w:rPr>
          <w:rFonts w:ascii="Times New Roman" w:hAnsi="Times New Roman" w:cs="Times New Roman"/>
          <w:sz w:val="28"/>
          <w:szCs w:val="28"/>
        </w:rPr>
        <w:t xml:space="preserve"> </w:t>
      </w:r>
      <w:r w:rsidRPr="003D0F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0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48C" w:rsidRDefault="003D0FD8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D8">
        <w:rPr>
          <w:rFonts w:ascii="Times New Roman" w:hAnsi="Times New Roman" w:cs="Times New Roman"/>
          <w:sz w:val="28"/>
          <w:szCs w:val="28"/>
        </w:rPr>
        <w:t>Одним из типов активности является социальная активность. Рассмотрим, как понятие «социальная активность» трактуется в различных науках. С позиции философии социальная активность представляет собой тип активности, характерный для человека, соответствующий социальному уровню организации материи. Социальная активность является высшей формой активности, связанной с целесообразной деятельностью человека и характеризующейся высоким уровнем результативности [</w:t>
      </w:r>
      <w:r w:rsidR="00E018EA">
        <w:rPr>
          <w:rFonts w:ascii="Times New Roman" w:hAnsi="Times New Roman" w:cs="Times New Roman"/>
          <w:sz w:val="28"/>
          <w:szCs w:val="28"/>
        </w:rPr>
        <w:t>2</w:t>
      </w:r>
      <w:r w:rsidRPr="003D0FD8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1C148C" w:rsidRDefault="00326C50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3F">
        <w:rPr>
          <w:rFonts w:ascii="Times New Roman" w:hAnsi="Times New Roman" w:cs="Times New Roman"/>
          <w:sz w:val="28"/>
          <w:szCs w:val="28"/>
        </w:rPr>
        <w:t>Л. А. Герасимова</w:t>
      </w:r>
      <w:r>
        <w:rPr>
          <w:rFonts w:ascii="Times New Roman" w:hAnsi="Times New Roman" w:cs="Times New Roman"/>
          <w:sz w:val="28"/>
          <w:szCs w:val="28"/>
        </w:rPr>
        <w:t xml:space="preserve"> считает, что</w:t>
      </w:r>
      <w:r w:rsidRPr="001E2B3F">
        <w:rPr>
          <w:rFonts w:ascii="Times New Roman" w:hAnsi="Times New Roman" w:cs="Times New Roman"/>
          <w:sz w:val="28"/>
          <w:szCs w:val="28"/>
        </w:rPr>
        <w:t xml:space="preserve"> </w:t>
      </w:r>
      <w:r w:rsidR="003D0FD8" w:rsidRPr="003D0FD8">
        <w:rPr>
          <w:rFonts w:ascii="Times New Roman" w:hAnsi="Times New Roman" w:cs="Times New Roman"/>
          <w:sz w:val="28"/>
          <w:szCs w:val="28"/>
        </w:rPr>
        <w:t>социальная активность – понятие, отображающее функционирование индивида в обществе. Она связана с превращением интереса в фактор действия, с познанием, целеполаганием и преобразованием действительности, обусловлена деятельной природой человека, противоречием между условиями существования и объективными потребностями личности и направлена на ликвидацию несоответствия между потребностями и условиями бытия человека [</w:t>
      </w:r>
      <w:r w:rsidR="008C1667">
        <w:rPr>
          <w:rFonts w:ascii="Times New Roman" w:hAnsi="Times New Roman" w:cs="Times New Roman"/>
          <w:sz w:val="28"/>
          <w:szCs w:val="28"/>
        </w:rPr>
        <w:t>4</w:t>
      </w:r>
      <w:r w:rsidR="003D0FD8" w:rsidRPr="003D0FD8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1C148C" w:rsidRDefault="003D0FD8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D8">
        <w:rPr>
          <w:rFonts w:ascii="Times New Roman" w:hAnsi="Times New Roman" w:cs="Times New Roman"/>
          <w:sz w:val="28"/>
          <w:szCs w:val="28"/>
        </w:rPr>
        <w:lastRenderedPageBreak/>
        <w:t>Социальная активность, по мнению</w:t>
      </w:r>
      <w:r w:rsidR="00AC2B49" w:rsidRPr="00AC2B49">
        <w:rPr>
          <w:sz w:val="28"/>
          <w:szCs w:val="28"/>
        </w:rPr>
        <w:t xml:space="preserve"> </w:t>
      </w:r>
      <w:r w:rsidR="00AC2B49" w:rsidRPr="008C1667">
        <w:rPr>
          <w:rFonts w:ascii="Times New Roman" w:hAnsi="Times New Roman" w:cs="Times New Roman"/>
          <w:sz w:val="28"/>
          <w:szCs w:val="28"/>
        </w:rPr>
        <w:t xml:space="preserve">М. И. </w:t>
      </w:r>
      <w:proofErr w:type="spellStart"/>
      <w:r w:rsidR="00AC2B49" w:rsidRPr="008C1667">
        <w:rPr>
          <w:rFonts w:ascii="Times New Roman" w:hAnsi="Times New Roman" w:cs="Times New Roman"/>
          <w:sz w:val="28"/>
          <w:szCs w:val="28"/>
        </w:rPr>
        <w:t>Бобневой</w:t>
      </w:r>
      <w:proofErr w:type="spellEnd"/>
      <w:r w:rsidR="00AC2B49" w:rsidRPr="008C1667">
        <w:rPr>
          <w:rFonts w:ascii="Times New Roman" w:hAnsi="Times New Roman" w:cs="Times New Roman"/>
          <w:sz w:val="28"/>
          <w:szCs w:val="28"/>
        </w:rPr>
        <w:t>,</w:t>
      </w:r>
      <w:r w:rsidR="00AC2B49" w:rsidRPr="001E2B3F">
        <w:rPr>
          <w:sz w:val="28"/>
          <w:szCs w:val="28"/>
        </w:rPr>
        <w:t xml:space="preserve"> </w:t>
      </w:r>
      <w:r w:rsidRPr="003D0FD8">
        <w:rPr>
          <w:rFonts w:ascii="Times New Roman" w:hAnsi="Times New Roman" w:cs="Times New Roman"/>
          <w:sz w:val="28"/>
          <w:szCs w:val="28"/>
        </w:rPr>
        <w:t>заключается в развитии «вкуса» к социальной деятельности, в воспитании духа солидарности, способности  подниматься над личностными, эгоистическими замыслами. Развитие социальных сил ребенка заключается в подготовке его к социальной жизни, с точки зрения социального идеала. Идея солидарности заключается в подготовке тех, кто будет решать социальные вопросы и развивать социальную взаимопомощь [</w:t>
      </w:r>
      <w:r w:rsidR="008C1667">
        <w:rPr>
          <w:rFonts w:ascii="Times New Roman" w:hAnsi="Times New Roman" w:cs="Times New Roman"/>
          <w:sz w:val="28"/>
          <w:szCs w:val="28"/>
        </w:rPr>
        <w:t>2</w:t>
      </w:r>
      <w:r w:rsidRPr="003D0FD8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1C148C" w:rsidRDefault="003D0FD8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FD8">
        <w:rPr>
          <w:rFonts w:ascii="Times New Roman" w:hAnsi="Times New Roman" w:cs="Times New Roman"/>
          <w:sz w:val="28"/>
          <w:szCs w:val="28"/>
        </w:rPr>
        <w:t xml:space="preserve">Значительный вклад в разработку проблемы социальной активности внесли философы Е.А. Ануфриев, Г.С. Ануфриева, Л.М. Архангельский, Л.П. </w:t>
      </w:r>
      <w:proofErr w:type="spellStart"/>
      <w:r w:rsidRPr="003D0FD8">
        <w:rPr>
          <w:rFonts w:ascii="Times New Roman" w:hAnsi="Times New Roman" w:cs="Times New Roman"/>
          <w:sz w:val="28"/>
          <w:szCs w:val="28"/>
        </w:rPr>
        <w:t>Буева</w:t>
      </w:r>
      <w:proofErr w:type="spellEnd"/>
      <w:r w:rsidRPr="003D0FD8">
        <w:rPr>
          <w:rFonts w:ascii="Times New Roman" w:hAnsi="Times New Roman" w:cs="Times New Roman"/>
          <w:sz w:val="28"/>
          <w:szCs w:val="28"/>
        </w:rPr>
        <w:t xml:space="preserve">, В.Х. Беленький, Ю.Е. Волков, М.С. Каган, А.В. Клюев, В.Г. Мордкович, М.А. </w:t>
      </w:r>
      <w:proofErr w:type="spellStart"/>
      <w:r w:rsidRPr="003D0FD8">
        <w:rPr>
          <w:rFonts w:ascii="Times New Roman" w:hAnsi="Times New Roman" w:cs="Times New Roman"/>
          <w:sz w:val="28"/>
          <w:szCs w:val="28"/>
        </w:rPr>
        <w:t>Нугаев</w:t>
      </w:r>
      <w:proofErr w:type="spellEnd"/>
      <w:r w:rsidRPr="003D0FD8">
        <w:rPr>
          <w:rFonts w:ascii="Times New Roman" w:hAnsi="Times New Roman" w:cs="Times New Roman"/>
          <w:sz w:val="28"/>
          <w:szCs w:val="28"/>
        </w:rPr>
        <w:t>, В.Л. Смирнов, Л.П. Станке</w:t>
      </w:r>
      <w:r w:rsidR="001C148C">
        <w:rPr>
          <w:rFonts w:ascii="Times New Roman" w:hAnsi="Times New Roman" w:cs="Times New Roman"/>
          <w:sz w:val="28"/>
          <w:szCs w:val="28"/>
        </w:rPr>
        <w:t xml:space="preserve">вич, В.А. Ядов, Е.А. </w:t>
      </w:r>
      <w:proofErr w:type="spellStart"/>
      <w:r w:rsidR="001C148C">
        <w:rPr>
          <w:rFonts w:ascii="Times New Roman" w:hAnsi="Times New Roman" w:cs="Times New Roman"/>
          <w:sz w:val="28"/>
          <w:szCs w:val="28"/>
        </w:rPr>
        <w:t>Якуба</w:t>
      </w:r>
      <w:proofErr w:type="spellEnd"/>
      <w:r w:rsidRPr="003D0F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C148C" w:rsidRDefault="003D0FD8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D8">
        <w:rPr>
          <w:rFonts w:ascii="Times New Roman" w:hAnsi="Times New Roman" w:cs="Times New Roman"/>
          <w:sz w:val="28"/>
          <w:szCs w:val="28"/>
        </w:rPr>
        <w:t xml:space="preserve">В социологии социальная активность рассматривается как категория, характеризующаяся совокупностью свойств (качеств) социального субъекта (личности, группы, общества в целом), посредством которых субъект </w:t>
      </w:r>
      <w:proofErr w:type="spellStart"/>
      <w:r w:rsidRPr="003D0FD8">
        <w:rPr>
          <w:rFonts w:ascii="Times New Roman" w:hAnsi="Times New Roman" w:cs="Times New Roman"/>
          <w:sz w:val="28"/>
          <w:szCs w:val="28"/>
        </w:rPr>
        <w:t>саморазвивается</w:t>
      </w:r>
      <w:proofErr w:type="spellEnd"/>
      <w:r w:rsidRPr="003D0FD8">
        <w:rPr>
          <w:rFonts w:ascii="Times New Roman" w:hAnsi="Times New Roman" w:cs="Times New Roman"/>
          <w:sz w:val="28"/>
          <w:szCs w:val="28"/>
        </w:rPr>
        <w:t xml:space="preserve"> к определившейся для него цели, отражающей объективные </w:t>
      </w:r>
      <w:r w:rsidR="00AB6697">
        <w:rPr>
          <w:rFonts w:ascii="Times New Roman" w:hAnsi="Times New Roman" w:cs="Times New Roman"/>
          <w:sz w:val="28"/>
          <w:szCs w:val="28"/>
        </w:rPr>
        <w:t>законы общественного развития [</w:t>
      </w:r>
      <w:r w:rsidRPr="003D0FD8">
        <w:rPr>
          <w:rFonts w:ascii="Times New Roman" w:hAnsi="Times New Roman" w:cs="Times New Roman"/>
          <w:sz w:val="28"/>
          <w:szCs w:val="28"/>
        </w:rPr>
        <w:t xml:space="preserve">6]. </w:t>
      </w:r>
    </w:p>
    <w:p w:rsidR="003B3C84" w:rsidRDefault="003D0FD8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D8">
        <w:rPr>
          <w:rFonts w:ascii="Times New Roman" w:hAnsi="Times New Roman" w:cs="Times New Roman"/>
          <w:sz w:val="28"/>
          <w:szCs w:val="28"/>
        </w:rPr>
        <w:t xml:space="preserve">В психологической литературе внимание уделяется изучению внутренних факторов развития социальной активности личности. Психологическое объяснение социальной природы активности дается в работах А.Н. Леонтьева, В.А. Петровского, С.Л. Рубинштейна. Развитие социальной активности происходит в процессе преобразования психической активности в субъективную активность, а затем в активность личности. Внутренняя форма активности выступает в виде готовности, стремления, желания действовать. На определенном уровне такая готовность превращается в доминанту поведения. </w:t>
      </w:r>
    </w:p>
    <w:p w:rsidR="003B3C84" w:rsidRDefault="003D0FD8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D8">
        <w:rPr>
          <w:rFonts w:ascii="Times New Roman" w:hAnsi="Times New Roman" w:cs="Times New Roman"/>
          <w:sz w:val="28"/>
          <w:szCs w:val="28"/>
        </w:rPr>
        <w:t xml:space="preserve">В педагогике развитие социальной активности является одной из важнейших задач воспитания личности и рассматривается как деятельное отношение личности к миру, способность производить общественно значимые преобразования материальной и духовной среды на основе исторического опыта человечества, проявляясь в творческой деятельности, волевых актах, общении. </w:t>
      </w:r>
    </w:p>
    <w:p w:rsidR="003B3C84" w:rsidRDefault="00AB6697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3F">
        <w:rPr>
          <w:rFonts w:ascii="Times New Roman" w:hAnsi="Times New Roman" w:cs="Times New Roman"/>
          <w:sz w:val="28"/>
          <w:szCs w:val="28"/>
        </w:rPr>
        <w:t xml:space="preserve">М. А. </w:t>
      </w:r>
      <w:proofErr w:type="spellStart"/>
      <w:r w:rsidRPr="001E2B3F">
        <w:rPr>
          <w:rFonts w:ascii="Times New Roman" w:hAnsi="Times New Roman" w:cs="Times New Roman"/>
          <w:sz w:val="28"/>
          <w:szCs w:val="28"/>
        </w:rPr>
        <w:t>Галагузова</w:t>
      </w:r>
      <w:proofErr w:type="spellEnd"/>
      <w:r w:rsidR="00E247A5">
        <w:rPr>
          <w:rFonts w:ascii="Times New Roman" w:hAnsi="Times New Roman" w:cs="Times New Roman"/>
          <w:sz w:val="28"/>
          <w:szCs w:val="28"/>
        </w:rPr>
        <w:t xml:space="preserve"> считает, что</w:t>
      </w:r>
      <w:r w:rsidRPr="003D0FD8">
        <w:rPr>
          <w:rFonts w:ascii="Times New Roman" w:hAnsi="Times New Roman" w:cs="Times New Roman"/>
          <w:sz w:val="28"/>
          <w:szCs w:val="28"/>
        </w:rPr>
        <w:t xml:space="preserve"> </w:t>
      </w:r>
      <w:r w:rsidR="003D0FD8" w:rsidRPr="003D0FD8">
        <w:rPr>
          <w:rFonts w:ascii="Times New Roman" w:hAnsi="Times New Roman" w:cs="Times New Roman"/>
          <w:sz w:val="28"/>
          <w:szCs w:val="28"/>
        </w:rPr>
        <w:t xml:space="preserve">социальная активность – совокупности методов, процедур, направленных на изменение социальных условий в соответствии с потребностями, интересами, целями и идеалами, на выдвижение и реализацию социальных инноваций, формирование в себе необходимых социальных качеств </w:t>
      </w:r>
      <w:r w:rsidR="003D0FD8" w:rsidRPr="008C1667">
        <w:rPr>
          <w:rFonts w:ascii="Times New Roman" w:hAnsi="Times New Roman" w:cs="Times New Roman"/>
          <w:sz w:val="28"/>
          <w:szCs w:val="28"/>
        </w:rPr>
        <w:t>[</w:t>
      </w:r>
      <w:r w:rsidR="008C1667" w:rsidRPr="008C1667">
        <w:rPr>
          <w:rFonts w:ascii="Times New Roman" w:hAnsi="Times New Roman" w:cs="Times New Roman"/>
          <w:sz w:val="28"/>
          <w:szCs w:val="28"/>
        </w:rPr>
        <w:t>3</w:t>
      </w:r>
      <w:r w:rsidR="003D0FD8" w:rsidRPr="008C1667">
        <w:rPr>
          <w:rFonts w:ascii="Times New Roman" w:hAnsi="Times New Roman" w:cs="Times New Roman"/>
          <w:sz w:val="28"/>
          <w:szCs w:val="28"/>
        </w:rPr>
        <w:t>].</w:t>
      </w:r>
      <w:r w:rsidR="003D0FD8" w:rsidRPr="003D0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AF6" w:rsidRDefault="00E247A5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 Кон</w:t>
      </w:r>
      <w:r w:rsidR="003D0FD8" w:rsidRPr="003D0FD8">
        <w:rPr>
          <w:rFonts w:ascii="Times New Roman" w:hAnsi="Times New Roman" w:cs="Times New Roman"/>
          <w:sz w:val="28"/>
          <w:szCs w:val="28"/>
        </w:rPr>
        <w:t xml:space="preserve"> полагает, что социальная активность – это сознательная и целенаправленная деятельность личности и ее целостно-социальнопсихологические качества, которые, будучи взаимообусловлены, определяют и характеризуют степень или меру персонального воздействия субъекта на предмет, процессы и явления окружающей действительности. Деятельность является реальным проявлением социальной активности человека </w:t>
      </w:r>
      <w:r w:rsidR="003D0FD8" w:rsidRPr="0057633C">
        <w:rPr>
          <w:rFonts w:ascii="Times New Roman" w:hAnsi="Times New Roman" w:cs="Times New Roman"/>
          <w:sz w:val="28"/>
          <w:szCs w:val="28"/>
        </w:rPr>
        <w:t>[</w:t>
      </w:r>
      <w:r w:rsidR="0057633C" w:rsidRPr="0057633C">
        <w:rPr>
          <w:rFonts w:ascii="Times New Roman" w:hAnsi="Times New Roman" w:cs="Times New Roman"/>
          <w:sz w:val="28"/>
          <w:szCs w:val="28"/>
        </w:rPr>
        <w:t>6</w:t>
      </w:r>
      <w:r w:rsidR="003D0FD8" w:rsidRPr="0057633C">
        <w:rPr>
          <w:rFonts w:ascii="Times New Roman" w:hAnsi="Times New Roman" w:cs="Times New Roman"/>
          <w:sz w:val="28"/>
          <w:szCs w:val="28"/>
        </w:rPr>
        <w:t>].</w:t>
      </w:r>
      <w:r w:rsidR="003D0FD8" w:rsidRPr="003D0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AF6" w:rsidRDefault="003D0FD8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D8">
        <w:rPr>
          <w:rFonts w:ascii="Times New Roman" w:hAnsi="Times New Roman" w:cs="Times New Roman"/>
          <w:sz w:val="28"/>
          <w:szCs w:val="28"/>
        </w:rPr>
        <w:lastRenderedPageBreak/>
        <w:t xml:space="preserve">По определению </w:t>
      </w:r>
      <w:r w:rsidR="00E247A5">
        <w:rPr>
          <w:rFonts w:ascii="Times New Roman" w:hAnsi="Times New Roman" w:cs="Times New Roman"/>
          <w:sz w:val="28"/>
          <w:szCs w:val="28"/>
        </w:rPr>
        <w:t>К.К. Платонова</w:t>
      </w:r>
      <w:r w:rsidRPr="003D0FD8">
        <w:rPr>
          <w:rFonts w:ascii="Times New Roman" w:hAnsi="Times New Roman" w:cs="Times New Roman"/>
          <w:sz w:val="28"/>
          <w:szCs w:val="28"/>
        </w:rPr>
        <w:t xml:space="preserve">, социальная активность есть мера, выражающая характер, масштабы проводимых в ходе и вследствие этой деятельности изменений в среде и в самой личности </w:t>
      </w:r>
      <w:r w:rsidRPr="0057633C">
        <w:rPr>
          <w:rFonts w:ascii="Times New Roman" w:hAnsi="Times New Roman" w:cs="Times New Roman"/>
          <w:sz w:val="28"/>
          <w:szCs w:val="28"/>
        </w:rPr>
        <w:t>[</w:t>
      </w:r>
      <w:r w:rsidR="0057633C" w:rsidRPr="0057633C">
        <w:rPr>
          <w:rFonts w:ascii="Times New Roman" w:hAnsi="Times New Roman" w:cs="Times New Roman"/>
          <w:sz w:val="28"/>
          <w:szCs w:val="28"/>
        </w:rPr>
        <w:t>7</w:t>
      </w:r>
      <w:r w:rsidRPr="0057633C">
        <w:rPr>
          <w:rFonts w:ascii="Times New Roman" w:hAnsi="Times New Roman" w:cs="Times New Roman"/>
          <w:sz w:val="28"/>
          <w:szCs w:val="28"/>
        </w:rPr>
        <w:t>].</w:t>
      </w:r>
      <w:r w:rsidRPr="003D0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AF6" w:rsidRDefault="003D0FD8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D8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E12BA3">
        <w:rPr>
          <w:rFonts w:ascii="Times New Roman" w:hAnsi="Times New Roman" w:cs="Times New Roman"/>
          <w:sz w:val="28"/>
          <w:szCs w:val="28"/>
        </w:rPr>
        <w:t>Э.Г. Юдина</w:t>
      </w:r>
      <w:r w:rsidRPr="003D0FD8">
        <w:rPr>
          <w:rFonts w:ascii="Times New Roman" w:hAnsi="Times New Roman" w:cs="Times New Roman"/>
          <w:sz w:val="28"/>
          <w:szCs w:val="28"/>
        </w:rPr>
        <w:t xml:space="preserve">, социальная активность выражает уровень реализации функциональных особенностей социальной общности, уровень общей социальности личности, ее внутренние потребности, уровень принятия ценностей общества. Она представляет собой единство </w:t>
      </w:r>
      <w:proofErr w:type="gramStart"/>
      <w:r w:rsidRPr="003D0FD8">
        <w:rPr>
          <w:rFonts w:ascii="Times New Roman" w:hAnsi="Times New Roman" w:cs="Times New Roman"/>
          <w:sz w:val="28"/>
          <w:szCs w:val="28"/>
        </w:rPr>
        <w:t>социально-всеобщего</w:t>
      </w:r>
      <w:proofErr w:type="gramEnd"/>
      <w:r w:rsidRPr="003D0FD8">
        <w:rPr>
          <w:rFonts w:ascii="Times New Roman" w:hAnsi="Times New Roman" w:cs="Times New Roman"/>
          <w:sz w:val="28"/>
          <w:szCs w:val="28"/>
        </w:rPr>
        <w:t xml:space="preserve">, особенного и индивидуального в личности, единство объективного и субъективного. Социальная активность есть частная и высшая форма активности </w:t>
      </w:r>
      <w:r w:rsidRPr="0057633C">
        <w:rPr>
          <w:rFonts w:ascii="Times New Roman" w:hAnsi="Times New Roman" w:cs="Times New Roman"/>
          <w:sz w:val="28"/>
          <w:szCs w:val="28"/>
        </w:rPr>
        <w:t>[</w:t>
      </w:r>
      <w:r w:rsidR="0057633C" w:rsidRPr="0057633C">
        <w:rPr>
          <w:rFonts w:ascii="Times New Roman" w:hAnsi="Times New Roman" w:cs="Times New Roman"/>
          <w:sz w:val="28"/>
          <w:szCs w:val="28"/>
        </w:rPr>
        <w:t>8</w:t>
      </w:r>
      <w:r w:rsidRPr="0057633C">
        <w:rPr>
          <w:rFonts w:ascii="Times New Roman" w:hAnsi="Times New Roman" w:cs="Times New Roman"/>
          <w:sz w:val="28"/>
          <w:szCs w:val="28"/>
        </w:rPr>
        <w:t>].</w:t>
      </w:r>
      <w:r w:rsidRPr="003D0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AF6" w:rsidRDefault="003D0FD8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D8">
        <w:rPr>
          <w:rFonts w:ascii="Times New Roman" w:hAnsi="Times New Roman" w:cs="Times New Roman"/>
          <w:sz w:val="28"/>
          <w:szCs w:val="28"/>
        </w:rPr>
        <w:t>Социальная активность является важным качеством социального индивида и формируется в процессе его социализации, через освоение социальных ролей. Процесс социализации протекает во взаимодействии с разнообразными факторами, оказывающими влияние на развитие личности в целом и социальной активности в частност</w:t>
      </w:r>
      <w:r w:rsidR="00E12BA3">
        <w:rPr>
          <w:rFonts w:ascii="Times New Roman" w:hAnsi="Times New Roman" w:cs="Times New Roman"/>
          <w:sz w:val="28"/>
          <w:szCs w:val="28"/>
        </w:rPr>
        <w:t>и [</w:t>
      </w:r>
      <w:r w:rsidRPr="003D0FD8">
        <w:rPr>
          <w:rFonts w:ascii="Times New Roman" w:hAnsi="Times New Roman" w:cs="Times New Roman"/>
          <w:sz w:val="28"/>
          <w:szCs w:val="28"/>
        </w:rPr>
        <w:t xml:space="preserve">1]. </w:t>
      </w:r>
    </w:p>
    <w:p w:rsidR="00E74AF6" w:rsidRDefault="00E74AF6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D8">
        <w:rPr>
          <w:rFonts w:ascii="Times New Roman" w:hAnsi="Times New Roman" w:cs="Times New Roman"/>
          <w:sz w:val="28"/>
          <w:szCs w:val="28"/>
        </w:rPr>
        <w:t>Социальная активность может быть групповая, коллективная или индивидуальная. Основными сферами социальной активности являются политическая, трудовая</w:t>
      </w:r>
      <w:r w:rsidR="00E12BA3">
        <w:rPr>
          <w:rFonts w:ascii="Times New Roman" w:hAnsi="Times New Roman" w:cs="Times New Roman"/>
          <w:sz w:val="28"/>
          <w:szCs w:val="28"/>
        </w:rPr>
        <w:t>, научная, эстетическая сферы [</w:t>
      </w:r>
      <w:r w:rsidRPr="003D0FD8">
        <w:rPr>
          <w:rFonts w:ascii="Times New Roman" w:hAnsi="Times New Roman" w:cs="Times New Roman"/>
          <w:sz w:val="28"/>
          <w:szCs w:val="28"/>
        </w:rPr>
        <w:t xml:space="preserve">4]. Исходя из подходов разных наук к понятию, можно заключить, что социальную активность следует рассматривать как сложное общественное явление; как свойство личности; как состояние деятельности. Социальная активность – это не всякая деятельность личности, а только та, которая имеет общественное значение и реализуется в социальных фактах. </w:t>
      </w:r>
    </w:p>
    <w:p w:rsidR="008F2581" w:rsidRDefault="003D0FD8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D8">
        <w:rPr>
          <w:rFonts w:ascii="Times New Roman" w:hAnsi="Times New Roman" w:cs="Times New Roman"/>
          <w:sz w:val="28"/>
          <w:szCs w:val="28"/>
        </w:rPr>
        <w:t>Сегодня проблема стимулирования социальной активности актуальна для молодежи и детей ввиду нескольких причин. Это и потребность в общении, потребность в самореализации, потребность в идентификации себя с социальными группами, потребность в самостоятельной деятельности. Однако</w:t>
      </w:r>
      <w:proofErr w:type="gramStart"/>
      <w:r w:rsidRPr="003D0F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D0FD8">
        <w:rPr>
          <w:rFonts w:ascii="Times New Roman" w:hAnsi="Times New Roman" w:cs="Times New Roman"/>
          <w:sz w:val="28"/>
          <w:szCs w:val="28"/>
        </w:rPr>
        <w:t xml:space="preserve"> целью социальной активности молодежи может быть результат деятельности и общения, когда они являются средством для достижения узко-личностных целей. </w:t>
      </w:r>
    </w:p>
    <w:p w:rsidR="008F2581" w:rsidRDefault="003D0FD8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D8">
        <w:rPr>
          <w:rFonts w:ascii="Times New Roman" w:hAnsi="Times New Roman" w:cs="Times New Roman"/>
          <w:sz w:val="28"/>
          <w:szCs w:val="28"/>
        </w:rPr>
        <w:t xml:space="preserve">Включение молодежи в социально-значимую деятельность может быть мотивировано и прагматическими мотивами: карьерный рост, перспективы, получаемые благодаря особым возможностям участия в престижной молодежной организации, в образовательных программах, получение рекомендации при трудоустройстве. </w:t>
      </w:r>
    </w:p>
    <w:p w:rsidR="008F2581" w:rsidRDefault="003D0FD8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D8">
        <w:rPr>
          <w:rFonts w:ascii="Times New Roman" w:hAnsi="Times New Roman" w:cs="Times New Roman"/>
          <w:sz w:val="28"/>
          <w:szCs w:val="28"/>
        </w:rPr>
        <w:t xml:space="preserve">Социальная активность рассматривается и как сознательная целенаправленная деятельность личности и как ее целостное социальнопсихологическое качество, которые, будучи диалектически взаимосвязанными, определяют и характеризуют степень или меру целенаправленного воздействия субъекта на предметы, процессы и явления окружающей действительности. Социальная активность выступает в качестве социального показателя деятельности, имеет свою меру и свои верхние и нижние границы, и не может существовать без определенного эталона, поэтому при целенаправленном формировании активности и ее оценке </w:t>
      </w:r>
      <w:r w:rsidRPr="003D0FD8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ориентироваться на определенный желаемый уровень активности социального опыта. </w:t>
      </w:r>
    </w:p>
    <w:p w:rsidR="00E12BA3" w:rsidRDefault="003D0FD8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D8">
        <w:rPr>
          <w:rFonts w:ascii="Times New Roman" w:hAnsi="Times New Roman" w:cs="Times New Roman"/>
          <w:sz w:val="28"/>
          <w:szCs w:val="28"/>
        </w:rPr>
        <w:t xml:space="preserve">Социальная активность – это неотъемлемая часть жизни человека, которая сопутствует его разностороннему развитию. Она превращает человека в личность, она раскрывает его, возможно, скрытые способности, она реализуется в процессе социализации. </w:t>
      </w:r>
    </w:p>
    <w:p w:rsidR="00595C4B" w:rsidRDefault="00595C4B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7B6" w:rsidRDefault="00E12BA3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E12BA3" w:rsidRPr="00595C4B" w:rsidRDefault="00E12BA3" w:rsidP="00595C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5C4B">
        <w:rPr>
          <w:sz w:val="28"/>
          <w:szCs w:val="28"/>
        </w:rPr>
        <w:t xml:space="preserve">1. </w:t>
      </w:r>
      <w:proofErr w:type="spellStart"/>
      <w:r w:rsidRPr="00595C4B">
        <w:rPr>
          <w:sz w:val="28"/>
          <w:szCs w:val="28"/>
        </w:rPr>
        <w:t>Абульханова</w:t>
      </w:r>
      <w:proofErr w:type="spellEnd"/>
      <w:r w:rsidRPr="00595C4B">
        <w:rPr>
          <w:sz w:val="28"/>
          <w:szCs w:val="28"/>
        </w:rPr>
        <w:t xml:space="preserve"> </w:t>
      </w:r>
      <w:proofErr w:type="spellStart"/>
      <w:r w:rsidRPr="00595C4B">
        <w:rPr>
          <w:sz w:val="28"/>
          <w:szCs w:val="28"/>
        </w:rPr>
        <w:t>Славская</w:t>
      </w:r>
      <w:proofErr w:type="spellEnd"/>
      <w:r w:rsidRPr="00595C4B">
        <w:rPr>
          <w:sz w:val="28"/>
          <w:szCs w:val="28"/>
        </w:rPr>
        <w:t>, К.А. Деятельность и психология личности. - М.: 2021. - 229с.</w:t>
      </w:r>
    </w:p>
    <w:p w:rsidR="00E12BA3" w:rsidRPr="00595C4B" w:rsidRDefault="00595C4B" w:rsidP="00595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4B">
        <w:rPr>
          <w:rFonts w:ascii="Times New Roman" w:hAnsi="Times New Roman" w:cs="Times New Roman"/>
          <w:sz w:val="28"/>
          <w:szCs w:val="28"/>
        </w:rPr>
        <w:t>2.</w:t>
      </w:r>
      <w:r w:rsidR="00E12BA3" w:rsidRPr="00595C4B">
        <w:rPr>
          <w:rFonts w:ascii="Times New Roman" w:hAnsi="Times New Roman" w:cs="Times New Roman"/>
          <w:sz w:val="28"/>
          <w:szCs w:val="28"/>
        </w:rPr>
        <w:t>Бобнева, М.И. Социальные нормы и регуляции поведения</w:t>
      </w:r>
      <w:proofErr w:type="gramStart"/>
      <w:r w:rsidR="00E12BA3" w:rsidRPr="00595C4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E12BA3" w:rsidRPr="00595C4B">
        <w:rPr>
          <w:rFonts w:ascii="Times New Roman" w:hAnsi="Times New Roman" w:cs="Times New Roman"/>
          <w:sz w:val="28"/>
          <w:szCs w:val="28"/>
        </w:rPr>
        <w:t>М.,2022.-314 с.</w:t>
      </w:r>
    </w:p>
    <w:p w:rsidR="00E12BA3" w:rsidRPr="00595C4B" w:rsidRDefault="00595C4B" w:rsidP="00595C4B">
      <w:pPr>
        <w:pStyle w:val="a3"/>
        <w:tabs>
          <w:tab w:val="left" w:pos="437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4B">
        <w:rPr>
          <w:rFonts w:ascii="Times New Roman" w:hAnsi="Times New Roman" w:cs="Times New Roman"/>
          <w:sz w:val="28"/>
          <w:szCs w:val="28"/>
        </w:rPr>
        <w:t>3.</w:t>
      </w:r>
      <w:r w:rsidR="00E12BA3" w:rsidRPr="00595C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2BA3" w:rsidRPr="00595C4B">
        <w:rPr>
          <w:rFonts w:ascii="Times New Roman" w:hAnsi="Times New Roman" w:cs="Times New Roman"/>
          <w:sz w:val="28"/>
          <w:szCs w:val="28"/>
        </w:rPr>
        <w:t>Галагузова</w:t>
      </w:r>
      <w:proofErr w:type="spellEnd"/>
      <w:r w:rsidR="00E12BA3" w:rsidRPr="00595C4B">
        <w:rPr>
          <w:rFonts w:ascii="Times New Roman" w:hAnsi="Times New Roman" w:cs="Times New Roman"/>
          <w:sz w:val="28"/>
          <w:szCs w:val="28"/>
        </w:rPr>
        <w:t xml:space="preserve"> М. А. Категориально-понятийные проблемы социальной педагогики/ В сб. Понятийный аппарат педагогики и образования/ Отв. ред. М. А. </w:t>
      </w:r>
      <w:proofErr w:type="spellStart"/>
      <w:r w:rsidR="00E12BA3" w:rsidRPr="00595C4B">
        <w:rPr>
          <w:rFonts w:ascii="Times New Roman" w:hAnsi="Times New Roman" w:cs="Times New Roman"/>
          <w:sz w:val="28"/>
          <w:szCs w:val="28"/>
        </w:rPr>
        <w:t>Галагузова</w:t>
      </w:r>
      <w:proofErr w:type="spellEnd"/>
      <w:r w:rsidR="00E12BA3" w:rsidRPr="00595C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2BA3" w:rsidRPr="00595C4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E12BA3" w:rsidRPr="00595C4B">
        <w:rPr>
          <w:rFonts w:ascii="Times New Roman" w:hAnsi="Times New Roman" w:cs="Times New Roman"/>
          <w:sz w:val="28"/>
          <w:szCs w:val="28"/>
        </w:rPr>
        <w:t>. 3. - Екатеринбург: Изд-во "СВ-96", 2021. - с. 352</w:t>
      </w:r>
    </w:p>
    <w:p w:rsidR="00E12BA3" w:rsidRPr="00595C4B" w:rsidRDefault="00595C4B" w:rsidP="00595C4B">
      <w:pPr>
        <w:pStyle w:val="a3"/>
        <w:tabs>
          <w:tab w:val="left" w:pos="4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4B">
        <w:rPr>
          <w:rFonts w:ascii="Times New Roman" w:hAnsi="Times New Roman" w:cs="Times New Roman"/>
          <w:sz w:val="28"/>
          <w:szCs w:val="28"/>
        </w:rPr>
        <w:t>4.</w:t>
      </w:r>
      <w:r w:rsidR="00E12BA3" w:rsidRPr="00595C4B">
        <w:rPr>
          <w:rFonts w:ascii="Times New Roman" w:hAnsi="Times New Roman" w:cs="Times New Roman"/>
          <w:sz w:val="28"/>
          <w:szCs w:val="28"/>
        </w:rPr>
        <w:t xml:space="preserve"> Герасимова Л. А. Воспитание социальной активности детей в учреждении дополнительного образования. </w:t>
      </w:r>
      <w:proofErr w:type="gramStart"/>
      <w:r w:rsidR="00E12BA3" w:rsidRPr="00595C4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E12BA3" w:rsidRPr="00595C4B">
        <w:rPr>
          <w:rFonts w:ascii="Times New Roman" w:hAnsi="Times New Roman" w:cs="Times New Roman"/>
          <w:sz w:val="28"/>
          <w:szCs w:val="28"/>
        </w:rPr>
        <w:t>.: Просвещение, 2019. - 144 с.</w:t>
      </w:r>
    </w:p>
    <w:p w:rsidR="00E12BA3" w:rsidRPr="00595C4B" w:rsidRDefault="00595C4B" w:rsidP="00595C4B">
      <w:pPr>
        <w:pStyle w:val="a3"/>
        <w:tabs>
          <w:tab w:val="left" w:pos="4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4B">
        <w:rPr>
          <w:rFonts w:ascii="Times New Roman" w:hAnsi="Times New Roman" w:cs="Times New Roman"/>
          <w:sz w:val="28"/>
          <w:szCs w:val="28"/>
        </w:rPr>
        <w:t>5.</w:t>
      </w:r>
      <w:r w:rsidR="00E12BA3" w:rsidRPr="00595C4B">
        <w:rPr>
          <w:rFonts w:ascii="Times New Roman" w:hAnsi="Times New Roman" w:cs="Times New Roman"/>
          <w:sz w:val="28"/>
          <w:szCs w:val="28"/>
        </w:rPr>
        <w:t xml:space="preserve">Донина, О. И. Педагогические условия социального становления личности. </w:t>
      </w:r>
      <w:proofErr w:type="gramStart"/>
      <w:r w:rsidR="00E12BA3" w:rsidRPr="00595C4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E12BA3" w:rsidRPr="00595C4B">
        <w:rPr>
          <w:rFonts w:ascii="Times New Roman" w:hAnsi="Times New Roman" w:cs="Times New Roman"/>
          <w:sz w:val="28"/>
          <w:szCs w:val="28"/>
        </w:rPr>
        <w:t>., 2020. – 159 с.</w:t>
      </w:r>
    </w:p>
    <w:p w:rsidR="00E12BA3" w:rsidRPr="00595C4B" w:rsidRDefault="00595C4B" w:rsidP="00595C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5C4B">
        <w:rPr>
          <w:sz w:val="28"/>
          <w:szCs w:val="28"/>
        </w:rPr>
        <w:t>6</w:t>
      </w:r>
      <w:r w:rsidR="00E12BA3" w:rsidRPr="00595C4B">
        <w:rPr>
          <w:sz w:val="28"/>
          <w:szCs w:val="28"/>
        </w:rPr>
        <w:t xml:space="preserve">. Кон, И.С. Социология личности. </w:t>
      </w:r>
      <w:proofErr w:type="gramStart"/>
      <w:r w:rsidR="00E12BA3" w:rsidRPr="00595C4B">
        <w:rPr>
          <w:sz w:val="28"/>
          <w:szCs w:val="28"/>
        </w:rPr>
        <w:t>-М</w:t>
      </w:r>
      <w:proofErr w:type="gramEnd"/>
      <w:r w:rsidR="00E12BA3" w:rsidRPr="00595C4B">
        <w:rPr>
          <w:sz w:val="28"/>
          <w:szCs w:val="28"/>
        </w:rPr>
        <w:t>.: Политиздат, 2021.-406 с.</w:t>
      </w:r>
    </w:p>
    <w:p w:rsidR="00E12BA3" w:rsidRPr="00595C4B" w:rsidRDefault="00595C4B" w:rsidP="00595C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5C4B">
        <w:rPr>
          <w:sz w:val="28"/>
          <w:szCs w:val="28"/>
        </w:rPr>
        <w:t>7</w:t>
      </w:r>
      <w:r w:rsidR="00E12BA3" w:rsidRPr="00595C4B">
        <w:rPr>
          <w:sz w:val="28"/>
          <w:szCs w:val="28"/>
        </w:rPr>
        <w:t>. Платонов, К. К. Структура и развитие личности. - М.,2020. - 326 с.</w:t>
      </w:r>
    </w:p>
    <w:p w:rsidR="00E12BA3" w:rsidRPr="00595C4B" w:rsidRDefault="00595C4B" w:rsidP="00595C4B">
      <w:pPr>
        <w:pStyle w:val="a3"/>
        <w:tabs>
          <w:tab w:val="left" w:pos="706"/>
        </w:tabs>
        <w:spacing w:after="0" w:line="240" w:lineRule="auto"/>
        <w:ind w:righ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4B">
        <w:rPr>
          <w:rFonts w:ascii="Times New Roman" w:hAnsi="Times New Roman" w:cs="Times New Roman"/>
          <w:sz w:val="28"/>
          <w:szCs w:val="28"/>
        </w:rPr>
        <w:t>8.</w:t>
      </w:r>
      <w:r w:rsidR="00E12BA3" w:rsidRPr="00595C4B">
        <w:rPr>
          <w:rFonts w:ascii="Times New Roman" w:hAnsi="Times New Roman" w:cs="Times New Roman"/>
          <w:sz w:val="28"/>
          <w:szCs w:val="28"/>
        </w:rPr>
        <w:t xml:space="preserve">Юдин, Э. Г. Системный подход и принцип деятельности. </w:t>
      </w:r>
      <w:proofErr w:type="gramStart"/>
      <w:r w:rsidR="00E12BA3" w:rsidRPr="00595C4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E12BA3" w:rsidRPr="00595C4B">
        <w:rPr>
          <w:rFonts w:ascii="Times New Roman" w:hAnsi="Times New Roman" w:cs="Times New Roman"/>
          <w:sz w:val="28"/>
          <w:szCs w:val="28"/>
        </w:rPr>
        <w:t>. : Наука, 1978. - 176 с.</w:t>
      </w:r>
    </w:p>
    <w:p w:rsidR="00E12BA3" w:rsidRDefault="00E12BA3" w:rsidP="008F2581">
      <w:pPr>
        <w:spacing w:after="0" w:line="240" w:lineRule="auto"/>
        <w:ind w:firstLine="709"/>
        <w:jc w:val="both"/>
      </w:pPr>
    </w:p>
    <w:sectPr w:rsidR="00E12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1A"/>
    <w:rsid w:val="001C148C"/>
    <w:rsid w:val="00326C50"/>
    <w:rsid w:val="003A3566"/>
    <w:rsid w:val="003B3C84"/>
    <w:rsid w:val="003D0FD8"/>
    <w:rsid w:val="003D7306"/>
    <w:rsid w:val="004C05C1"/>
    <w:rsid w:val="0057633C"/>
    <w:rsid w:val="00595C4B"/>
    <w:rsid w:val="005C57B6"/>
    <w:rsid w:val="008C1667"/>
    <w:rsid w:val="008F2581"/>
    <w:rsid w:val="00AB6697"/>
    <w:rsid w:val="00AC2B49"/>
    <w:rsid w:val="00BE1097"/>
    <w:rsid w:val="00D50997"/>
    <w:rsid w:val="00D6448C"/>
    <w:rsid w:val="00DE291A"/>
    <w:rsid w:val="00E018EA"/>
    <w:rsid w:val="00E12BA3"/>
    <w:rsid w:val="00E247A5"/>
    <w:rsid w:val="00E74AF6"/>
    <w:rsid w:val="00EC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0F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nhideWhenUsed/>
    <w:rsid w:val="00E12BA3"/>
    <w:pPr>
      <w:spacing w:after="120"/>
    </w:pPr>
  </w:style>
  <w:style w:type="character" w:customStyle="1" w:styleId="a4">
    <w:name w:val="Основной текст Знак"/>
    <w:basedOn w:val="a0"/>
    <w:link w:val="a3"/>
    <w:rsid w:val="00E12BA3"/>
    <w:rPr>
      <w:rFonts w:eastAsiaTheme="minorEastAsia"/>
      <w:lang w:eastAsia="ru-RU"/>
    </w:rPr>
  </w:style>
  <w:style w:type="paragraph" w:styleId="a5">
    <w:name w:val="Normal (Web)"/>
    <w:aliases w:val="Обычный (веб) Знак1,Обычный (веб) Знак Знак,Обычный (веб) Знак,Обычный (Web),Знак Знак, Знак Знак,Обычный (Web)1,Обычный (Web)11,Знак4,Знак4 Знак Знак,Знак4 Знак,Знак Знак1 Знак,Знак Знак1 Знак Знак,Обычный (веб) Знак Знак Знак Знак"/>
    <w:basedOn w:val="a"/>
    <w:link w:val="2"/>
    <w:uiPriority w:val="99"/>
    <w:unhideWhenUsed/>
    <w:qFormat/>
    <w:rsid w:val="00E1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 Знак Знак Знак,Обычный (Web)1 Знак,Обычный (Web)11 Знак,Знак4 Знак1,Знак4 Знак Знак Знак,Знак4 Знак Знак1"/>
    <w:basedOn w:val="a0"/>
    <w:link w:val="a5"/>
    <w:uiPriority w:val="99"/>
    <w:rsid w:val="00E12B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0F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nhideWhenUsed/>
    <w:rsid w:val="00E12BA3"/>
    <w:pPr>
      <w:spacing w:after="120"/>
    </w:pPr>
  </w:style>
  <w:style w:type="character" w:customStyle="1" w:styleId="a4">
    <w:name w:val="Основной текст Знак"/>
    <w:basedOn w:val="a0"/>
    <w:link w:val="a3"/>
    <w:rsid w:val="00E12BA3"/>
    <w:rPr>
      <w:rFonts w:eastAsiaTheme="minorEastAsia"/>
      <w:lang w:eastAsia="ru-RU"/>
    </w:rPr>
  </w:style>
  <w:style w:type="paragraph" w:styleId="a5">
    <w:name w:val="Normal (Web)"/>
    <w:aliases w:val="Обычный (веб) Знак1,Обычный (веб) Знак Знак,Обычный (веб) Знак,Обычный (Web),Знак Знак, Знак Знак,Обычный (Web)1,Обычный (Web)11,Знак4,Знак4 Знак Знак,Знак4 Знак,Знак Знак1 Знак,Знак Знак1 Знак Знак,Обычный (веб) Знак Знак Знак Знак"/>
    <w:basedOn w:val="a"/>
    <w:link w:val="2"/>
    <w:uiPriority w:val="99"/>
    <w:unhideWhenUsed/>
    <w:qFormat/>
    <w:rsid w:val="00E1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 Знак Знак Знак,Обычный (Web)1 Знак,Обычный (Web)11 Знак,Знак4 Знак1,Знак4 Знак Знак Знак,Знак4 Знак Знак1"/>
    <w:basedOn w:val="a0"/>
    <w:link w:val="a5"/>
    <w:uiPriority w:val="99"/>
    <w:rsid w:val="00E12B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2024-09-08T14:11:00Z</dcterms:created>
  <dcterms:modified xsi:type="dcterms:W3CDTF">2024-09-08T14:36:00Z</dcterms:modified>
</cp:coreProperties>
</file>