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9453" w14:textId="77777777" w:rsidR="00EA381D" w:rsidRDefault="00EA381D" w:rsidP="00EA381D">
      <w:pPr>
        <w:pStyle w:val="3"/>
      </w:pPr>
      <w:r>
        <w:t xml:space="preserve">Безопасность на уровне кода: почему кафедра компьютерных наук </w:t>
      </w:r>
      <w:proofErr w:type="spellStart"/>
      <w:r>
        <w:t>КазНУ</w:t>
      </w:r>
      <w:proofErr w:type="spellEnd"/>
      <w:r>
        <w:t xml:space="preserve"> готовит не просто программистов, а IT-архитекторов будущего</w:t>
      </w:r>
    </w:p>
    <w:p w14:paraId="198F18DC" w14:textId="77777777" w:rsidR="00EA381D" w:rsidRDefault="00EA381D" w:rsidP="00EA381D">
      <w:pPr>
        <w:pStyle w:val="a3"/>
      </w:pPr>
      <w:r>
        <w:t>В современном цифровом мире создать приложение или информационную систему — это лишь половина дела. Главный вызов сегодня заключается в том, чтобы сделать этот продукт неуязвимым. По статистике, большинство критических утечек данных происходит не из-за гениальности хакеров, а из-за фундаментальных архитектурных ошибок, допущенных еще на этапе написания кода.</w:t>
      </w:r>
    </w:p>
    <w:p w14:paraId="21B96832" w14:textId="77777777" w:rsidR="00EA381D" w:rsidRDefault="00EA381D" w:rsidP="00EA381D">
      <w:pPr>
        <w:pStyle w:val="a3"/>
      </w:pPr>
      <w:r>
        <w:t xml:space="preserve">Именно поэтому </w:t>
      </w:r>
      <w:r>
        <w:rPr>
          <w:b/>
          <w:bCs/>
        </w:rPr>
        <w:t>кафедра компьютерных наук</w:t>
      </w:r>
      <w:r>
        <w:t xml:space="preserve"> факультета информационных технологий </w:t>
      </w:r>
      <w:proofErr w:type="spellStart"/>
      <w:r>
        <w:t>КазНУ</w:t>
      </w:r>
      <w:proofErr w:type="spellEnd"/>
      <w:r>
        <w:t xml:space="preserve"> им. аль-Фараби делает ставку на комплексную подготовку. Мы не просто учим студентов программировать — мы формируем у них мышление IT-архитекторов, для которых информационная безопасность является неотъемлемой частью разработки.</w:t>
      </w:r>
    </w:p>
    <w:p w14:paraId="60DF0973" w14:textId="77777777" w:rsidR="00EA381D" w:rsidRDefault="00EA381D" w:rsidP="00EA381D">
      <w:pPr>
        <w:pStyle w:val="a3"/>
      </w:pPr>
      <w:r>
        <w:rPr>
          <w:b/>
          <w:bCs/>
        </w:rPr>
        <w:t xml:space="preserve">Secure </w:t>
      </w:r>
      <w:proofErr w:type="spellStart"/>
      <w:r>
        <w:rPr>
          <w:b/>
          <w:bCs/>
        </w:rPr>
        <w:t>by</w:t>
      </w:r>
      <w:proofErr w:type="spellEnd"/>
      <w:r>
        <w:rPr>
          <w:b/>
          <w:bCs/>
        </w:rPr>
        <w:t xml:space="preserve"> Design: безопасность как фундамент, а не надстройка</w:t>
      </w:r>
    </w:p>
    <w:p w14:paraId="677A5EF6" w14:textId="77777777" w:rsidR="00EA381D" w:rsidRDefault="00EA381D" w:rsidP="00EA381D">
      <w:pPr>
        <w:pStyle w:val="a3"/>
      </w:pPr>
      <w:r>
        <w:t xml:space="preserve">В IT-индустрии существует четкое разделение: специалисты по кибербезопасности защищают периметр и отбивают атаки, а инженеры (Computer </w:t>
      </w:r>
      <w:proofErr w:type="spellStart"/>
      <w:r>
        <w:t>Scientists</w:t>
      </w:r>
      <w:proofErr w:type="spellEnd"/>
      <w:r>
        <w:t>) — строят сами системы. Наша кафедра готовит именно «строителей». И чтобы построить надежный цифровой продукт, разработчик должен понимать логику злоумышленника.</w:t>
      </w:r>
    </w:p>
    <w:p w14:paraId="5C99E991" w14:textId="77777777" w:rsidR="00EA381D" w:rsidRDefault="00EA381D" w:rsidP="00EA381D">
      <w:pPr>
        <w:pStyle w:val="a3"/>
      </w:pPr>
      <w:r>
        <w:t xml:space="preserve">В рамках дисциплины «Основы информационной безопасности» наши бакалавры — будущие </w:t>
      </w:r>
      <w:proofErr w:type="spellStart"/>
      <w:r>
        <w:t>software</w:t>
      </w:r>
      <w:proofErr w:type="spellEnd"/>
      <w:r>
        <w:t xml:space="preserve">-инженеры и разработчики — учатся смотреть на свой код глазами взломщика. Они исследуют, как работают классические системы шифрования, почему возникают уязвимости в операционных системах и как методы социальной инженерии могут обойти любую техническую защиту. Этот курс интегрирован в общую программу компьютерных наук именно для того, чтобы внедрить в сознание студентов принцип «Secure </w:t>
      </w:r>
      <w:proofErr w:type="spellStart"/>
      <w:r>
        <w:t>by</w:t>
      </w:r>
      <w:proofErr w:type="spellEnd"/>
      <w:r>
        <w:t xml:space="preserve"> Design» — безопасность, заложенная на этапе проектирования.</w:t>
      </w:r>
    </w:p>
    <w:p w14:paraId="17A25697" w14:textId="77777777" w:rsidR="00EA381D" w:rsidRDefault="00EA381D" w:rsidP="00EA381D">
      <w:pPr>
        <w:pStyle w:val="a3"/>
      </w:pPr>
      <w:r>
        <w:rPr>
          <w:b/>
          <w:bCs/>
        </w:rPr>
        <w:t>Практика, которая меняет мышление</w:t>
      </w:r>
    </w:p>
    <w:p w14:paraId="49E09C72" w14:textId="77777777" w:rsidR="00EA381D" w:rsidRDefault="00EA381D" w:rsidP="00EA381D">
      <w:pPr>
        <w:pStyle w:val="a3"/>
      </w:pPr>
      <w:r>
        <w:t>Мы ушли от сухих академических лекций в сторону живого, интерактивного обучения. Настоящий разработчик должен понимать, как работает система на самых низких уровнях. На семинарах и практических занятиях студенты не просто конспектируют теорию: они настраивают права доступа в различных операционных системах, изучают алгоритмы защиты сетей и учатся предотвращать угрозы еще до их появления.</w:t>
      </w:r>
    </w:p>
    <w:p w14:paraId="48DEA717" w14:textId="77777777" w:rsidR="00EA381D" w:rsidRDefault="00EA381D" w:rsidP="00EA381D">
      <w:pPr>
        <w:pStyle w:val="a3"/>
      </w:pPr>
      <w:r>
        <w:t>Такой подход позволяет стереть грань между теорией и реальными задачами IT-рынка. Выпускник кафедры компьютерных наук выходит из стен университета с четким пониманием: качественный код — это безопасный код.</w:t>
      </w:r>
    </w:p>
    <w:p w14:paraId="20BD09DB" w14:textId="77777777" w:rsidR="00EA381D" w:rsidRDefault="00EA381D" w:rsidP="00EA381D">
      <w:pPr>
        <w:pStyle w:val="a3"/>
      </w:pPr>
      <w:r>
        <w:rPr>
          <w:b/>
          <w:bCs/>
        </w:rPr>
        <w:t>Синергия поколений: наставничество и инновации</w:t>
      </w:r>
    </w:p>
    <w:p w14:paraId="0F2FCAA3" w14:textId="77777777" w:rsidR="00EA381D" w:rsidRDefault="00EA381D" w:rsidP="00EA381D">
      <w:pPr>
        <w:pStyle w:val="a3"/>
      </w:pPr>
      <w:r>
        <w:t>Особая гордость нашей кафедры — это уникальная экосистема преемственности. Важную роль в образовательном процессе играют магистранты, проходящие педагогическую практику. Являясь молодыми исследователями, они привносят в аудитории самые свежие тренды IT-индустрии.</w:t>
      </w:r>
    </w:p>
    <w:p w14:paraId="377D8BE8" w14:textId="77777777" w:rsidR="00EA381D" w:rsidRDefault="00EA381D" w:rsidP="00EA381D">
      <w:pPr>
        <w:pStyle w:val="a3"/>
      </w:pPr>
      <w:r>
        <w:t xml:space="preserve">Магистранты нашей кафедры, занимающиеся передовыми разработками в области искусственного интеллекта и архитектуры нейросетей, выступают наставниками для студентов младших курсов. Они на реальных примерах показывают бакалаврам, как современные интеллектуальные системы пересекаются с вопросами безопасности и </w:t>
      </w:r>
      <w:r>
        <w:lastRenderedPageBreak/>
        <w:t>обработки больших данных. Такой формат не только повышает вовлеченность студентов, но и формирует крепкое профессиональное комьюнити внутри самого университета.</w:t>
      </w:r>
    </w:p>
    <w:p w14:paraId="666D2210" w14:textId="77777777" w:rsidR="00EA381D" w:rsidRDefault="00EA381D" w:rsidP="00EA381D">
      <w:pPr>
        <w:pStyle w:val="a3"/>
      </w:pPr>
      <w:r>
        <w:rPr>
          <w:b/>
          <w:bCs/>
        </w:rPr>
        <w:t>Кадры, которые диктуют тренды</w:t>
      </w:r>
    </w:p>
    <w:p w14:paraId="03C0B767" w14:textId="77777777" w:rsidR="00EA381D" w:rsidRDefault="00EA381D" w:rsidP="00EA381D">
      <w:pPr>
        <w:pStyle w:val="a3"/>
      </w:pPr>
      <w:r>
        <w:t>Рынок труда в Казахстане и мире испытывает колоссальный дефицит IT-специалистов широкого профиля. Сегодня компаниям нужны инженеры, которые могут не только разработать сложный продукт, но и гарантировать его отказоустойчивость.</w:t>
      </w:r>
    </w:p>
    <w:p w14:paraId="13489A00" w14:textId="77777777" w:rsidR="00EA381D" w:rsidRDefault="00EA381D" w:rsidP="00EA381D">
      <w:pPr>
        <w:pStyle w:val="a3"/>
      </w:pPr>
      <w:r>
        <w:t xml:space="preserve">Кафедра компьютерных наук </w:t>
      </w:r>
      <w:proofErr w:type="spellStart"/>
      <w:r>
        <w:t>КазНУ</w:t>
      </w:r>
      <w:proofErr w:type="spellEnd"/>
      <w:r>
        <w:t xml:space="preserve"> им. аль-Фараби — это место, где закладывается мощнейший технический фундамент. Интеграция дисциплин по информационной безопасности в базовую подготовку программистов и системных инженеров делает наших выпускников уникальными и крайне востребованными специалистами. Мы гордимся тем, что готовим технологическую элиту, способную создавать безопасное цифровое будущее страны.</w:t>
      </w:r>
    </w:p>
    <w:p w14:paraId="2E84A91F" w14:textId="3258E4C7" w:rsidR="00766FAD" w:rsidRDefault="00766FAD" w:rsidP="00766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D69F5" w14:textId="7A409722" w:rsidR="00766FAD" w:rsidRDefault="00766FAD" w:rsidP="00766FAD">
      <w:pPr>
        <w:spacing w:before="100" w:beforeAutospacing="1" w:after="100" w:afterAutospacing="1" w:line="240" w:lineRule="auto"/>
        <w:jc w:val="right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Салтанат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Амангельдиевна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старший </w:t>
      </w:r>
      <w:r w:rsidRPr="000F1FE7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преподаватель кафедры компьютерных наук, факультета информационных технологий и искусственного интеллекта </w:t>
      </w:r>
      <w:proofErr w:type="spellStart"/>
      <w:r w:rsidRPr="000F1FE7">
        <w:rPr>
          <w:rFonts w:ascii="Times New Roman" w:eastAsia="Google Sans" w:hAnsi="Times New Roman" w:cs="Times New Roman"/>
          <w:color w:val="1F1F1F"/>
          <w:sz w:val="24"/>
          <w:szCs w:val="24"/>
        </w:rPr>
        <w:t>КазНУ</w:t>
      </w:r>
      <w:proofErr w:type="spellEnd"/>
      <w:r w:rsidRPr="000F1FE7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им. аль-Фараби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>.</w:t>
      </w:r>
    </w:p>
    <w:p w14:paraId="1AF2EA0A" w14:textId="565AC218" w:rsidR="00766FAD" w:rsidRPr="00766FAD" w:rsidRDefault="00766FAD" w:rsidP="00766F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Каримов Диас, </w:t>
      </w:r>
      <w:proofErr w:type="spellStart"/>
      <w:r w:rsidRPr="001E0E39">
        <w:rPr>
          <w:rFonts w:ascii="Times New Roman" w:eastAsia="Google Sans" w:hAnsi="Times New Roman" w:cs="Times New Roman"/>
          <w:color w:val="1F1F1F"/>
          <w:sz w:val="24"/>
          <w:szCs w:val="24"/>
        </w:rPr>
        <w:t>КазНУ</w:t>
      </w:r>
      <w:proofErr w:type="spellEnd"/>
      <w:r w:rsidRPr="001E0E39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им. аль-Фараби, магистрант 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>1</w:t>
      </w:r>
      <w:r w:rsidRPr="001E0E39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курса</w:t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,</w:t>
      </w:r>
      <w:r w:rsidRPr="001E0E39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специальности «Компьютерные науки и технологии (СЗПУ)»</w:t>
      </w:r>
    </w:p>
    <w:p w14:paraId="0C7E59E8" w14:textId="77777777" w:rsidR="006277CC" w:rsidRDefault="006277CC"/>
    <w:sectPr w:rsidR="0062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AD"/>
    <w:rsid w:val="006277CC"/>
    <w:rsid w:val="00766FAD"/>
    <w:rsid w:val="00EA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0EA3"/>
  <w15:chartTrackingRefBased/>
  <w15:docId w15:val="{AD81B171-00B0-455C-8694-EC7EE4A1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6F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6F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Karimov</dc:creator>
  <cp:keywords/>
  <dc:description/>
  <cp:lastModifiedBy>Dias Karimov</cp:lastModifiedBy>
  <cp:revision>2</cp:revision>
  <dcterms:created xsi:type="dcterms:W3CDTF">2026-04-21T16:05:00Z</dcterms:created>
  <dcterms:modified xsi:type="dcterms:W3CDTF">2026-04-22T11:46:00Z</dcterms:modified>
</cp:coreProperties>
</file>