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43" w:rsidRPr="00821143" w:rsidRDefault="00821143" w:rsidP="008211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43">
        <w:rPr>
          <w:rFonts w:ascii="Times New Roman" w:hAnsi="Times New Roman" w:cs="Times New Roman"/>
          <w:b/>
          <w:sz w:val="28"/>
          <w:szCs w:val="28"/>
        </w:rPr>
        <w:t>Внедрение современных технологий  на уроках математики в целях повышения качества знаний обучающихся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Сложное экономическое  положение,  новые  рыночные отношения  поставили  перед  школой  задачу: в  короткий  срок  воспитать  и  вооружить  ученика  такими  знаниями,  чтобы  он  мог  занять  достойное  место  в  обществе  и  приносить  ему  максимальную  пользу. Одним  из  важнейших  направлений  решения  этой  проблемы  является  повышения  качества  общеобразовательной  подготовки  учащихся.  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В  результате  моих  раздумий, поисков,   а  также  практической  работы, у  меня  сложился  собственный  подход  к  обучению  и  воспитанию.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Качество  образования  есть качество не только  конечных  результатов, но  и  всех  процессов,  влияющих  на  конечный  результат.  Самым  актуальным  параметром  в  качестве  образования  является  ребёнок,  с  которым  мы  работаем,  и  его  взаимоотношение  с  учителем.  В  центре  школьного образования стоит  парадигма  личностно – ориентированного  обучения</w:t>
      </w:r>
      <w:r w:rsidRPr="0082114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821143">
        <w:rPr>
          <w:rFonts w:ascii="Times New Roman" w:hAnsi="Times New Roman" w:cs="Times New Roman"/>
          <w:sz w:val="28"/>
          <w:szCs w:val="28"/>
        </w:rPr>
        <w:t xml:space="preserve">которая  предполагает  </w:t>
      </w:r>
    </w:p>
    <w:p w:rsidR="00821143" w:rsidRPr="00821143" w:rsidRDefault="00821143" w:rsidP="0082114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признание  ребёнка  субъектом  развития,  обучения,  воспитания;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признание    способности  ребёнка к  саморазвитию;</w:t>
      </w:r>
    </w:p>
    <w:p w:rsidR="00821143" w:rsidRPr="00821143" w:rsidRDefault="00821143" w:rsidP="0082114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смена  позиций  педагога  на  сопровождающую  по  отношению  к  деятельности  ученика;</w:t>
      </w:r>
    </w:p>
    <w:p w:rsidR="00821143" w:rsidRPr="00821143" w:rsidRDefault="00821143" w:rsidP="0082114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приоритет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содержания  образования.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   По  отношению  к  ученику  придерживаюсь  такой  позиции: «изучи,  пойми  ученика  и  помоги  ему  учиться».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Главное – найти  методический  «ключик»,  позволяющий  вызвать  интерес  к  предмету,  разбудить  активность  учащихся.  Как  сделать  так,  чтобы  ребёнок  учился  с  охотой, желанием?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Решая  проблему  воспитания  интереса  у  учащихся  к  изучению  математики, следует  учитывать,  что  математика предмет  огромного  мировоззренческого  потенциала,  большой  функциональной  значимости.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lastRenderedPageBreak/>
        <w:t xml:space="preserve">    Под  интересом  в  методическом  плане  понимают  «такое  эмоциональное  отношение  учащихся  к  предмету,  которое  вызывает  у  детей  желание  познать  изучаемое  и  стимулирует  увлечение  этим  предметом».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Проблема  интереса  к  изучению  математики  в  школе  связывается  нами  с  нестандартностью подхода  к  содержанию  и  организации  изучения  предмета, ведущего  к  активизации  познавательной  деятельности  учащихся,  к  обострённому  восприятию  мотивов  учения.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Познавательная  активность  ребят  в   обучении  математики предполагает  не  только  понимание  материала,  но  и  понимание  путей  познания,  активное  участие  в  познании:  наблюдение над  фактами  языка,  доступная исследовательская  работа,  решение  проблемных  задач,  вывод  правил  и  закономерностей,  обобщение  и  систематизация.  Активность  в  обучении – это  «добывание»  знаний,  исключающих  механическую  зубрёжку.  Развитие  познавательной  активности  воспитывает  самостоятельность,  повышает  степень  сложности  познавательных  умений.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При  проведении  уроков  математики я внедряю  новизну  в  методах  обучения  и  воспитания: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управляю  познавательной  деятельностью  ученика,  т.е.  перехожу  с  носителя  знаний  в  позицию  организатора  собственно  познавательной  деятельности  учащихся;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мотивируя  познавательную  деятельность  учащихся  за  счёт  коммуникации,  взаимопонимания  и  добиваюсь  положительного  отношения  к  предмету;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организую  самостоятельную  работу  на  уроке,  включая  работу  с  источником  знаний;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использую  коллективные  способы  обучения  (КСО);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организую  помощь  в  процессе  деятельности  ученика;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создаю  ситуацию  успеха, т.е.  предлагаю  задания,  посильные  каждому;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создаю  положительную  эмоциональную  атмосферу  учебного  сотрудничества;</w:t>
      </w:r>
    </w:p>
    <w:p w:rsidR="00821143" w:rsidRPr="00821143" w:rsidRDefault="00821143" w:rsidP="00821143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организую, самоанализ  собственной  деятельности  ученика  и  формирую  его  адекватную  самооценку.</w:t>
      </w:r>
    </w:p>
    <w:p w:rsidR="00821143" w:rsidRPr="00821143" w:rsidRDefault="00821143" w:rsidP="00821143">
      <w:pPr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lastRenderedPageBreak/>
        <w:t xml:space="preserve">Таким  образом, вовлекаю  каждого  ученика  в  процесс  само – и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своим  развитием,  особую  роль  отвожу  внедрению  образовательных  педагогических  технологий  в  целях  активизации  познавательной  деятельности  учащихся.</w:t>
      </w:r>
    </w:p>
    <w:p w:rsidR="00821143" w:rsidRPr="00821143" w:rsidRDefault="00821143" w:rsidP="00821143">
      <w:pPr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Любая  технология  обладает  средствами  активизирующими  деятельность  учащихся,  но  в  некоторых  технологиях  эти средства  составляют  главную  идею  и  основную  эффективность  результатов.</w:t>
      </w:r>
    </w:p>
    <w:p w:rsidR="00821143" w:rsidRPr="00821143" w:rsidRDefault="00821143" w:rsidP="00821143">
      <w:pPr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К  таким  технологиям  относятся   технологии  проблемного  обучения  и  игровые  технологии,  которым  я  и  отдаю  предпочтение.</w:t>
      </w:r>
    </w:p>
    <w:p w:rsidR="00821143" w:rsidRPr="00821143" w:rsidRDefault="00821143" w:rsidP="00821143">
      <w:pPr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Сегодня  под  проблемным  обучением  понимается  такая  организация  учебных  занятий,  которая  предполагает  создание  под  руководством  учителя  проблемных  ситуаций  и  активную  самостоятельную  деятельность  учащихся  по их  разрешению,  в  результате  чего  и происходит  творческое    овладение  профессиональными  навыками,  умениями  и  мыслительными  способностями.</w:t>
      </w:r>
    </w:p>
    <w:p w:rsidR="00821143" w:rsidRPr="00821143" w:rsidRDefault="00821143" w:rsidP="00821143">
      <w:pPr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Условиями  успешности  проблемного  обучения  являются:</w:t>
      </w:r>
    </w:p>
    <w:p w:rsidR="00821143" w:rsidRPr="00821143" w:rsidRDefault="00821143" w:rsidP="00821143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учебного  материала  (знания – дети  удивление  и  любопытство);</w:t>
      </w:r>
    </w:p>
    <w:p w:rsidR="00821143" w:rsidRPr="00821143" w:rsidRDefault="00821143" w:rsidP="00821143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активность  ребёнка  (знание  должны  усваиваться с  аппетитом);</w:t>
      </w:r>
    </w:p>
    <w:p w:rsidR="00821143" w:rsidRPr="00821143" w:rsidRDefault="00821143" w:rsidP="00821143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связь  обучения  с  жизнью  ребёнка  играй  трудом.</w:t>
      </w:r>
    </w:p>
    <w:p w:rsidR="00821143" w:rsidRPr="00821143" w:rsidRDefault="00821143" w:rsidP="008211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Учитель, создавая  проблемную  ситуацию,  направляет  учащихся  на  её  решение,  организует  поиск  решения.  Таким  образом,  образуются  новые  знания,  так  как  ребёнок  ставится  в  позицию   субъекта  своего  обучения,  он овладевает  новыми  способами  действия.</w:t>
      </w:r>
    </w:p>
    <w:p w:rsidR="00821143" w:rsidRPr="00821143" w:rsidRDefault="00821143" w:rsidP="008211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Методические  примеры  создания  проблемной  ситуации,  которые  я  использую  на  уроке,  следующие:</w:t>
      </w:r>
    </w:p>
    <w:p w:rsidR="00821143" w:rsidRPr="00821143" w:rsidRDefault="00821143" w:rsidP="00821143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учитель  подводит  школьников  к  противоречию  и  предлагает  им  самим  разрешить  ситуацию;</w:t>
      </w:r>
    </w:p>
    <w:p w:rsidR="00821143" w:rsidRPr="00821143" w:rsidRDefault="00821143" w:rsidP="00821143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излагает  различные  точки  зрения  на  один  и  тот  же  вопрос;</w:t>
      </w:r>
    </w:p>
    <w:p w:rsidR="00821143" w:rsidRPr="00821143" w:rsidRDefault="00821143" w:rsidP="00821143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143">
        <w:rPr>
          <w:rFonts w:ascii="Times New Roman" w:hAnsi="Times New Roman" w:cs="Times New Roman"/>
          <w:sz w:val="28"/>
          <w:szCs w:val="28"/>
        </w:rPr>
        <w:t>побуждает  обучаемых  делать  сравнения,  обобщения,  выводы  из  ситуаций,  сопоставляет  факты;</w:t>
      </w:r>
      <w:proofErr w:type="gramEnd"/>
    </w:p>
    <w:p w:rsidR="00821143" w:rsidRPr="00821143" w:rsidRDefault="00821143" w:rsidP="00821143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lastRenderedPageBreak/>
        <w:t>ставит  конкретные  вопросы  (на  обобщение, обоснование,  конкретизацию, логику  рассуждения);</w:t>
      </w:r>
    </w:p>
    <w:p w:rsidR="00821143" w:rsidRPr="00821143" w:rsidRDefault="00821143" w:rsidP="00821143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определяет  проблемные  задачи  (с недостаточными  или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избытанными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данными,  а  неопределённостью  в  постановке  вопроса,  с  допущенными  ошибками).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Проблемные  ситуации  в  зависимости  от  этапа  обучения  можно  разделить   на:  1) входные,  2)внутренние     и    3)итоговые,   обобщающие.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Использование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в  обучении  позволяет  поднимать  учащихся  до  нового,  более  высокого  уровня  из  познавательной  деятельности,  активизируя  в  ней  творческий  элемент,  несёт  в себе  мощный  потенциал  развития  диалектики  мышления.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Кроме  технологии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обучения  на  своих  уроках  я  использую  и  технологию  встречных  усилий  учителя  и учащегося.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Что  такое  обучение?  Это – процесс  познания  окружающего  мира,  это  направляемый  педагогом  и  самим  учеником  путь  предложения  незнания,  а  преодоление  требует  определённых  усилий.  Без  усилий – эмоционального, интеллектуального, волевого  напряжения – невозможно  ни  активная  познавательная  деятельность,  ни сознательное  участие  в  учебном  процессе,  ни  субъект – субъектное  взаимодействие  учителя  и  ученика.  Субъект – это  тот,  кого  активно,  сознательно  включается  в  деятельность,  несёт  ответственность  за её  процесс  и  результат.  Если  формирующаяся  личность  окажется  неподготовленной  к  необходимости  прилагать  усилия,  то вряд ли  в  будущем  этот  человек  сможет  достигнуть  успеха.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Безусловно, ученик  изначально  поставлен  в  такие  условия,  что  он  должен  прикладывать  определённые  усилия  в  процесс  образования.  Учитель,  со  своей  стороны,  тоже  должен  - не  только  замечать  эти  усилия, поддерживать  ученика,  обеспечивать  ему  условия  для  дальнейшего  продвижения  вперёд,  но  и  каждый  раз  подниматься  на  новую  ступеньку  в  своём  методическом  опыте,  умении  строить  отношения  со  своими  учениками, тем  самым  делая  «шаг  навстречу»  ученикам.  Только  в  этом  случае  можно  говорить  о  технологии  встречных  усилий  (ТВУ)  учителя  и  ученика.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lastRenderedPageBreak/>
        <w:t xml:space="preserve">     Урок,  построенный  в  соответствии  с  ТВУ,  можно  условно  разбить  на  5  основных  этапов:  1) разминка,  2)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– подготовительный,  3) «вызов»,  4) «сотворчество»,  5) рефлексия  (размышление).  На  каждом  этапе  реализуются  свои  педагогические  приёмы,  позволяющие  активизировать  и  соединить  усилия  субъектов  учебной  деятельности  в  процессе  познания.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Мозаика  встречных  усилий  учителей  и  учащегося. (Термин  мозаика  говорит  о  вариантности  использования  приведённых  приёмов:  они  могут  «работать»  вместе,  что  повышает  их  эффективность,  но  при  этом  эти  приёмы  можно  применять  и  автономно  на  традиционных  уроках).</w:t>
      </w:r>
    </w:p>
    <w:p w:rsidR="00821143" w:rsidRPr="00821143" w:rsidRDefault="00821143" w:rsidP="00821143">
      <w:pPr>
        <w:pStyle w:val="a3"/>
        <w:spacing w:line="360" w:lineRule="auto"/>
        <w:ind w:left="0" w:firstLine="375"/>
        <w:rPr>
          <w:szCs w:val="28"/>
        </w:rPr>
      </w:pPr>
      <w:r w:rsidRPr="00821143">
        <w:rPr>
          <w:szCs w:val="28"/>
        </w:rPr>
        <w:t>Конечно  же,  нужно  заранее  ограничить  тематику,  дать  школьникам  задание  подобрать  не  менее   5  вопросов.  Этот  приём  обладает  большими  диагностическими  возможностями,  поскольку  позволяет  учителю  по  характеру  выбираемых  учащимися  вопросов,  сделать  вывод  о  степени  усвоения  материала.</w:t>
      </w:r>
    </w:p>
    <w:p w:rsidR="00821143" w:rsidRPr="00821143" w:rsidRDefault="00821143" w:rsidP="00821143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143">
        <w:rPr>
          <w:rFonts w:ascii="Times New Roman" w:hAnsi="Times New Roman" w:cs="Times New Roman"/>
          <w:b/>
          <w:sz w:val="28"/>
          <w:szCs w:val="28"/>
        </w:rPr>
        <w:t>Постановка  учебной  цели,  создание  ситуации  «вызова».</w:t>
      </w:r>
    </w:p>
    <w:p w:rsidR="00821143" w:rsidRPr="00821143" w:rsidRDefault="00821143" w:rsidP="00821143">
      <w:pPr>
        <w:pStyle w:val="a3"/>
        <w:spacing w:line="360" w:lineRule="auto"/>
        <w:ind w:left="0" w:firstLine="225"/>
        <w:rPr>
          <w:szCs w:val="28"/>
        </w:rPr>
      </w:pPr>
      <w:r w:rsidRPr="00821143">
        <w:rPr>
          <w:szCs w:val="28"/>
        </w:rPr>
        <w:t>Задача  этой фазы  не  только  активизировать  заинтересовать  учащегося,  мотивировать  его  на  дальнейшую  работу,  но  и  «вызвать»  уже  имеющиеся  знания,  либо  создать  ассоциации  по  изучаемому  вопросу,  что  само  по  себе  станет  серьёзным  активизирующим  и  мотивирующим  фактором  для  дальнейшей  работы.</w:t>
      </w:r>
    </w:p>
    <w:p w:rsidR="00821143" w:rsidRPr="00821143" w:rsidRDefault="00821143" w:rsidP="00821143">
      <w:pPr>
        <w:spacing w:line="360" w:lineRule="auto"/>
        <w:ind w:left="-30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Цель  «вызова»  заключается  в  создании  ситуации  преодоление:  учитель  (ученик)  сознательно  ставит  себе  или  партнёру  задачу,  решение  которой  требует  определённых  усилий.  Ситуация  требует  осознанного участия  в  процесс  познавательной  деятельности,  принятия  ответственности  за  собственные  действия, т.е.  формирует  реальную  субъективную  позицию  в  учении  и  обучении.</w:t>
      </w:r>
    </w:p>
    <w:p w:rsidR="00821143" w:rsidRPr="00821143" w:rsidRDefault="00821143" w:rsidP="00821143">
      <w:pPr>
        <w:spacing w:line="360" w:lineRule="auto"/>
        <w:ind w:left="-30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Приёмы,  используемые  на  данном  этапе:</w:t>
      </w:r>
    </w:p>
    <w:p w:rsidR="00821143" w:rsidRPr="00821143" w:rsidRDefault="00821143" w:rsidP="00821143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1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143">
        <w:rPr>
          <w:rFonts w:ascii="Times New Roman" w:hAnsi="Times New Roman" w:cs="Times New Roman"/>
          <w:b/>
          <w:i/>
          <w:sz w:val="28"/>
          <w:szCs w:val="28"/>
          <w:u w:val="single"/>
        </w:rPr>
        <w:t>«Цели  и  цель».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1143">
        <w:rPr>
          <w:rFonts w:ascii="Times New Roman" w:hAnsi="Times New Roman" w:cs="Times New Roman"/>
          <w:sz w:val="28"/>
          <w:szCs w:val="28"/>
        </w:rPr>
        <w:t xml:space="preserve">Учитель,  сообщая  тему  и  основную  цель  урока,  предлагает  учащимся  сформулировать  свои  (важные  для  них  лично)  цели  учебной  деятельности  (разобраться  в  сути  явления,  понять  главные  определения).  Таким  образом,  учащиеся  включаются  в  процесс  </w:t>
      </w:r>
      <w:r w:rsidRPr="00821143">
        <w:rPr>
          <w:rFonts w:ascii="Times New Roman" w:hAnsi="Times New Roman" w:cs="Times New Roman"/>
          <w:sz w:val="28"/>
          <w:szCs w:val="28"/>
        </w:rPr>
        <w:lastRenderedPageBreak/>
        <w:t>организации  учебной  деятельности не  как  пассивные,  а  как  активные  участники.</w:t>
      </w:r>
    </w:p>
    <w:p w:rsidR="00821143" w:rsidRPr="00821143" w:rsidRDefault="00821143" w:rsidP="00821143">
      <w:pPr>
        <w:spacing w:line="36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После  знакомства  с  темой  и  составления  общего  плана  работы  каждый  учащийся  определяет,  что  он  уже  знает  по  теме,  чего  не  знает,  что  хочет  узнать;  сведения  воедино  этой  информации  даёт  представление  учителю  о  том,  на  каком  уровне  находятся  знания  учащихся,  каковы  интересы  школьников  в  данной  области.  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  Этот  приём  учит  не  бояться  незнания, даёт  возможность  понять,  что  незнание  преодолимо и наиболее  эффективный  способ  выхода  из  него – самостоятельный,  коллективный  поиск, соединение  усилий  всех  участников.  Так  рождается  понимание  того,  что  знание  может  быть  добыто  именно  совместными  усилиями,  а  это  подготавливает  к  переходу  на  следующий  этап  урока.</w:t>
      </w:r>
    </w:p>
    <w:p w:rsidR="00821143" w:rsidRPr="00821143" w:rsidRDefault="00821143" w:rsidP="00821143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143">
        <w:rPr>
          <w:rFonts w:ascii="Times New Roman" w:hAnsi="Times New Roman" w:cs="Times New Roman"/>
          <w:b/>
          <w:sz w:val="28"/>
          <w:szCs w:val="28"/>
        </w:rPr>
        <w:t xml:space="preserve">Сотворчество  как  этап  урока.  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Главное  здесь – поддержка  активности,  интереса,  усилий,  возникших  на  предыдущих  этапах  урока,  и  сведение  этих  усилий  и  информационных  находок  в  совокупное  знание  по  изучаемому  предмету.  Деятельность  учителя  должна  складываться  из  координирующих  и  организационных  (но не управляющих)  функций.  И  только  в  конце  данного  этапа,  при  подведении  итогов,  руководящая  роль  возвращается  к  учителю.  Возникают  условия  для  гибкого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конструктирования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информации,  учебного  материала,  что  развивает  креативность  восприятия – именно  поэтому  данный  этап  называется  </w:t>
      </w:r>
      <w:proofErr w:type="gramStart"/>
      <w:r w:rsidRPr="008211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1143">
        <w:rPr>
          <w:rFonts w:ascii="Times New Roman" w:hAnsi="Times New Roman" w:cs="Times New Roman"/>
          <w:sz w:val="28"/>
          <w:szCs w:val="28"/>
        </w:rPr>
        <w:t xml:space="preserve"> – творчеством.</w:t>
      </w:r>
    </w:p>
    <w:p w:rsidR="00821143" w:rsidRPr="00821143" w:rsidRDefault="00821143" w:rsidP="00821143">
      <w:pPr>
        <w:spacing w:line="36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143">
        <w:rPr>
          <w:rFonts w:ascii="Times New Roman" w:hAnsi="Times New Roman" w:cs="Times New Roman"/>
          <w:sz w:val="28"/>
          <w:szCs w:val="28"/>
        </w:rPr>
        <w:t xml:space="preserve">На  этом  этапе  урока   срабатывает    принцип,  который  Г.А.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Цукермон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определила  как  «отношение  «часть – целое»,  где  целое – то  системное  знание,  которое  должно  быть  освоено  ребёнком  в  ходе  работы,  а  часть – те  частные,  неточные, неполные  мнения,  знания  и  способы  действия,  с  которыми  ребёнок  вступает  во  взаимодействие».</w:t>
      </w:r>
      <w:proofErr w:type="gramEnd"/>
    </w:p>
    <w:p w:rsidR="00821143" w:rsidRPr="00821143" w:rsidRDefault="00821143" w:rsidP="00821143">
      <w:pPr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Рефлексивный  этап  урока.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На  этой  стадии  информация  анализируется,  интерпретируется,  творчески  перерабатывается.  Основное  содержание – осмысление  результатов  работы,  их  </w:t>
      </w:r>
      <w:proofErr w:type="gramStart"/>
      <w:r w:rsidRPr="00821143">
        <w:rPr>
          <w:rFonts w:ascii="Times New Roman" w:hAnsi="Times New Roman" w:cs="Times New Roman"/>
          <w:sz w:val="28"/>
          <w:szCs w:val="28"/>
        </w:rPr>
        <w:lastRenderedPageBreak/>
        <w:t>общая</w:t>
      </w:r>
      <w:proofErr w:type="gramEnd"/>
      <w:r w:rsidRPr="00821143">
        <w:rPr>
          <w:rFonts w:ascii="Times New Roman" w:hAnsi="Times New Roman" w:cs="Times New Roman"/>
          <w:sz w:val="28"/>
          <w:szCs w:val="28"/>
        </w:rPr>
        <w:t xml:space="preserve">  и  индивидуальные  оценки,  соучастие  учеников  в  определении  домашнего  задания.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К  приёмам  данного  этапа  </w:t>
      </w:r>
      <w:proofErr w:type="gramStart"/>
      <w:r w:rsidRPr="00821143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821143">
        <w:rPr>
          <w:rFonts w:ascii="Times New Roman" w:hAnsi="Times New Roman" w:cs="Times New Roman"/>
          <w:sz w:val="28"/>
          <w:szCs w:val="28"/>
        </w:rPr>
        <w:t xml:space="preserve">  прежде  всего  те,  которые  были  использованы  на  предыдущих  этапах  и  предполагает  завершение  работы.  Возвращение  к  записанному  на  доске  «эпиграфу»  даёт  возможность  оценить  его  соответствие  изучаемой  теме  и  качество  предположении  учащихся.  Процесс  содержательного  обобщения  «цели – целей»  трансформируется  в  подведении  итогов - общих  и  индивидуального.  Такие  приёмы,  как «Вопросы  к  тексту задачи»,  «</w:t>
      </w:r>
      <w:proofErr w:type="gramStart"/>
      <w:r w:rsidRPr="00821143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821143">
        <w:rPr>
          <w:rFonts w:ascii="Times New Roman" w:hAnsi="Times New Roman" w:cs="Times New Roman"/>
          <w:sz w:val="28"/>
          <w:szCs w:val="28"/>
        </w:rPr>
        <w:t xml:space="preserve"> / не  знаю»  и др., дают  материал  для  сравнения  предыдущего  уровня  знаний  с  новым  уровнем.  Существуют  и  другие  приёмы:</w:t>
      </w:r>
    </w:p>
    <w:p w:rsidR="00821143" w:rsidRPr="00821143" w:rsidRDefault="00821143" w:rsidP="00821143">
      <w:pPr>
        <w:spacing w:line="36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Важным  аспектом  рефлексивного  этапа  урока  является  определение  домашнего  задания  целесообразного  варьировать  задание  на  дом  по  уровням.  Первый,  обязательный – то,  что  должны  знать  все    учащиеся.  Домашнее  задание  второго  уровня  выполняют те,  кто  считает,  что  хорошо  знает  предмет.  Третий  уровень,  творческий, предполагает  не   только  свободное  владение  материалом,  но и умением  выйти  за  него.</w:t>
      </w:r>
    </w:p>
    <w:p w:rsidR="00821143" w:rsidRPr="00821143" w:rsidRDefault="00821143" w:rsidP="00821143">
      <w:pPr>
        <w:spacing w:line="360" w:lineRule="auto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Другими  словами,  учащиеся,  выбирающие  домашнее  задание  третьего  уровня,  становятся  возможными  </w:t>
      </w:r>
      <w:proofErr w:type="spellStart"/>
      <w:r w:rsidRPr="00821143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821143">
        <w:rPr>
          <w:rFonts w:ascii="Times New Roman" w:hAnsi="Times New Roman" w:cs="Times New Roman"/>
          <w:sz w:val="28"/>
          <w:szCs w:val="28"/>
        </w:rPr>
        <w:t xml:space="preserve">  учебного  процесса, так  как  подготовленный  ими  материал  может  послужить  основой для  «разминки»  на  будущих  уроках.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Итак,  технология  встречных  усилий  формирует  субъективную  позицию  педагога  и  учащегося  в  учебном  процессе.  Одним  из  необходимых  условий  организации  педагогических  взаимодействий  учителя  и  ученика  является  наличие  между  нами  постоянной  обратной  связи.  Именно  она  регулирует  поведение  участников  образовательного  процесса,  корректирует  ход  урока,  создаёт  предпосылки  для  развития  встречных  усилий, взаимопонимания  и  взаимодействия.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Учёба – это  серьёзный  труд,  и  именно  поэтому  обучение  должно  быть  интересным  и  занимательным.  Учение  с  увлечением – один  из  важных  путей  активизации  мыслительной  деятельности  учащихся.  Играя,  ребёнок  приобретает  новые  знания, совершенствует  умения  и  навыки.  А  главное – в  </w:t>
      </w:r>
      <w:r w:rsidRPr="00821143">
        <w:rPr>
          <w:rFonts w:ascii="Times New Roman" w:hAnsi="Times New Roman" w:cs="Times New Roman"/>
          <w:sz w:val="28"/>
          <w:szCs w:val="28"/>
        </w:rPr>
        <w:lastRenderedPageBreak/>
        <w:t xml:space="preserve">игре  все  равны.  Она  посильна  слабым  ученикам.  Чувство  равенства,  атмосфера  увлечения  и  радости,  посильность  заданий – даёт   возможность  учащимся  преодолевать  стеснительность, благотворно  сказывается  на  результатах  обучения.  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По  характеру  педагогического  процесса  выделяются  следующие  группы  игр:</w:t>
      </w:r>
    </w:p>
    <w:p w:rsidR="00821143" w:rsidRPr="00821143" w:rsidRDefault="00821143" w:rsidP="00821143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обучающие,  контролирующие,  развивающие;</w:t>
      </w:r>
    </w:p>
    <w:p w:rsidR="00821143" w:rsidRPr="00821143" w:rsidRDefault="00821143" w:rsidP="00821143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познавательные,  воспитательные,  обобщающие;</w:t>
      </w:r>
    </w:p>
    <w:p w:rsidR="00821143" w:rsidRPr="00821143" w:rsidRDefault="00821143" w:rsidP="00821143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репродуктивные,  продуктивные,  творческие;</w:t>
      </w:r>
    </w:p>
    <w:p w:rsidR="00821143" w:rsidRPr="00821143" w:rsidRDefault="00821143" w:rsidP="00821143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коммуникативные,  диагностические.</w:t>
      </w:r>
    </w:p>
    <w:p w:rsidR="00821143" w:rsidRPr="00821143" w:rsidRDefault="00821143" w:rsidP="00821143">
      <w:pPr>
        <w:spacing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На  уроках  математики я  применяю  дидактические  игры.  При  этом  игру  ввожу  в  определённую  часть  урока.    </w:t>
      </w:r>
    </w:p>
    <w:p w:rsidR="00821143" w:rsidRPr="00821143" w:rsidRDefault="00821143" w:rsidP="00821143">
      <w:pPr>
        <w:spacing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Основной   формой  организации  учебного  процесса  у  меня  является  традиционный  урок,  в  которой  я  вношу  элементы  игры,  проблемные  ситуации, приёмы  технологии  встречных  усилий.  Перечисленные  мною  технологии  обеспечивают  познавательную  активность  учащихся,  развитие  памяти,  мышления,  разговорной  речи.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Основная  цель  образования  сейчас  направлена  на  усиление  творческих    возможностей  учащихся,   на  развитие   их  интереса  к  урокам  математики.  Развитие  творческих  способностей  учащихся  происходит  в  процессе  взаимодействия  учебной  и  игровой  деятельности  именно  в  таком  сочетании    находится  успех  обучения.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Как  воспитать  у  школьников  познавательный  интерес?  Что  нужно  делать,  чтобы  он  постоянно  развивался?</w:t>
      </w:r>
    </w:p>
    <w:p w:rsidR="00821143" w:rsidRPr="00821143" w:rsidRDefault="00821143" w:rsidP="00821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 xml:space="preserve">     Можно  выделить  несколько  направлений,  при  которых  возникает  и  развивается  познавательный  интерес.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Необходима  такая  форма  организации  обучения,  при  которой  ученик  действует  активно,  вовлекается  в  процесс  самостоятельного  поиска  и  открытия  новых  знаний,  решает  вопросы  проблемного  характера.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Учебный  труд  интересен  тогда,  когда  он  разнообразен.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lastRenderedPageBreak/>
        <w:t>Для  появления  интереса  к  изучаемому  предмету  необходимо  понимания  нужности,  важности,  целесообразности  изучения  данного  предмета  в  целом  и  отдельно  его  разделов.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Чем  больше  новый  материал  связан  с  усвоенными  ранее  знаниями,  тем  он  интересен  для  учащихся.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Обучение  должно  быть  трудным,  но  посильным.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Чем  чаще  проверяется  и  оценивается  работа  школьников,  тем  интереснее  ему  работать.</w:t>
      </w:r>
    </w:p>
    <w:p w:rsidR="00821143" w:rsidRPr="00821143" w:rsidRDefault="00821143" w:rsidP="00821143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43">
        <w:rPr>
          <w:rFonts w:ascii="Times New Roman" w:hAnsi="Times New Roman" w:cs="Times New Roman"/>
          <w:sz w:val="28"/>
          <w:szCs w:val="28"/>
        </w:rPr>
        <w:t>Яркость, эмоциональность  учебного  материала  с  огромной  силой  воздействуют  на   школьника,  на  его  отношение  к  предмету.</w:t>
      </w:r>
    </w:p>
    <w:p w:rsidR="00821143" w:rsidRPr="00821143" w:rsidRDefault="00821143" w:rsidP="00821143">
      <w:pPr>
        <w:pStyle w:val="a3"/>
        <w:spacing w:line="360" w:lineRule="auto"/>
        <w:ind w:left="0" w:firstLine="360"/>
        <w:rPr>
          <w:szCs w:val="28"/>
        </w:rPr>
      </w:pPr>
      <w:r w:rsidRPr="00821143">
        <w:rPr>
          <w:szCs w:val="28"/>
        </w:rPr>
        <w:t>У  ребёнка,  которому  школа  не  привьет  интерес  к  умственному  труду,  не  возникнет  желания  пополнять свои  знания, его  жизни  не  будет    окружена  радостью  познания,  интеллектуального  напряжения.</w:t>
      </w:r>
    </w:p>
    <w:p w:rsidR="00821143" w:rsidRPr="00821143" w:rsidRDefault="00821143" w:rsidP="00821143">
      <w:pPr>
        <w:pStyle w:val="a3"/>
        <w:spacing w:line="360" w:lineRule="auto"/>
        <w:ind w:left="0"/>
        <w:rPr>
          <w:szCs w:val="28"/>
        </w:rPr>
      </w:pPr>
      <w:r w:rsidRPr="00821143">
        <w:rPr>
          <w:szCs w:val="28"/>
        </w:rPr>
        <w:t xml:space="preserve">     Об  этом  предупреждал  ещё  К.Д.  Ушинский,  считавший,  что  «учение  всё  взятое  принуждением  и  силой  воли», едва  ли  будет  способствовать  созданию  развитых  умов.</w:t>
      </w:r>
    </w:p>
    <w:p w:rsidR="00821143" w:rsidRPr="00821143" w:rsidRDefault="00821143" w:rsidP="00821143">
      <w:pPr>
        <w:pStyle w:val="a3"/>
        <w:spacing w:line="360" w:lineRule="auto"/>
        <w:ind w:left="0"/>
        <w:rPr>
          <w:szCs w:val="28"/>
        </w:rPr>
      </w:pPr>
      <w:r w:rsidRPr="00821143">
        <w:rPr>
          <w:szCs w:val="28"/>
        </w:rPr>
        <w:t xml:space="preserve">     Таким  образом,  вопрос  о  воспитании  познавательного  интереса – это  в  огромной  мере  и  вопрос  о  воспитании  личности  человека,  его  духовного  мира.</w:t>
      </w:r>
    </w:p>
    <w:p w:rsidR="00821143" w:rsidRPr="00821143" w:rsidRDefault="00821143" w:rsidP="00821143">
      <w:pPr>
        <w:pStyle w:val="a3"/>
        <w:spacing w:line="360" w:lineRule="auto"/>
        <w:ind w:left="0"/>
        <w:rPr>
          <w:szCs w:val="28"/>
        </w:rPr>
      </w:pPr>
      <w:r w:rsidRPr="00821143">
        <w:rPr>
          <w:szCs w:val="28"/>
        </w:rPr>
        <w:t>Поэтому:</w:t>
      </w:r>
    </w:p>
    <w:p w:rsidR="00821143" w:rsidRPr="00821143" w:rsidRDefault="00821143" w:rsidP="00821143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821143">
        <w:rPr>
          <w:szCs w:val="28"/>
        </w:rPr>
        <w:t>Я  счастлива,  когда  меня  понимают;</w:t>
      </w:r>
    </w:p>
    <w:p w:rsidR="00821143" w:rsidRPr="00821143" w:rsidRDefault="00821143" w:rsidP="00821143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proofErr w:type="gramStart"/>
      <w:r w:rsidRPr="00821143">
        <w:rPr>
          <w:szCs w:val="28"/>
        </w:rPr>
        <w:t>Счастлива</w:t>
      </w:r>
      <w:proofErr w:type="gramEnd"/>
      <w:r w:rsidRPr="00821143">
        <w:rPr>
          <w:szCs w:val="28"/>
        </w:rPr>
        <w:t xml:space="preserve">  только  тогда,  когда  вместе  с  детьми  исчезаю,  растворяюсь  в  пространстве  урока;</w:t>
      </w:r>
    </w:p>
    <w:p w:rsidR="00821143" w:rsidRPr="00821143" w:rsidRDefault="00821143" w:rsidP="00821143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proofErr w:type="gramStart"/>
      <w:r w:rsidRPr="00821143">
        <w:rPr>
          <w:szCs w:val="28"/>
        </w:rPr>
        <w:t>Счастлива</w:t>
      </w:r>
      <w:proofErr w:type="gramEnd"/>
      <w:r w:rsidRPr="00821143">
        <w:rPr>
          <w:szCs w:val="28"/>
        </w:rPr>
        <w:t>,  когда счастливы  дети;</w:t>
      </w:r>
    </w:p>
    <w:p w:rsidR="00821143" w:rsidRPr="00821143" w:rsidRDefault="00821143" w:rsidP="00821143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r w:rsidRPr="00821143">
        <w:rPr>
          <w:szCs w:val="28"/>
        </w:rPr>
        <w:t>Счастлива,  когда  они  чувствуют,  что  урок – радость,  что  он  приносит  им  удовольствие  и  покой;</w:t>
      </w:r>
    </w:p>
    <w:p w:rsidR="00821143" w:rsidRPr="00821143" w:rsidRDefault="00821143" w:rsidP="00821143">
      <w:pPr>
        <w:pStyle w:val="a3"/>
        <w:numPr>
          <w:ilvl w:val="0"/>
          <w:numId w:val="8"/>
        </w:numPr>
        <w:spacing w:line="360" w:lineRule="auto"/>
        <w:rPr>
          <w:szCs w:val="28"/>
        </w:rPr>
      </w:pPr>
      <w:proofErr w:type="gramStart"/>
      <w:r w:rsidRPr="00821143">
        <w:rPr>
          <w:szCs w:val="28"/>
        </w:rPr>
        <w:t>Счастлива</w:t>
      </w:r>
      <w:proofErr w:type="gramEnd"/>
      <w:r w:rsidRPr="00821143">
        <w:rPr>
          <w:szCs w:val="28"/>
        </w:rPr>
        <w:t>,  когда  общаюсь  и  сотрудничаю  с  ними.</w:t>
      </w:r>
    </w:p>
    <w:p w:rsidR="00821143" w:rsidRPr="00821143" w:rsidRDefault="00821143" w:rsidP="00821143">
      <w:pPr>
        <w:pStyle w:val="a3"/>
        <w:spacing w:line="360" w:lineRule="auto"/>
        <w:ind w:left="0"/>
        <w:rPr>
          <w:szCs w:val="28"/>
        </w:rPr>
      </w:pPr>
      <w:r w:rsidRPr="00821143">
        <w:rPr>
          <w:szCs w:val="28"/>
        </w:rPr>
        <w:t xml:space="preserve">А, в </w:t>
      </w:r>
      <w:proofErr w:type="gramStart"/>
      <w:r w:rsidRPr="00821143">
        <w:rPr>
          <w:szCs w:val="28"/>
        </w:rPr>
        <w:t>общем</w:t>
      </w:r>
      <w:proofErr w:type="gramEnd"/>
      <w:r w:rsidRPr="00821143">
        <w:rPr>
          <w:szCs w:val="28"/>
        </w:rPr>
        <w:t xml:space="preserve">  всё  получится,  и  я  буду  права,  когда  скажу  сама  себе:  «Не  сомневайся.  Ты  права,  слушай  себя  и  тебя  будут  слушать  дети…»</w:t>
      </w:r>
    </w:p>
    <w:p w:rsidR="00457719" w:rsidRPr="00821143" w:rsidRDefault="00821143" w:rsidP="00821143">
      <w:pPr>
        <w:pStyle w:val="a3"/>
        <w:spacing w:line="360" w:lineRule="auto"/>
        <w:ind w:left="0"/>
        <w:rPr>
          <w:b/>
          <w:szCs w:val="28"/>
        </w:rPr>
      </w:pPr>
      <w:r w:rsidRPr="00821143">
        <w:rPr>
          <w:szCs w:val="28"/>
        </w:rPr>
        <w:t>А,  что  ещё  нам,  учителям  надо</w:t>
      </w:r>
      <w:r w:rsidRPr="00821143">
        <w:rPr>
          <w:b/>
          <w:szCs w:val="28"/>
        </w:rPr>
        <w:t>?  «Чтобы  быть  хорошим  преподавателем,  нужно  любить  то,  что  преподаёшь,  и  тех,  кому  преподаёшь». (В.О. Ключевский)</w:t>
      </w:r>
      <w:bookmarkStart w:id="0" w:name="_GoBack"/>
      <w:bookmarkEnd w:id="0"/>
    </w:p>
    <w:sectPr w:rsidR="00457719" w:rsidRPr="00821143" w:rsidSect="0082114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>
    <w:nsid w:val="00000006"/>
    <w:multiLevelType w:val="singleLevel"/>
    <w:tmpl w:val="00000006"/>
    <w:name w:val="WW8Num15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2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3"/>
    <w:rsid w:val="00457719"/>
    <w:rsid w:val="008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1143"/>
    <w:pPr>
      <w:suppressAutoHyphens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211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1143"/>
    <w:pPr>
      <w:suppressAutoHyphens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211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2022-01-21T08:34:00Z</dcterms:created>
  <dcterms:modified xsi:type="dcterms:W3CDTF">2022-01-21T08:41:00Z</dcterms:modified>
</cp:coreProperties>
</file>