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502"/>
        <w:gridCol w:w="683"/>
        <w:gridCol w:w="3273"/>
        <w:gridCol w:w="1775"/>
        <w:gridCol w:w="1775"/>
      </w:tblGrid>
      <w:tr w:rsidR="000F55DA" w:rsidRPr="00432A5B" w:rsidTr="000F55DA">
        <w:trPr>
          <w:cantSplit/>
          <w:trHeight w:val="786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108"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Предмет: 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>Литературное чтение</w:t>
            </w:r>
          </w:p>
          <w:p w:rsidR="000F55DA" w:rsidRPr="00432A5B" w:rsidRDefault="000F55DA" w:rsidP="007D0A55">
            <w:pPr>
              <w:widowControl/>
              <w:spacing w:line="240" w:lineRule="auto"/>
              <w:ind w:left="-108"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 xml:space="preserve">Класс:  4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"А"</w:t>
            </w:r>
          </w:p>
          <w:p w:rsidR="000F55DA" w:rsidRPr="00432A5B" w:rsidRDefault="000F55DA" w:rsidP="007D0A55">
            <w:pPr>
              <w:widowControl/>
              <w:spacing w:line="240" w:lineRule="auto"/>
              <w:ind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Раздел: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Моя Родина - Казахстан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КГУ "Средняя школа № 44" г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етропавловск</w:t>
            </w:r>
          </w:p>
        </w:tc>
      </w:tr>
      <w:tr w:rsidR="000F55DA" w:rsidRPr="00432A5B" w:rsidTr="000F55DA">
        <w:trPr>
          <w:cantSplit/>
          <w:trHeight w:val="854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Б.А.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</w:p>
          <w:p w:rsidR="000F55DA" w:rsidRPr="00432A5B" w:rsidRDefault="000F55DA" w:rsidP="007D0A55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</w:tr>
      <w:tr w:rsidR="000F55DA" w:rsidRPr="00432A5B" w:rsidTr="000F55DA">
        <w:trPr>
          <w:cantSplit/>
          <w:trHeight w:val="253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spacing w:line="24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 xml:space="preserve">.Запуниди «Родина </w:t>
            </w:r>
            <w:proofErr w:type="gramStart"/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>моя-Казахстан</w:t>
            </w:r>
            <w:proofErr w:type="gramEnd"/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</w:tc>
      </w:tr>
      <w:tr w:rsidR="000F55DA" w:rsidRPr="00432A5B" w:rsidTr="000F55DA">
        <w:trPr>
          <w:cantSplit/>
          <w:trHeight w:val="863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Цели обучения, которые достигаются на данном уроке (ссылка на </w:t>
            </w:r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УП</w:t>
            </w: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)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4.1.1.1 формулировать вопросы для установления </w:t>
            </w:r>
            <w:proofErr w:type="spellStart"/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>причинно-следствен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связей, явлений, поступков и отвечать на открытые вопросы;</w:t>
            </w:r>
          </w:p>
          <w:p w:rsidR="000F55DA" w:rsidRPr="00432A5B" w:rsidRDefault="000F55DA" w:rsidP="007D0A55">
            <w:pPr>
              <w:spacing w:line="240" w:lineRule="atLeast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F55DA" w:rsidRPr="00432A5B" w:rsidTr="000F55DA">
        <w:trPr>
          <w:cantSplit/>
          <w:trHeight w:val="614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Цели урока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- определять ключевые моменты, формулируя ответы на открытые вопросы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-определять изобразительно-выразительные средства: эпитет, олицетворение, многозначность слов</w:t>
            </w:r>
          </w:p>
        </w:tc>
      </w:tr>
      <w:tr w:rsidR="000F55DA" w:rsidRPr="00432A5B" w:rsidTr="000F55DA">
        <w:trPr>
          <w:cantSplit/>
          <w:trHeight w:val="614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Критерии оценивания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строят высказывание для объяснения своих идей, чувств, мыслей, используя художественно-выразительные средства.</w:t>
            </w: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пишут творческую работу в форме </w:t>
            </w:r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сравнивают чувства героев 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>в</w:t>
            </w:r>
            <w:proofErr w:type="gramEnd"/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  различных ситуация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 пересказывают содержание произведения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;</w:t>
            </w:r>
            <w:proofErr w:type="gramEnd"/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 аргументируют ответы;</w:t>
            </w:r>
          </w:p>
        </w:tc>
      </w:tr>
      <w:tr w:rsidR="000F55DA" w:rsidRPr="00432A5B" w:rsidTr="000F55DA">
        <w:trPr>
          <w:cantSplit/>
          <w:trHeight w:val="614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Языковые цели</w:t>
            </w:r>
          </w:p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Основные термины и словосочетания: </w:t>
            </w:r>
            <w:r w:rsidRPr="00432A5B">
              <w:rPr>
                <w:rFonts w:ascii="Times New Roman" w:hAnsi="Times New Roman"/>
                <w:bCs/>
                <w:sz w:val="24"/>
                <w:lang w:val="ru-RU"/>
              </w:rPr>
              <w:t>художественно-литературный приём, построение высказывания на заданную тему.</w:t>
            </w:r>
          </w:p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>Используемый язык для диалога/письма на уроке: русский.</w:t>
            </w:r>
          </w:p>
        </w:tc>
      </w:tr>
      <w:tr w:rsidR="000F55DA" w:rsidRPr="00432A5B" w:rsidTr="000F55DA">
        <w:trPr>
          <w:cantSplit/>
          <w:trHeight w:val="346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proofErr w:type="spell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Трёхъязычее</w:t>
            </w:r>
            <w:proofErr w:type="spell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Искусство </w:t>
            </w:r>
            <w:r w:rsidRPr="00432A5B">
              <w:rPr>
                <w:rFonts w:ascii="Times New Roman" w:hAnsi="Times New Roman"/>
                <w:b/>
                <w:bCs/>
                <w:sz w:val="24"/>
                <w:lang w:val="kk-KZ"/>
              </w:rPr>
              <w:t>өнер</w:t>
            </w:r>
            <w:r w:rsidRPr="00432A5B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art</w:t>
            </w:r>
          </w:p>
        </w:tc>
      </w:tr>
      <w:tr w:rsidR="000F55DA" w:rsidRPr="00432A5B" w:rsidTr="000F55DA">
        <w:trPr>
          <w:cantSplit/>
          <w:trHeight w:val="330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Привитие ценностей 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i/>
                <w:sz w:val="24"/>
                <w:lang w:val="ru-RU" w:eastAsia="ru-RU"/>
              </w:rPr>
              <w:t xml:space="preserve"> Привитие эстетического вкуса и воспитания чувства прекрасного </w:t>
            </w:r>
          </w:p>
        </w:tc>
      </w:tr>
      <w:tr w:rsidR="000F55DA" w:rsidRPr="00432A5B" w:rsidTr="000F55DA">
        <w:trPr>
          <w:cantSplit/>
          <w:trHeight w:val="670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proofErr w:type="spell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Межпредметные</w:t>
            </w:r>
            <w:proofErr w:type="spell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связи</w:t>
            </w: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– изобразительное искусство</w:t>
            </w:r>
          </w:p>
          <w:p w:rsidR="000F55DA" w:rsidRPr="00432A5B" w:rsidRDefault="000F55DA" w:rsidP="007D0A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– самопознание</w:t>
            </w:r>
          </w:p>
        </w:tc>
      </w:tr>
      <w:tr w:rsidR="000F55DA" w:rsidRPr="00432A5B" w:rsidTr="000F55DA">
        <w:trPr>
          <w:cantSplit/>
          <w:trHeight w:val="147"/>
        </w:trPr>
        <w:tc>
          <w:tcPr>
            <w:tcW w:w="1562" w:type="pct"/>
            <w:gridSpan w:val="2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Предварительные знания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438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Понимание содержания полученной информации/ произведения, умение отвечать на простые, уточняющие и требующие доказательств вопросы по ее/его содержанию, определение последовательности событий. </w:t>
            </w:r>
          </w:p>
        </w:tc>
      </w:tr>
      <w:tr w:rsidR="000F55DA" w:rsidRPr="00432A5B" w:rsidTr="000F55DA">
        <w:trPr>
          <w:trHeight w:val="283"/>
        </w:trPr>
        <w:tc>
          <w:tcPr>
            <w:tcW w:w="5000" w:type="pct"/>
            <w:gridSpan w:val="6"/>
          </w:tcPr>
          <w:p w:rsidR="000F55DA" w:rsidRPr="00432A5B" w:rsidRDefault="000F55DA" w:rsidP="007D0A55">
            <w:pPr>
              <w:widowControl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Ход урока</w:t>
            </w:r>
          </w:p>
        </w:tc>
      </w:tr>
      <w:tr w:rsidR="000F55DA" w:rsidRPr="00432A5B" w:rsidTr="000F55DA">
        <w:trPr>
          <w:trHeight w:val="537"/>
        </w:trPr>
        <w:tc>
          <w:tcPr>
            <w:tcW w:w="874" w:type="pct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Запланирован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.</w:t>
            </w:r>
            <w:proofErr w:type="gram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gram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э</w:t>
            </w:r>
            <w:proofErr w:type="gram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тапы урока</w:t>
            </w:r>
          </w:p>
        </w:tc>
        <w:tc>
          <w:tcPr>
            <w:tcW w:w="3313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Запланированная деятельность на уроке</w:t>
            </w:r>
            <w:r w:rsidRPr="00432A5B" w:rsidDel="00D14C01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813" w:type="pct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Ресурсы</w:t>
            </w:r>
          </w:p>
        </w:tc>
      </w:tr>
      <w:tr w:rsidR="000F55DA" w:rsidRPr="00432A5B" w:rsidTr="000F55DA">
        <w:trPr>
          <w:trHeight w:val="49"/>
        </w:trPr>
        <w:tc>
          <w:tcPr>
            <w:tcW w:w="874" w:type="pct"/>
            <w:tcBorders>
              <w:bottom w:val="single" w:sz="4" w:space="0" w:color="auto"/>
            </w:tcBorders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/>
              </w:rPr>
              <w:t>Начало урока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Постановка </w:t>
            </w: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учебной задачи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0-2 мин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3-5 мин</w:t>
            </w:r>
          </w:p>
        </w:tc>
        <w:tc>
          <w:tcPr>
            <w:tcW w:w="3313" w:type="pct"/>
            <w:gridSpan w:val="4"/>
            <w:tcBorders>
              <w:bottom w:val="single" w:sz="4" w:space="0" w:color="auto"/>
            </w:tcBorders>
          </w:tcPr>
          <w:p w:rsidR="000F55DA" w:rsidRPr="006A52ED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В круг ребята становитесь,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Дружно за руки не беритесь,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Слушайте скорей загадку,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И скажите мне отгадку.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Если на деревьях листья пожелтели,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Если в край далёкий птицы улетели.</w:t>
            </w:r>
          </w:p>
          <w:p w:rsidR="000F55DA" w:rsidRPr="00A5693E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Если небо хмурится, если дождик льется.</w:t>
            </w:r>
          </w:p>
          <w:p w:rsidR="000F55DA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A5693E">
              <w:rPr>
                <w:rFonts w:ascii="Times New Roman" w:eastAsia="PMingLiU" w:hAnsi="Times New Roman"/>
                <w:sz w:val="24"/>
                <w:szCs w:val="24"/>
              </w:rPr>
              <w:t>Как это время года зовется?</w:t>
            </w:r>
          </w:p>
          <w:p w:rsidR="000F55DA" w:rsidRDefault="000F55DA" w:rsidP="007D0A55">
            <w:pPr>
              <w:pStyle w:val="a3"/>
              <w:spacing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F11B2E">
              <w:rPr>
                <w:rFonts w:ascii="Times New Roman" w:eastAsia="PMingLiU" w:hAnsi="Times New Roman"/>
                <w:sz w:val="24"/>
                <w:szCs w:val="24"/>
              </w:rPr>
              <w:t>Приветствие “Здравствуйте!”</w:t>
            </w:r>
          </w:p>
          <w:p w:rsidR="000F55DA" w:rsidRPr="00112E16" w:rsidRDefault="000F55DA" w:rsidP="007D0A55">
            <w:pPr>
              <w:spacing w:line="240" w:lineRule="atLeast"/>
              <w:rPr>
                <w:rStyle w:val="8pt"/>
                <w:rFonts w:eastAsiaTheme="minorEastAsia"/>
                <w:b/>
                <w:sz w:val="24"/>
              </w:rPr>
            </w:pPr>
            <w:r w:rsidRPr="001C2AB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Актуализация жизненного опыта.  </w:t>
            </w:r>
            <w:proofErr w:type="spellStart"/>
            <w:r w:rsidRPr="001C2AB1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Целеполагание</w:t>
            </w:r>
            <w:proofErr w:type="spellEnd"/>
            <w:r w:rsidRPr="001C2AB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. </w:t>
            </w:r>
          </w:p>
          <w:p w:rsidR="000F55DA" w:rsidRPr="00037015" w:rsidRDefault="000F55DA" w:rsidP="007D0A55">
            <w:pPr>
              <w:spacing w:line="240" w:lineRule="atLeast"/>
              <w:rPr>
                <w:rStyle w:val="75pt"/>
                <w:rFonts w:eastAsiaTheme="minorEastAsia"/>
                <w:b/>
                <w:sz w:val="24"/>
              </w:rPr>
            </w:pPr>
            <w:r w:rsidRPr="006A52ED">
              <w:rPr>
                <w:rStyle w:val="8pt"/>
                <w:rFonts w:eastAsia="Arial Unicode MS"/>
                <w:b/>
                <w:sz w:val="24"/>
              </w:rPr>
              <w:t>Сообщение темы и целей урока</w:t>
            </w:r>
          </w:p>
          <w:p w:rsidR="000F55DA" w:rsidRPr="00112E16" w:rsidRDefault="000F55DA" w:rsidP="007D0A55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195580</wp:posOffset>
                  </wp:positionV>
                  <wp:extent cx="2943225" cy="1685925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52ED">
              <w:rPr>
                <w:rStyle w:val="75pt"/>
                <w:rFonts w:eastAsia="Arial Unicode MS"/>
                <w:b/>
                <w:sz w:val="24"/>
              </w:rPr>
              <w:t>Знакомство с учебником, вступительной статьёй, условными обозначениями</w:t>
            </w: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Pr="00432A5B" w:rsidRDefault="000F55DA" w:rsidP="007D0A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F55DA" w:rsidRDefault="000F55DA" w:rsidP="007D0A55">
            <w:pPr>
              <w:ind w:left="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F55DA" w:rsidRPr="003848BA" w:rsidRDefault="000F55DA" w:rsidP="007D0A55">
            <w:pPr>
              <w:spacing w:line="240" w:lineRule="atLeast"/>
              <w:jc w:val="both"/>
              <w:rPr>
                <w:rStyle w:val="75pt"/>
                <w:rFonts w:eastAsiaTheme="minorEastAsia"/>
                <w:b/>
                <w:sz w:val="24"/>
              </w:rPr>
            </w:pPr>
            <w:r w:rsidRPr="006A52ED">
              <w:rPr>
                <w:rStyle w:val="75pt"/>
                <w:rFonts w:eastAsia="Arial Unicode MS"/>
                <w:b/>
                <w:sz w:val="24"/>
              </w:rPr>
              <w:t>Работа над лексической</w:t>
            </w:r>
            <w:r>
              <w:rPr>
                <w:rStyle w:val="75pt"/>
                <w:rFonts w:eastAsia="Arial Unicode MS"/>
                <w:b/>
                <w:sz w:val="24"/>
              </w:rPr>
              <w:t xml:space="preserve"> и грамматической темой урока.</w:t>
            </w:r>
            <w:r w:rsidRPr="006A52ED">
              <w:rPr>
                <w:rStyle w:val="75pt"/>
                <w:rFonts w:eastAsia="Arial Unicode MS"/>
                <w:b/>
                <w:sz w:val="24"/>
              </w:rPr>
              <w:t xml:space="preserve"> </w:t>
            </w:r>
          </w:p>
          <w:p w:rsidR="000F55DA" w:rsidRDefault="000F55DA" w:rsidP="007D0A55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</w:rPr>
            </w:pPr>
            <w:r w:rsidRPr="00112E16">
              <w:rPr>
                <w:rStyle w:val="75pt"/>
                <w:rFonts w:eastAsia="Arial Unicode MS"/>
                <w:b/>
                <w:sz w:val="24"/>
              </w:rPr>
              <w:t>(П) Формулирование темы и цели урока.</w:t>
            </w:r>
          </w:p>
          <w:p w:rsidR="000F55DA" w:rsidRPr="00112E16" w:rsidRDefault="000F55DA" w:rsidP="007D0A55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</w:rPr>
            </w:pPr>
            <w:r>
              <w:rPr>
                <w:rStyle w:val="75pt"/>
                <w:rFonts w:eastAsia="Arial Unicode MS"/>
                <w:b/>
                <w:sz w:val="24"/>
              </w:rPr>
              <w:t>- Работа с учебником.</w:t>
            </w:r>
          </w:p>
          <w:p w:rsidR="000F55DA" w:rsidRPr="00586F47" w:rsidRDefault="000F55DA" w:rsidP="007D0A55">
            <w:pPr>
              <w:spacing w:line="240" w:lineRule="atLeast"/>
              <w:jc w:val="both"/>
              <w:rPr>
                <w:rStyle w:val="75pt"/>
                <w:rFonts w:eastAsiaTheme="minorEastAsia"/>
                <w:b/>
                <w:sz w:val="24"/>
              </w:rPr>
            </w:pPr>
            <w:r w:rsidRPr="001C2AB1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(Г) Прочитай высказывание. Продолжи его. Рассмот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EEB"/>
                <w:lang w:val="ru-RU"/>
              </w:rPr>
              <w:t>р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EEEF"/>
                <w:lang w:val="ru-RU"/>
              </w:rPr>
              <w:t xml:space="preserve">и 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ил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softHyphen/>
              <w:t>люстрацию. Соответствует ли она данной теме?</w:t>
            </w:r>
          </w:p>
          <w:p w:rsidR="000F55DA" w:rsidRPr="00112E16" w:rsidRDefault="000F55DA" w:rsidP="007D0A55">
            <w:pPr>
              <w:pStyle w:val="a5"/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</w:t>
            </w:r>
            <w:r w:rsidRPr="00112E16">
              <w:rPr>
                <w:shd w:val="clear" w:color="auto" w:fill="FFFFFF"/>
              </w:rPr>
              <w:t>Когда мы произносим слово «Родина</w:t>
            </w:r>
            <w:r w:rsidRPr="00112E16">
              <w:rPr>
                <w:shd w:val="clear" w:color="auto" w:fill="FFFEEB"/>
              </w:rPr>
              <w:t xml:space="preserve">» </w:t>
            </w:r>
            <w:r w:rsidRPr="00112E16">
              <w:rPr>
                <w:shd w:val="clear" w:color="auto" w:fill="FFFFFF"/>
              </w:rPr>
              <w:t>раскрываются бескрайние простор</w:t>
            </w:r>
            <w:r w:rsidRPr="00112E16">
              <w:rPr>
                <w:shd w:val="clear" w:color="auto" w:fill="FFFEEB"/>
              </w:rPr>
              <w:t xml:space="preserve">ы </w:t>
            </w:r>
            <w:r w:rsidRPr="00112E16">
              <w:rPr>
                <w:shd w:val="clear" w:color="auto" w:fill="FFFFFF"/>
              </w:rPr>
              <w:t>на</w:t>
            </w:r>
            <w:r w:rsidRPr="00112E16">
              <w:rPr>
                <w:shd w:val="clear" w:color="auto" w:fill="FFEEEF"/>
              </w:rPr>
              <w:t xml:space="preserve">шей </w:t>
            </w:r>
            <w:r w:rsidRPr="00112E16">
              <w:rPr>
                <w:shd w:val="clear" w:color="auto" w:fill="FFFFFF"/>
              </w:rPr>
              <w:t>необ</w:t>
            </w:r>
            <w:r w:rsidRPr="00112E16">
              <w:rPr>
                <w:shd w:val="clear" w:color="auto" w:fill="FFEEEF"/>
              </w:rPr>
              <w:t>ъя</w:t>
            </w:r>
            <w:r w:rsidRPr="00112E16">
              <w:rPr>
                <w:shd w:val="clear" w:color="auto" w:fill="FFFFFF"/>
              </w:rPr>
              <w:t>тной</w:t>
            </w:r>
            <w:r>
              <w:rPr>
                <w:shd w:val="clear" w:color="auto" w:fill="FFFFFF"/>
              </w:rPr>
              <w:t xml:space="preserve"> </w:t>
            </w:r>
            <w:r w:rsidRPr="00112E16">
              <w:rPr>
                <w:shd w:val="clear" w:color="auto" w:fill="FFFFFF"/>
              </w:rPr>
              <w:t xml:space="preserve">страны - степи, горы, реки. </w:t>
            </w:r>
          </w:p>
          <w:p w:rsidR="000F55DA" w:rsidRDefault="000F55DA" w:rsidP="007D0A55">
            <w:pPr>
              <w:pStyle w:val="a5"/>
              <w:shd w:val="clear" w:color="auto" w:fill="FFFFFF"/>
              <w:spacing w:line="240" w:lineRule="atLeast"/>
              <w:ind w:firstLine="420"/>
              <w:rPr>
                <w:shd w:val="clear" w:color="auto" w:fill="FFFFFF"/>
              </w:rPr>
            </w:pPr>
            <w:r w:rsidRPr="00112E16">
              <w:rPr>
                <w:shd w:val="clear" w:color="auto" w:fill="FFFFFF"/>
              </w:rPr>
              <w:t>Родина начинается от порога твое</w:t>
            </w:r>
            <w:r w:rsidRPr="00112E16">
              <w:rPr>
                <w:shd w:val="clear" w:color="auto" w:fill="FFEEEF"/>
              </w:rPr>
              <w:t>г</w:t>
            </w:r>
            <w:r w:rsidRPr="00112E16">
              <w:rPr>
                <w:shd w:val="clear" w:color="auto" w:fill="FFFEEB"/>
              </w:rPr>
              <w:t xml:space="preserve">о </w:t>
            </w:r>
            <w:r w:rsidRPr="00112E16">
              <w:rPr>
                <w:shd w:val="clear" w:color="auto" w:fill="FFFFFF"/>
              </w:rPr>
              <w:t>д</w:t>
            </w:r>
            <w:r w:rsidRPr="00112E16">
              <w:rPr>
                <w:shd w:val="clear" w:color="auto" w:fill="FFEEEF"/>
              </w:rPr>
              <w:t>ом</w:t>
            </w:r>
            <w:r w:rsidRPr="00112E16">
              <w:rPr>
                <w:shd w:val="clear" w:color="auto" w:fill="FFFFFF"/>
              </w:rPr>
              <w:t xml:space="preserve">а, где бы ты ни жил - на юге или на севере нашей </w:t>
            </w:r>
            <w:r w:rsidRPr="00112E16">
              <w:rPr>
                <w:shd w:val="clear" w:color="auto" w:fill="FFEEEF"/>
              </w:rPr>
              <w:t>р</w:t>
            </w:r>
            <w:r w:rsidRPr="00112E16">
              <w:rPr>
                <w:shd w:val="clear" w:color="auto" w:fill="FFFEEB"/>
              </w:rPr>
              <w:t>ес</w:t>
            </w:r>
            <w:r w:rsidRPr="00112E16">
              <w:rPr>
                <w:shd w:val="clear" w:color="auto" w:fill="FFEEEF"/>
              </w:rPr>
              <w:t>п</w:t>
            </w:r>
            <w:r w:rsidRPr="00112E16">
              <w:rPr>
                <w:shd w:val="clear" w:color="auto" w:fill="FFFEEB"/>
              </w:rPr>
              <w:t>у</w:t>
            </w:r>
            <w:r w:rsidRPr="00112E16">
              <w:rPr>
                <w:shd w:val="clear" w:color="auto" w:fill="FFFFFF"/>
              </w:rPr>
              <w:t>бл</w:t>
            </w:r>
            <w:r w:rsidRPr="00112E16">
              <w:rPr>
                <w:shd w:val="clear" w:color="auto" w:fill="FFFEEB"/>
              </w:rPr>
              <w:t>и</w:t>
            </w:r>
            <w:r w:rsidRPr="00112E16">
              <w:rPr>
                <w:shd w:val="clear" w:color="auto" w:fill="FFEEEF"/>
              </w:rPr>
              <w:t>к</w:t>
            </w:r>
            <w:r w:rsidRPr="00112E16">
              <w:rPr>
                <w:shd w:val="clear" w:color="auto" w:fill="FFFFFF"/>
              </w:rPr>
              <w:t xml:space="preserve">и. 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3848BA">
              <w:rPr>
                <w:b/>
                <w:shd w:val="clear" w:color="auto" w:fill="FFFFFF"/>
              </w:rPr>
              <w:t>Работа над литературным произведением:</w:t>
            </w:r>
          </w:p>
          <w:p w:rsidR="000F55DA" w:rsidRDefault="000F55DA" w:rsidP="007D0A55">
            <w:pPr>
              <w:pStyle w:val="a5"/>
              <w:shd w:val="clear" w:color="auto" w:fill="FFFFFF"/>
              <w:spacing w:line="240" w:lineRule="atLeast"/>
              <w:jc w:val="both"/>
              <w:rPr>
                <w:b/>
                <w:shd w:val="clear" w:color="auto" w:fill="FFFFFF"/>
              </w:rPr>
            </w:pPr>
            <w:r w:rsidRPr="00112E16">
              <w:rPr>
                <w:b/>
                <w:shd w:val="clear" w:color="auto" w:fill="FFFFFF"/>
              </w:rPr>
              <w:t>(К) Прочитай стихотворение выразительно. Выбери из до</w:t>
            </w:r>
            <w:r w:rsidRPr="00112E16">
              <w:rPr>
                <w:b/>
                <w:shd w:val="clear" w:color="auto" w:fill="FFFFFF"/>
              </w:rPr>
              <w:softHyphen/>
              <w:t>машней коллекции фотографии по содержанию произве</w:t>
            </w:r>
            <w:r w:rsidRPr="00112E16">
              <w:rPr>
                <w:b/>
                <w:shd w:val="clear" w:color="auto" w:fill="FFFFFF"/>
              </w:rPr>
              <w:softHyphen/>
              <w:t>дения.</w:t>
            </w:r>
          </w:p>
          <w:p w:rsidR="000F55DA" w:rsidRDefault="000F55DA" w:rsidP="007D0A55">
            <w:pPr>
              <w:ind w:left="57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Нет в мире краше Родины нашей.</w:t>
            </w:r>
          </w:p>
          <w:p w:rsidR="000F55DA" w:rsidRPr="008A2EE9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Что прочитали?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(Слова.) Составьте из сл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ов предложение.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2A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0F55DA" w:rsidRPr="00432A5B" w:rsidTr="000F55DA">
        <w:trPr>
          <w:trHeight w:val="1427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noProof/>
                <w:sz w:val="24"/>
                <w:lang w:val="ru-RU" w:eastAsia="ru-RU"/>
              </w:rPr>
              <w:t xml:space="preserve">Середина урока </w:t>
            </w: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0F55DA" w:rsidRPr="00432A5B" w:rsidRDefault="000F55DA" w:rsidP="007D0A55">
            <w:pPr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3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Знакомство с новым автором. </w:t>
            </w:r>
          </w:p>
          <w:p w:rsidR="000F55DA" w:rsidRPr="00432A5B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Учащиеся читают заголовок стихотворения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Прогнозируют его содержание.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Приём "Жужжащее чтение" - первичное чтение стихотворения, его анализ.</w:t>
            </w:r>
            <w:r w:rsidRPr="0088006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Составление словесной иллюстрации к стихотворению.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Повторное чтение в парах, подготовка к выразительному чтению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1.словарная работа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2. составление партитуры текста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3. чтение хором "Буксир"</w:t>
            </w:r>
          </w:p>
          <w:p w:rsidR="000F55DA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432A5B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 </w:t>
            </w:r>
            <w:r w:rsidRPr="00432A5B">
              <w:rPr>
                <w:rStyle w:val="definition"/>
                <w:b/>
                <w:bCs/>
              </w:rPr>
              <w:t>лазурное </w:t>
            </w:r>
            <w:r w:rsidRPr="00432A5B">
              <w:t>небо и снежные горы,</w:t>
            </w:r>
            <w:r w:rsidRPr="00432A5B">
              <w:br/>
              <w:t>​Бескрайних полей золотые просторы,</w:t>
            </w:r>
            <w:r w:rsidRPr="00432A5B">
              <w:br/>
              <w:t>​Закаты, как в сказке, и звёздные ночи,</w:t>
            </w:r>
            <w:r w:rsidRPr="00432A5B">
              <w:br/>
              <w:t>​Рассветы ясны, как красавицы очи.</w:t>
            </w:r>
          </w:p>
          <w:p w:rsidR="000F55DA" w:rsidRPr="00432A5B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вольные ветры и быстрые реки,</w:t>
            </w:r>
            <w:r w:rsidRPr="00432A5B">
              <w:br/>
              <w:t>​Яркое солнце, широкие степи,</w:t>
            </w:r>
            <w:r w:rsidRPr="00432A5B">
              <w:br/>
              <w:t>​Манящие тайной святые озёра</w:t>
            </w:r>
            <w:proofErr w:type="gramStart"/>
            <w:r w:rsidRPr="00432A5B">
              <w:br/>
              <w:t>​И</w:t>
            </w:r>
            <w:proofErr w:type="gramEnd"/>
            <w:r w:rsidRPr="00432A5B">
              <w:t xml:space="preserve"> лоз виноградных витые узоры.</w:t>
            </w:r>
          </w:p>
          <w:p w:rsidR="000F55DA" w:rsidRPr="00432A5B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свято хранятся традиции предков,</w:t>
            </w:r>
            <w:r w:rsidRPr="00432A5B">
              <w:br/>
              <w:t>​И люди плохие встречаются редко.</w:t>
            </w:r>
            <w:r w:rsidRPr="00432A5B">
              <w:br/>
              <w:t>​Там радость – так радость! Беда – не беда,</w:t>
            </w:r>
            <w:r w:rsidRPr="00432A5B">
              <w:br/>
              <w:t>​Гостям в каждом доме там рады всегда.</w:t>
            </w:r>
          </w:p>
          <w:p w:rsidR="000F55DA" w:rsidRPr="00432A5B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разные нации в мире живут,</w:t>
            </w:r>
            <w:r w:rsidRPr="00432A5B">
              <w:br/>
              <w:t>​Там вечные ценности – знания, труд.</w:t>
            </w:r>
            <w:r w:rsidRPr="00432A5B">
              <w:br/>
              <w:t>​Самая лучшая ты на земле,</w:t>
            </w:r>
            <w:r w:rsidRPr="00432A5B">
              <w:br/>
              <w:t>​Родина-матушка – слава тебе!</w:t>
            </w:r>
          </w:p>
          <w:p w:rsidR="000F55DA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Спросите где это, и я вам отвечу!</w:t>
            </w:r>
            <w:r w:rsidRPr="00432A5B">
              <w:br/>
              <w:t>​Краткой, но убедительной речью:</w:t>
            </w:r>
            <w:r w:rsidRPr="00432A5B">
              <w:br/>
              <w:t xml:space="preserve">​«Осы маған Ұлы </w:t>
            </w:r>
            <w:proofErr w:type="spellStart"/>
            <w:r w:rsidRPr="00432A5B">
              <w:t>Отан</w:t>
            </w:r>
            <w:proofErr w:type="spellEnd"/>
            <w:r w:rsidRPr="00432A5B">
              <w:t>,</w:t>
            </w:r>
            <w:r w:rsidRPr="00432A5B">
              <w:br/>
            </w:r>
            <w:r w:rsidRPr="00432A5B">
              <w:lastRenderedPageBreak/>
              <w:t>​Қасиетт</w:t>
            </w:r>
            <w:proofErr w:type="gramStart"/>
            <w:r w:rsidRPr="00432A5B">
              <w:t>i</w:t>
            </w:r>
            <w:proofErr w:type="gramEnd"/>
            <w:r w:rsidRPr="00432A5B">
              <w:t xml:space="preserve"> </w:t>
            </w:r>
            <w:proofErr w:type="spellStart"/>
            <w:r w:rsidRPr="00432A5B">
              <w:t>жер</w:t>
            </w:r>
            <w:proofErr w:type="spellEnd"/>
            <w:r w:rsidRPr="00432A5B">
              <w:t xml:space="preserve"> Қазақстан!»</w:t>
            </w:r>
          </w:p>
          <w:p w:rsidR="000F55DA" w:rsidRPr="00586F47" w:rsidRDefault="000F55DA" w:rsidP="007D0A55">
            <w:pPr>
              <w:pStyle w:val="a5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 w:rsidRPr="003848BA">
              <w:rPr>
                <w:b/>
                <w:color w:val="1E1919"/>
                <w:shd w:val="clear" w:color="auto" w:fill="FFFFFF"/>
              </w:rPr>
              <w:t>К) словарная работа.</w:t>
            </w:r>
            <w:r>
              <w:rPr>
                <w:b/>
                <w:color w:val="1E1919"/>
                <w:shd w:val="clear" w:color="auto" w:fill="FFFFFF"/>
              </w:rPr>
              <w:t xml:space="preserve"> </w:t>
            </w:r>
            <w:r w:rsidRPr="003848BA">
              <w:rPr>
                <w:color w:val="313030"/>
                <w:shd w:val="clear" w:color="auto" w:fill="FFFFFF"/>
              </w:rPr>
              <w:t>Л</w:t>
            </w:r>
            <w:r w:rsidRPr="003848BA">
              <w:rPr>
                <w:color w:val="1E1919"/>
                <w:shd w:val="clear" w:color="auto" w:fill="FFFFFF"/>
              </w:rPr>
              <w:t>а</w:t>
            </w:r>
            <w:r w:rsidRPr="003848BA">
              <w:rPr>
                <w:color w:val="313030"/>
                <w:shd w:val="clear" w:color="auto" w:fill="FFFFFF"/>
              </w:rPr>
              <w:t>з</w:t>
            </w:r>
            <w:r w:rsidRPr="003848BA">
              <w:rPr>
                <w:color w:val="1E1919"/>
                <w:shd w:val="clear" w:color="auto" w:fill="FFFFFF"/>
              </w:rPr>
              <w:t>у</w:t>
            </w:r>
            <w:r w:rsidRPr="003848BA">
              <w:rPr>
                <w:color w:val="020101"/>
                <w:shd w:val="clear" w:color="auto" w:fill="FFFFFF"/>
              </w:rPr>
              <w:t>р</w:t>
            </w:r>
            <w:r w:rsidRPr="003848BA">
              <w:rPr>
                <w:color w:val="1E1919"/>
                <w:shd w:val="clear" w:color="auto" w:fill="FFFFFF"/>
              </w:rPr>
              <w:t>но</w:t>
            </w:r>
            <w:r w:rsidRPr="003848BA">
              <w:rPr>
                <w:color w:val="313030"/>
                <w:shd w:val="clear" w:color="auto" w:fill="FFFFFF"/>
              </w:rPr>
              <w:t xml:space="preserve">е </w:t>
            </w:r>
            <w:r w:rsidRPr="003848BA">
              <w:rPr>
                <w:color w:val="1E1919"/>
                <w:shd w:val="clear" w:color="auto" w:fill="FFFFFF"/>
              </w:rPr>
              <w:t>(</w:t>
            </w:r>
            <w:r w:rsidRPr="003848BA">
              <w:rPr>
                <w:color w:val="313030"/>
                <w:shd w:val="clear" w:color="auto" w:fill="FFFFFF"/>
              </w:rPr>
              <w:t>небо</w:t>
            </w:r>
            <w:proofErr w:type="gramStart"/>
            <w:r w:rsidRPr="003848BA">
              <w:rPr>
                <w:color w:val="1E1919"/>
                <w:shd w:val="clear" w:color="auto" w:fill="FFFFFF"/>
              </w:rPr>
              <w:t>)</w:t>
            </w:r>
            <w:r w:rsidRPr="003848BA">
              <w:rPr>
                <w:color w:val="020101"/>
                <w:shd w:val="clear" w:color="auto" w:fill="FFFFFF"/>
              </w:rPr>
              <w:t>-</w:t>
            </w:r>
            <w:proofErr w:type="gramEnd"/>
            <w:r w:rsidRPr="003848BA">
              <w:rPr>
                <w:color w:val="4D4C4B"/>
                <w:shd w:val="clear" w:color="auto" w:fill="FFFFFF"/>
              </w:rPr>
              <w:t>с</w:t>
            </w:r>
            <w:r w:rsidRPr="003848BA">
              <w:rPr>
                <w:color w:val="313030"/>
                <w:shd w:val="clear" w:color="auto" w:fill="FFFFFF"/>
              </w:rPr>
              <w:t>в</w:t>
            </w:r>
            <w:r w:rsidRPr="003848BA">
              <w:rPr>
                <w:color w:val="4D4C4B"/>
                <w:shd w:val="clear" w:color="auto" w:fill="FFFFFF"/>
              </w:rPr>
              <w:t>е</w:t>
            </w:r>
            <w:r w:rsidRPr="003848BA">
              <w:rPr>
                <w:color w:val="313030"/>
                <w:shd w:val="clear" w:color="auto" w:fill="FFFFFF"/>
              </w:rPr>
              <w:t>тло</w:t>
            </w:r>
            <w:r w:rsidRPr="003848BA">
              <w:rPr>
                <w:color w:val="020101"/>
                <w:shd w:val="clear" w:color="auto" w:fill="FFFFFF"/>
              </w:rPr>
              <w:t>-</w:t>
            </w:r>
            <w:r w:rsidRPr="003848BA">
              <w:rPr>
                <w:color w:val="313030"/>
                <w:shd w:val="clear" w:color="auto" w:fill="FFFFFF"/>
              </w:rPr>
              <w:t>синее, н</w:t>
            </w:r>
            <w:r w:rsidRPr="003848BA">
              <w:rPr>
                <w:color w:val="4D4C4B"/>
                <w:shd w:val="clear" w:color="auto" w:fill="FFFFFF"/>
              </w:rPr>
              <w:t>е</w:t>
            </w:r>
            <w:r w:rsidRPr="003848BA">
              <w:rPr>
                <w:color w:val="313030"/>
                <w:shd w:val="clear" w:color="auto" w:fill="FFFFFF"/>
              </w:rPr>
              <w:t>бесно</w:t>
            </w:r>
            <w:r w:rsidRPr="003848BA">
              <w:rPr>
                <w:color w:val="020101"/>
                <w:shd w:val="clear" w:color="auto" w:fill="FFFFFF"/>
              </w:rPr>
              <w:t>-</w:t>
            </w:r>
            <w:r w:rsidRPr="003848BA">
              <w:rPr>
                <w:color w:val="313030"/>
                <w:shd w:val="clear" w:color="auto" w:fill="FFFFFF"/>
              </w:rPr>
              <w:t>голубое</w:t>
            </w:r>
            <w:r w:rsidRPr="003848BA">
              <w:rPr>
                <w:color w:val="1E1919"/>
                <w:shd w:val="clear" w:color="auto" w:fill="FFFFFF"/>
              </w:rPr>
              <w:t>.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 w:rsidRPr="003848BA">
              <w:rPr>
                <w:b/>
                <w:color w:val="1E1919"/>
                <w:shd w:val="clear" w:color="auto" w:fill="FFFFFF"/>
              </w:rPr>
              <w:t>(П) Вопросы и задания к тексту.</w:t>
            </w:r>
          </w:p>
          <w:p w:rsidR="000F55DA" w:rsidRDefault="000F55DA" w:rsidP="007D0A55">
            <w:pPr>
              <w:pStyle w:val="a5"/>
              <w:shd w:val="clear" w:color="auto" w:fill="FFFFFF"/>
              <w:spacing w:line="240" w:lineRule="atLeast"/>
              <w:rPr>
                <w:color w:val="363636"/>
                <w:shd w:val="clear" w:color="auto" w:fill="FFFFFF"/>
              </w:rPr>
            </w:pPr>
            <w:r>
              <w:rPr>
                <w:color w:val="1D1C1C"/>
                <w:shd w:val="clear" w:color="auto" w:fill="FFFFFF"/>
              </w:rPr>
              <w:t xml:space="preserve">- </w:t>
            </w:r>
            <w:r w:rsidRPr="003848BA">
              <w:rPr>
                <w:b/>
                <w:shd w:val="clear" w:color="auto" w:fill="FFFFFF"/>
              </w:rPr>
              <w:t>Ответь па вопросы к стихотворению.</w:t>
            </w:r>
            <w:r w:rsidRPr="003848BA">
              <w:rPr>
                <w:color w:val="363636"/>
                <w:shd w:val="clear" w:color="auto" w:fill="FFFFFF"/>
              </w:rPr>
              <w:t xml:space="preserve"> 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ind w:firstLine="527"/>
              <w:rPr>
                <w:color w:val="1D1C1C"/>
                <w:w w:val="106"/>
                <w:shd w:val="clear" w:color="auto" w:fill="FFFFFF"/>
              </w:rPr>
            </w:pPr>
            <w:r w:rsidRPr="003848BA">
              <w:rPr>
                <w:color w:val="020000"/>
                <w:w w:val="106"/>
                <w:shd w:val="clear" w:color="auto" w:fill="FFFFFF"/>
              </w:rPr>
              <w:t xml:space="preserve">• </w:t>
            </w:r>
            <w:r w:rsidRPr="003848BA">
              <w:rPr>
                <w:color w:val="1D1C1C"/>
                <w:w w:val="106"/>
                <w:shd w:val="clear" w:color="auto" w:fill="FFFFFF"/>
              </w:rPr>
              <w:t>К</w:t>
            </w:r>
            <w:r w:rsidRPr="003848BA">
              <w:rPr>
                <w:color w:val="363636"/>
                <w:w w:val="106"/>
                <w:shd w:val="clear" w:color="auto" w:fill="FFFFFF"/>
              </w:rPr>
              <w:t>акие чу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ст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а т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ы </w:t>
            </w:r>
            <w:r w:rsidRPr="003848BA">
              <w:rPr>
                <w:color w:val="363636"/>
                <w:w w:val="106"/>
                <w:shd w:val="clear" w:color="auto" w:fill="FFFFFF"/>
              </w:rPr>
              <w:t>испыты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аеш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ь </w:t>
            </w:r>
            <w:r w:rsidRPr="003848BA">
              <w:rPr>
                <w:color w:val="363636"/>
                <w:w w:val="106"/>
                <w:shd w:val="clear" w:color="auto" w:fill="FFFFFF"/>
              </w:rPr>
              <w:t>п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и чтении стих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softHyphen/>
              <w:t>т</w:t>
            </w:r>
            <w:r w:rsidRPr="003848BA">
              <w:rPr>
                <w:color w:val="1D1C1C"/>
                <w:w w:val="106"/>
                <w:shd w:val="clear" w:color="auto" w:fill="FFFFFF"/>
              </w:rPr>
              <w:t>вор</w:t>
            </w:r>
            <w:r w:rsidRPr="003848BA">
              <w:rPr>
                <w:color w:val="363636"/>
                <w:w w:val="106"/>
                <w:shd w:val="clear" w:color="auto" w:fill="FFFFFF"/>
              </w:rPr>
              <w:t>ени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я? 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ind w:firstLine="527"/>
              <w:rPr>
                <w:color w:val="363636"/>
                <w:w w:val="106"/>
                <w:shd w:val="clear" w:color="auto" w:fill="FFFFFF"/>
              </w:rPr>
            </w:pPr>
            <w:r w:rsidRPr="003848BA">
              <w:rPr>
                <w:color w:val="020000"/>
                <w:w w:val="106"/>
                <w:shd w:val="clear" w:color="auto" w:fill="FFFFFF"/>
              </w:rPr>
              <w:t xml:space="preserve">• </w:t>
            </w:r>
            <w:r w:rsidRPr="003848BA">
              <w:rPr>
                <w:color w:val="1D1C1C"/>
                <w:w w:val="106"/>
                <w:shd w:val="clear" w:color="auto" w:fill="FFFFFF"/>
              </w:rPr>
              <w:t>П</w:t>
            </w:r>
            <w:r w:rsidRPr="003848BA">
              <w:rPr>
                <w:color w:val="363636"/>
                <w:w w:val="106"/>
                <w:shd w:val="clear" w:color="auto" w:fill="FFFFFF"/>
              </w:rPr>
              <w:t>е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е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еди п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t>следнее п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 xml:space="preserve">едложение с </w:t>
            </w:r>
            <w:proofErr w:type="gramStart"/>
            <w:r w:rsidRPr="003848BA">
              <w:rPr>
                <w:color w:val="363636"/>
                <w:w w:val="106"/>
                <w:shd w:val="clear" w:color="auto" w:fill="FFFFFF"/>
              </w:rPr>
              <w:t>казахск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t>го</w:t>
            </w:r>
            <w:proofErr w:type="gramEnd"/>
            <w:r w:rsidRPr="003848BA">
              <w:rPr>
                <w:color w:val="363636"/>
                <w:w w:val="106"/>
                <w:shd w:val="clear" w:color="auto" w:fill="FFFFFF"/>
              </w:rPr>
              <w:t xml:space="preserve"> н</w:t>
            </w:r>
            <w:r w:rsidRPr="003848BA">
              <w:rPr>
                <w:color w:val="1D1C1C"/>
                <w:w w:val="106"/>
                <w:shd w:val="clear" w:color="auto" w:fill="FFFFFF"/>
              </w:rPr>
              <w:t>а р</w:t>
            </w:r>
            <w:r w:rsidRPr="003848BA">
              <w:rPr>
                <w:color w:val="363636"/>
                <w:w w:val="106"/>
                <w:shd w:val="clear" w:color="auto" w:fill="FFFFFF"/>
              </w:rPr>
              <w:t xml:space="preserve">усский </w:t>
            </w:r>
            <w:r w:rsidRPr="003848BA">
              <w:rPr>
                <w:color w:val="1D1C1C"/>
                <w:w w:val="106"/>
                <w:shd w:val="clear" w:color="auto" w:fill="FFFFFF"/>
              </w:rPr>
              <w:t>я</w:t>
            </w:r>
            <w:r>
              <w:rPr>
                <w:color w:val="363636"/>
                <w:w w:val="106"/>
                <w:shd w:val="clear" w:color="auto" w:fill="FFFFFF"/>
              </w:rPr>
              <w:t>зык</w:t>
            </w:r>
            <w:r w:rsidRPr="003848BA">
              <w:rPr>
                <w:color w:val="363636"/>
                <w:w w:val="106"/>
                <w:shd w:val="clear" w:color="auto" w:fill="FFFFFF"/>
              </w:rPr>
              <w:t xml:space="preserve"> 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ind w:firstLine="527"/>
              <w:rPr>
                <w:color w:val="1D1C1C"/>
                <w:w w:val="106"/>
                <w:shd w:val="clear" w:color="auto" w:fill="FFFFFF"/>
              </w:rPr>
            </w:pPr>
            <w:r w:rsidRPr="003848BA">
              <w:rPr>
                <w:color w:val="020000"/>
                <w:w w:val="106"/>
                <w:shd w:val="clear" w:color="auto" w:fill="FFFFFF"/>
              </w:rPr>
              <w:t xml:space="preserve">• </w:t>
            </w:r>
            <w:r w:rsidRPr="003848BA">
              <w:rPr>
                <w:color w:val="1D1C1C"/>
                <w:w w:val="106"/>
                <w:shd w:val="clear" w:color="auto" w:fill="FFFFFF"/>
              </w:rPr>
              <w:t>К</w:t>
            </w:r>
            <w:r w:rsidRPr="003848BA">
              <w:rPr>
                <w:color w:val="363636"/>
                <w:w w:val="106"/>
                <w:shd w:val="clear" w:color="auto" w:fill="FFFFFF"/>
              </w:rPr>
              <w:t>акие изо</w:t>
            </w:r>
            <w:r w:rsidRPr="003848BA">
              <w:rPr>
                <w:color w:val="1D1C1C"/>
                <w:w w:val="106"/>
                <w:shd w:val="clear" w:color="auto" w:fill="FFFFFF"/>
              </w:rPr>
              <w:t>бр</w:t>
            </w:r>
            <w:r w:rsidRPr="003848BA">
              <w:rPr>
                <w:color w:val="363636"/>
                <w:w w:val="106"/>
                <w:shd w:val="clear" w:color="auto" w:fill="FFFFFF"/>
              </w:rPr>
              <w:t>азител</w:t>
            </w:r>
            <w:r w:rsidRPr="003848BA">
              <w:rPr>
                <w:color w:val="1D1C1C"/>
                <w:w w:val="106"/>
                <w:shd w:val="clear" w:color="auto" w:fill="FFFFFF"/>
              </w:rPr>
              <w:t>ь</w:t>
            </w:r>
            <w:r w:rsidRPr="003848BA">
              <w:rPr>
                <w:color w:val="363636"/>
                <w:w w:val="106"/>
                <w:shd w:val="clear" w:color="auto" w:fill="FFFFFF"/>
              </w:rPr>
              <w:t>н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t>-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ы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азител</w:t>
            </w:r>
            <w:r w:rsidRPr="003848BA">
              <w:rPr>
                <w:color w:val="1D1C1C"/>
                <w:w w:val="106"/>
                <w:shd w:val="clear" w:color="auto" w:fill="FFFFFF"/>
              </w:rPr>
              <w:t>ь</w:t>
            </w:r>
            <w:r w:rsidRPr="003848BA">
              <w:rPr>
                <w:color w:val="363636"/>
                <w:w w:val="106"/>
                <w:shd w:val="clear" w:color="auto" w:fill="FFFFFF"/>
              </w:rPr>
              <w:t>ные с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едс</w:t>
            </w:r>
            <w:r>
              <w:rPr>
                <w:color w:val="363636"/>
                <w:w w:val="106"/>
                <w:shd w:val="clear" w:color="auto" w:fill="FFFFFF"/>
              </w:rPr>
              <w:t xml:space="preserve">тва </w:t>
            </w:r>
            <w:r w:rsidRPr="003848BA">
              <w:rPr>
                <w:color w:val="363636"/>
                <w:w w:val="106"/>
                <w:shd w:val="clear" w:color="auto" w:fill="FFFFFF"/>
              </w:rPr>
              <w:t>ис</w:t>
            </w:r>
            <w:r w:rsidRPr="003848BA">
              <w:rPr>
                <w:color w:val="363636"/>
                <w:w w:val="106"/>
                <w:shd w:val="clear" w:color="auto" w:fill="FFFFFF"/>
              </w:rPr>
              <w:softHyphen/>
              <w:t>п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t>л</w:t>
            </w:r>
            <w:r w:rsidRPr="003848BA">
              <w:rPr>
                <w:color w:val="1D1C1C"/>
                <w:w w:val="106"/>
                <w:shd w:val="clear" w:color="auto" w:fill="FFFFFF"/>
              </w:rPr>
              <w:t>ь</w:t>
            </w:r>
            <w:r w:rsidRPr="003848BA">
              <w:rPr>
                <w:color w:val="363636"/>
                <w:w w:val="106"/>
                <w:shd w:val="clear" w:color="auto" w:fill="FFFFFF"/>
              </w:rPr>
              <w:t>зует а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т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ор в </w:t>
            </w:r>
            <w:r w:rsidRPr="003848BA">
              <w:rPr>
                <w:color w:val="363636"/>
                <w:w w:val="106"/>
                <w:shd w:val="clear" w:color="auto" w:fill="FFFFFF"/>
              </w:rPr>
              <w:t>стих</w:t>
            </w:r>
            <w:r w:rsidRPr="003848BA">
              <w:rPr>
                <w:color w:val="1D1C1C"/>
                <w:w w:val="106"/>
                <w:shd w:val="clear" w:color="auto" w:fill="FFFFFF"/>
              </w:rPr>
              <w:t>о</w:t>
            </w:r>
            <w:r w:rsidRPr="003848BA">
              <w:rPr>
                <w:color w:val="363636"/>
                <w:w w:val="106"/>
                <w:shd w:val="clear" w:color="auto" w:fill="FFFFFF"/>
              </w:rPr>
              <w:t>т</w:t>
            </w:r>
            <w:r w:rsidRPr="003848BA">
              <w:rPr>
                <w:color w:val="1D1C1C"/>
                <w:w w:val="106"/>
                <w:shd w:val="clear" w:color="auto" w:fill="FFFFFF"/>
              </w:rPr>
              <w:t>вор</w:t>
            </w:r>
            <w:r w:rsidRPr="003848BA">
              <w:rPr>
                <w:color w:val="363636"/>
                <w:w w:val="106"/>
                <w:shd w:val="clear" w:color="auto" w:fill="FFFFFF"/>
              </w:rPr>
              <w:t>ении</w:t>
            </w:r>
            <w:r w:rsidRPr="003848BA">
              <w:rPr>
                <w:color w:val="1D1C1C"/>
                <w:w w:val="106"/>
                <w:shd w:val="clear" w:color="auto" w:fill="FFFFFF"/>
              </w:rPr>
              <w:t>? Пр</w:t>
            </w:r>
            <w:r w:rsidRPr="003848BA">
              <w:rPr>
                <w:color w:val="363636"/>
                <w:w w:val="106"/>
                <w:shd w:val="clear" w:color="auto" w:fill="FFFFFF"/>
              </w:rPr>
              <w:t>и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еди п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>
              <w:rPr>
                <w:color w:val="363636"/>
                <w:w w:val="106"/>
                <w:shd w:val="clear" w:color="auto" w:fill="FFFAFD"/>
              </w:rPr>
              <w:t>име</w:t>
            </w:r>
            <w:r w:rsidRPr="003848BA">
              <w:rPr>
                <w:color w:val="1D1C1C"/>
                <w:w w:val="106"/>
                <w:shd w:val="clear" w:color="auto" w:fill="FFFAFD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ы</w:t>
            </w:r>
            <w:r>
              <w:rPr>
                <w:color w:val="363636"/>
                <w:w w:val="106"/>
                <w:shd w:val="clear" w:color="auto" w:fill="FFFFFF"/>
              </w:rPr>
              <w:t xml:space="preserve"> из</w:t>
            </w:r>
            <w:r w:rsidRPr="003848BA">
              <w:rPr>
                <w:color w:val="363636"/>
                <w:w w:val="106"/>
                <w:shd w:val="clear" w:color="auto" w:fill="FFFFFF"/>
              </w:rPr>
              <w:t xml:space="preserve"> текста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. </w:t>
            </w:r>
          </w:p>
          <w:p w:rsidR="000F55DA" w:rsidRDefault="000F55DA" w:rsidP="007D0A55">
            <w:pPr>
              <w:pStyle w:val="a5"/>
              <w:shd w:val="clear" w:color="auto" w:fill="FFFFFF"/>
              <w:spacing w:line="240" w:lineRule="atLeast"/>
              <w:ind w:firstLine="527"/>
              <w:rPr>
                <w:color w:val="363636"/>
                <w:shd w:val="clear" w:color="auto" w:fill="FFFFFF"/>
              </w:rPr>
            </w:pPr>
            <w:r w:rsidRPr="003848BA">
              <w:rPr>
                <w:color w:val="020000"/>
                <w:w w:val="106"/>
                <w:shd w:val="clear" w:color="auto" w:fill="FFFFFF"/>
              </w:rPr>
              <w:t xml:space="preserve">• </w:t>
            </w:r>
            <w:r w:rsidRPr="003848BA">
              <w:rPr>
                <w:color w:val="1D1C1C"/>
                <w:w w:val="106"/>
                <w:shd w:val="clear" w:color="auto" w:fill="FFFFFF"/>
              </w:rPr>
              <w:t>По</w:t>
            </w:r>
            <w:r w:rsidRPr="003848BA">
              <w:rPr>
                <w:color w:val="363636"/>
                <w:w w:val="106"/>
                <w:shd w:val="clear" w:color="auto" w:fill="FFFFFF"/>
              </w:rPr>
              <w:t>дбе</w:t>
            </w:r>
            <w:r w:rsidRPr="003848BA">
              <w:rPr>
                <w:color w:val="1D1C1C"/>
                <w:w w:val="106"/>
                <w:shd w:val="clear" w:color="auto" w:fill="FFFFFF"/>
              </w:rPr>
              <w:t>р</w:t>
            </w:r>
            <w:r w:rsidRPr="003848BA">
              <w:rPr>
                <w:color w:val="363636"/>
                <w:w w:val="106"/>
                <w:shd w:val="clear" w:color="auto" w:fill="FFFFFF"/>
              </w:rPr>
              <w:t>и ст</w:t>
            </w:r>
            <w:r w:rsidRPr="003848BA">
              <w:rPr>
                <w:color w:val="1D1C1C"/>
                <w:w w:val="106"/>
                <w:shd w:val="clear" w:color="auto" w:fill="FFFFFF"/>
              </w:rPr>
              <w:t>ро</w:t>
            </w:r>
            <w:r w:rsidRPr="003848BA">
              <w:rPr>
                <w:color w:val="363636"/>
                <w:w w:val="106"/>
                <w:shd w:val="clear" w:color="auto" w:fill="FFFFFF"/>
              </w:rPr>
              <w:t>чки из п</w:t>
            </w:r>
            <w:r w:rsidRPr="003848BA">
              <w:rPr>
                <w:color w:val="1D1C1C"/>
                <w:w w:val="106"/>
                <w:shd w:val="clear" w:color="auto" w:fill="FFFFFF"/>
              </w:rPr>
              <w:t>ро</w:t>
            </w:r>
            <w:r w:rsidRPr="003848BA">
              <w:rPr>
                <w:color w:val="363636"/>
                <w:w w:val="106"/>
                <w:shd w:val="clear" w:color="auto" w:fill="FFFFFF"/>
              </w:rPr>
              <w:t>из</w:t>
            </w:r>
            <w:r w:rsidRPr="003848BA">
              <w:rPr>
                <w:color w:val="1D1C1C"/>
                <w:w w:val="106"/>
                <w:shd w:val="clear" w:color="auto" w:fill="FFFFFF"/>
              </w:rPr>
              <w:t>в</w:t>
            </w:r>
            <w:r w:rsidRPr="003848BA">
              <w:rPr>
                <w:color w:val="363636"/>
                <w:w w:val="106"/>
                <w:shd w:val="clear" w:color="auto" w:fill="FFFFFF"/>
              </w:rPr>
              <w:t>едени</w:t>
            </w:r>
            <w:r w:rsidRPr="003848BA">
              <w:rPr>
                <w:color w:val="1D1C1C"/>
                <w:w w:val="106"/>
                <w:shd w:val="clear" w:color="auto" w:fill="FFFFFF"/>
              </w:rPr>
              <w:t xml:space="preserve">я </w:t>
            </w:r>
            <w:r w:rsidRPr="003848BA">
              <w:rPr>
                <w:color w:val="363636"/>
                <w:w w:val="106"/>
                <w:shd w:val="clear" w:color="auto" w:fill="FFFFFF"/>
              </w:rPr>
              <w:t>к</w:t>
            </w:r>
            <w:r>
              <w:rPr>
                <w:color w:val="363636"/>
                <w:w w:val="106"/>
                <w:shd w:val="clear" w:color="auto" w:fill="FFFFFF"/>
              </w:rPr>
              <w:t xml:space="preserve"> фотографиям.</w:t>
            </w:r>
          </w:p>
          <w:p w:rsidR="000F55DA" w:rsidRPr="003848BA" w:rsidRDefault="000F55DA" w:rsidP="007D0A55">
            <w:pPr>
              <w:pStyle w:val="a5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>
              <w:rPr>
                <w:b/>
                <w:color w:val="1E1919"/>
                <w:shd w:val="clear" w:color="auto" w:fill="FFFFFF"/>
              </w:rPr>
              <w:t xml:space="preserve">           </w:t>
            </w:r>
            <w:r>
              <w:rPr>
                <w:b/>
                <w:noProof/>
                <w:color w:val="1E1919"/>
                <w:shd w:val="clear" w:color="auto" w:fill="FFFFFF"/>
              </w:rPr>
              <w:drawing>
                <wp:inline distT="0" distB="0" distL="0" distR="0">
                  <wp:extent cx="1828800" cy="13525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E1919"/>
                <w:shd w:val="clear" w:color="auto" w:fill="FFFFFF"/>
              </w:rPr>
              <w:t xml:space="preserve">  </w:t>
            </w:r>
            <w:r>
              <w:rPr>
                <w:b/>
                <w:noProof/>
                <w:color w:val="1E1919"/>
                <w:shd w:val="clear" w:color="auto" w:fill="FFFFFF"/>
              </w:rPr>
              <w:drawing>
                <wp:inline distT="0" distB="0" distL="0" distR="0">
                  <wp:extent cx="1247775" cy="131445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proofErr w:type="spellStart"/>
            <w:r w:rsidRPr="001C2AB1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sz w:val="24"/>
                <w:lang w:val="ru-RU"/>
              </w:rPr>
              <w:t>На горе стоит лесок               круговые движения руками</w:t>
            </w:r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sz w:val="24"/>
                <w:lang w:val="ru-RU"/>
              </w:rPr>
              <w:t>Он не низок не высок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>есть, встать, руки вверх</w:t>
            </w:r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sz w:val="24"/>
                <w:lang w:val="ru-RU"/>
              </w:rPr>
              <w:t>Удивительная птица подаёт нам голосок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>лаза и руки вверх, потянуться</w:t>
            </w:r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sz w:val="24"/>
                <w:lang w:val="ru-RU"/>
              </w:rPr>
              <w:t xml:space="preserve">По тропинке два туриста шли домой 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из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 xml:space="preserve"> далека         ходьба на месте</w:t>
            </w:r>
          </w:p>
          <w:p w:rsidR="000F55DA" w:rsidRPr="001C2AB1" w:rsidRDefault="000F55DA" w:rsidP="007D0A55">
            <w:pPr>
              <w:spacing w:line="240" w:lineRule="atLeast"/>
              <w:ind w:left="40"/>
              <w:rPr>
                <w:rFonts w:ascii="Times New Roman" w:hAnsi="Times New Roman"/>
                <w:sz w:val="24"/>
                <w:lang w:val="ru-RU"/>
              </w:rPr>
            </w:pPr>
            <w:r w:rsidRPr="001C2AB1">
              <w:rPr>
                <w:rFonts w:ascii="Times New Roman" w:hAnsi="Times New Roman"/>
                <w:sz w:val="24"/>
                <w:lang w:val="ru-RU"/>
              </w:rPr>
              <w:t xml:space="preserve">Говорят </w:t>
            </w:r>
            <w:proofErr w:type="gramStart"/>
            <w:r w:rsidRPr="001C2AB1">
              <w:rPr>
                <w:rFonts w:ascii="Times New Roman" w:hAnsi="Times New Roman"/>
                <w:sz w:val="24"/>
                <w:lang w:val="ru-RU"/>
              </w:rPr>
              <w:t>:"</w:t>
            </w:r>
            <w:proofErr w:type="gramEnd"/>
            <w:r w:rsidRPr="001C2AB1">
              <w:rPr>
                <w:rFonts w:ascii="Times New Roman" w:hAnsi="Times New Roman"/>
                <w:sz w:val="24"/>
                <w:lang w:val="ru-RU"/>
              </w:rPr>
              <w:t>Такого свиста, не слыхали мы пока".           плечи поднять</w:t>
            </w:r>
          </w:p>
          <w:p w:rsidR="000F55DA" w:rsidRPr="001C2AB1" w:rsidRDefault="000F55DA" w:rsidP="007D0A55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1C2AB1">
              <w:rPr>
                <w:rFonts w:ascii="Times New Roman" w:hAnsi="Times New Roman"/>
                <w:b/>
                <w:sz w:val="24"/>
                <w:lang w:val="ru-RU"/>
              </w:rPr>
              <w:t xml:space="preserve">(И) 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По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AFD"/>
                <w:lang w:val="ru-RU"/>
              </w:rPr>
              <w:t xml:space="preserve">дготовь </w:t>
            </w:r>
            <w:r w:rsidRPr="001C2AB1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выразительное чтение стихотворения.</w:t>
            </w:r>
          </w:p>
          <w:p w:rsidR="000F55DA" w:rsidRPr="0088006B" w:rsidRDefault="000F55DA" w:rsidP="007D0A55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CC6EB6">
              <w:rPr>
                <w:shd w:val="clear" w:color="auto" w:fill="FFFFFF"/>
              </w:rPr>
              <w:t>– Прочитайте вслух правильно, осознанно и выразительно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432A5B" w:rsidRDefault="000F55DA" w:rsidP="007D0A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Учебник «Литературное чтение» </w:t>
            </w: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Pr="00432A5B">
              <w:rPr>
                <w:rFonts w:ascii="Times New Roman" w:hAnsi="Times New Roman"/>
                <w:sz w:val="24"/>
                <w:lang w:val="kk-KZ"/>
              </w:rPr>
              <w:t xml:space="preserve"> класс Алматыкітап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с.5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</w:tr>
      <w:tr w:rsidR="000F55DA" w:rsidRPr="00432A5B" w:rsidTr="000F55DA">
        <w:trPr>
          <w:trHeight w:val="4318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432A5B" w:rsidRDefault="000F55DA" w:rsidP="007D0A55">
            <w:pPr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3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5416EE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0F55DA" w:rsidRPr="0088006B" w:rsidRDefault="000F55DA" w:rsidP="007D0A55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0F55DA" w:rsidRPr="00432A5B" w:rsidTr="000F55DA">
        <w:trPr>
          <w:gridAfter w:val="5"/>
          <w:wAfter w:w="4126" w:type="pct"/>
          <w:trHeight w:val="281"/>
        </w:trPr>
        <w:tc>
          <w:tcPr>
            <w:tcW w:w="874" w:type="pct"/>
            <w:vMerge/>
            <w:tcBorders>
              <w:top w:val="single" w:sz="4" w:space="0" w:color="auto"/>
            </w:tcBorders>
          </w:tcPr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</w:tc>
      </w:tr>
      <w:tr w:rsidR="000F55DA" w:rsidRPr="00432A5B" w:rsidTr="000F55DA">
        <w:trPr>
          <w:trHeight w:val="198"/>
        </w:trPr>
        <w:tc>
          <w:tcPr>
            <w:tcW w:w="874" w:type="pct"/>
          </w:tcPr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Итог урока</w:t>
            </w: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313" w:type="pct"/>
            <w:gridSpan w:val="4"/>
          </w:tcPr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(К) Приём «Ладонь-кулак»</w:t>
            </w:r>
          </w:p>
          <w:p w:rsidR="000F55DA" w:rsidRPr="00432A5B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Если 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согласны</w:t>
            </w:r>
            <w:proofErr w:type="gramEnd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с утверждением, поднимите ладонь, если нет – кулак.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Живопись – это один из видов искусства.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Поэзия помогает глубже понять чувства автора.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Произведение «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Родина моя - Казахстан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»  - это рассказ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Автор данного текста И. Крылов.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Выражение «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золотые просторы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» - эпитет.</w:t>
            </w:r>
          </w:p>
          <w:p w:rsidR="000F55DA" w:rsidRPr="00432A5B" w:rsidRDefault="000F55DA" w:rsidP="000F55DA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в стихотворении рассказывается о традициях Казахстана</w:t>
            </w:r>
          </w:p>
        </w:tc>
        <w:tc>
          <w:tcPr>
            <w:tcW w:w="813" w:type="pct"/>
          </w:tcPr>
          <w:p w:rsidR="000F55DA" w:rsidRPr="00432A5B" w:rsidRDefault="000F55DA" w:rsidP="007D0A55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0F55DA" w:rsidRPr="00432A5B" w:rsidTr="000F55DA">
        <w:trPr>
          <w:trHeight w:val="624"/>
        </w:trPr>
        <w:tc>
          <w:tcPr>
            <w:tcW w:w="874" w:type="pct"/>
          </w:tcPr>
          <w:p w:rsidR="000F55DA" w:rsidRPr="00432A5B" w:rsidRDefault="000F55DA" w:rsidP="007D0A5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 xml:space="preserve">Рефлексия </w:t>
            </w:r>
          </w:p>
          <w:p w:rsidR="000F55DA" w:rsidRPr="00432A5B" w:rsidRDefault="000F55DA" w:rsidP="007D0A5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38-40</w:t>
            </w:r>
          </w:p>
        </w:tc>
        <w:tc>
          <w:tcPr>
            <w:tcW w:w="3313" w:type="pct"/>
            <w:gridSpan w:val="4"/>
          </w:tcPr>
          <w:p w:rsidR="000F55DA" w:rsidRPr="00432A5B" w:rsidRDefault="000F55DA" w:rsidP="007D0A55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"Мир моего настроения"</w:t>
            </w:r>
          </w:p>
        </w:tc>
        <w:tc>
          <w:tcPr>
            <w:tcW w:w="813" w:type="pct"/>
          </w:tcPr>
          <w:p w:rsidR="000F55DA" w:rsidRPr="00432A5B" w:rsidRDefault="000F55DA" w:rsidP="007D0A5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Жесты или мимика</w:t>
            </w:r>
          </w:p>
        </w:tc>
      </w:tr>
      <w:tr w:rsidR="000F55DA" w:rsidRPr="00432A5B" w:rsidTr="000F55DA">
        <w:trPr>
          <w:trHeight w:val="575"/>
        </w:trPr>
        <w:tc>
          <w:tcPr>
            <w:tcW w:w="874" w:type="pct"/>
          </w:tcPr>
          <w:p w:rsidR="000F55DA" w:rsidRPr="00432A5B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Домашнее задание</w:t>
            </w:r>
          </w:p>
        </w:tc>
        <w:tc>
          <w:tcPr>
            <w:tcW w:w="3313" w:type="pct"/>
            <w:gridSpan w:val="4"/>
          </w:tcPr>
          <w:p w:rsidR="000F55DA" w:rsidRDefault="000F55DA" w:rsidP="007D0A55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Подготовить выразительное чтение стихотворения.</w:t>
            </w:r>
          </w:p>
          <w:p w:rsidR="000F55DA" w:rsidRPr="00432A5B" w:rsidRDefault="000F55DA" w:rsidP="007D0A55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Нарисовать иллюстрацию по содержанию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(А-4)</w:t>
            </w:r>
          </w:p>
        </w:tc>
        <w:tc>
          <w:tcPr>
            <w:tcW w:w="813" w:type="pct"/>
          </w:tcPr>
          <w:p w:rsidR="000F55DA" w:rsidRPr="000F55DA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</w:tr>
      <w:tr w:rsidR="000F55DA" w:rsidRPr="00432A5B" w:rsidTr="000F55DA">
        <w:trPr>
          <w:trHeight w:val="930"/>
        </w:trPr>
        <w:tc>
          <w:tcPr>
            <w:tcW w:w="1875" w:type="pct"/>
            <w:gridSpan w:val="3"/>
          </w:tcPr>
          <w:p w:rsidR="000F55DA" w:rsidRPr="0074300F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Дифференциация</w:t>
            </w:r>
            <w:proofErr w:type="gramEnd"/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9" w:type="pct"/>
          </w:tcPr>
          <w:p w:rsidR="000F55DA" w:rsidRPr="0074300F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26" w:type="pct"/>
            <w:gridSpan w:val="2"/>
          </w:tcPr>
          <w:p w:rsidR="000F55DA" w:rsidRPr="0074300F" w:rsidRDefault="000F55DA" w:rsidP="007D0A55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Здоровье и соблюдение техники безопасности</w:t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br/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br/>
            </w:r>
          </w:p>
        </w:tc>
      </w:tr>
      <w:tr w:rsidR="000F55DA" w:rsidRPr="00432A5B" w:rsidTr="000F55DA">
        <w:trPr>
          <w:trHeight w:val="911"/>
        </w:trPr>
        <w:tc>
          <w:tcPr>
            <w:tcW w:w="1875" w:type="pct"/>
            <w:gridSpan w:val="3"/>
          </w:tcPr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процессе работы на уроке учитель индивидуально помогает учащимся отвечать на открытые вопросы. 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При опросе через прием «Ладонь-кулак» задает уточняющие вопросы учащимся, допустившим ошибки.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Оказание поддержки учащимся, испытывающим затруднения при написании высказываний на заданную тему.</w:t>
            </w:r>
          </w:p>
        </w:tc>
        <w:tc>
          <w:tcPr>
            <w:tcW w:w="1499" w:type="pct"/>
          </w:tcPr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– Прием «Ладонь-кулак»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55DA" w:rsidRPr="0074300F" w:rsidRDefault="000F55DA" w:rsidP="007D0A55">
            <w:pPr>
              <w:tabs>
                <w:tab w:val="left" w:pos="6225"/>
                <w:tab w:val="left" w:pos="6645"/>
                <w:tab w:val="left" w:pos="727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Взаимооценивание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работе в паре, группе, классом по заданным критериям.</w:t>
            </w:r>
          </w:p>
          <w:p w:rsidR="000F55DA" w:rsidRPr="0074300F" w:rsidRDefault="000F55DA" w:rsidP="007D0A55">
            <w:pPr>
              <w:tabs>
                <w:tab w:val="left" w:pos="6225"/>
                <w:tab w:val="left" w:pos="6645"/>
                <w:tab w:val="left" w:pos="727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–Результаты наблюдения учителем качества ответов учащихся на </w:t>
            </w: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уроке. 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0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</w:rPr>
              <w:t>тетради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pct"/>
            <w:gridSpan w:val="2"/>
          </w:tcPr>
          <w:p w:rsidR="000F55DA" w:rsidRPr="0074300F" w:rsidRDefault="000F55DA" w:rsidP="007D0A5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Соблюдение техники безопасности при передвижении учащихся во время групповой работы у доски. </w:t>
            </w:r>
          </w:p>
          <w:p w:rsidR="000F55DA" w:rsidRPr="0074300F" w:rsidRDefault="000F55DA" w:rsidP="007D0A5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F55DA" w:rsidRPr="0074300F" w:rsidRDefault="000F55DA" w:rsidP="007D0A5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Динамическая минутка после прочтения произведения</w:t>
            </w:r>
          </w:p>
          <w:p w:rsidR="000F55DA" w:rsidRPr="0074300F" w:rsidRDefault="000F55DA" w:rsidP="007D0A5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0F55DA" w:rsidRPr="00432A5B" w:rsidRDefault="000F55DA" w:rsidP="000F55DA">
      <w:pPr>
        <w:widowControl/>
        <w:spacing w:line="276" w:lineRule="auto"/>
        <w:jc w:val="both"/>
        <w:rPr>
          <w:rFonts w:ascii="Times New Roman" w:hAnsi="Times New Roman"/>
          <w:sz w:val="24"/>
          <w:lang w:val="ru-RU"/>
        </w:rPr>
      </w:pPr>
    </w:p>
    <w:p w:rsidR="000F55DA" w:rsidRPr="00432A5B" w:rsidRDefault="000F55DA" w:rsidP="000F55DA">
      <w:pPr>
        <w:jc w:val="both"/>
        <w:rPr>
          <w:rFonts w:ascii="Times New Roman" w:hAnsi="Times New Roman"/>
          <w:sz w:val="24"/>
          <w:lang w:val="ru-RU"/>
        </w:rPr>
      </w:pPr>
    </w:p>
    <w:p w:rsidR="000F55DA" w:rsidRPr="00432A5B" w:rsidRDefault="000F55DA" w:rsidP="000F55DA">
      <w:pPr>
        <w:jc w:val="both"/>
        <w:rPr>
          <w:rFonts w:ascii="Times New Roman" w:hAnsi="Times New Roman"/>
          <w:sz w:val="24"/>
          <w:lang w:val="ru-RU"/>
        </w:rPr>
      </w:pPr>
    </w:p>
    <w:p w:rsidR="000F55DA" w:rsidRPr="00432A5B" w:rsidRDefault="000F55DA" w:rsidP="000F55DA">
      <w:pPr>
        <w:jc w:val="both"/>
        <w:rPr>
          <w:rFonts w:ascii="Times New Roman" w:hAnsi="Times New Roman"/>
          <w:sz w:val="24"/>
          <w:lang w:val="ru-RU"/>
        </w:rPr>
      </w:pPr>
    </w:p>
    <w:p w:rsidR="000F55DA" w:rsidRPr="00432A5B" w:rsidRDefault="000F55DA" w:rsidP="000F55DA">
      <w:pPr>
        <w:jc w:val="both"/>
        <w:rPr>
          <w:rFonts w:ascii="Times New Roman" w:hAnsi="Times New Roman"/>
          <w:sz w:val="24"/>
          <w:lang w:val="ru-RU"/>
        </w:rPr>
      </w:pPr>
    </w:p>
    <w:p w:rsidR="000F55DA" w:rsidRPr="00432A5B" w:rsidRDefault="000F55DA" w:rsidP="000F55DA">
      <w:pPr>
        <w:jc w:val="both"/>
        <w:rPr>
          <w:rFonts w:ascii="Times New Roman" w:hAnsi="Times New Roman"/>
          <w:sz w:val="24"/>
          <w:lang w:val="ru-RU"/>
        </w:rPr>
      </w:pPr>
    </w:p>
    <w:p w:rsidR="0075602A" w:rsidRDefault="0075602A" w:rsidP="000F55DA">
      <w:pPr>
        <w:ind w:hanging="142"/>
      </w:pPr>
    </w:p>
    <w:sectPr w:rsidR="0075602A" w:rsidSect="000F5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822"/>
    <w:multiLevelType w:val="hybridMultilevel"/>
    <w:tmpl w:val="D5EC6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5DA"/>
    <w:rsid w:val="000F55DA"/>
    <w:rsid w:val="0075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A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F55DA"/>
    <w:rPr>
      <w:rFonts w:ascii="Calibri" w:eastAsia="Calibri" w:hAnsi="Calibri" w:cs="Times New Roman"/>
    </w:rPr>
  </w:style>
  <w:style w:type="paragraph" w:customStyle="1" w:styleId="astra-text-align-left">
    <w:name w:val="astra-text-align-left"/>
    <w:basedOn w:val="a"/>
    <w:rsid w:val="000F55D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definition">
    <w:name w:val="definition"/>
    <w:basedOn w:val="a0"/>
    <w:rsid w:val="000F55DA"/>
  </w:style>
  <w:style w:type="character" w:customStyle="1" w:styleId="8pt">
    <w:name w:val="Основной текст + 8 pt"/>
    <w:basedOn w:val="a0"/>
    <w:rsid w:val="000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0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5">
    <w:name w:val="Стиль"/>
    <w:rsid w:val="000F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DA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2020-09-17T09:53:00Z</dcterms:created>
  <dcterms:modified xsi:type="dcterms:W3CDTF">2020-09-17T09:54:00Z</dcterms:modified>
</cp:coreProperties>
</file>