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4071D" w14:textId="77777777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УДК 355.23:37.013</w:t>
      </w:r>
    </w:p>
    <w:p w14:paraId="14455AAA" w14:textId="77777777" w:rsid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9413C50" w14:textId="77777777" w:rsidR="00990028" w:rsidRPr="00516EB0" w:rsidRDefault="00990028" w:rsidP="0099002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М.А. Когабаев</w:t>
      </w:r>
    </w:p>
    <w:p w14:paraId="36B3AAD8" w14:textId="77777777" w:rsidR="00990028" w:rsidRPr="00516EB0" w:rsidRDefault="00990028" w:rsidP="00990028">
      <w:pPr>
        <w:spacing w:after="0" w:line="240" w:lineRule="auto"/>
        <w:ind w:left="3960" w:right="-143" w:firstLine="9"/>
        <w:jc w:val="both"/>
        <w:rPr>
          <w:rFonts w:ascii="Times New Roman" w:hAnsi="Times New Roman"/>
          <w:sz w:val="28"/>
          <w:szCs w:val="28"/>
        </w:rPr>
      </w:pPr>
      <w:r w:rsidRPr="00CB28C7">
        <w:rPr>
          <w:rFonts w:ascii="Times New Roman" w:hAnsi="Times New Roman"/>
          <w:sz w:val="28"/>
          <w:szCs w:val="28"/>
        </w:rPr>
        <w:t>магистр педагогическ</w:t>
      </w:r>
      <w:r>
        <w:rPr>
          <w:rFonts w:ascii="Times New Roman" w:hAnsi="Times New Roman"/>
          <w:sz w:val="28"/>
          <w:szCs w:val="28"/>
        </w:rPr>
        <w:t>ого образования,</w:t>
      </w:r>
      <w:r w:rsidRPr="00516EB0">
        <w:rPr>
          <w:rFonts w:ascii="Times New Roman" w:hAnsi="Times New Roman"/>
          <w:i/>
          <w:sz w:val="28"/>
          <w:szCs w:val="28"/>
        </w:rPr>
        <w:t xml:space="preserve"> </w:t>
      </w:r>
      <w:r w:rsidRPr="00516EB0">
        <w:rPr>
          <w:rFonts w:ascii="Times New Roman" w:hAnsi="Times New Roman"/>
          <w:sz w:val="28"/>
          <w:szCs w:val="28"/>
        </w:rPr>
        <w:t xml:space="preserve">старший преподаватель военной кафедры </w:t>
      </w:r>
    </w:p>
    <w:p w14:paraId="25ADFBE2" w14:textId="77777777" w:rsidR="00990028" w:rsidRDefault="00990028" w:rsidP="00990028">
      <w:pPr>
        <w:spacing w:after="0" w:line="240" w:lineRule="auto"/>
        <w:ind w:left="3960"/>
        <w:jc w:val="both"/>
        <w:rPr>
          <w:rFonts w:ascii="Times New Roman" w:hAnsi="Times New Roman"/>
          <w:sz w:val="28"/>
          <w:szCs w:val="28"/>
        </w:rPr>
      </w:pPr>
      <w:r w:rsidRPr="00516EB0">
        <w:rPr>
          <w:rFonts w:ascii="Times New Roman" w:hAnsi="Times New Roman"/>
          <w:sz w:val="28"/>
          <w:szCs w:val="28"/>
        </w:rPr>
        <w:t>НАО «Евразийский национальный университет имени Л.Н.Гумилева»</w:t>
      </w:r>
      <w:r>
        <w:rPr>
          <w:rFonts w:ascii="Times New Roman" w:hAnsi="Times New Roman"/>
          <w:sz w:val="28"/>
          <w:szCs w:val="28"/>
        </w:rPr>
        <w:t xml:space="preserve">, </w:t>
      </w:r>
    </w:p>
    <w:p w14:paraId="1EA4D7A8" w14:textId="6FCB8D8C" w:rsidR="00990028" w:rsidRPr="00990028" w:rsidRDefault="00990028" w:rsidP="00990028">
      <w:pPr>
        <w:spacing w:after="0" w:line="240" w:lineRule="auto"/>
        <w:ind w:left="39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  <w:lang w:val="kk-KZ"/>
        </w:rPr>
        <w:t>Астана</w:t>
      </w:r>
    </w:p>
    <w:p w14:paraId="34F2179B" w14:textId="69ED1D03" w:rsidR="00990028" w:rsidRPr="00990028" w:rsidRDefault="00990028" w:rsidP="00990028">
      <w:pPr>
        <w:spacing w:after="0" w:line="240" w:lineRule="auto"/>
        <w:ind w:left="39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adaldos</w:t>
      </w:r>
      <w:proofErr w:type="spellEnd"/>
      <w:r w:rsidRPr="00990028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990028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14:paraId="53671FBD" w14:textId="77777777" w:rsid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40A1816" w14:textId="77777777" w:rsid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ADB9274" w14:textId="75154012" w:rsidR="00A2382F" w:rsidRPr="00990028" w:rsidRDefault="00990028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овр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менные методы и формы военно-патриотического воспитания </w:t>
      </w:r>
    </w:p>
    <w:bookmarkEnd w:id="0"/>
    <w:p w14:paraId="79A7F5DB" w14:textId="77777777" w:rsid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C44001" w14:textId="248E1428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Аннотация.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статье рассматриваются современные методы и формы военно-патриотического воспитания молодёжи Казахстана в контексте обновления нормативно-правовой базы и концептуальных документов государства. Показано, что военно-патриотическое воспитание выступает ключевым инструментом формирования казахстанского патриотизма, гражданской идентичности и готовности молодёжи к защите Отечества. На основе анализа действующих нормативных актов Республики Казахстан, а также современных научных и методических источников обосновывается необходимость сочетания традиционных форм (уроки мужества, встречи с ветеранами, начальная военная подготовка) с инновационными методами (проектная деятельность, цифровые технологии, военно-технические и STEM-ориентированные практики, </w:t>
      </w:r>
      <w:proofErr w:type="spellStart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киберпатриотическое</w:t>
      </w:r>
      <w:proofErr w:type="spellEnd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воспитание). Сформулированы методические рекомендации для образовательных организаций и воинских коллективов по повышению эффективности военно-патриотической работы с молодёжью.</w:t>
      </w:r>
    </w:p>
    <w:p w14:paraId="4FD84153" w14:textId="77777777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слова: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военно-патриотическое воспитание, молодёжь Казахстана, казахстанский патриотизм, воинский коллектив, цифровые технологии, «</w:t>
      </w:r>
      <w:proofErr w:type="spellStart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сарбаз</w:t>
      </w:r>
      <w:proofErr w:type="spellEnd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проектные методы, кибербезопасность.</w:t>
      </w:r>
    </w:p>
    <w:p w14:paraId="0EF18E11" w14:textId="77777777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14:paraId="63E3CFA8" w14:textId="63A9AFE9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Геополитическая нестабильность, рост информационных угроз, трансформация форм вооружённой борьбы и активное использование идеологических технологий в медиапространстве обостряют задачу формирования у молодёжи устойчивой гражданской идентичности и готовности к защите Отечества. В этих условиях военно-патриотическое воспитание становится важнейшим направлением государственной политики Республики Казахстан. </w:t>
      </w:r>
    </w:p>
    <w:p w14:paraId="35A243B0" w14:textId="4C473ADB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этап развития системы военно-патриотического воспитания характеризуется существенным обновлением нормативной базы. Принят Закон Республики Казахстан от 16 июля 2025 г. № 211-VIII, который даёт расширенное определение военно-патриотического воспитания как систематической и скоординированной деятельности по формированию казахстанского патриотизма, чувства принадлежности к единому народу и 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готовности к выполнению конституционной обязанности по защите Республики Казахстан. </w:t>
      </w:r>
    </w:p>
    <w:p w14:paraId="2D0B80BE" w14:textId="52817A8C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Ключевым стратегическим документом выступает Концепция военно-патриотического воспитания молодёжи до 2030 года, утверждённая постановлением Правительства Республики Казахстан от 24 ноября 2023 г. № 1039 и обновлённая в 2025 году (Постановление № 937 от 7 ноября 2025 г.). В новой редакции Концепции акцент сделан на учёте вызовов «нового времени» – цифровизации, </w:t>
      </w:r>
      <w:proofErr w:type="spellStart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киберугроз</w:t>
      </w:r>
      <w:proofErr w:type="spellEnd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развития беспилотных технологий и др. </w:t>
      </w:r>
    </w:p>
    <w:p w14:paraId="2D56CFA4" w14:textId="77777777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настоящей статьи – на основе анализа нормативно-правовой базы и современного педагогического опыта обобщить наиболее эффективные методы и формы военно-патриотического воспитания молодёжи Казахстана и обозначить направления их дальнейшего развития.</w:t>
      </w:r>
    </w:p>
    <w:p w14:paraId="26BC7C19" w14:textId="77777777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Нормативно-правовые и концептуальные основания военно-патриотического воспитания в Республике Казахстан</w:t>
      </w:r>
    </w:p>
    <w:p w14:paraId="27F18959" w14:textId="77777777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фундамент военно-патриотического воспитания молодёжи в Казахстане сформирован комплексом законодательных и подзаконных актов:</w:t>
      </w:r>
    </w:p>
    <w:p w14:paraId="782EF2FF" w14:textId="77777777" w:rsidR="00A2382F" w:rsidRPr="00A2382F" w:rsidRDefault="00A2382F" w:rsidP="00A2382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Республики Казахстан, закрепляющая обязанность каждого гражданина по защите Республики Казахстан;</w:t>
      </w:r>
    </w:p>
    <w:p w14:paraId="3C2D0E68" w14:textId="1B5CCF18" w:rsidR="00A2382F" w:rsidRPr="00A2382F" w:rsidRDefault="00A2382F" w:rsidP="00A2382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Республики Казахстан «О государственной молодёжной политике в Республике Казахстан», определяющий правовые основы деятельности государства в отношении молодёжи и фиксирующий патриотическое воспитание как одно из приоритетных направлений. </w:t>
      </w:r>
    </w:p>
    <w:p w14:paraId="278E89AB" w14:textId="72074130" w:rsidR="00A2382F" w:rsidRPr="00A2382F" w:rsidRDefault="00A2382F" w:rsidP="00A2382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Республики Казахстан от 16.07.2025 № 211-VIII, системно корректирующий ряд законодательных актов в части военно-патриотического воспитания и воинской службы, уточняющий компетенции государственных органов и субъектов воспитания. </w:t>
      </w:r>
    </w:p>
    <w:p w14:paraId="22442F74" w14:textId="38CED67D" w:rsidR="00A2382F" w:rsidRPr="00A2382F" w:rsidRDefault="00A2382F" w:rsidP="00A2382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Республики Казахстан от 24.08.2022 № 597 «Об утверждении Правил военно-патриотического воспитания граждан», регламентирующее цели, задачи, формы и механизмы реализации военно-патриотического воспитания на уровне государственных органов, организаций образования и общественных объединений. </w:t>
      </w:r>
    </w:p>
    <w:p w14:paraId="2CDD2FD0" w14:textId="3007DDA5" w:rsidR="00A2382F" w:rsidRPr="00A2382F" w:rsidRDefault="00A2382F" w:rsidP="00A2382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Концепция военно-патриотического воспитания молодёжи до 2030 года (с изменениями 2025 г.), задающая стратегические ориентиры, ключевые ценности и приоритетные направления развития системы военно-патриотического воспитания. </w:t>
      </w:r>
    </w:p>
    <w:p w14:paraId="3C7FFAA8" w14:textId="57AA017C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Исторически важным документом остаётся Государственная программа патриотического воспитания граждан Республики Казахстан на 2006–2008 годы, утвердившая системный подход к патриотическому воспитанию и положившая начало построению целостной инфраструктуры в этой сфере. </w:t>
      </w:r>
    </w:p>
    <w:p w14:paraId="14BFCC6F" w14:textId="0B5504E8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стратегическом плане военно-патриотическое воспитание соотносится с идеями, сформулированными в послании Н.А. Назарбаева «Казахстан-2030» и последующих программах развития, где подчёркивается необходимость формирования национальной сплочённости, толерантности и казахстанского патриотизма как общей гражданской ценности. </w:t>
      </w:r>
    </w:p>
    <w:p w14:paraId="1D128A27" w14:textId="77777777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образом, современная нормативно-концептуальная база создаёт условия для перехода от эпизодического, </w:t>
      </w:r>
      <w:proofErr w:type="spellStart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мероприятно</w:t>
      </w:r>
      <w:proofErr w:type="spellEnd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-ориентированного подхода к системному, непрерывному и межведомственно координируемому военно-патриотическому воспитанию молодёжи.</w:t>
      </w:r>
    </w:p>
    <w:p w14:paraId="2FABAE4C" w14:textId="77777777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Традиционные методы и формы военно-патриотического воспитания</w:t>
      </w:r>
    </w:p>
    <w:p w14:paraId="684A6EA7" w14:textId="77777777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 формы военно-патриотического воспитания продолжают играть важную роль при условии их обновления и содержательного наполнения. К наиболее распространённым относятся:</w:t>
      </w:r>
    </w:p>
    <w:p w14:paraId="0A83DCBB" w14:textId="19AC8AC9" w:rsidR="00A2382F" w:rsidRPr="00A2382F" w:rsidRDefault="00A2382F" w:rsidP="00A2382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Уроки мужества и классные часы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посвящённые истории Казахстана, героическим страницам Великой Отечественной войны, подвигам воинов Вооружённых Сил РК, миротворческим миссиям. Такие занятия формируют историческую память, уважение к ветеранам, понимание преемственности поколений. </w:t>
      </w:r>
    </w:p>
    <w:p w14:paraId="7FB7A029" w14:textId="3F2215D6" w:rsidR="00A2382F" w:rsidRPr="00A2382F" w:rsidRDefault="00A2382F" w:rsidP="00A2382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Встречи с ветеранами, военнослужащими, участниками миротворческих операций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представителями силовых структур. Живое общение позволяет молодёжи увидеть конкретные примеры служения Родине, способствует формированию ценностных ориентиров и профессиональной мотивации. </w:t>
      </w:r>
    </w:p>
    <w:p w14:paraId="428847DF" w14:textId="72298D63" w:rsidR="00A2382F" w:rsidRPr="00A2382F" w:rsidRDefault="00A2382F" w:rsidP="00A2382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Музейная и мемориальная педагогика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посещение музеев боевой славы, военно-исторических экспозиций, мемориалов, участие в акциях по благоустройству памятников. Эти формы развивают эмоционально-ценностное отношение к историческому наследию и укрепляют чувство сопричастности судьбе страны. </w:t>
      </w:r>
    </w:p>
    <w:p w14:paraId="0139FCF9" w14:textId="5DD5E7C6" w:rsidR="00A2382F" w:rsidRPr="00A2382F" w:rsidRDefault="00A2382F" w:rsidP="00A2382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Начальная военная подготовка и учебно-тренировочные сборы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Курсы по основам военной службы, строевой, огневой и тактической подготовке, элементам гражданской обороны и основам безопасности жизнедеятельности традиционно занимают значимое место в системе подготовки юношей призывного возраста. </w:t>
      </w:r>
    </w:p>
    <w:p w14:paraId="28AA9076" w14:textId="28F1C316" w:rsidR="00A2382F" w:rsidRPr="00A2382F" w:rsidRDefault="00A2382F" w:rsidP="00A2382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Военно-спортивные мероприятия и соревнования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(военно-спортивные игры, марш-броски, туристско-краеведческие слёты, спартакиады), развивающие физическую выносливость, командный дух и волевые качества. </w:t>
      </w:r>
    </w:p>
    <w:p w14:paraId="369FBBBB" w14:textId="77777777" w:rsidR="00A2382F" w:rsidRPr="00A2382F" w:rsidRDefault="00A2382F" w:rsidP="00A2382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военно-патриотических клубов и отрядов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движение «</w:t>
      </w:r>
      <w:proofErr w:type="spellStart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сарбаз</w:t>
      </w:r>
      <w:proofErr w:type="spellEnd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кадетские и профильные классы в школах. Их работа включает регулярные занятия по военной подготовке, строевой выучке, полевым выходам, участию в парадах и торжественных мероприятиях</w:t>
      </w:r>
      <w:r w:rsidRPr="00A238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4240F343" w14:textId="6AF0E575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потенциал этих форм заключается в их наглядности, эмоциональной насыщенности и возможности включения обучающихся в коллективно значимую деятельность. Вместе с тем, научные исследования указывают на риски формализации мероприятий и недостаточную индивидуализацию воспитательного воздействия, что требует внедрения современных, более активных и личностно-ориентированных методов. </w:t>
      </w:r>
    </w:p>
    <w:p w14:paraId="1E7B5BA9" w14:textId="77777777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Инновационные методы и формы военно-патриотического воспитания молодёжи</w:t>
      </w:r>
    </w:p>
    <w:p w14:paraId="7D7814AB" w14:textId="77777777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3.1. Проектная деятельность и программно-целевой подход</w:t>
      </w:r>
    </w:p>
    <w:p w14:paraId="02BDDFC2" w14:textId="77777777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практика показывает эффективность интеграции военно-патриотического содержания в проектную деятельность обучающихся. Речь идёт о:</w:t>
      </w:r>
    </w:p>
    <w:p w14:paraId="493DBDDD" w14:textId="77777777" w:rsidR="00A2382F" w:rsidRPr="00A2382F" w:rsidRDefault="00A2382F" w:rsidP="00A2382F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школьных и студенческих исследовательских проектах по военной истории Казахстана;</w:t>
      </w:r>
    </w:p>
    <w:p w14:paraId="60A99D74" w14:textId="77777777" w:rsidR="00A2382F" w:rsidRPr="00A2382F" w:rsidRDefault="00A2382F" w:rsidP="00A2382F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проектах по изучению биографий героев, участников локальных конфликтов, миротворческих миссий;</w:t>
      </w:r>
    </w:p>
    <w:p w14:paraId="660A57A3" w14:textId="77777777" w:rsidR="00A2382F" w:rsidRPr="00A2382F" w:rsidRDefault="00A2382F" w:rsidP="00A2382F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проектах (волонтёрская помощь ветеранам, работа с семьями военнослужащих, благоустройство памятников);</w:t>
      </w:r>
    </w:p>
    <w:p w14:paraId="35D0E2A7" w14:textId="77777777" w:rsidR="00A2382F" w:rsidRPr="00A2382F" w:rsidRDefault="00A2382F" w:rsidP="00A2382F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медиа-проектах (создание видеороликов, подкастов, интернет-страниц, посвящённых патриотической тематике).</w:t>
      </w:r>
    </w:p>
    <w:p w14:paraId="299403BA" w14:textId="49AE4F60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Программно-целевой подход реализуется в ведомственных программах, таких как инициатива Минобороны «</w:t>
      </w:r>
      <w:proofErr w:type="spellStart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Біртұтас</w:t>
      </w:r>
      <w:proofErr w:type="spellEnd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</w:t>
      </w:r>
      <w:proofErr w:type="spellEnd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біртұтас</w:t>
      </w:r>
      <w:proofErr w:type="spellEnd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әскер</w:t>
      </w:r>
      <w:proofErr w:type="spellEnd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ориентированная на формирование единого идеологического пространства и укрепление казахстанского патриотизма через комплекс мероприятий, адресованных молодёжи. </w:t>
      </w:r>
    </w:p>
    <w:p w14:paraId="2E5FAEFE" w14:textId="77777777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Цифровые технологии и </w:t>
      </w:r>
      <w:proofErr w:type="spellStart"/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медиасреда</w:t>
      </w:r>
      <w:proofErr w:type="spellEnd"/>
    </w:p>
    <w:p w14:paraId="68973914" w14:textId="1272658B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Обновлённая Концепция военно-патриотического воспитания молодёжи до 2030 года подчёркивает значимость использования современных информационных технологий и цифровых платформ. Среди инновационных форм можно выделить: онлайн-курсы и вебинары по государственно-правовой подготовке, истории и военной тематике;</w:t>
      </w:r>
    </w:p>
    <w:p w14:paraId="0C759B38" w14:textId="77777777" w:rsidR="00A2382F" w:rsidRPr="00A2382F" w:rsidRDefault="00A2382F" w:rsidP="00A2382F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QR-кодов для доступа к мультимедийным материалам (виртуальные экскурсии, </w:t>
      </w:r>
      <w:proofErr w:type="spellStart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видеолекции</w:t>
      </w:r>
      <w:proofErr w:type="spellEnd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тесты);</w:t>
      </w:r>
    </w:p>
    <w:p w14:paraId="16D07CDA" w14:textId="77777777" w:rsidR="00A2382F" w:rsidRPr="00A2382F" w:rsidRDefault="00A2382F" w:rsidP="00A2382F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интерактивных образовательных модулей и квестов по истории и основам военной службы;</w:t>
      </w:r>
    </w:p>
    <w:p w14:paraId="575271F0" w14:textId="77777777" w:rsidR="00A2382F" w:rsidRPr="00A2382F" w:rsidRDefault="00A2382F" w:rsidP="00A2382F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социальных сетей и мессенджеров для организации патриотических </w:t>
      </w:r>
      <w:proofErr w:type="spellStart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челленджей</w:t>
      </w:r>
      <w:proofErr w:type="spellEnd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, флешмобов, онлайн-акций памяти;</w:t>
      </w:r>
    </w:p>
    <w:p w14:paraId="10E9ED9D" w14:textId="77777777" w:rsidR="00A2382F" w:rsidRPr="00A2382F" w:rsidRDefault="00A2382F" w:rsidP="00A2382F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элементов геймификации, AR/VR-технологий (виртуальные «полевые выходы», имитация принятия решений в условиях кризисных ситуаций).</w:t>
      </w:r>
    </w:p>
    <w:p w14:paraId="794D6950" w14:textId="77777777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формы обладают высоким мотивационным потенциалом, позволяют учитывать особенности цифровой социализации современного молодого человека и обеспечивают непрерывность воспитательного воздействия в онлайн- и офлайн-среде.</w:t>
      </w:r>
    </w:p>
    <w:p w14:paraId="29CE14A1" w14:textId="77777777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Военно-технические и STEM-ориентированные практики</w:t>
      </w:r>
    </w:p>
    <w:p w14:paraId="56A94009" w14:textId="49F3362E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ключевых новшеств обновлённой Концепции является акцент на военно-техническом и технологическом измерении патриотического воспитания. Документ предусматривает включение в содержание работы с молодёжью: основ эксплуатации и применения беспилотных летательных аппаратов;</w:t>
      </w:r>
    </w:p>
    <w:p w14:paraId="360A6BEB" w14:textId="77777777" w:rsidR="00A2382F" w:rsidRPr="00A2382F" w:rsidRDefault="00A2382F" w:rsidP="00A2382F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 кибербезопасности и защиты информационного пространства;</w:t>
      </w:r>
    </w:p>
    <w:p w14:paraId="48DAD742" w14:textId="77777777" w:rsidR="00A2382F" w:rsidRPr="00A2382F" w:rsidRDefault="00A2382F" w:rsidP="00A2382F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робототехники, радиотехники, программирования, ориентированных на оборонные задачи;</w:t>
      </w:r>
    </w:p>
    <w:p w14:paraId="0E80E45C" w14:textId="77777777" w:rsidR="00A2382F" w:rsidRPr="00A2382F" w:rsidRDefault="00A2382F" w:rsidP="00A2382F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участия молодёжи в инженерно-технических конкурсах, </w:t>
      </w:r>
      <w:proofErr w:type="spellStart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хакатонах</w:t>
      </w:r>
      <w:proofErr w:type="spellEnd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соревнованиях по робототехнике и управлению дронами.</w:t>
      </w:r>
    </w:p>
    <w:p w14:paraId="01C547B0" w14:textId="77777777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интеграция военно-патриотического содержания и STEM-направлений позволяет одновременно решать задачи профессиональной ориентации, технологической грамотности и осознания роли высоких технологий в обеспечении национальной безопасности.</w:t>
      </w:r>
    </w:p>
    <w:p w14:paraId="085BC923" w14:textId="77777777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3.4. Волонтёрские и социально-практические формы</w:t>
      </w:r>
    </w:p>
    <w:p w14:paraId="443FFEE9" w14:textId="77777777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формат военно-патриотического воспитания предполагает активное развитие волонтёрских инициатив:</w:t>
      </w:r>
    </w:p>
    <w:p w14:paraId="66230E25" w14:textId="77777777" w:rsidR="00A2382F" w:rsidRPr="00A2382F" w:rsidRDefault="00A2382F" w:rsidP="00A2382F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ветеранам, семьям военнослужащих, участникам специальных операций;</w:t>
      </w:r>
    </w:p>
    <w:p w14:paraId="69E2865E" w14:textId="77777777" w:rsidR="00A2382F" w:rsidRPr="00A2382F" w:rsidRDefault="00A2382F" w:rsidP="00A2382F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акциях по благоустройству воинских захоронений и памятников;</w:t>
      </w:r>
    </w:p>
    <w:p w14:paraId="3249B7B0" w14:textId="77777777" w:rsidR="00A2382F" w:rsidRPr="00A2382F" w:rsidRDefault="00A2382F" w:rsidP="00A2382F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экологических и социальных проектах, реализуемых под патриотическими девизами;</w:t>
      </w:r>
    </w:p>
    <w:p w14:paraId="5118B839" w14:textId="77777777" w:rsidR="00A2382F" w:rsidRPr="00A2382F" w:rsidRDefault="00A2382F" w:rsidP="00A2382F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поисковых отрядов.</w:t>
      </w:r>
    </w:p>
    <w:p w14:paraId="3C604204" w14:textId="6EFF0F19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Подобные формы переводят патриотизм из сферы деклараций в плоскость реальных гражданских поступков, формируя у молодёжи опыт социальной ответственности и взаимопомощи. </w:t>
      </w:r>
    </w:p>
    <w:p w14:paraId="249FA4D1" w14:textId="77777777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Роль образовательных организаций и воинских коллективов</w:t>
      </w:r>
    </w:p>
    <w:p w14:paraId="1B82A924" w14:textId="71E1657B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Ключевыми субъектами системы военно-патриотического воспитания являются организации образования всех уровней, воинские части и военные кафедры, государственные органы и общественные объединения. </w:t>
      </w:r>
    </w:p>
    <w:p w14:paraId="7E9F7AEE" w14:textId="77777777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Общеобразовательные школы и колледжи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реализуют военно-патриотическое воспитание через:</w:t>
      </w:r>
    </w:p>
    <w:p w14:paraId="473BE6C9" w14:textId="77777777" w:rsidR="00A2382F" w:rsidRPr="00A2382F" w:rsidRDefault="00A2382F" w:rsidP="00A2382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предметы (история, «Познание мира», «Самопознание», дисциплины по безопасности жизнедеятельности);</w:t>
      </w:r>
    </w:p>
    <w:p w14:paraId="60117D44" w14:textId="77777777" w:rsidR="00A2382F" w:rsidRPr="00A2382F" w:rsidRDefault="00A2382F" w:rsidP="00A2382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внеурочную деятельность (клубы, секции, кружки «</w:t>
      </w:r>
      <w:proofErr w:type="spellStart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сарбаз</w:t>
      </w:r>
      <w:proofErr w:type="spellEnd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кадетские классы);</w:t>
      </w:r>
    </w:p>
    <w:p w14:paraId="19FF8826" w14:textId="77777777" w:rsidR="00A2382F" w:rsidRPr="00A2382F" w:rsidRDefault="00A2382F" w:rsidP="00A2382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традиции (линейки, патриотические праздники, конкурсы, фестивали).</w:t>
      </w:r>
    </w:p>
    <w:p w14:paraId="7B16E99A" w14:textId="77777777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Организации высшего образования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 военно-патриотическое содержание в работу военных кафедр, студенческих клубов, молодёжных организаций, научно-исследовательские и проектные лаборатории.</w:t>
      </w:r>
    </w:p>
    <w:p w14:paraId="390CA3F2" w14:textId="0524DA8F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Воинские части и военные учебные заведения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выступают базами практико-ориентированного воспитания: здесь проводятся Дни открытых дверей, полевые выходы, обучающие сборы, практические занятия с применением реальной техники. </w:t>
      </w:r>
    </w:p>
    <w:p w14:paraId="34FA3D14" w14:textId="4AC510DD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Функционирование добровольного движения «</w:t>
      </w:r>
      <w:proofErr w:type="spellStart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сарбаз</w:t>
      </w:r>
      <w:proofErr w:type="spellEnd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иных военно-патриотических объединений на базе школ и внешкольных учреждений способствует выстраиванию устойчивой вертикали «школа – клуб – военный вуз – воинская часть», обеспечивающей преемственность воспитательного процесса. </w:t>
      </w:r>
    </w:p>
    <w:p w14:paraId="2107DFF6" w14:textId="77777777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Методические рекомендации преподавателям и офицерам-воспитателям</w:t>
      </w:r>
    </w:p>
    <w:p w14:paraId="4627AB5F" w14:textId="77777777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основе анализа нормативной базы и современной практики можно выделить ряд методических ориентиров для преподавателей, кураторов и офицеров-воспитателей:</w:t>
      </w:r>
    </w:p>
    <w:p w14:paraId="7AE62E87" w14:textId="443BF223" w:rsidR="00A2382F" w:rsidRPr="00A2382F" w:rsidRDefault="00A2382F" w:rsidP="00A2382F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Системность и </w:t>
      </w:r>
      <w:proofErr w:type="spellStart"/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междисциплинарность</w:t>
      </w:r>
      <w:proofErr w:type="spellEnd"/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Военно-патриотическое содержание целесообразно интегрировать в различные учебные дисциплины и виды внеучебной активности, избегая его изоляции в форме отдельных мероприятий. </w:t>
      </w:r>
    </w:p>
    <w:p w14:paraId="6B93FB22" w14:textId="77777777" w:rsidR="00A2382F" w:rsidRPr="00A2382F" w:rsidRDefault="00A2382F" w:rsidP="00A2382F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Личностно-ориентированный подход.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учитывать возрастные и индивидуальные особенности обучающихся, их жизненный опыт, интересы и уровень гражданской зрелости. Методы должны стимулировать осознанное принятие ценностей, а не лишь внешнее подчинение нормам.</w:t>
      </w:r>
    </w:p>
    <w:p w14:paraId="27163E90" w14:textId="0C0F7896" w:rsidR="00A2382F" w:rsidRPr="00A2382F" w:rsidRDefault="00A2382F" w:rsidP="00A2382F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Активные и интерактивные методы.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Широкое использование дискуссий, анализа ситуаций, деловых и ролевых игр, тренингов </w:t>
      </w:r>
      <w:proofErr w:type="spellStart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командообразования</w:t>
      </w:r>
      <w:proofErr w:type="spellEnd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проектных и исследовательских методов делает воспитательный процесс более интересным и значимым для молодёжи. </w:t>
      </w:r>
    </w:p>
    <w:p w14:paraId="1B6AF3DB" w14:textId="7C71236C" w:rsidR="00A2382F" w:rsidRPr="00A2382F" w:rsidRDefault="00A2382F" w:rsidP="00A2382F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Цифровизация воспитательной работы.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использовать платформы дистанционного обучения, социальные сети, QR-коды, интерактивные задания, видеоконтент, учитывая при этом вопросы информационной безопасности и </w:t>
      </w:r>
      <w:proofErr w:type="spellStart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медиагигиены</w:t>
      </w:r>
      <w:proofErr w:type="spellEnd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119CE5B" w14:textId="26F97CB1" w:rsidR="00A2382F" w:rsidRPr="00A2382F" w:rsidRDefault="00A2382F" w:rsidP="00A2382F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военно-технических компетенций.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Включение элементов робототехники, беспилотных технологий, основ кибербезопасности в программы военно-патриотических клубов и кружков повышает привлекательность занятий и их практическую значимость. </w:t>
      </w:r>
    </w:p>
    <w:p w14:paraId="060E62F0" w14:textId="18EF5F03" w:rsidR="00A2382F" w:rsidRPr="00A2382F" w:rsidRDefault="00A2382F" w:rsidP="00A2382F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Партнёрство и сетевое взаимодействие.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Эффективность воспитания возрастает при взаимодействии школ и вузов c воинскими частями, местными органами власти, общественными организациями и медиаресурсами, специализирующимися на патриотической тематике. </w:t>
      </w:r>
    </w:p>
    <w:p w14:paraId="70DBFF5F" w14:textId="26AD3463" w:rsidR="00A2382F" w:rsidRPr="00A2382F" w:rsidRDefault="00A2382F" w:rsidP="00A2382F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абатывать</w:t>
      </w:r>
      <w:proofErr w:type="spellEnd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применять инструменты диагностики патриотических установок и гражданской активности (анкеты, тесты, портфолио достижений, наблюдение, экспертная оценка), что позволяет корректировать программы и выявлять эффективные практики. </w:t>
      </w: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42E0DFA4" w14:textId="09088399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методы и формы военно-патриотического воспитания молодёжи Казахстана развиваются в условиях обновления нормативно-правовой базы и усиления внимания государства к вопросам национальной безопасности и гражданской идентичности. Принятие и модернизация Концепции военно-патриотического воспитания молодёжи до 2030 года, обновление законодательных актов и внедрение Правил военно-патриотического воспитания создают основу для системного и координированного подхода. </w:t>
      </w:r>
    </w:p>
    <w:p w14:paraId="47F0616E" w14:textId="77777777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показал, что эффективность военно-патриотического воспитания достигается при органичном сочетании традиционных форм (уроки мужества, встречи с ветеранами, начальная военная подготовка, военно-спортивные мероприятия) с инновационными методами, основанными на цифровых 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технологиях, проектной и исследовательской деятельности, военно-техническом и STEM-подходах, а также волонтёрской практике.</w:t>
      </w:r>
    </w:p>
    <w:p w14:paraId="6BD6A468" w14:textId="77777777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развитие системы военно-патриотического воспитания молодёжи Казахстана предполагает:</w:t>
      </w:r>
    </w:p>
    <w:p w14:paraId="246E15C1" w14:textId="77777777" w:rsidR="00A2382F" w:rsidRPr="00A2382F" w:rsidRDefault="00A2382F" w:rsidP="00A2382F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сети военно-патриотических клубов и движение «</w:t>
      </w:r>
      <w:proofErr w:type="spellStart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сарбаз</w:t>
      </w:r>
      <w:proofErr w:type="spellEnd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E455D37" w14:textId="77777777" w:rsidR="00A2382F" w:rsidRPr="00A2382F" w:rsidRDefault="00A2382F" w:rsidP="00A2382F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взаимодействия образовательных организаций и воинских частей;</w:t>
      </w:r>
    </w:p>
    <w:p w14:paraId="3615C120" w14:textId="77777777" w:rsidR="00A2382F" w:rsidRPr="00A2382F" w:rsidRDefault="00A2382F" w:rsidP="00A2382F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педагогов и офицеров-воспитателей в области применения цифровых и интерактивных технологий;</w:t>
      </w:r>
    </w:p>
    <w:p w14:paraId="7B9EC0AA" w14:textId="77777777" w:rsidR="00A2382F" w:rsidRPr="00A2382F" w:rsidRDefault="00A2382F" w:rsidP="00A2382F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единого информационного пространства военно-патриотического содержания.</w:t>
      </w:r>
    </w:p>
    <w:p w14:paraId="14522402" w14:textId="027E0542" w:rsid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указанных направлений позволит формировать поколение молодёжи, обладающее высоким уровнем казахстанского патриотизма, гражданской ответственности и готовности к защите своей Родины.</w:t>
      </w:r>
    </w:p>
    <w:p w14:paraId="379C6934" w14:textId="067CBA86" w:rsidR="00171071" w:rsidRDefault="00171071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0C6DDC" w14:textId="77777777" w:rsidR="00171071" w:rsidRPr="00A2382F" w:rsidRDefault="00171071" w:rsidP="00A2382F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73ACC" w14:textId="77777777" w:rsidR="00A2382F" w:rsidRPr="00A2382F" w:rsidRDefault="00A2382F" w:rsidP="00A2382F">
      <w:pPr>
        <w:tabs>
          <w:tab w:val="left" w:pos="567"/>
        </w:tabs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использованной литературы</w:t>
      </w:r>
    </w:p>
    <w:p w14:paraId="5D0795C6" w14:textId="7FCE5B00" w:rsidR="00A2382F" w:rsidRPr="00A2382F" w:rsidRDefault="00A2382F" w:rsidP="00171071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 Республики Казахстан от 16 июля 2025 года № 211-VIII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и дополнений в некоторые законодательные акты Республики Казахстан по вопросам военно-патриотического воспитания, воинской службы и перераспределения функций отдельных центральных государственных органов». </w:t>
      </w:r>
    </w:p>
    <w:p w14:paraId="0709BBD4" w14:textId="2A861BA4" w:rsidR="00A2382F" w:rsidRPr="00A2382F" w:rsidRDefault="00A2382F" w:rsidP="00171071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Республики Казахстан от 24 августа 2022 года № 597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военно-патриотического воспитания граждан». </w:t>
      </w:r>
    </w:p>
    <w:p w14:paraId="1B7760E6" w14:textId="75DF3A2B" w:rsidR="00A2382F" w:rsidRPr="00A2382F" w:rsidRDefault="00A2382F" w:rsidP="00171071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Республики Казахстан от 24 ноября 2023 года № 1039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Концепции военно-патриотического воспитания молодёжи до 2030 года» (с изменениями, внесёнными Постановлением Правительства Республики Казахстан от 7 ноября 2025 года № 937). </w:t>
      </w:r>
    </w:p>
    <w:p w14:paraId="4DCD29D3" w14:textId="0FC76A6D" w:rsidR="00A2382F" w:rsidRPr="00A2382F" w:rsidRDefault="00A2382F" w:rsidP="00171071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 Республики Казахстан «О государственной молодёжной политике в Республике Казахстан»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изм. и доп.). </w:t>
      </w:r>
    </w:p>
    <w:p w14:paraId="52CA6E6D" w14:textId="704A932A" w:rsidR="00A2382F" w:rsidRPr="00A2382F" w:rsidRDefault="00A2382F" w:rsidP="00171071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 Президента Республики Казахстан от 10 октября 2006 года № 200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Государственной программе патриотического воспитания граждан Республики Казахстан на 2006–2008 годы». </w:t>
      </w:r>
    </w:p>
    <w:p w14:paraId="3AFB1F38" w14:textId="49DF8031" w:rsidR="00A2382F" w:rsidRPr="00A2382F" w:rsidRDefault="00A2382F" w:rsidP="00171071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Казахстан-2030. Процветание, безопасность и улучшение благосостояния всех казахстанцев.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Алматы: Казахстан, 1997. </w:t>
      </w:r>
    </w:p>
    <w:p w14:paraId="4EE97618" w14:textId="30EA7222" w:rsidR="00A2382F" w:rsidRPr="00A2382F" w:rsidRDefault="00A2382F" w:rsidP="00171071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Кулбаева</w:t>
      </w:r>
      <w:proofErr w:type="spellEnd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А.К. Военно-патриотическое воспитание молодёжи как фактор укрепления гражданской идентичности // </w:t>
      </w:r>
      <w:r w:rsidRPr="00A238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Вестник университета им. Х. </w:t>
      </w:r>
      <w:proofErr w:type="spellStart"/>
      <w:r w:rsidRPr="00A238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Дулати</w:t>
      </w:r>
      <w:proofErr w:type="spellEnd"/>
      <w:r w:rsidRPr="00A238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2024. – № 4. – С. 101–106. </w:t>
      </w:r>
    </w:p>
    <w:p w14:paraId="6D644CE2" w14:textId="2D2960B0" w:rsidR="00A2382F" w:rsidRPr="00A2382F" w:rsidRDefault="00A2382F" w:rsidP="00171071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Рамашов</w:t>
      </w:r>
      <w:proofErr w:type="spellEnd"/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Н.Р. Современные аспекты регулирования военно-патриотического воспитания молодёжи в Республике Казахстан // </w:t>
      </w:r>
      <w:r w:rsidRPr="00A238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Вестник «</w:t>
      </w:r>
      <w:proofErr w:type="spellStart"/>
      <w:r w:rsidRPr="00A238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Өрлеу</w:t>
      </w:r>
      <w:proofErr w:type="spellEnd"/>
      <w:r w:rsidRPr="00A238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».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2024. </w:t>
      </w:r>
    </w:p>
    <w:p w14:paraId="3BE675F5" w14:textId="276F0DB7" w:rsidR="00A2382F" w:rsidRPr="00A2382F" w:rsidRDefault="00A2382F" w:rsidP="00171071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Патриотическое воспитание подрастающего поколения.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Методические материалы. – Алматы, 2023. </w:t>
      </w:r>
    </w:p>
    <w:p w14:paraId="13481B96" w14:textId="6A6DEDC9" w:rsidR="00A2382F" w:rsidRPr="00A2382F" w:rsidRDefault="00A2382F" w:rsidP="00171071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Методические рекомендации к программе «</w:t>
      </w:r>
      <w:proofErr w:type="spellStart"/>
      <w:r w:rsidRPr="00A238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Жас</w:t>
      </w:r>
      <w:proofErr w:type="spellEnd"/>
      <w:r w:rsidRPr="00A238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A238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сарбаз</w:t>
      </w:r>
      <w:proofErr w:type="spellEnd"/>
      <w:r w:rsidRPr="00A238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общеобразовательных школ. – Усть-Каменогорск, 2023. </w:t>
      </w:r>
    </w:p>
    <w:p w14:paraId="50570C54" w14:textId="6B8BD68F" w:rsidR="00A2382F" w:rsidRPr="00A2382F" w:rsidRDefault="00A2382F" w:rsidP="00171071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Военно-патриотическое воспитание: новые формы, методы, инструменты // </w:t>
      </w:r>
      <w:r w:rsidRPr="00A238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Sarbaz.kz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(аналитический материал </w:t>
      </w:r>
      <w:r w:rsidR="001710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 РК</w:t>
      </w: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15289260" w14:textId="2B6951D1" w:rsidR="0089059F" w:rsidRPr="00171071" w:rsidRDefault="00A2382F" w:rsidP="00171071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Военно-патриотическая работа в Вооружённых Силах Республики Казахстан. Официальный сайт Министерства обороны РК. </w:t>
      </w:r>
    </w:p>
    <w:sectPr w:rsidR="0089059F" w:rsidRPr="00171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575"/>
    <w:multiLevelType w:val="multilevel"/>
    <w:tmpl w:val="766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B3634"/>
    <w:multiLevelType w:val="multilevel"/>
    <w:tmpl w:val="5540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E2E0E"/>
    <w:multiLevelType w:val="multilevel"/>
    <w:tmpl w:val="3BC0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48568C"/>
    <w:multiLevelType w:val="multilevel"/>
    <w:tmpl w:val="FE00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F56E8"/>
    <w:multiLevelType w:val="multilevel"/>
    <w:tmpl w:val="800E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6930C4"/>
    <w:multiLevelType w:val="multilevel"/>
    <w:tmpl w:val="24D4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622601"/>
    <w:multiLevelType w:val="multilevel"/>
    <w:tmpl w:val="3B348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B33992"/>
    <w:multiLevelType w:val="multilevel"/>
    <w:tmpl w:val="A510E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111121"/>
    <w:multiLevelType w:val="multilevel"/>
    <w:tmpl w:val="9D00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C51706"/>
    <w:multiLevelType w:val="multilevel"/>
    <w:tmpl w:val="1098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C4"/>
    <w:rsid w:val="00171071"/>
    <w:rsid w:val="008379C4"/>
    <w:rsid w:val="0089059F"/>
    <w:rsid w:val="00990028"/>
    <w:rsid w:val="00A2382F"/>
    <w:rsid w:val="00BA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B8F6"/>
  <w15:chartTrackingRefBased/>
  <w15:docId w15:val="{42F170AC-24D5-4FEE-BA57-0ECFE641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3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38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38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8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38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38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382F"/>
    <w:rPr>
      <w:b/>
      <w:bCs/>
    </w:rPr>
  </w:style>
  <w:style w:type="character" w:customStyle="1" w:styleId="ms-1">
    <w:name w:val="ms-1"/>
    <w:basedOn w:val="a0"/>
    <w:rsid w:val="00A2382F"/>
  </w:style>
  <w:style w:type="character" w:customStyle="1" w:styleId="max-w-15ch">
    <w:name w:val="max-w-[15ch]"/>
    <w:basedOn w:val="a0"/>
    <w:rsid w:val="00A2382F"/>
  </w:style>
  <w:style w:type="character" w:customStyle="1" w:styleId="-me-1">
    <w:name w:val="-me-1"/>
    <w:basedOn w:val="a0"/>
    <w:rsid w:val="00A2382F"/>
  </w:style>
  <w:style w:type="character" w:styleId="a5">
    <w:name w:val="Emphasis"/>
    <w:basedOn w:val="a0"/>
    <w:uiPriority w:val="20"/>
    <w:qFormat/>
    <w:rsid w:val="00A23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2607</Words>
  <Characters>14863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2025-11-15T06:44:00Z</dcterms:created>
  <dcterms:modified xsi:type="dcterms:W3CDTF">2025-11-15T06:58:00Z</dcterms:modified>
</cp:coreProperties>
</file>