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B8E7" w14:textId="3A55A45F" w:rsidR="00C97926" w:rsidRPr="005438A0" w:rsidRDefault="00C97926" w:rsidP="00C979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5438A0">
        <w:rPr>
          <w:rFonts w:ascii="Times New Roman" w:hAnsi="Times New Roman" w:cs="Times New Roman"/>
          <w:sz w:val="20"/>
          <w:szCs w:val="20"/>
          <w:lang w:val="kk-KZ"/>
        </w:rPr>
        <w:t>Ақмола об</w:t>
      </w:r>
      <w:r w:rsidR="00820FE0" w:rsidRPr="005438A0">
        <w:rPr>
          <w:rFonts w:ascii="Times New Roman" w:hAnsi="Times New Roman" w:cs="Times New Roman"/>
          <w:sz w:val="20"/>
          <w:szCs w:val="20"/>
          <w:lang w:val="kk-KZ"/>
        </w:rPr>
        <w:t>лысының білім беру басқармасы</w:t>
      </w:r>
      <w:r w:rsidRPr="005438A0">
        <w:rPr>
          <w:rFonts w:ascii="Times New Roman" w:hAnsi="Times New Roman" w:cs="Times New Roman"/>
          <w:sz w:val="20"/>
          <w:szCs w:val="20"/>
          <w:lang w:val="kk-KZ"/>
        </w:rPr>
        <w:t xml:space="preserve"> жанындағы</w:t>
      </w:r>
    </w:p>
    <w:p w14:paraId="1D1058FA" w14:textId="32F1468A" w:rsidR="00C97926" w:rsidRPr="005438A0" w:rsidRDefault="00C97926" w:rsidP="00C979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5438A0">
        <w:rPr>
          <w:rFonts w:ascii="Times New Roman" w:hAnsi="Times New Roman" w:cs="Times New Roman"/>
          <w:sz w:val="20"/>
          <w:szCs w:val="20"/>
          <w:lang w:val="kk-KZ"/>
        </w:rPr>
        <w:t>МКҚК «</w:t>
      </w:r>
      <w:r w:rsidR="00820FE0" w:rsidRPr="005438A0">
        <w:rPr>
          <w:rFonts w:ascii="Times New Roman" w:hAnsi="Times New Roman" w:cs="Times New Roman"/>
          <w:sz w:val="20"/>
          <w:szCs w:val="20"/>
          <w:lang w:val="kk-KZ"/>
        </w:rPr>
        <w:t xml:space="preserve">Ерейментау қаласы, Агротехникалық </w:t>
      </w:r>
      <w:r w:rsidRPr="005438A0">
        <w:rPr>
          <w:rFonts w:ascii="Times New Roman" w:hAnsi="Times New Roman" w:cs="Times New Roman"/>
          <w:sz w:val="20"/>
          <w:szCs w:val="20"/>
          <w:lang w:val="kk-KZ"/>
        </w:rPr>
        <w:t>колледжі»</w:t>
      </w:r>
    </w:p>
    <w:p w14:paraId="17323E3F" w14:textId="48A538DB" w:rsidR="00C97926" w:rsidRPr="005438A0" w:rsidRDefault="00C97926" w:rsidP="00C979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438A0">
        <w:rPr>
          <w:rFonts w:ascii="Times New Roman" w:hAnsi="Times New Roman" w:cs="Times New Roman"/>
          <w:sz w:val="20"/>
          <w:szCs w:val="20"/>
        </w:rPr>
        <w:t>ГККП «</w:t>
      </w:r>
      <w:r w:rsidR="00820FE0" w:rsidRPr="005438A0">
        <w:rPr>
          <w:rFonts w:ascii="Times New Roman" w:hAnsi="Times New Roman" w:cs="Times New Roman"/>
          <w:sz w:val="20"/>
          <w:szCs w:val="20"/>
          <w:lang w:val="kk-KZ"/>
        </w:rPr>
        <w:t>Агротехнический колледж, город Ерейментау</w:t>
      </w:r>
      <w:r w:rsidRPr="005438A0">
        <w:rPr>
          <w:rFonts w:ascii="Times New Roman" w:hAnsi="Times New Roman" w:cs="Times New Roman"/>
          <w:sz w:val="20"/>
          <w:szCs w:val="20"/>
        </w:rPr>
        <w:t>»</w:t>
      </w:r>
    </w:p>
    <w:p w14:paraId="7D8ABF0A" w14:textId="77777777" w:rsidR="00C97926" w:rsidRPr="005438A0" w:rsidRDefault="00C97926" w:rsidP="00C979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438A0">
        <w:rPr>
          <w:rFonts w:ascii="Times New Roman" w:hAnsi="Times New Roman" w:cs="Times New Roman"/>
          <w:sz w:val="20"/>
          <w:szCs w:val="20"/>
        </w:rPr>
        <w:t xml:space="preserve">при управлении образования </w:t>
      </w:r>
      <w:proofErr w:type="spellStart"/>
      <w:r w:rsidRPr="005438A0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5438A0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14:paraId="7F414B07" w14:textId="77777777" w:rsidR="00C97926" w:rsidRPr="005438A0" w:rsidRDefault="00B8474B" w:rsidP="00B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438A0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14:paraId="195E082C" w14:textId="77777777" w:rsidR="00C97926" w:rsidRPr="005438A0" w:rsidRDefault="00C97926" w:rsidP="00B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0000006" w14:textId="6C04EAD9" w:rsidR="00C52C76" w:rsidRPr="005438A0" w:rsidRDefault="00B42A48" w:rsidP="00B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  <w:t>ОТКРЫТЫЙ УРОК</w:t>
      </w:r>
      <w:bookmarkStart w:id="0" w:name="_GoBack"/>
      <w:bookmarkEnd w:id="0"/>
    </w:p>
    <w:p w14:paraId="2969D6FD" w14:textId="77777777" w:rsidR="00AC54C4" w:rsidRPr="005438A0" w:rsidRDefault="00AC54C4" w:rsidP="00B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C6E08FE" w14:textId="27BDE143" w:rsidR="00B8120A" w:rsidRDefault="00643F7F" w:rsidP="00B812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643F7F">
        <w:rPr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 w:rsidRPr="00643F7F">
        <w:rPr>
          <w:rFonts w:ascii="Times New Roman" w:hAnsi="Times New Roman" w:cs="Times New Roman"/>
          <w:sz w:val="24"/>
          <w:szCs w:val="24"/>
        </w:rPr>
        <w:t xml:space="preserve"> техники нападающего удара</w:t>
      </w:r>
    </w:p>
    <w:p w14:paraId="3A779D35" w14:textId="77777777" w:rsidR="00643F7F" w:rsidRPr="005438A0" w:rsidRDefault="00643F7F" w:rsidP="00B8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00000A" w14:textId="738D3750" w:rsidR="00C52C76" w:rsidRPr="005438A0" w:rsidRDefault="00FE4C2E" w:rsidP="007E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5438A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Физическая культура</w:t>
      </w:r>
    </w:p>
    <w:p w14:paraId="24A61549" w14:textId="54BE11CA" w:rsidR="00AC54C4" w:rsidRPr="005438A0" w:rsidRDefault="00AC54C4" w:rsidP="007E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438A0">
        <w:rPr>
          <w:rFonts w:ascii="Times New Roman" w:eastAsia="Times New Roman" w:hAnsi="Times New Roman" w:cs="Times New Roman"/>
          <w:sz w:val="20"/>
          <w:szCs w:val="20"/>
          <w:lang w:val="kk-KZ"/>
        </w:rPr>
        <w:t>(модуль/пән атауы</w:t>
      </w:r>
      <w:r w:rsidR="00BE07AF" w:rsidRPr="005438A0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/ </w:t>
      </w:r>
      <w:r w:rsidR="00BE07AF" w:rsidRPr="005438A0">
        <w:rPr>
          <w:rFonts w:ascii="Times New Roman" w:hAnsi="Times New Roman" w:cs="Times New Roman"/>
          <w:sz w:val="20"/>
          <w:szCs w:val="20"/>
        </w:rPr>
        <w:t>наименование модуля /дисциплины</w:t>
      </w:r>
      <w:r w:rsidRPr="005438A0">
        <w:rPr>
          <w:rFonts w:ascii="Times New Roman" w:eastAsia="Times New Roman" w:hAnsi="Times New Roman" w:cs="Times New Roman"/>
          <w:sz w:val="20"/>
          <w:szCs w:val="20"/>
          <w:lang w:val="kk-KZ"/>
        </w:rPr>
        <w:t>)</w:t>
      </w:r>
    </w:p>
    <w:p w14:paraId="52790467" w14:textId="77777777" w:rsidR="00AC54C4" w:rsidRPr="005438A0" w:rsidRDefault="00AC54C4" w:rsidP="007E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E5FAF25" w14:textId="2D1D1B7C" w:rsidR="00820FE0" w:rsidRPr="005438A0" w:rsidRDefault="00FE4C2E" w:rsidP="007E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5438A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Султаналин Алтынбек Бейсембаевич</w:t>
      </w:r>
    </w:p>
    <w:p w14:paraId="1B079655" w14:textId="07CECBC7" w:rsidR="00AC54C4" w:rsidRPr="005438A0" w:rsidRDefault="00820FE0" w:rsidP="007E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438A0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AC54C4" w:rsidRPr="005438A0">
        <w:rPr>
          <w:rFonts w:ascii="Times New Roman" w:eastAsia="Times New Roman" w:hAnsi="Times New Roman" w:cs="Times New Roman"/>
          <w:sz w:val="20"/>
          <w:szCs w:val="20"/>
          <w:lang w:val="kk-KZ"/>
        </w:rPr>
        <w:t>(дайындаған педагог</w:t>
      </w:r>
      <w:r w:rsidR="00BE07AF" w:rsidRPr="005438A0">
        <w:rPr>
          <w:rFonts w:ascii="Times New Roman" w:eastAsia="Times New Roman" w:hAnsi="Times New Roman" w:cs="Times New Roman"/>
          <w:sz w:val="20"/>
          <w:szCs w:val="20"/>
          <w:lang w:val="kk-KZ"/>
        </w:rPr>
        <w:t>/</w:t>
      </w:r>
      <w:r w:rsidR="00BE07AF" w:rsidRPr="005438A0">
        <w:rPr>
          <w:rFonts w:ascii="Times New Roman" w:hAnsi="Times New Roman" w:cs="Times New Roman"/>
          <w:sz w:val="20"/>
          <w:szCs w:val="20"/>
        </w:rPr>
        <w:t xml:space="preserve"> подготовил педагог</w:t>
      </w:r>
      <w:r w:rsidR="00AC54C4" w:rsidRPr="005438A0">
        <w:rPr>
          <w:rFonts w:ascii="Times New Roman" w:eastAsia="Times New Roman" w:hAnsi="Times New Roman" w:cs="Times New Roman"/>
          <w:sz w:val="20"/>
          <w:szCs w:val="20"/>
          <w:lang w:val="kk-KZ"/>
        </w:rPr>
        <w:t>)</w:t>
      </w:r>
    </w:p>
    <w:p w14:paraId="4D951D00" w14:textId="77777777" w:rsidR="00F900C8" w:rsidRPr="005438A0" w:rsidRDefault="00F900C8" w:rsidP="007E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E2B34C4" w14:textId="20AC5C8E" w:rsidR="000D7600" w:rsidRPr="005438A0" w:rsidRDefault="00643F7F" w:rsidP="007E48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"18"</w:t>
      </w: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C97926" w:rsidRPr="005438A0">
        <w:rPr>
          <w:rFonts w:ascii="Times New Roman" w:eastAsia="Times New Roman" w:hAnsi="Times New Roman" w:cs="Times New Roman"/>
          <w:sz w:val="24"/>
          <w:szCs w:val="24"/>
          <w:lang w:val="kk-KZ"/>
        </w:rPr>
        <w:t>2020 ж</w:t>
      </w:r>
      <w:bookmarkStart w:id="1" w:name="z754"/>
      <w:r w:rsidR="00C97926" w:rsidRPr="005438A0">
        <w:rPr>
          <w:rFonts w:ascii="Times New Roman" w:eastAsia="Times New Roman" w:hAnsi="Times New Roman" w:cs="Times New Roman"/>
          <w:sz w:val="24"/>
          <w:szCs w:val="24"/>
          <w:lang w:val="kk-KZ"/>
        </w:rPr>
        <w:t>/г.</w:t>
      </w:r>
      <w:r w:rsidR="00BE07AF" w:rsidRPr="005438A0">
        <w:rPr>
          <w:rFonts w:ascii="Times New Roman" w:hAnsi="Times New Roman" w:cs="Times New Roman"/>
          <w:sz w:val="24"/>
          <w:szCs w:val="24"/>
        </w:rPr>
        <w:t> </w:t>
      </w:r>
    </w:p>
    <w:bookmarkEnd w:id="1"/>
    <w:p w14:paraId="515EEE89" w14:textId="77777777" w:rsidR="000D7600" w:rsidRPr="005438A0" w:rsidRDefault="000D7600" w:rsidP="00BE07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D" w14:textId="2291E084" w:rsidR="00C52C76" w:rsidRPr="005438A0" w:rsidRDefault="005B287D" w:rsidP="00B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438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1.Жалпы мәліметтер</w:t>
      </w:r>
      <w:r w:rsidR="00F900C8" w:rsidRPr="005438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</w:t>
      </w:r>
      <w:r w:rsidR="00F900C8" w:rsidRPr="005438A0">
        <w:rPr>
          <w:rFonts w:ascii="Times New Roman" w:hAnsi="Times New Roman" w:cs="Times New Roman"/>
          <w:b/>
          <w:sz w:val="24"/>
          <w:szCs w:val="24"/>
        </w:rPr>
        <w:t xml:space="preserve"> Общие сведения</w:t>
      </w:r>
    </w:p>
    <w:p w14:paraId="0000000E" w14:textId="79E741D9" w:rsidR="00C52C76" w:rsidRPr="00643F7F" w:rsidRDefault="000D7600" w:rsidP="00B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A0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F900C8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Курс</w:t>
      </w:r>
      <w:r w:rsidR="005B287D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, топ</w:t>
      </w:r>
      <w:r w:rsidR="00F900C8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/</w:t>
      </w:r>
      <w:r w:rsidR="00F900C8" w:rsidRPr="005438A0">
        <w:rPr>
          <w:rFonts w:ascii="Times New Roman" w:hAnsi="Times New Roman" w:cs="Times New Roman"/>
          <w:i/>
          <w:sz w:val="24"/>
          <w:szCs w:val="24"/>
        </w:rPr>
        <w:t xml:space="preserve"> Курс, группы</w:t>
      </w:r>
      <w:r w:rsidR="00AC54C4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:</w:t>
      </w:r>
      <w:r w:rsidR="00F900C8" w:rsidRPr="005438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43F7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43F7F">
        <w:rPr>
          <w:rFonts w:ascii="Times New Roman" w:eastAsia="Times New Roman" w:hAnsi="Times New Roman" w:cs="Times New Roman"/>
          <w:sz w:val="24"/>
          <w:szCs w:val="24"/>
        </w:rPr>
        <w:t>, ОП 1-1</w:t>
      </w:r>
    </w:p>
    <w:p w14:paraId="0000000F" w14:textId="4A3D6FE0" w:rsidR="00C52C76" w:rsidRPr="005438A0" w:rsidRDefault="005B287D" w:rsidP="00B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Сабақ типі</w:t>
      </w:r>
      <w:r w:rsidR="00F900C8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/</w:t>
      </w:r>
      <w:r w:rsidR="00F900C8" w:rsidRPr="005438A0">
        <w:rPr>
          <w:rFonts w:ascii="Times New Roman" w:hAnsi="Times New Roman" w:cs="Times New Roman"/>
          <w:i/>
          <w:sz w:val="24"/>
          <w:szCs w:val="24"/>
        </w:rPr>
        <w:t xml:space="preserve"> Тип занятия</w:t>
      </w:r>
      <w:r w:rsidR="00AC54C4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: </w:t>
      </w:r>
      <w:r w:rsidR="00FE4C2E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практическая</w:t>
      </w:r>
    </w:p>
    <w:p w14:paraId="1590A987" w14:textId="77777777" w:rsidR="009244DE" w:rsidRPr="005438A0" w:rsidRDefault="009244DE" w:rsidP="00B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14:paraId="100B5DD9" w14:textId="044E5EBD" w:rsidR="00F900C8" w:rsidRPr="005438A0" w:rsidRDefault="00AF7126" w:rsidP="00F9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</w:t>
      </w:r>
      <w:r w:rsidRPr="005438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900C8" w:rsidRPr="005438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Мақсат,міндеттері/</w:t>
      </w:r>
      <w:r w:rsidR="00F900C8" w:rsidRPr="005438A0">
        <w:rPr>
          <w:rFonts w:ascii="Times New Roman" w:hAnsi="Times New Roman" w:cs="Times New Roman"/>
          <w:b/>
          <w:sz w:val="24"/>
          <w:szCs w:val="24"/>
        </w:rPr>
        <w:t>Цели, задачи</w:t>
      </w:r>
    </w:p>
    <w:p w14:paraId="31B94963" w14:textId="18B20913" w:rsidR="00AB3AC1" w:rsidRPr="005438A0" w:rsidRDefault="002976B5" w:rsidP="00B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Оқу мақсаты</w:t>
      </w:r>
      <w:r w:rsidR="00AF7126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/</w:t>
      </w:r>
      <w:r w:rsidR="00AF7126" w:rsidRPr="005438A0">
        <w:rPr>
          <w:rFonts w:ascii="Times New Roman" w:hAnsi="Times New Roman" w:cs="Times New Roman"/>
          <w:i/>
          <w:sz w:val="24"/>
          <w:szCs w:val="24"/>
        </w:rPr>
        <w:t>Цели обучения</w:t>
      </w: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: </w:t>
      </w:r>
    </w:p>
    <w:p w14:paraId="71F30CFB" w14:textId="7C5286CD" w:rsidR="00647A23" w:rsidRPr="005438A0" w:rsidRDefault="00643F7F" w:rsidP="00B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47A23" w:rsidRPr="005438A0">
        <w:rPr>
          <w:rFonts w:ascii="Times New Roman" w:hAnsi="Times New Roman" w:cs="Times New Roman"/>
          <w:sz w:val="24"/>
          <w:szCs w:val="24"/>
        </w:rPr>
        <w:t>овершенствование двигательных умений и навыков, коррекция недостатков физического развития, укрепление здоровья учащихся</w:t>
      </w:r>
    </w:p>
    <w:p w14:paraId="1D3C45A6" w14:textId="0C05AF1E" w:rsidR="00AF7126" w:rsidRDefault="002976B5" w:rsidP="00B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="00AF7126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/Цель урока</w:t>
      </w: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:</w:t>
      </w:r>
      <w:r w:rsidR="009E59D1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32B4608D" w14:textId="3E3BD92D" w:rsidR="00643F7F" w:rsidRPr="00643F7F" w:rsidRDefault="00643F7F" w:rsidP="00643F7F">
      <w:pPr>
        <w:numPr>
          <w:ilvl w:val="0"/>
          <w:numId w:val="21"/>
        </w:numPr>
        <w:shd w:val="clear" w:color="auto" w:fill="FFFDF6"/>
        <w:spacing w:after="0" w:line="18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F7F">
        <w:rPr>
          <w:rFonts w:ascii="Times New Roman" w:hAnsi="Times New Roman" w:cs="Times New Roman"/>
          <w:sz w:val="24"/>
          <w:szCs w:val="24"/>
        </w:rPr>
        <w:t>Совершенствование техники выполнения нападающего удара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E8E0C1" w14:textId="190755A9" w:rsidR="00643F7F" w:rsidRPr="00643F7F" w:rsidRDefault="00643F7F" w:rsidP="00643F7F">
      <w:pPr>
        <w:numPr>
          <w:ilvl w:val="0"/>
          <w:numId w:val="21"/>
        </w:numPr>
        <w:shd w:val="clear" w:color="auto" w:fill="FFFDF6"/>
        <w:spacing w:after="0" w:line="184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F7F">
        <w:rPr>
          <w:rFonts w:ascii="Times New Roman" w:hAnsi="Times New Roman" w:cs="Times New Roman"/>
          <w:sz w:val="24"/>
          <w:szCs w:val="24"/>
        </w:rPr>
        <w:t>Закрепление  техники</w:t>
      </w:r>
      <w:proofErr w:type="gramEnd"/>
      <w:r w:rsidRPr="00643F7F">
        <w:rPr>
          <w:rFonts w:ascii="Times New Roman" w:hAnsi="Times New Roman" w:cs="Times New Roman"/>
          <w:sz w:val="24"/>
          <w:szCs w:val="24"/>
        </w:rPr>
        <w:t xml:space="preserve"> выполнения одиночного блокирования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033CA8" w14:textId="53957DDE" w:rsidR="00643F7F" w:rsidRPr="00643F7F" w:rsidRDefault="00643F7F" w:rsidP="00643F7F">
      <w:pPr>
        <w:numPr>
          <w:ilvl w:val="0"/>
          <w:numId w:val="21"/>
        </w:numPr>
        <w:shd w:val="clear" w:color="auto" w:fill="FFFDF6"/>
        <w:spacing w:after="0" w:line="18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F7F">
        <w:rPr>
          <w:rFonts w:ascii="Times New Roman" w:hAnsi="Times New Roman" w:cs="Times New Roman"/>
          <w:sz w:val="24"/>
          <w:szCs w:val="24"/>
        </w:rPr>
        <w:t>Совершенствование технической и простейшей тактическ</w:t>
      </w:r>
      <w:r>
        <w:rPr>
          <w:rFonts w:ascii="Times New Roman" w:hAnsi="Times New Roman" w:cs="Times New Roman"/>
          <w:sz w:val="24"/>
          <w:szCs w:val="24"/>
        </w:rPr>
        <w:t>ой подготовке в игре в волейбол;</w:t>
      </w:r>
    </w:p>
    <w:p w14:paraId="7603160D" w14:textId="28C0016F" w:rsidR="00643F7F" w:rsidRPr="00643F7F" w:rsidRDefault="00643F7F" w:rsidP="00643F7F">
      <w:pPr>
        <w:numPr>
          <w:ilvl w:val="0"/>
          <w:numId w:val="21"/>
        </w:numPr>
        <w:shd w:val="clear" w:color="auto" w:fill="FFFDF6"/>
        <w:spacing w:after="0" w:line="18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F7F">
        <w:rPr>
          <w:rFonts w:ascii="Times New Roman" w:hAnsi="Times New Roman" w:cs="Times New Roman"/>
          <w:sz w:val="24"/>
          <w:szCs w:val="24"/>
        </w:rPr>
        <w:t>Развивать у студентов координационные способности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1BC573" w14:textId="190A57D6" w:rsidR="00643F7F" w:rsidRPr="00643F7F" w:rsidRDefault="00643F7F" w:rsidP="00643F7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3F7F">
        <w:rPr>
          <w:rFonts w:ascii="Times New Roman" w:hAnsi="Times New Roman" w:cs="Times New Roman"/>
          <w:sz w:val="24"/>
          <w:szCs w:val="24"/>
        </w:rPr>
        <w:t>Воспитывать у студентов навыки коллек</w:t>
      </w:r>
      <w:r>
        <w:rPr>
          <w:rFonts w:ascii="Times New Roman" w:hAnsi="Times New Roman" w:cs="Times New Roman"/>
          <w:sz w:val="24"/>
          <w:szCs w:val="24"/>
        </w:rPr>
        <w:t>тивных действий в игре волейбол;</w:t>
      </w:r>
    </w:p>
    <w:p w14:paraId="1445FE2F" w14:textId="039A8739" w:rsidR="00647A23" w:rsidRPr="00643F7F" w:rsidRDefault="00647A23" w:rsidP="00643F7F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3F7F">
        <w:rPr>
          <w:rFonts w:ascii="Times New Roman" w:hAnsi="Times New Roman" w:cs="Times New Roman"/>
          <w:sz w:val="24"/>
          <w:szCs w:val="24"/>
        </w:rPr>
        <w:t>Воспитывать интерес к двигательной активности.</w:t>
      </w:r>
    </w:p>
    <w:p w14:paraId="4BB7197C" w14:textId="1B0F5363" w:rsidR="00485CCC" w:rsidRPr="005438A0" w:rsidRDefault="00485CCC" w:rsidP="00B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Бағалау критерийлері</w:t>
      </w:r>
      <w:r w:rsidR="00AF7126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/</w:t>
      </w:r>
      <w:r w:rsidR="00AF7126" w:rsidRPr="005438A0">
        <w:rPr>
          <w:rFonts w:ascii="Times New Roman" w:hAnsi="Times New Roman" w:cs="Times New Roman"/>
          <w:i/>
          <w:sz w:val="24"/>
          <w:szCs w:val="24"/>
          <w:lang w:val="kk-KZ"/>
        </w:rPr>
        <w:t>Критерии оценивания</w:t>
      </w: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:</w:t>
      </w:r>
    </w:p>
    <w:p w14:paraId="1C9F1900" w14:textId="77777777" w:rsidR="005A04BC" w:rsidRDefault="00C74B0C" w:rsidP="00014375">
      <w:pPr>
        <w:pStyle w:val="a5"/>
        <w:numPr>
          <w:ilvl w:val="0"/>
          <w:numId w:val="12"/>
        </w:numPr>
        <w:spacing w:after="0" w:line="240" w:lineRule="auto"/>
        <w:ind w:left="-47" w:firstLine="47"/>
        <w:rPr>
          <w:rFonts w:ascii="Times New Roman" w:hAnsi="Times New Roman" w:cs="Times New Roman"/>
          <w:sz w:val="24"/>
          <w:szCs w:val="24"/>
        </w:rPr>
      </w:pPr>
      <w:r w:rsidRPr="005A04BC">
        <w:rPr>
          <w:rFonts w:ascii="Times New Roman" w:hAnsi="Times New Roman" w:cs="Times New Roman"/>
          <w:sz w:val="24"/>
          <w:szCs w:val="24"/>
        </w:rPr>
        <w:t xml:space="preserve">знает </w:t>
      </w:r>
      <w:r w:rsidR="00647A23" w:rsidRPr="005A04BC">
        <w:rPr>
          <w:rFonts w:ascii="Times New Roman" w:hAnsi="Times New Roman" w:cs="Times New Roman"/>
          <w:sz w:val="24"/>
          <w:szCs w:val="24"/>
        </w:rPr>
        <w:t xml:space="preserve">технику </w:t>
      </w:r>
      <w:r w:rsidR="005A04BC" w:rsidRPr="00643F7F">
        <w:rPr>
          <w:rFonts w:ascii="Times New Roman" w:hAnsi="Times New Roman" w:cs="Times New Roman"/>
          <w:sz w:val="24"/>
          <w:szCs w:val="24"/>
        </w:rPr>
        <w:t>выполнения нападающего удара</w:t>
      </w:r>
      <w:r w:rsidR="005A04BC" w:rsidRPr="005A0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131A1" w14:textId="5415C0D5" w:rsidR="005A04BC" w:rsidRPr="005A04BC" w:rsidRDefault="005A04BC" w:rsidP="005A04BC">
      <w:pPr>
        <w:pStyle w:val="a5"/>
        <w:numPr>
          <w:ilvl w:val="0"/>
          <w:numId w:val="12"/>
        </w:numPr>
        <w:spacing w:after="0" w:line="240" w:lineRule="auto"/>
        <w:ind w:left="-47" w:firstLine="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умеет </w:t>
      </w:r>
      <w:r w:rsidR="00647A23" w:rsidRPr="005A04BC">
        <w:rPr>
          <w:rFonts w:ascii="Times New Roman" w:hAnsi="Times New Roman" w:cs="Times New Roman"/>
          <w:sz w:val="24"/>
          <w:szCs w:val="24"/>
        </w:rPr>
        <w:t xml:space="preserve">выполнять все упражнения </w:t>
      </w:r>
      <w:r w:rsidRPr="005A04BC">
        <w:rPr>
          <w:rFonts w:ascii="Times New Roman" w:hAnsi="Times New Roman" w:cs="Times New Roman"/>
          <w:sz w:val="24"/>
          <w:szCs w:val="24"/>
        </w:rPr>
        <w:t>правильно</w:t>
      </w:r>
    </w:p>
    <w:p w14:paraId="0E95D408" w14:textId="36434F73" w:rsidR="00485CCC" w:rsidRPr="005438A0" w:rsidRDefault="00485CCC" w:rsidP="00F900C8">
      <w:pPr>
        <w:spacing w:after="0" w:line="240" w:lineRule="auto"/>
        <w:ind w:left="-468" w:firstLine="468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Тілдік мақсаттар</w:t>
      </w:r>
      <w:r w:rsidR="00A8494A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/</w:t>
      </w:r>
      <w:r w:rsidR="00A8494A" w:rsidRPr="005438A0">
        <w:rPr>
          <w:rFonts w:ascii="Times New Roman" w:hAnsi="Times New Roman" w:cs="Times New Roman"/>
          <w:i/>
          <w:sz w:val="24"/>
          <w:szCs w:val="24"/>
        </w:rPr>
        <w:t>Языковые цели</w:t>
      </w: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:</w:t>
      </w:r>
    </w:p>
    <w:p w14:paraId="45A0DC1A" w14:textId="77777777" w:rsidR="00FA325A" w:rsidRPr="005438A0" w:rsidRDefault="00FA325A" w:rsidP="00F900C8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8A0">
        <w:rPr>
          <w:rFonts w:ascii="Times New Roman" w:hAnsi="Times New Roman" w:cs="Times New Roman"/>
          <w:i/>
          <w:sz w:val="24"/>
          <w:szCs w:val="24"/>
        </w:rPr>
        <w:t xml:space="preserve">Полезные выражения для диалогов и письма: </w:t>
      </w:r>
    </w:p>
    <w:p w14:paraId="73130BE4" w14:textId="2166343D" w:rsidR="00FD3354" w:rsidRPr="005438A0" w:rsidRDefault="005A04BC" w:rsidP="00FD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Амплуа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играков</w:t>
      </w:r>
      <w:proofErr w:type="spellEnd"/>
      <w:r w:rsidR="00FA325A" w:rsidRPr="005438A0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связующий</w:t>
      </w:r>
      <w:r w:rsidR="006E13E1" w:rsidRPr="005438A0">
        <w:rPr>
          <w:rFonts w:ascii="Times New Roman" w:hAnsi="Times New Roman" w:cs="Times New Roman"/>
          <w:sz w:val="24"/>
          <w:szCs w:val="24"/>
        </w:rPr>
        <w:t xml:space="preserve"> …</w:t>
      </w:r>
      <w:r w:rsidR="00FD3354" w:rsidRPr="005438A0">
        <w:rPr>
          <w:rFonts w:ascii="Times New Roman" w:hAnsi="Times New Roman" w:cs="Times New Roman"/>
          <w:sz w:val="24"/>
          <w:szCs w:val="24"/>
        </w:rPr>
        <w:t xml:space="preserve"> </w:t>
      </w:r>
      <w:r w:rsidR="00234F7C">
        <w:rPr>
          <w:rFonts w:ascii="Times New Roman" w:hAnsi="Times New Roman" w:cs="Times New Roman"/>
          <w:sz w:val="24"/>
          <w:szCs w:val="24"/>
        </w:rPr>
        <w:t>короткий пас</w:t>
      </w:r>
      <w:r w:rsidR="006E13E1" w:rsidRPr="005438A0">
        <w:rPr>
          <w:rFonts w:ascii="Times New Roman" w:hAnsi="Times New Roman" w:cs="Times New Roman"/>
          <w:sz w:val="24"/>
          <w:szCs w:val="24"/>
        </w:rPr>
        <w:t xml:space="preserve"> </w:t>
      </w:r>
      <w:r w:rsidR="00FA325A" w:rsidRPr="005438A0">
        <w:rPr>
          <w:rFonts w:ascii="Times New Roman" w:hAnsi="Times New Roman" w:cs="Times New Roman"/>
          <w:sz w:val="24"/>
          <w:szCs w:val="24"/>
        </w:rPr>
        <w:t>...</w:t>
      </w:r>
      <w:r w:rsidR="00234F7C">
        <w:rPr>
          <w:rFonts w:ascii="Times New Roman" w:hAnsi="Times New Roman" w:cs="Times New Roman"/>
          <w:sz w:val="24"/>
          <w:szCs w:val="24"/>
        </w:rPr>
        <w:t>темп</w:t>
      </w:r>
      <w:r w:rsidR="00FA325A" w:rsidRPr="005438A0">
        <w:rPr>
          <w:rFonts w:ascii="Times New Roman" w:hAnsi="Times New Roman" w:cs="Times New Roman"/>
          <w:sz w:val="24"/>
          <w:szCs w:val="24"/>
        </w:rPr>
        <w:t>...</w:t>
      </w:r>
      <w:r w:rsidR="00234F7C">
        <w:rPr>
          <w:rFonts w:ascii="Times New Roman" w:hAnsi="Times New Roman" w:cs="Times New Roman"/>
          <w:sz w:val="24"/>
          <w:szCs w:val="24"/>
          <w:lang w:val="kk-KZ"/>
        </w:rPr>
        <w:t>одиночный блок</w:t>
      </w:r>
      <w:r w:rsidR="00FA325A" w:rsidRPr="005438A0">
        <w:rPr>
          <w:rFonts w:ascii="Times New Roman" w:hAnsi="Times New Roman" w:cs="Times New Roman"/>
          <w:sz w:val="24"/>
          <w:szCs w:val="24"/>
        </w:rPr>
        <w:t>...</w:t>
      </w:r>
      <w:r w:rsidR="006E13E1" w:rsidRPr="005438A0">
        <w:rPr>
          <w:rFonts w:ascii="Times New Roman" w:hAnsi="Times New Roman" w:cs="Times New Roman"/>
          <w:sz w:val="24"/>
          <w:szCs w:val="24"/>
        </w:rPr>
        <w:t xml:space="preserve"> </w:t>
      </w:r>
      <w:r w:rsidR="00FD3354" w:rsidRPr="005438A0">
        <w:rPr>
          <w:rFonts w:ascii="Times New Roman" w:hAnsi="Times New Roman" w:cs="Times New Roman"/>
          <w:sz w:val="24"/>
          <w:szCs w:val="24"/>
        </w:rPr>
        <w:t>гибкость</w:t>
      </w:r>
    </w:p>
    <w:p w14:paraId="29B72092" w14:textId="3CBC2AA1" w:rsidR="001A7278" w:rsidRPr="005438A0" w:rsidRDefault="00FA325A" w:rsidP="00FD33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438A0">
        <w:rPr>
          <w:rFonts w:ascii="Times New Roman" w:hAnsi="Times New Roman" w:cs="Times New Roman"/>
          <w:i/>
          <w:sz w:val="24"/>
          <w:szCs w:val="24"/>
        </w:rPr>
        <w:t>Лексика и терминология, специфичная для предмета:</w:t>
      </w: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3124"/>
        <w:gridCol w:w="3249"/>
      </w:tblGrid>
      <w:tr w:rsidR="005438A0" w:rsidRPr="005438A0" w14:paraId="563DA9AA" w14:textId="77777777" w:rsidTr="00485CCC">
        <w:trPr>
          <w:trHeight w:val="211"/>
          <w:jc w:val="center"/>
        </w:trPr>
        <w:tc>
          <w:tcPr>
            <w:tcW w:w="2986" w:type="dxa"/>
            <w:shd w:val="clear" w:color="auto" w:fill="auto"/>
          </w:tcPr>
          <w:p w14:paraId="13713CFD" w14:textId="77777777" w:rsidR="00485CCC" w:rsidRPr="005438A0" w:rsidRDefault="00485CCC" w:rsidP="00BE0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438A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Қазақша</w:t>
            </w:r>
          </w:p>
        </w:tc>
        <w:tc>
          <w:tcPr>
            <w:tcW w:w="3124" w:type="dxa"/>
            <w:shd w:val="clear" w:color="auto" w:fill="auto"/>
          </w:tcPr>
          <w:p w14:paraId="7A3D68B5" w14:textId="77777777" w:rsidR="00485CCC" w:rsidRPr="005438A0" w:rsidRDefault="00485CCC" w:rsidP="00BE0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438A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Орысша</w:t>
            </w:r>
          </w:p>
        </w:tc>
        <w:tc>
          <w:tcPr>
            <w:tcW w:w="3249" w:type="dxa"/>
            <w:shd w:val="clear" w:color="auto" w:fill="auto"/>
          </w:tcPr>
          <w:p w14:paraId="20E6EDCE" w14:textId="77777777" w:rsidR="00485CCC" w:rsidRPr="005438A0" w:rsidRDefault="00485CCC" w:rsidP="00BE0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438A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Ағылшынша</w:t>
            </w:r>
          </w:p>
        </w:tc>
      </w:tr>
      <w:tr w:rsidR="005438A0" w:rsidRPr="005438A0" w14:paraId="6774F0EC" w14:textId="77777777" w:rsidTr="00485CCC">
        <w:trPr>
          <w:trHeight w:val="188"/>
          <w:jc w:val="center"/>
        </w:trPr>
        <w:tc>
          <w:tcPr>
            <w:tcW w:w="2986" w:type="dxa"/>
            <w:shd w:val="clear" w:color="auto" w:fill="auto"/>
          </w:tcPr>
          <w:p w14:paraId="05DE4DDF" w14:textId="74C85F2C" w:rsidR="00485CCC" w:rsidRPr="005438A0" w:rsidRDefault="00DE5743" w:rsidP="00BE0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Шабуыл</w:t>
            </w:r>
          </w:p>
        </w:tc>
        <w:tc>
          <w:tcPr>
            <w:tcW w:w="3124" w:type="dxa"/>
            <w:shd w:val="clear" w:color="auto" w:fill="auto"/>
          </w:tcPr>
          <w:p w14:paraId="3C5E1371" w14:textId="6E66C7A8" w:rsidR="00485CCC" w:rsidRPr="005438A0" w:rsidRDefault="00FA2062" w:rsidP="00FD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438A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DE574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Атака</w:t>
            </w:r>
          </w:p>
        </w:tc>
        <w:tc>
          <w:tcPr>
            <w:tcW w:w="3249" w:type="dxa"/>
            <w:shd w:val="clear" w:color="auto" w:fill="auto"/>
          </w:tcPr>
          <w:p w14:paraId="001CAF12" w14:textId="155FA89C" w:rsidR="00485CCC" w:rsidRPr="005438A0" w:rsidRDefault="00FA2062" w:rsidP="00BE0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5438A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Attack</w:t>
            </w:r>
          </w:p>
        </w:tc>
      </w:tr>
      <w:tr w:rsidR="005438A0" w:rsidRPr="005438A0" w14:paraId="1278C61F" w14:textId="77777777" w:rsidTr="00485CCC">
        <w:trPr>
          <w:trHeight w:val="199"/>
          <w:jc w:val="center"/>
        </w:trPr>
        <w:tc>
          <w:tcPr>
            <w:tcW w:w="2986" w:type="dxa"/>
            <w:shd w:val="clear" w:color="auto" w:fill="auto"/>
          </w:tcPr>
          <w:p w14:paraId="0C4B6E19" w14:textId="695F9CEF" w:rsidR="00485CCC" w:rsidRPr="005438A0" w:rsidRDefault="00FA325A" w:rsidP="00BE0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43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</w:t>
            </w:r>
          </w:p>
        </w:tc>
        <w:tc>
          <w:tcPr>
            <w:tcW w:w="3124" w:type="dxa"/>
            <w:shd w:val="clear" w:color="auto" w:fill="auto"/>
          </w:tcPr>
          <w:p w14:paraId="44CB6736" w14:textId="4A87CF0A" w:rsidR="00485CCC" w:rsidRPr="005438A0" w:rsidRDefault="00FA325A" w:rsidP="00BE0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43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</w:t>
            </w:r>
          </w:p>
        </w:tc>
        <w:tc>
          <w:tcPr>
            <w:tcW w:w="3249" w:type="dxa"/>
            <w:shd w:val="clear" w:color="auto" w:fill="auto"/>
          </w:tcPr>
          <w:p w14:paraId="4A4349F3" w14:textId="09BC4266" w:rsidR="00485CCC" w:rsidRPr="005438A0" w:rsidRDefault="00FA325A" w:rsidP="00BE0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43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Equipment</w:t>
            </w:r>
          </w:p>
        </w:tc>
      </w:tr>
      <w:tr w:rsidR="00485CCC" w:rsidRPr="005438A0" w14:paraId="4779EB6E" w14:textId="77777777" w:rsidTr="00485CCC">
        <w:trPr>
          <w:trHeight w:val="188"/>
          <w:jc w:val="center"/>
        </w:trPr>
        <w:tc>
          <w:tcPr>
            <w:tcW w:w="2986" w:type="dxa"/>
            <w:shd w:val="clear" w:color="auto" w:fill="auto"/>
          </w:tcPr>
          <w:p w14:paraId="3E555ABE" w14:textId="41C50B1C" w:rsidR="00485CCC" w:rsidRPr="005438A0" w:rsidRDefault="00DE5743" w:rsidP="00BE0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Волейбол</w:t>
            </w:r>
          </w:p>
        </w:tc>
        <w:tc>
          <w:tcPr>
            <w:tcW w:w="3124" w:type="dxa"/>
            <w:shd w:val="clear" w:color="auto" w:fill="auto"/>
          </w:tcPr>
          <w:p w14:paraId="6B870FCD" w14:textId="3832AD99" w:rsidR="00485CCC" w:rsidRPr="005438A0" w:rsidRDefault="00DE5743" w:rsidP="00BE0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Волейбол</w:t>
            </w:r>
          </w:p>
        </w:tc>
        <w:tc>
          <w:tcPr>
            <w:tcW w:w="3249" w:type="dxa"/>
            <w:shd w:val="clear" w:color="auto" w:fill="auto"/>
          </w:tcPr>
          <w:p w14:paraId="37761114" w14:textId="1A7FF8FB" w:rsidR="00485CCC" w:rsidRPr="00DE5743" w:rsidRDefault="00DE5743" w:rsidP="00BE0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Volleyball</w:t>
            </w:r>
          </w:p>
        </w:tc>
      </w:tr>
    </w:tbl>
    <w:p w14:paraId="10C03BF9" w14:textId="77777777" w:rsidR="001A7278" w:rsidRPr="005438A0" w:rsidRDefault="001A7278" w:rsidP="00BE07AF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9C98B23" w14:textId="1E7BEB37" w:rsidR="001A7278" w:rsidRPr="005438A0" w:rsidRDefault="001A7278" w:rsidP="00BE07AF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Құндылықтарды дарыту</w:t>
      </w:r>
      <w:r w:rsidR="00AE520A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/</w:t>
      </w:r>
      <w:r w:rsidR="00AE520A" w:rsidRPr="005438A0">
        <w:rPr>
          <w:rFonts w:ascii="Times New Roman" w:hAnsi="Times New Roman" w:cs="Times New Roman"/>
          <w:i/>
          <w:sz w:val="24"/>
          <w:szCs w:val="24"/>
        </w:rPr>
        <w:t>Привитие ценностей</w:t>
      </w: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:</w:t>
      </w:r>
    </w:p>
    <w:p w14:paraId="2A7B4BF3" w14:textId="33DF5885" w:rsidR="006E13E1" w:rsidRPr="005438A0" w:rsidRDefault="006E13E1" w:rsidP="006E13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8A0">
        <w:rPr>
          <w:rFonts w:ascii="Times New Roman" w:hAnsi="Times New Roman" w:cs="Times New Roman"/>
          <w:sz w:val="24"/>
          <w:szCs w:val="24"/>
        </w:rPr>
        <w:t xml:space="preserve">Воспитывать интерес к занятиям физической культуры и спортом, </w:t>
      </w:r>
      <w:r w:rsidR="00FD3354" w:rsidRPr="005438A0">
        <w:rPr>
          <w:rFonts w:ascii="Times New Roman" w:hAnsi="Times New Roman" w:cs="Times New Roman"/>
          <w:sz w:val="24"/>
          <w:szCs w:val="24"/>
        </w:rPr>
        <w:t>координационные способности, гибкость</w:t>
      </w:r>
      <w:r w:rsidRPr="005438A0">
        <w:rPr>
          <w:rFonts w:ascii="Times New Roman" w:hAnsi="Times New Roman" w:cs="Times New Roman"/>
          <w:sz w:val="24"/>
          <w:szCs w:val="24"/>
        </w:rPr>
        <w:t>, дисциплинированность.</w:t>
      </w:r>
    </w:p>
    <w:p w14:paraId="5EB35382" w14:textId="10AC5693" w:rsidR="001A7278" w:rsidRPr="005438A0" w:rsidRDefault="003F6BDA" w:rsidP="00BE07AF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Ойлау дағдылары</w:t>
      </w:r>
      <w:r w:rsidR="00C73563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:</w:t>
      </w:r>
      <w:r w:rsidR="006E13E1" w:rsidRPr="005438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E13E1" w:rsidRPr="005438A0">
        <w:rPr>
          <w:rFonts w:ascii="Times New Roman" w:eastAsia="Times New Roman" w:hAnsi="Times New Roman" w:cs="Times New Roman"/>
          <w:sz w:val="24"/>
          <w:szCs w:val="24"/>
        </w:rPr>
        <w:t xml:space="preserve">знать, учиться, развивать, уметь </w:t>
      </w:r>
    </w:p>
    <w:p w14:paraId="69C46460" w14:textId="77777777" w:rsidR="009244DE" w:rsidRPr="005438A0" w:rsidRDefault="009244DE" w:rsidP="00BE07AF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000012" w14:textId="7B8D48BE" w:rsidR="00C52C76" w:rsidRPr="005438A0" w:rsidRDefault="005B287D" w:rsidP="00B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438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3. Сабақты жабдықтау</w:t>
      </w:r>
      <w:r w:rsidR="00985D7F" w:rsidRPr="005438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</w:t>
      </w:r>
      <w:r w:rsidR="00985D7F" w:rsidRPr="005438A0">
        <w:rPr>
          <w:rFonts w:ascii="Times New Roman" w:hAnsi="Times New Roman" w:cs="Times New Roman"/>
          <w:b/>
          <w:sz w:val="24"/>
          <w:szCs w:val="24"/>
        </w:rPr>
        <w:t xml:space="preserve"> Оснащение занятия</w:t>
      </w:r>
    </w:p>
    <w:p w14:paraId="00000013" w14:textId="6E0AEFF3" w:rsidR="00C52C76" w:rsidRPr="005438A0" w:rsidRDefault="005B287D" w:rsidP="007E48B5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Оқу-әдістемелік құрал-жабдықтар, анықтамалық әдебиеттер</w:t>
      </w:r>
      <w:r w:rsidR="00985D7F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/</w:t>
      </w:r>
      <w:r w:rsidR="00985D7F" w:rsidRPr="005438A0">
        <w:rPr>
          <w:rFonts w:ascii="Times New Roman" w:hAnsi="Times New Roman" w:cs="Times New Roman"/>
          <w:i/>
          <w:sz w:val="24"/>
          <w:szCs w:val="24"/>
        </w:rPr>
        <w:t xml:space="preserve"> Учебно-методическое оснащение, справочная литература</w:t>
      </w:r>
      <w:r w:rsidR="00985D7F" w:rsidRPr="005438A0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</w:p>
    <w:p w14:paraId="68475EFE" w14:textId="3E78B1AC" w:rsidR="0079393C" w:rsidRPr="005438A0" w:rsidRDefault="0079393C" w:rsidP="007E48B5">
      <w:pPr>
        <w:pStyle w:val="ab"/>
        <w:ind w:left="360"/>
        <w:rPr>
          <w:rFonts w:ascii="Times New Roman" w:hAnsi="Times New Roman" w:cs="Times New Roman"/>
          <w:sz w:val="24"/>
          <w:szCs w:val="28"/>
        </w:rPr>
      </w:pPr>
      <w:r w:rsidRPr="005438A0">
        <w:rPr>
          <w:rFonts w:ascii="Times New Roman" w:hAnsi="Times New Roman" w:cs="Times New Roman"/>
          <w:sz w:val="24"/>
          <w:szCs w:val="28"/>
        </w:rPr>
        <w:t xml:space="preserve">- К. </w:t>
      </w:r>
      <w:proofErr w:type="spellStart"/>
      <w:r w:rsidRPr="005438A0">
        <w:rPr>
          <w:rFonts w:ascii="Times New Roman" w:hAnsi="Times New Roman" w:cs="Times New Roman"/>
          <w:sz w:val="24"/>
          <w:szCs w:val="28"/>
        </w:rPr>
        <w:t>Жахин</w:t>
      </w:r>
      <w:proofErr w:type="spellEnd"/>
      <w:r w:rsidRPr="005438A0">
        <w:rPr>
          <w:rFonts w:ascii="Times New Roman" w:hAnsi="Times New Roman" w:cs="Times New Roman"/>
          <w:sz w:val="24"/>
          <w:szCs w:val="28"/>
        </w:rPr>
        <w:t xml:space="preserve">, Е. </w:t>
      </w:r>
      <w:proofErr w:type="spellStart"/>
      <w:r w:rsidRPr="005438A0">
        <w:rPr>
          <w:rFonts w:ascii="Times New Roman" w:hAnsi="Times New Roman" w:cs="Times New Roman"/>
          <w:sz w:val="24"/>
          <w:szCs w:val="28"/>
        </w:rPr>
        <w:t>Юркова</w:t>
      </w:r>
      <w:proofErr w:type="spellEnd"/>
      <w:r w:rsidRPr="005438A0">
        <w:rPr>
          <w:rFonts w:ascii="Times New Roman" w:hAnsi="Times New Roman" w:cs="Times New Roman"/>
          <w:sz w:val="24"/>
          <w:szCs w:val="28"/>
        </w:rPr>
        <w:t xml:space="preserve">  Физическая культура. Методическое пособие. Часть 1, </w:t>
      </w:r>
      <w:proofErr w:type="gramStart"/>
      <w:r w:rsidRPr="005438A0">
        <w:rPr>
          <w:rFonts w:ascii="Times New Roman" w:hAnsi="Times New Roman" w:cs="Times New Roman"/>
          <w:sz w:val="24"/>
          <w:szCs w:val="28"/>
        </w:rPr>
        <w:t>2  Алматы</w:t>
      </w:r>
      <w:proofErr w:type="gramEnd"/>
      <w:r w:rsidRPr="005438A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438A0">
        <w:rPr>
          <w:rFonts w:ascii="Times New Roman" w:hAnsi="Times New Roman" w:cs="Times New Roman"/>
          <w:sz w:val="24"/>
          <w:szCs w:val="28"/>
        </w:rPr>
        <w:t>кітап</w:t>
      </w:r>
      <w:proofErr w:type="spellEnd"/>
      <w:r w:rsidRPr="005438A0">
        <w:rPr>
          <w:rFonts w:ascii="Times New Roman" w:hAnsi="Times New Roman" w:cs="Times New Roman"/>
          <w:sz w:val="24"/>
          <w:szCs w:val="28"/>
        </w:rPr>
        <w:t xml:space="preserve"> 2016 г.</w:t>
      </w:r>
    </w:p>
    <w:p w14:paraId="00000014" w14:textId="15141510" w:rsidR="00C52C76" w:rsidRPr="005438A0" w:rsidRDefault="005B287D" w:rsidP="007E48B5">
      <w:pPr>
        <w:pStyle w:val="ab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438A0">
        <w:rPr>
          <w:rFonts w:ascii="Times New Roman" w:eastAsia="Times New Roman" w:hAnsi="Times New Roman" w:cs="Times New Roman"/>
          <w:sz w:val="24"/>
          <w:szCs w:val="24"/>
          <w:lang w:val="kk-KZ"/>
        </w:rPr>
        <w:t>3.2</w:t>
      </w:r>
      <w:r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Техникалық құралдар, материалдар</w:t>
      </w:r>
      <w:r w:rsidR="00985D7F" w:rsidRPr="005438A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/</w:t>
      </w:r>
      <w:r w:rsidR="00985D7F" w:rsidRPr="005438A0">
        <w:rPr>
          <w:rFonts w:ascii="Times New Roman" w:hAnsi="Times New Roman" w:cs="Times New Roman"/>
          <w:i/>
          <w:sz w:val="24"/>
          <w:szCs w:val="24"/>
        </w:rPr>
        <w:t xml:space="preserve"> Техническое оснащение, материалы</w:t>
      </w:r>
      <w:r w:rsidR="00985D7F" w:rsidRPr="005438A0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</w:p>
    <w:p w14:paraId="2E4BA9E4" w14:textId="078C2124" w:rsidR="009244DE" w:rsidRPr="00643F7F" w:rsidRDefault="0079393C" w:rsidP="00924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A0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- </w:t>
      </w:r>
      <w:r w:rsidR="00FD3354" w:rsidRPr="005438A0">
        <w:rPr>
          <w:rFonts w:ascii="Times New Roman" w:eastAsia="Times New Roman" w:hAnsi="Times New Roman" w:cs="Times New Roman"/>
          <w:sz w:val="24"/>
          <w:szCs w:val="28"/>
        </w:rPr>
        <w:t>гимнастические маты</w:t>
      </w:r>
    </w:p>
    <w:p w14:paraId="611A9823" w14:textId="15ECE2EB" w:rsidR="00AB3AC1" w:rsidRPr="005438A0" w:rsidRDefault="007E48B5" w:rsidP="00B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438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4. </w:t>
      </w:r>
      <w:r w:rsidR="0015482E" w:rsidRPr="005438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БАРЫСЫ</w:t>
      </w:r>
      <w:r w:rsidR="00AE520A" w:rsidRPr="005438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</w:t>
      </w:r>
      <w:r w:rsidR="00985D7F" w:rsidRPr="005438A0">
        <w:rPr>
          <w:rFonts w:ascii="Times New Roman" w:hAnsi="Times New Roman" w:cs="Times New Roman"/>
          <w:b/>
          <w:sz w:val="24"/>
          <w:szCs w:val="24"/>
          <w:lang w:val="kk-KZ"/>
        </w:rPr>
        <w:t>ХОД ЗАНЯТИЯ</w:t>
      </w:r>
      <w:r w:rsidR="0015482E" w:rsidRPr="005438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14:paraId="1AF99131" w14:textId="77777777" w:rsidR="00173411" w:rsidRPr="005438A0" w:rsidRDefault="00173411" w:rsidP="00B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d"/>
        <w:tblpPr w:leftFromText="180" w:rightFromText="180" w:vertAnchor="text" w:tblpY="1"/>
        <w:tblOverlap w:val="never"/>
        <w:tblW w:w="11160" w:type="dxa"/>
        <w:tblLook w:val="04A0" w:firstRow="1" w:lastRow="0" w:firstColumn="1" w:lastColumn="0" w:noHBand="0" w:noVBand="1"/>
      </w:tblPr>
      <w:tblGrid>
        <w:gridCol w:w="2106"/>
        <w:gridCol w:w="7074"/>
        <w:gridCol w:w="1980"/>
      </w:tblGrid>
      <w:tr w:rsidR="005438A0" w:rsidRPr="005438A0" w14:paraId="7BA342B4" w14:textId="77777777" w:rsidTr="000D7600">
        <w:tc>
          <w:tcPr>
            <w:tcW w:w="2106" w:type="dxa"/>
          </w:tcPr>
          <w:p w14:paraId="05CEE2A7" w14:textId="63B27962" w:rsidR="0015482E" w:rsidRPr="005438A0" w:rsidRDefault="0015482E" w:rsidP="00BE07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8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кезеңдері:</w:t>
            </w:r>
          </w:p>
        </w:tc>
        <w:tc>
          <w:tcPr>
            <w:tcW w:w="7074" w:type="dxa"/>
          </w:tcPr>
          <w:p w14:paraId="6CD9D44B" w14:textId="50E785C8" w:rsidR="0015482E" w:rsidRPr="005438A0" w:rsidRDefault="0015482E" w:rsidP="00BE07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8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 іс-әрекеті</w:t>
            </w:r>
          </w:p>
        </w:tc>
        <w:tc>
          <w:tcPr>
            <w:tcW w:w="1980" w:type="dxa"/>
          </w:tcPr>
          <w:p w14:paraId="7BB220DA" w14:textId="08E23BB6" w:rsidR="0015482E" w:rsidRPr="005438A0" w:rsidRDefault="0015482E" w:rsidP="00BE07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438A0" w:rsidRPr="005438A0" w14:paraId="646C0A42" w14:textId="77777777" w:rsidTr="000D7600">
        <w:tc>
          <w:tcPr>
            <w:tcW w:w="2106" w:type="dxa"/>
          </w:tcPr>
          <w:p w14:paraId="2AEC32C2" w14:textId="588C6ED5" w:rsidR="00C71032" w:rsidRPr="005438A0" w:rsidRDefault="0026776D" w:rsidP="00BE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  <w:r w:rsidR="00910AF0" w:rsidRPr="0054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910AF0" w:rsidRPr="005438A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14:paraId="76F7ACDF" w14:textId="4263F86C" w:rsidR="0026776D" w:rsidRPr="005438A0" w:rsidRDefault="0026776D" w:rsidP="00BE07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 мин</w:t>
            </w:r>
          </w:p>
          <w:p w14:paraId="4142E8CE" w14:textId="7343C59C" w:rsidR="00C71032" w:rsidRPr="005438A0" w:rsidRDefault="00C71032" w:rsidP="00BE07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4" w:type="dxa"/>
          </w:tcPr>
          <w:p w14:paraId="702EBD6D" w14:textId="77777777" w:rsidR="00173411" w:rsidRPr="005438A0" w:rsidRDefault="00173411" w:rsidP="00BE0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8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543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8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438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Pr="005438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52CC64E2" w14:textId="77777777" w:rsidR="00173411" w:rsidRPr="005438A0" w:rsidRDefault="00173411" w:rsidP="0017341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8A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543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57AD3" w:rsidRPr="0054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E7FC8" w14:textId="77777777" w:rsidR="00173411" w:rsidRPr="005438A0" w:rsidRDefault="00173411" w:rsidP="0017341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5438A0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 w:rsidRPr="005438A0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присутствующих</w:t>
            </w:r>
            <w:r w:rsidR="00657AD3" w:rsidRPr="0054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81677" w14:textId="6E11AFC3" w:rsidR="00657AD3" w:rsidRPr="005438A0" w:rsidRDefault="00173411" w:rsidP="0017341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657AD3" w:rsidRPr="005438A0">
              <w:rPr>
                <w:rFonts w:ascii="Times New Roman" w:hAnsi="Times New Roman" w:cs="Times New Roman"/>
                <w:sz w:val="24"/>
                <w:szCs w:val="24"/>
              </w:rPr>
              <w:t>звучивание</w:t>
            </w:r>
            <w:proofErr w:type="spellEnd"/>
            <w:r w:rsidR="00657AD3" w:rsidRPr="005438A0">
              <w:rPr>
                <w:rFonts w:ascii="Times New Roman" w:hAnsi="Times New Roman" w:cs="Times New Roman"/>
                <w:sz w:val="24"/>
                <w:szCs w:val="24"/>
              </w:rPr>
              <w:t xml:space="preserve"> темы, цели урока и критериев успеха</w:t>
            </w:r>
          </w:p>
          <w:p w14:paraId="1185717A" w14:textId="4DEA08D0" w:rsidR="00E2774B" w:rsidRPr="005438A0" w:rsidRDefault="00173411" w:rsidP="00E2774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38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ІІ. </w:t>
            </w:r>
            <w:r w:rsidRPr="005438A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Pr="005438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E2774B" w:rsidRPr="005438A0">
              <w:rPr>
                <w:rFonts w:ascii="Times New Roman" w:hAnsi="Times New Roman" w:cs="Times New Roman"/>
                <w:sz w:val="24"/>
                <w:szCs w:val="24"/>
              </w:rPr>
              <w:br/>
              <w:t>1. Правильное выполнение всех гимнастических упражнении</w:t>
            </w:r>
          </w:p>
          <w:p w14:paraId="3EE9F297" w14:textId="08262FCE" w:rsidR="0079393C" w:rsidRPr="005438A0" w:rsidRDefault="00E2774B" w:rsidP="00FA206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38A0">
              <w:rPr>
                <w:rFonts w:ascii="Times New Roman" w:hAnsi="Times New Roman" w:cs="Times New Roman"/>
                <w:sz w:val="24"/>
                <w:szCs w:val="24"/>
              </w:rPr>
              <w:t xml:space="preserve">2. Техника выполнения упражнении </w:t>
            </w:r>
          </w:p>
        </w:tc>
        <w:tc>
          <w:tcPr>
            <w:tcW w:w="1980" w:type="dxa"/>
          </w:tcPr>
          <w:p w14:paraId="530D5B97" w14:textId="58C53B48" w:rsidR="0079393C" w:rsidRPr="005438A0" w:rsidRDefault="00E2774B" w:rsidP="0079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A0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14:paraId="300C56D6" w14:textId="17D76BAE" w:rsidR="004A4A16" w:rsidRPr="005438A0" w:rsidRDefault="004A4A16" w:rsidP="00173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38A0" w:rsidRPr="005438A0" w14:paraId="43DD8C1A" w14:textId="77777777" w:rsidTr="000D7600">
        <w:tc>
          <w:tcPr>
            <w:tcW w:w="2106" w:type="dxa"/>
          </w:tcPr>
          <w:p w14:paraId="3454F571" w14:textId="29F24266" w:rsidR="008F4317" w:rsidRPr="005438A0" w:rsidRDefault="00C71032" w:rsidP="00CF345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  <w:r w:rsidR="00910AF0" w:rsidRPr="0054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/Середина урока</w:t>
            </w:r>
          </w:p>
          <w:p w14:paraId="3DFC5B6D" w14:textId="3A58BCA1" w:rsidR="0015482E" w:rsidRPr="005438A0" w:rsidRDefault="00C71032" w:rsidP="00CF345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55 мин</w:t>
            </w:r>
          </w:p>
          <w:p w14:paraId="154C348D" w14:textId="77777777" w:rsidR="00C71032" w:rsidRPr="005438A0" w:rsidRDefault="00C71032" w:rsidP="00CF345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FD280DC" w14:textId="028B0930" w:rsidR="00C71032" w:rsidRPr="005438A0" w:rsidRDefault="00C71032" w:rsidP="00CF345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4" w:type="dxa"/>
          </w:tcPr>
          <w:p w14:paraId="0A232D59" w14:textId="77777777" w:rsidR="00DE5743" w:rsidRPr="00DE5743" w:rsidRDefault="00173411" w:rsidP="00CF3459">
            <w:pPr>
              <w:pStyle w:val="aa"/>
              <w:shd w:val="clear" w:color="auto" w:fill="FFFDF6"/>
              <w:spacing w:before="0" w:beforeAutospacing="0" w:after="0" w:afterAutospacing="0"/>
            </w:pPr>
            <w:r w:rsidRPr="00DE5743">
              <w:rPr>
                <w:b/>
                <w:lang w:val="kk-KZ"/>
              </w:rPr>
              <w:t>І. Введение:</w:t>
            </w:r>
            <w:r w:rsidR="00FA2062" w:rsidRPr="00DE5743">
              <w:rPr>
                <w:b/>
                <w:lang w:val="kk-KZ"/>
              </w:rPr>
              <w:br/>
            </w:r>
            <w:r w:rsidR="00DE5743" w:rsidRPr="00DE5743">
              <w:t>Волейбол – популярная игра во многих странах мира. Впервые играть в волейбол начали в США в 1895 году преподаватель физической культуры Вильям Морган предложил учащимся новую игру. Основная идея заключалась в том, чтобы играющие ударяли по мячу руками заставляя его перелетать через сетку. В 1897 году разработали правила игры. В 1900 году изготовили волейбольный мяч.</w:t>
            </w:r>
            <w:r w:rsidR="004D6C4C" w:rsidRPr="00DE5743">
              <w:t xml:space="preserve">  </w:t>
            </w:r>
          </w:p>
          <w:p w14:paraId="0BD6143C" w14:textId="77777777" w:rsidR="00DE5743" w:rsidRPr="00DE5743" w:rsidRDefault="00DE5743" w:rsidP="00CF3459">
            <w:pPr>
              <w:pStyle w:val="aa"/>
              <w:spacing w:before="0" w:beforeAutospacing="0" w:after="0" w:afterAutospacing="0"/>
              <w:jc w:val="center"/>
            </w:pPr>
            <w:r w:rsidRPr="00DE5743">
              <w:rPr>
                <w:b/>
                <w:bCs/>
              </w:rPr>
              <w:t>Совершенствование техники нападающих ударов</w:t>
            </w:r>
          </w:p>
          <w:p w14:paraId="2ED2FAD2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Действия команды в нападении завершаются направлением мяча через сетку с целью затруднить его прием командой соперников и добиться выигрыша очка или права на подачу. Самый эффективный способ при этом — атакующий удар, который производят по мячу выше верхнего края сетки.</w:t>
            </w:r>
          </w:p>
          <w:p w14:paraId="3DA8D9CA" w14:textId="77777777" w:rsidR="00CF3459" w:rsidRDefault="00DE5743" w:rsidP="00CF3459">
            <w:pPr>
              <w:pStyle w:val="aa"/>
              <w:spacing w:before="0" w:beforeAutospacing="0" w:after="0" w:afterAutospacing="0"/>
              <w:ind w:firstLine="720"/>
            </w:pPr>
            <w:r w:rsidRPr="00DE5743">
              <w:t>У квалифицированных волейболистов выигрыш очка при атакующих ударах превышает 50 %. Удар, выполняемый по мячу ниже верхнего края сетки (в прыжке или в опорном положении), называется нападающим. Вероятность выигрыша очка здесь проблематична. Атакующие удары подразделяются по направлению (по ходу направления полета мяча, когда оно соответствует направлению разбега, и с переводом, когда такого совпадения нет); по скорости полета (скоростные или силовые удары, ускоренные или кистевые, медленные или обманные); по технике выполнения (прямые — лицом к сетке и боковые — боком к сетке); по месту выполнения (у сетки и с задней линии). Последовательность обучения атакующим ударам такова: прямой удар по ходу из зон 4, 2, 3; прямой удар с переводом вправо из зон 4, 2, 3; прямой удар по ходу левой рукой из зон 2, 4, 3; прямой удар с переводом влево из зон 3, 4, 2; боковой удар из зон 4, 3 правой рукой, из зон 2, 3 — левой; прямой удар по ходу с/задней линии из зон 5, 1, б'. Медленный или обманный удар в первой своей стадии (разбег, прыжок) такой же, как и прямой по ходу, в заключительной части он представляет собой п</w:t>
            </w:r>
            <w:r w:rsidR="00CF3459">
              <w:t>ередачу обеими или одной рукой.</w:t>
            </w:r>
          </w:p>
          <w:p w14:paraId="16206ABF" w14:textId="4D868BAA" w:rsidR="00DE5743" w:rsidRPr="00DE5743" w:rsidRDefault="00DE5743" w:rsidP="00CF3459">
            <w:pPr>
              <w:pStyle w:val="aa"/>
              <w:spacing w:before="0" w:beforeAutospacing="0" w:after="0" w:afterAutospacing="0"/>
              <w:ind w:firstLine="720"/>
            </w:pPr>
            <w:r w:rsidRPr="00DE5743">
              <w:rPr>
                <w:b/>
                <w:bCs/>
                <w:u w:val="single"/>
              </w:rPr>
              <w:t>Прямой атакующий удар</w:t>
            </w:r>
          </w:p>
          <w:p w14:paraId="74ABE50B" w14:textId="16D8735F" w:rsidR="00DE5743" w:rsidRPr="00DE5743" w:rsidRDefault="00DE5743" w:rsidP="00CF3459">
            <w:pPr>
              <w:pStyle w:val="aa"/>
              <w:spacing w:before="240" w:beforeAutospacing="0" w:after="160" w:afterAutospacing="0"/>
            </w:pPr>
            <w:r w:rsidRPr="00DE5743">
              <w:lastRenderedPageBreak/>
              <w:t>В прямом</w:t>
            </w:r>
            <w:r w:rsidR="00CF3459">
              <w:t xml:space="preserve"> атакующем ударе по ходу </w:t>
            </w:r>
            <w:r w:rsidRPr="00DE5743">
              <w:rPr>
                <w:noProof/>
                <w:lang w:val="en-US" w:eastAsia="en-US"/>
              </w:rPr>
              <w:drawing>
                <wp:inline distT="0" distB="0" distL="0" distR="0" wp14:anchorId="028F5FD1" wp14:editId="3B4D255C">
                  <wp:extent cx="2536190" cy="1285240"/>
                  <wp:effectExtent l="0" t="0" r="0" b="0"/>
                  <wp:docPr id="4" name="Рисунок 4" descr="https://fsd.kopilkaurokov.ru/up/html/2018/04/22/k_5adc62bc515bd/46720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fsd.kopilkaurokov.ru/up/html/2018/04/22/k_5adc62bc515bd/46720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ED807" w14:textId="77777777" w:rsidR="00DE5743" w:rsidRPr="00DE5743" w:rsidRDefault="00DE5743" w:rsidP="00CF3459">
            <w:pPr>
              <w:pStyle w:val="aa"/>
              <w:spacing w:before="240" w:beforeAutospacing="0" w:after="160" w:afterAutospacing="0"/>
            </w:pPr>
            <w:r w:rsidRPr="00DE5743">
              <w:t xml:space="preserve">выделяют разбег, прыжок и замах, удар по мячу, приземление, </w:t>
            </w:r>
            <w:proofErr w:type="gramStart"/>
            <w:r w:rsidRPr="00DE5743">
              <w:t>В</w:t>
            </w:r>
            <w:proofErr w:type="gramEnd"/>
            <w:r w:rsidRPr="00DE5743">
              <w:t xml:space="preserve"> разбеге делают от одного до трех шагов. В последнем шаге игрок выставляет</w:t>
            </w:r>
            <w:r w:rsidRPr="00DE5743">
              <w:br/>
              <w:t xml:space="preserve">вперед одну ногу (чаще правую), руки от водит назад. Затем быстро приставляет другую ногу, руки одновременно совершают движение вниз-вперед. Во время прыжка игрок быстро разгибает ноги, а. руки резко поднимает вверх. Большое значение имеет согласованность движений; в момент приставления левой ноги руки посылаются вниз с таким расчетом, чтобы выпрямление ног совпало с движением рук вверх. Движение на замах начинают с </w:t>
            </w:r>
            <w:proofErr w:type="spellStart"/>
            <w:r w:rsidRPr="00DE5743">
              <w:t>прогибания</w:t>
            </w:r>
            <w:proofErr w:type="spellEnd"/>
            <w:r w:rsidRPr="00DE5743">
              <w:t xml:space="preserve"> туловища, затем игрок поднимает и отводит бьющую руку назад.</w:t>
            </w:r>
            <w:r w:rsidRPr="00DE5743">
              <w:br/>
              <w:t>При условии, что сильнейшая рука правая ; для левши—положение зеркальное: прямой удар по ходу из зон 2, 4, 3 и назад плечо, локоть, предплечье и кисть. Руки вначале движутся вместе до уровня лица, затем игрок активно включает в работу правую (бьющую) руку.</w:t>
            </w:r>
            <w:r w:rsidRPr="00DE5743">
              <w:br/>
              <w:t xml:space="preserve">Движение на удар начинают с энергичного сокращения мышц живота, туловище выпрямляют, одновременно придается движение руке. Вначале движется плечо, затем предплечье и кисть, Эффективность удара зависит от заключительного движения кисти. Скорость этого движения нарастает постепенно, достигая наибольшей величины в момент касания кистью мяча, </w:t>
            </w:r>
            <w:proofErr w:type="gramStart"/>
            <w:r w:rsidRPr="00DE5743">
              <w:t>При этом</w:t>
            </w:r>
            <w:proofErr w:type="gramEnd"/>
            <w:r w:rsidRPr="00DE5743">
              <w:t xml:space="preserve"> игрок напрягает кисть и выполняет ударное движение исключительно активно. </w:t>
            </w:r>
            <w:proofErr w:type="gramStart"/>
            <w:r w:rsidRPr="00DE5743">
              <w:t>.После</w:t>
            </w:r>
            <w:proofErr w:type="gramEnd"/>
            <w:r w:rsidRPr="00DE5743">
              <w:t xml:space="preserve"> удара он приземляется на согнутые ноги, что предохраняет опорно-двигательный аппарат от травм и позволяет быстро перейти к другим действиям.</w:t>
            </w:r>
          </w:p>
          <w:p w14:paraId="7A322FEC" w14:textId="77777777" w:rsidR="00DE5743" w:rsidRPr="00DE5743" w:rsidRDefault="00DE5743" w:rsidP="00CF3459">
            <w:pPr>
              <w:pStyle w:val="aa"/>
              <w:spacing w:before="240" w:beforeAutospacing="0" w:after="160" w:afterAutospacing="0"/>
              <w:jc w:val="center"/>
            </w:pPr>
            <w:r w:rsidRPr="00DE5743">
              <w:rPr>
                <w:b/>
                <w:bCs/>
                <w:u w:val="single"/>
              </w:rPr>
              <w:t>Атакующие удары с переводом</w:t>
            </w:r>
          </w:p>
          <w:p w14:paraId="72657774" w14:textId="04FDEFD6" w:rsidR="00DE5743" w:rsidRPr="00DE5743" w:rsidRDefault="00DE5743" w:rsidP="00CF3459">
            <w:pPr>
              <w:pStyle w:val="aa"/>
              <w:spacing w:before="240" w:beforeAutospacing="0" w:after="160" w:afterAutospacing="0"/>
            </w:pPr>
            <w:r w:rsidRPr="00DE5743">
              <w:rPr>
                <w:noProof/>
                <w:lang w:val="en-US" w:eastAsia="en-US"/>
              </w:rPr>
              <w:drawing>
                <wp:inline distT="0" distB="0" distL="0" distR="0" wp14:anchorId="515B760B" wp14:editId="7EF7D6F2">
                  <wp:extent cx="1794510" cy="1285240"/>
                  <wp:effectExtent l="0" t="0" r="0" b="0"/>
                  <wp:docPr id="3" name="Рисунок 3" descr="https://fsd.kopilkaurokov.ru/up/html/2018/04/22/k_5adc62bc515bd/46720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fsd.kopilkaurokov.ru/up/html/2018/04/22/k_5adc62bc515bd/46720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3A504" w14:textId="77777777" w:rsid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 xml:space="preserve">Атакующие удары с переводом по структуре схожи с прямым ударом по ходу. При ударе с переводом направление полета мяча не совпадает с направлением разбега атакующего игрока. Разбег выполняют в основном так же, как в ударе по ходу. Это важно в тактическом отношении. Изменение направления удара производят уже в прыжке во время замаха. Перевод осуществляется поворотом туловища или кисти руки. При </w:t>
            </w:r>
            <w:r w:rsidRPr="00DE5743">
              <w:lastRenderedPageBreak/>
              <w:t>переводе вправо (рис. 2) туловище и кисть поворачивают вправо. Удар по мячу производят сверху-слева. При переводе влево (рис. 3) туловище и кисть поворачивают влево, удар по</w:t>
            </w:r>
            <w:r>
              <w:t xml:space="preserve"> мячу производят сверху-справа.</w:t>
            </w:r>
          </w:p>
          <w:p w14:paraId="122A1ED3" w14:textId="4FE25A00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rPr>
                <w:b/>
                <w:bCs/>
                <w:u w:val="single"/>
              </w:rPr>
              <w:t>Боковой атакующий удар</w:t>
            </w:r>
          </w:p>
          <w:p w14:paraId="74ED47DC" w14:textId="328B7265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 xml:space="preserve">Боковой атакующий удар (рис. 4) в фазе разбега почти ничем не отличается от предыдущих, только при отталкивании игрок располагается боком к сетке. Движение рук при разбеге и отталкивании </w:t>
            </w:r>
            <w:r w:rsidRPr="00DE5743">
              <w:rPr>
                <w:noProof/>
                <w:lang w:val="en-US" w:eastAsia="en-US"/>
              </w:rPr>
              <w:drawing>
                <wp:inline distT="0" distB="0" distL="0" distR="0" wp14:anchorId="3CCC68C7" wp14:editId="74350EF3">
                  <wp:extent cx="1552575" cy="1595755"/>
                  <wp:effectExtent l="0" t="0" r="9525" b="4445"/>
                  <wp:docPr id="2" name="Рисунок 2" descr="https://fsd.kopilkaurokov.ru/up/html/2018/04/22/k_5adc62bc515bd/46720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fsd.kopilkaurokov.ru/up/html/2018/04/22/k_5adc62bc515bd/46720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AC080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такое же, однако после отрыва ног от поверхности площадки правую руку направляют вниз в сторону на замах. Туловище наклоняют в сторону бьющей руки. В ударном движении туловище выпрямляют, плечи поворачивают влево, левая рука посылается вниз, правую дугообразным движением перемещают к мячу, при этом вперед идет плечо, предплечье и кисть отстают. В момент удара рука выпрямлена и напряжена, туловище наклонено вперед. Для бокового удара характерна активная работа туловища. После удара рука продолжает движение вниз по дуге, затем игрок мягко приземляется.</w:t>
            </w:r>
          </w:p>
          <w:p w14:paraId="41E7D8D3" w14:textId="77777777" w:rsidR="00DE5743" w:rsidRPr="00DE5743" w:rsidRDefault="00DE5743" w:rsidP="00CF3459">
            <w:pPr>
              <w:pStyle w:val="aa"/>
              <w:spacing w:before="0" w:beforeAutospacing="0" w:after="0" w:afterAutospacing="0"/>
              <w:jc w:val="center"/>
            </w:pPr>
            <w:r w:rsidRPr="00DE5743">
              <w:rPr>
                <w:b/>
                <w:bCs/>
                <w:u w:val="single"/>
              </w:rPr>
              <w:t>Атакующий удар с задней линии</w:t>
            </w:r>
          </w:p>
          <w:p w14:paraId="24251421" w14:textId="6052D6D1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Атакующий удар с задней линии выполняют в основном так же, как у сетки. Однако для удара характерно поступательное движение вперед после отталкивания. Движение кистью при ударе выполняют не сверху вниз, а вперед-вниз, мячу придают более пологую траекторию.</w:t>
            </w:r>
            <w:r w:rsidRPr="00DE5743">
              <w:br/>
              <w:t>Подлинное мастерство в атакующих ударах определяется следующими факторами:</w:t>
            </w:r>
            <w:r w:rsidRPr="00DE5743">
              <w:br/>
              <w:t>владение в совершенстве техникой всех способов ударов как правой (сильной), так. и левой (слабой) рукой; высокий уровень овладения навыками индивидуальных тактических действий при ударах; высокий уровень развития специальных физических качеств, от которых зависит эффективность ударов; надежность опорно-двигательного аппарата, систем организма, несущих основную нагрузку при </w:t>
            </w:r>
            <w:r w:rsidR="00CF3459">
              <w:t>ударах.</w:t>
            </w:r>
          </w:p>
          <w:p w14:paraId="3D8209FC" w14:textId="75B647AF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rPr>
                <w:noProof/>
                <w:lang w:val="en-US" w:eastAsia="en-US"/>
              </w:rPr>
              <w:drawing>
                <wp:inline distT="0" distB="0" distL="0" distR="0" wp14:anchorId="08DC708A" wp14:editId="52ADEEFD">
                  <wp:extent cx="1561465" cy="1276985"/>
                  <wp:effectExtent l="0" t="0" r="635" b="0"/>
                  <wp:docPr id="1" name="Рисунок 1" descr="https://fsd.kopilkaurokov.ru/up/html/2018/04/22/k_5adc62bc515bd/46720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fsd.kopilkaurokov.ru/up/html/2018/04/22/k_5adc62bc515bd/46720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A3ADC" w14:textId="1A4F0EF3" w:rsidR="00DE5743" w:rsidRPr="00DE5743" w:rsidRDefault="00DE5743" w:rsidP="00CF3459">
            <w:pPr>
              <w:pStyle w:val="aa"/>
              <w:spacing w:before="0" w:beforeAutospacing="0" w:after="0" w:afterAutospacing="0"/>
              <w:jc w:val="center"/>
            </w:pPr>
            <w:r w:rsidRPr="00DE5743">
              <w:rPr>
                <w:b/>
                <w:bCs/>
              </w:rPr>
              <w:t>Последовательность освоения атакующих ударов</w:t>
            </w:r>
          </w:p>
          <w:p w14:paraId="2090BAED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 xml:space="preserve">1. Укрепление костно-связочного аппарата; развитие силы мышц стопы, кистей, плечевого пояса, туловища, силы и быстроты сокращения мышц, участвующих в выполнении атакующих ударов, прыгучести, пространственно-временной дифференцировки (умения сочетать игровые действия с учетом </w:t>
            </w:r>
            <w:r w:rsidRPr="00DE5743">
              <w:lastRenderedPageBreak/>
              <w:t xml:space="preserve">направления и скорости полета мяча, особенно в прыжке, </w:t>
            </w:r>
            <w:proofErr w:type="gramStart"/>
            <w:r w:rsidRPr="00DE5743">
              <w:t>в без</w:t>
            </w:r>
            <w:proofErr w:type="gramEnd"/>
            <w:r w:rsidRPr="00DE5743">
              <w:t xml:space="preserve"> опорном положении).</w:t>
            </w:r>
          </w:p>
          <w:p w14:paraId="6B5FE7FE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2. Освоение составных частей атакующего удара: вертикального взлета при отталкивании двумя ногами; ритма разбега в три шага; заключительного удара кистью по мячу.</w:t>
            </w:r>
          </w:p>
          <w:p w14:paraId="5953F7F4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3. Последовательное соединение составных частей в целостном выполнении атакующего удара: разбег и отталкивание обеими ногами (прыжок с разбега); удар по мячу в прыжке (мяч в статическом положении) — с места, с разбега; удар по движущемуся мячу по заданной траектории с различной скоростью (медленно — быстро) при помощи тренажера; нападающий удар после передачи мяча; соединение специальных физических качеств с составными частями навыка и удара в целом.</w:t>
            </w:r>
          </w:p>
          <w:p w14:paraId="055C2F13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4. Совершенное владение способами атакующих ударов правой и левой рукой (при ведущей роли сильной руки). Умение максимально реализовывать специальные физические качества посредством совершенной техники.</w:t>
            </w:r>
          </w:p>
          <w:p w14:paraId="3C86A0CD" w14:textId="443A1612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 xml:space="preserve">5. Умение целесообразно использовать способы атакующих ударов и нападающих действий с учетом игровой обстановки. Последовательность освоения атакующих ударов осуществляется выполнением комплекса упражнений: </w:t>
            </w:r>
            <w:proofErr w:type="gramStart"/>
            <w:r w:rsidRPr="00DE5743">
              <w:t>обще-развивающих</w:t>
            </w:r>
            <w:proofErr w:type="gramEnd"/>
            <w:r w:rsidRPr="00DE5743">
              <w:t xml:space="preserve"> и подготовительных, подводящих, по технике и тактике. Ниже предлагается последовательность разучивания данных упражнений при обучении</w:t>
            </w:r>
            <w:r w:rsidR="00CF3459">
              <w:t xml:space="preserve"> всем способам атакующих ударов.</w:t>
            </w:r>
          </w:p>
          <w:p w14:paraId="27D404E7" w14:textId="7B2BD336" w:rsidR="00DE5743" w:rsidRPr="00DE5743" w:rsidRDefault="00DE5743" w:rsidP="00CF3459">
            <w:pPr>
              <w:pStyle w:val="aa"/>
              <w:spacing w:before="0" w:beforeAutospacing="0" w:after="0" w:afterAutospacing="0"/>
              <w:jc w:val="center"/>
            </w:pPr>
            <w:r w:rsidRPr="00DE5743">
              <w:rPr>
                <w:b/>
                <w:bCs/>
                <w:u w:val="single"/>
              </w:rPr>
              <w:t xml:space="preserve">Общеразвивающие и подготовительные упражнения </w:t>
            </w:r>
            <w:proofErr w:type="gramStart"/>
            <w:r w:rsidRPr="00DE5743">
              <w:rPr>
                <w:b/>
                <w:bCs/>
                <w:u w:val="single"/>
              </w:rPr>
              <w:t>при совершенствований</w:t>
            </w:r>
            <w:proofErr w:type="gramEnd"/>
            <w:r w:rsidRPr="00DE5743">
              <w:rPr>
                <w:b/>
                <w:bCs/>
                <w:u w:val="single"/>
              </w:rPr>
              <w:t xml:space="preserve"> атакующих ударов</w:t>
            </w:r>
          </w:p>
          <w:p w14:paraId="0BCCE697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1. Из положения спиной, боком, лицом к гимнастической стенке упражнения с резиновым амортизатором для плечевого пояса; то же на тренажере.</w:t>
            </w:r>
          </w:p>
          <w:p w14:paraId="4EB6EC12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2. Упражнения с гантелями для плечевого пояса: круговые движения; поднимание рук вверх, отведение назад и сгибание в локтевых суставах; встречным энергичным движением поднимание вверх и движение вперед.</w:t>
            </w:r>
          </w:p>
          <w:p w14:paraId="5A8B57BD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3. Жим штанги (в станке) лежа (учащиеся старших классов, до 30 % от собственного веса).</w:t>
            </w:r>
          </w:p>
          <w:p w14:paraId="2EB1C866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4. Приседание со штангой (мешок с песком) до 50 % от собственного веса.</w:t>
            </w:r>
          </w:p>
          <w:p w14:paraId="7561C99E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5. Лежа на скамейке (наклонной доске), сгибание и разгибание туловища.</w:t>
            </w:r>
          </w:p>
          <w:p w14:paraId="4380A710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6. Наклоны, вращение туловища, держа на плечах мешок с песком весом 6—15 кг.</w:t>
            </w:r>
          </w:p>
          <w:p w14:paraId="3995E39C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7. Приседание, затем быстрое выпрямление ног со взмахом рук вверх; то же с 1—2 набивными мячами в руках; то же с прыжком вверх.</w:t>
            </w:r>
          </w:p>
          <w:p w14:paraId="4649A67F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8. Из глубокого приседа на одной ноге на гимнастической стенке, другая нога опущена вниз, руками держась за стенку, быстрое разгибание опорной ноги.</w:t>
            </w:r>
          </w:p>
          <w:p w14:paraId="12853347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9. Упражнение для кистей на тренажере — вращательными движениями поднимание и опускание груза.</w:t>
            </w:r>
          </w:p>
          <w:p w14:paraId="1B0CD5CE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10. Сжимание кистью теннисного мяча (кистевого эспандера).</w:t>
            </w:r>
          </w:p>
          <w:p w14:paraId="5672FD5A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11. Отталкивание от стены: обеими руками одновременно; попеременно правой и левой рукой.</w:t>
            </w:r>
          </w:p>
          <w:p w14:paraId="146E4468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12. В упоре лежа передвижение на руках по кругу вправо, влево, ноги на месте.</w:t>
            </w:r>
          </w:p>
          <w:p w14:paraId="65431409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lastRenderedPageBreak/>
              <w:t>13. В упоре лежа передвижение вправо и влево, одновременно переставляя руки и ноги (приставные шаги).</w:t>
            </w:r>
          </w:p>
          <w:p w14:paraId="59647755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14. Вырывание и выкручивание набивного мяча у партнера,</w:t>
            </w:r>
          </w:p>
          <w:p w14:paraId="7E42DE74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15. Броски набивного мяча весом 1 —2 кг из-за головы обеими руками, одной рукой над головой («крюком»),</w:t>
            </w:r>
          </w:p>
          <w:p w14:paraId="665CFB87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16. Кистевые броски набивного мяча весом 1 кг — одной (правой, левой) и обеими из положения руки вверх.</w:t>
            </w:r>
          </w:p>
          <w:p w14:paraId="182A5FC2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17. Броски литых резиновых (теннисных, наполненных свинцовой дробью) мячей, стоя на месте и в прыжке.</w:t>
            </w:r>
          </w:p>
          <w:p w14:paraId="2CA856AA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18. Удары кистью {рука горизонтально) по набивному мячу весом 1 кг либо гандбольному мячу, стоя на коленях на гимнастическом мате.</w:t>
            </w:r>
          </w:p>
          <w:p w14:paraId="511192A5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19. В прыжке бросок набивного (баскетбольного) мяча в стену, затем приземление, прыжок и ловля мяча в прыжке.</w:t>
            </w:r>
          </w:p>
          <w:p w14:paraId="2A33AA72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20. В прыжке броски набивного мяча весом 1 кг в стену из-за головы обеими руками; то же через сетку (на силу, точность, с места и с разбега).</w:t>
            </w:r>
          </w:p>
          <w:p w14:paraId="1B1E9D79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21. Метание теннисных мячей через сетку в прыжке—на точность, на силу.</w:t>
            </w:r>
          </w:p>
          <w:p w14:paraId="008BFE6E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22. Прыжки на одной и обеих ногах на месте и в движении лицом, боком, спиной вперед.23. То же с отягощением (набивные мячи в руках, мешок с песком на плечах).</w:t>
            </w:r>
          </w:p>
          <w:p w14:paraId="15AC82C7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24. Спрыгивание с гимнастического коня (стенки) на гимнастический мат (мальчики).</w:t>
            </w:r>
          </w:p>
          <w:p w14:paraId="1621C458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25. Спрыгивание с высоты 40—80 см с последующим прыжком вверх,</w:t>
            </w:r>
          </w:p>
          <w:p w14:paraId="28761DDA" w14:textId="77777777" w:rsidR="00DE5743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26. Прыжки с места, с разбега и доставание предметов (набивных, волейбольных, теннисных мячей), подвешенных на различной высоте.</w:t>
            </w:r>
          </w:p>
          <w:p w14:paraId="4AFA701D" w14:textId="5C97A8A9" w:rsidR="004D6C4C" w:rsidRPr="00DE5743" w:rsidRDefault="00DE5743" w:rsidP="00CF3459">
            <w:pPr>
              <w:pStyle w:val="aa"/>
              <w:spacing w:before="0" w:beforeAutospacing="0" w:after="0" w:afterAutospacing="0"/>
            </w:pPr>
            <w:r w:rsidRPr="00DE5743">
              <w:t>27. Сочетание перечисленных выше упражнений с перемещениями различными способа</w:t>
            </w:r>
            <w:r w:rsidR="00CF3459">
              <w:t>ми в ответ на условные сигналы.</w:t>
            </w:r>
            <w:r w:rsidR="004D6C4C" w:rsidRPr="00DE5743">
              <w:t xml:space="preserve">                 </w:t>
            </w:r>
          </w:p>
          <w:p w14:paraId="6A6CDD24" w14:textId="0092E658" w:rsidR="004138B5" w:rsidRPr="00DE5743" w:rsidRDefault="000F73EA" w:rsidP="00CF3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E5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  <w:r w:rsidRPr="00DE5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Техника безопасности:</w:t>
            </w:r>
          </w:p>
          <w:p w14:paraId="6CADB5B0" w14:textId="77777777" w:rsidR="001742E7" w:rsidRPr="00DE5743" w:rsidRDefault="00D2209D" w:rsidP="00CF3459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положения</w:t>
            </w:r>
          </w:p>
          <w:p w14:paraId="5F201B85" w14:textId="77777777" w:rsidR="001742E7" w:rsidRPr="00DE5743" w:rsidRDefault="00D2209D" w:rsidP="00CF3459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 перед началом работы</w:t>
            </w:r>
          </w:p>
          <w:p w14:paraId="6DCC9D72" w14:textId="77777777" w:rsidR="001742E7" w:rsidRPr="00DE5743" w:rsidRDefault="00D2209D" w:rsidP="00CF3459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 во время работы</w:t>
            </w:r>
          </w:p>
          <w:p w14:paraId="5DC12057" w14:textId="77777777" w:rsidR="001742E7" w:rsidRPr="00DE5743" w:rsidRDefault="00D2209D" w:rsidP="00CF3459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 по окончании работы</w:t>
            </w:r>
          </w:p>
          <w:p w14:paraId="48E6D68C" w14:textId="26F35DC9" w:rsidR="003E4B20" w:rsidRPr="00CF3459" w:rsidRDefault="00D2209D" w:rsidP="00CF3459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Аварийные ситуации</w:t>
            </w:r>
          </w:p>
          <w:p w14:paraId="69A64D90" w14:textId="46C9118F" w:rsidR="00AB3837" w:rsidRPr="00DE5743" w:rsidRDefault="003E4B20" w:rsidP="00CF3459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Аптечка первой помощи.</w:t>
            </w:r>
          </w:p>
        </w:tc>
        <w:tc>
          <w:tcPr>
            <w:tcW w:w="1980" w:type="dxa"/>
          </w:tcPr>
          <w:p w14:paraId="2BFA7EC1" w14:textId="4EAEB6B8" w:rsidR="00A57F14" w:rsidRPr="005438A0" w:rsidRDefault="00A57F14" w:rsidP="00CF345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38A0" w:rsidRPr="005438A0" w14:paraId="0053D65F" w14:textId="77777777" w:rsidTr="000D7600">
        <w:tc>
          <w:tcPr>
            <w:tcW w:w="2106" w:type="dxa"/>
          </w:tcPr>
          <w:p w14:paraId="25AC20F7" w14:textId="1DE676F6" w:rsidR="00910AF0" w:rsidRPr="005438A0" w:rsidRDefault="00910AF0" w:rsidP="00BE0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соңы/</w:t>
            </w:r>
            <w:r w:rsidRPr="005438A0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14:paraId="292D2E9C" w14:textId="2FB5499F" w:rsidR="00A57F14" w:rsidRPr="005438A0" w:rsidRDefault="00A57F14" w:rsidP="00BE07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 мин</w:t>
            </w:r>
          </w:p>
          <w:p w14:paraId="75F30CF9" w14:textId="77777777" w:rsidR="0049610D" w:rsidRPr="005438A0" w:rsidRDefault="0049610D" w:rsidP="00BE07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80199A6" w14:textId="77777777" w:rsidR="006F1FF5" w:rsidRPr="005438A0" w:rsidRDefault="006F1FF5" w:rsidP="00BE07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070372B" w14:textId="77777777" w:rsidR="006F1FF5" w:rsidRPr="005438A0" w:rsidRDefault="006F1FF5" w:rsidP="00BE07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A3811B0" w14:textId="77777777" w:rsidR="00A57F14" w:rsidRPr="005438A0" w:rsidRDefault="00A57F14" w:rsidP="00BE07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4" w:type="dxa"/>
          </w:tcPr>
          <w:p w14:paraId="5BCAE947" w14:textId="19DB0313" w:rsidR="00370C8C" w:rsidRPr="005438A0" w:rsidRDefault="00370C8C" w:rsidP="00370C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38A0">
              <w:rPr>
                <w:rFonts w:ascii="Times New Roman" w:hAnsi="Times New Roman" w:cs="Times New Roman"/>
                <w:b/>
                <w:sz w:val="24"/>
                <w:szCs w:val="24"/>
              </w:rPr>
              <w:t>I. Закрепление изученного</w:t>
            </w:r>
            <w:r w:rsidRPr="005438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66029FB8" w14:textId="77777777" w:rsidR="0049610D" w:rsidRPr="005E4F02" w:rsidRDefault="005E4F02" w:rsidP="009B0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 убрать спортивный инвентарь. Построение.</w:t>
            </w:r>
          </w:p>
          <w:p w14:paraId="440B5E62" w14:textId="26FBBCF0" w:rsidR="005E4F02" w:rsidRPr="005E4F02" w:rsidRDefault="005E4F02" w:rsidP="009B0F45">
            <w:pPr>
              <w:rPr>
                <w:rFonts w:asciiTheme="minorHAnsi" w:hAnsiTheme="minorHAnsi" w:cs="Times New Roman"/>
                <w:sz w:val="24"/>
                <w:szCs w:val="24"/>
                <w:lang w:val="kk-KZ"/>
              </w:rPr>
            </w:pPr>
            <w:r w:rsidRPr="005E4F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урока: высказать своё отношение ко всему, что было на занятии, оценить дисциплину учащихся, их активность, ожидаемый и фактический результаты занятия, отметить особо успевающих учеников, корректно сделать замечание у кого не получилось, что нужно сделать на следующем уроке, по отработке техники.</w:t>
            </w:r>
          </w:p>
        </w:tc>
        <w:tc>
          <w:tcPr>
            <w:tcW w:w="1980" w:type="dxa"/>
          </w:tcPr>
          <w:p w14:paraId="0330C074" w14:textId="1FA486CA" w:rsidR="00574153" w:rsidRPr="005438A0" w:rsidRDefault="00574153" w:rsidP="00BE07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4CBFAF2" w14:textId="77777777" w:rsidR="000D7600" w:rsidRPr="005438A0" w:rsidRDefault="000D7600" w:rsidP="000D76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FBB552" w14:textId="3D5A2357" w:rsidR="005E4F02" w:rsidRDefault="007E48B5" w:rsidP="005E4F02">
      <w:pPr>
        <w:pStyle w:val="aa"/>
        <w:numPr>
          <w:ilvl w:val="0"/>
          <w:numId w:val="20"/>
        </w:numPr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bCs/>
          <w:lang w:val="kk-KZ"/>
        </w:rPr>
      </w:pPr>
      <w:r w:rsidRPr="005438A0">
        <w:rPr>
          <w:b/>
          <w:spacing w:val="2"/>
          <w:lang w:val="kk-KZ"/>
        </w:rPr>
        <w:t>Үй тапсырмасы</w:t>
      </w:r>
      <w:r w:rsidRPr="005438A0">
        <w:rPr>
          <w:b/>
          <w:bCs/>
          <w:lang w:val="kk-KZ"/>
        </w:rPr>
        <w:t xml:space="preserve"> / Домашнее задание:</w:t>
      </w:r>
    </w:p>
    <w:p w14:paraId="460A8C0F" w14:textId="28D28AB8" w:rsidR="005E4F02" w:rsidRPr="005E4F02" w:rsidRDefault="005E4F02" w:rsidP="005E4F02">
      <w:pPr>
        <w:pStyle w:val="aa"/>
        <w:shd w:val="clear" w:color="auto" w:fill="FFFFFF"/>
        <w:spacing w:before="0" w:beforeAutospacing="0" w:after="360" w:afterAutospacing="0" w:line="285" w:lineRule="atLeast"/>
        <w:ind w:left="720"/>
        <w:textAlignment w:val="baseline"/>
        <w:rPr>
          <w:b/>
          <w:bCs/>
          <w:lang w:val="kk-KZ"/>
        </w:rPr>
      </w:pPr>
      <w:r w:rsidRPr="005E4F02">
        <w:t>Отжимание рук от пола 10-15 раз.</w:t>
      </w:r>
    </w:p>
    <w:sectPr w:rsidR="005E4F02" w:rsidRPr="005E4F02" w:rsidSect="00503648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233"/>
    <w:multiLevelType w:val="hybridMultilevel"/>
    <w:tmpl w:val="D3B0B0A8"/>
    <w:lvl w:ilvl="0" w:tplc="A4A6E5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E815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EC7820">
      <w:start w:val="3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CECDD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78616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3C42C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63ED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E8322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B0FA8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7175E"/>
    <w:multiLevelType w:val="hybridMultilevel"/>
    <w:tmpl w:val="3CCCD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5BA2"/>
    <w:multiLevelType w:val="hybridMultilevel"/>
    <w:tmpl w:val="35B8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2B24"/>
    <w:multiLevelType w:val="hybridMultilevel"/>
    <w:tmpl w:val="FE328F36"/>
    <w:lvl w:ilvl="0" w:tplc="D1DECC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6E2E"/>
    <w:multiLevelType w:val="hybridMultilevel"/>
    <w:tmpl w:val="FA04222E"/>
    <w:lvl w:ilvl="0" w:tplc="EB26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71BF4"/>
    <w:multiLevelType w:val="hybridMultilevel"/>
    <w:tmpl w:val="9FB8C4CE"/>
    <w:lvl w:ilvl="0" w:tplc="267CC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25808"/>
    <w:multiLevelType w:val="hybridMultilevel"/>
    <w:tmpl w:val="131EE7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579CB"/>
    <w:multiLevelType w:val="hybridMultilevel"/>
    <w:tmpl w:val="3238EA4C"/>
    <w:lvl w:ilvl="0" w:tplc="38267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96B65"/>
    <w:multiLevelType w:val="hybridMultilevel"/>
    <w:tmpl w:val="E4E0E7C6"/>
    <w:lvl w:ilvl="0" w:tplc="A934A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E7B53"/>
    <w:multiLevelType w:val="hybridMultilevel"/>
    <w:tmpl w:val="C9EA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762D6"/>
    <w:multiLevelType w:val="multilevel"/>
    <w:tmpl w:val="AEBA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0237A6"/>
    <w:multiLevelType w:val="hybridMultilevel"/>
    <w:tmpl w:val="3D74FFEE"/>
    <w:lvl w:ilvl="0" w:tplc="0CF696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5C835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94AD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1AF23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84832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6674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5AC4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5E1C8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8012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B8D7421"/>
    <w:multiLevelType w:val="hybridMultilevel"/>
    <w:tmpl w:val="AF281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742C2"/>
    <w:multiLevelType w:val="hybridMultilevel"/>
    <w:tmpl w:val="A78E5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47449"/>
    <w:multiLevelType w:val="hybridMultilevel"/>
    <w:tmpl w:val="EAE62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0B1E"/>
    <w:multiLevelType w:val="hybridMultilevel"/>
    <w:tmpl w:val="DFE6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37F7F"/>
    <w:multiLevelType w:val="hybridMultilevel"/>
    <w:tmpl w:val="C78E3E36"/>
    <w:lvl w:ilvl="0" w:tplc="C156A9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2BA2"/>
    <w:multiLevelType w:val="multilevel"/>
    <w:tmpl w:val="8B98EB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834313F"/>
    <w:multiLevelType w:val="hybridMultilevel"/>
    <w:tmpl w:val="517EC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020A5"/>
    <w:multiLevelType w:val="hybridMultilevel"/>
    <w:tmpl w:val="2F4E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F44F9"/>
    <w:multiLevelType w:val="hybridMultilevel"/>
    <w:tmpl w:val="4ACA96F6"/>
    <w:lvl w:ilvl="0" w:tplc="5B86A2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A551D"/>
    <w:multiLevelType w:val="hybridMultilevel"/>
    <w:tmpl w:val="FAC60E66"/>
    <w:lvl w:ilvl="0" w:tplc="99ACE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0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44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24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0F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E4E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C6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A2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22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15"/>
  </w:num>
  <w:num w:numId="5">
    <w:abstractNumId w:val="0"/>
  </w:num>
  <w:num w:numId="6">
    <w:abstractNumId w:val="5"/>
  </w:num>
  <w:num w:numId="7">
    <w:abstractNumId w:val="7"/>
  </w:num>
  <w:num w:numId="8">
    <w:abstractNumId w:val="14"/>
  </w:num>
  <w:num w:numId="9">
    <w:abstractNumId w:val="16"/>
  </w:num>
  <w:num w:numId="10">
    <w:abstractNumId w:val="17"/>
  </w:num>
  <w:num w:numId="11">
    <w:abstractNumId w:val="8"/>
  </w:num>
  <w:num w:numId="12">
    <w:abstractNumId w:val="9"/>
  </w:num>
  <w:num w:numId="13">
    <w:abstractNumId w:val="2"/>
  </w:num>
  <w:num w:numId="14">
    <w:abstractNumId w:val="18"/>
  </w:num>
  <w:num w:numId="15">
    <w:abstractNumId w:val="13"/>
  </w:num>
  <w:num w:numId="16">
    <w:abstractNumId w:val="19"/>
  </w:num>
  <w:num w:numId="17">
    <w:abstractNumId w:val="12"/>
  </w:num>
  <w:num w:numId="18">
    <w:abstractNumId w:val="21"/>
  </w:num>
  <w:num w:numId="19">
    <w:abstractNumId w:val="11"/>
  </w:num>
  <w:num w:numId="20">
    <w:abstractNumId w:val="6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76"/>
    <w:rsid w:val="00037BCA"/>
    <w:rsid w:val="0004560D"/>
    <w:rsid w:val="000D7600"/>
    <w:rsid w:val="000E0F12"/>
    <w:rsid w:val="000E3D54"/>
    <w:rsid w:val="000F0B4C"/>
    <w:rsid w:val="000F73EA"/>
    <w:rsid w:val="00147BE1"/>
    <w:rsid w:val="0015482E"/>
    <w:rsid w:val="00173411"/>
    <w:rsid w:val="001742E7"/>
    <w:rsid w:val="001A7278"/>
    <w:rsid w:val="002245C4"/>
    <w:rsid w:val="002301AB"/>
    <w:rsid w:val="00234F7C"/>
    <w:rsid w:val="0026776D"/>
    <w:rsid w:val="002976B5"/>
    <w:rsid w:val="00313A81"/>
    <w:rsid w:val="00316C32"/>
    <w:rsid w:val="003505B4"/>
    <w:rsid w:val="00370C8C"/>
    <w:rsid w:val="003858B6"/>
    <w:rsid w:val="00392C23"/>
    <w:rsid w:val="003B57CA"/>
    <w:rsid w:val="003E4B20"/>
    <w:rsid w:val="003F6BDA"/>
    <w:rsid w:val="004138B5"/>
    <w:rsid w:val="00475E62"/>
    <w:rsid w:val="00485CCC"/>
    <w:rsid w:val="0049610D"/>
    <w:rsid w:val="004A4A16"/>
    <w:rsid w:val="004D6C4C"/>
    <w:rsid w:val="00503648"/>
    <w:rsid w:val="005438A0"/>
    <w:rsid w:val="00574153"/>
    <w:rsid w:val="005A04BC"/>
    <w:rsid w:val="005B287D"/>
    <w:rsid w:val="005E4F02"/>
    <w:rsid w:val="00642436"/>
    <w:rsid w:val="00643F7F"/>
    <w:rsid w:val="006471F7"/>
    <w:rsid w:val="00647A23"/>
    <w:rsid w:val="00657AD3"/>
    <w:rsid w:val="006E13E1"/>
    <w:rsid w:val="006F1FF5"/>
    <w:rsid w:val="00777D58"/>
    <w:rsid w:val="0079393C"/>
    <w:rsid w:val="007E3A68"/>
    <w:rsid w:val="007E48B5"/>
    <w:rsid w:val="00820FE0"/>
    <w:rsid w:val="00841EF8"/>
    <w:rsid w:val="008E35F7"/>
    <w:rsid w:val="008F4317"/>
    <w:rsid w:val="008F48EC"/>
    <w:rsid w:val="00910AF0"/>
    <w:rsid w:val="009244DE"/>
    <w:rsid w:val="00941C58"/>
    <w:rsid w:val="00985D7F"/>
    <w:rsid w:val="009B0F45"/>
    <w:rsid w:val="009E59D1"/>
    <w:rsid w:val="009F7B43"/>
    <w:rsid w:val="00A57F14"/>
    <w:rsid w:val="00A8203C"/>
    <w:rsid w:val="00A8494A"/>
    <w:rsid w:val="00A86032"/>
    <w:rsid w:val="00AB3837"/>
    <w:rsid w:val="00AB3AC1"/>
    <w:rsid w:val="00AC09AA"/>
    <w:rsid w:val="00AC54C4"/>
    <w:rsid w:val="00AE520A"/>
    <w:rsid w:val="00AF7126"/>
    <w:rsid w:val="00B363C9"/>
    <w:rsid w:val="00B42A48"/>
    <w:rsid w:val="00B448B4"/>
    <w:rsid w:val="00B53F51"/>
    <w:rsid w:val="00B8120A"/>
    <w:rsid w:val="00B8474B"/>
    <w:rsid w:val="00B94BA5"/>
    <w:rsid w:val="00BD2E02"/>
    <w:rsid w:val="00BE07AF"/>
    <w:rsid w:val="00C10694"/>
    <w:rsid w:val="00C26A9D"/>
    <w:rsid w:val="00C52C76"/>
    <w:rsid w:val="00C71032"/>
    <w:rsid w:val="00C73563"/>
    <w:rsid w:val="00C73E47"/>
    <w:rsid w:val="00C74B0C"/>
    <w:rsid w:val="00C8056F"/>
    <w:rsid w:val="00C97926"/>
    <w:rsid w:val="00CC1E60"/>
    <w:rsid w:val="00CF3459"/>
    <w:rsid w:val="00D2209D"/>
    <w:rsid w:val="00D56D2F"/>
    <w:rsid w:val="00DE5743"/>
    <w:rsid w:val="00E030D7"/>
    <w:rsid w:val="00E2774B"/>
    <w:rsid w:val="00E57A98"/>
    <w:rsid w:val="00E6267E"/>
    <w:rsid w:val="00EA070B"/>
    <w:rsid w:val="00EC7C28"/>
    <w:rsid w:val="00EE06BC"/>
    <w:rsid w:val="00F3780F"/>
    <w:rsid w:val="00F41592"/>
    <w:rsid w:val="00F900C8"/>
    <w:rsid w:val="00F919FC"/>
    <w:rsid w:val="00F92F5F"/>
    <w:rsid w:val="00FA2062"/>
    <w:rsid w:val="00FA325A"/>
    <w:rsid w:val="00FC60F3"/>
    <w:rsid w:val="00FD3354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579D"/>
  <w15:docId w15:val="{C518B15D-A81F-4D1F-9EDC-310106BC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B3AC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85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5CCC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3858B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8B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48E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50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hjaxsvg">
    <w:name w:val="mathjax_svg"/>
    <w:basedOn w:val="a0"/>
    <w:rsid w:val="00503648"/>
  </w:style>
  <w:style w:type="character" w:customStyle="1" w:styleId="mjxassistivemathml">
    <w:name w:val="mjx_assistive_mathml"/>
    <w:basedOn w:val="a0"/>
    <w:rsid w:val="00503648"/>
  </w:style>
  <w:style w:type="table" w:customStyle="1" w:styleId="TableGrid">
    <w:name w:val="TableGrid"/>
    <w:rsid w:val="000E0F12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link w:val="ac"/>
    <w:uiPriority w:val="1"/>
    <w:qFormat/>
    <w:rsid w:val="00147BE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Без интервала Знак"/>
    <w:link w:val="ab"/>
    <w:uiPriority w:val="1"/>
    <w:locked/>
    <w:rsid w:val="00147BE1"/>
    <w:rPr>
      <w:rFonts w:asciiTheme="minorHAnsi" w:eastAsiaTheme="minorHAnsi" w:hAnsiTheme="minorHAnsi" w:cstheme="minorBidi"/>
      <w:lang w:eastAsia="en-US"/>
    </w:rPr>
  </w:style>
  <w:style w:type="table" w:styleId="ad">
    <w:name w:val="Table Grid"/>
    <w:basedOn w:val="a1"/>
    <w:uiPriority w:val="39"/>
    <w:rsid w:val="0015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5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57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4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8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7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Хасенов Аслан</dc:creator>
  <cp:lastModifiedBy>kulyashsultanalina@outlook.com</cp:lastModifiedBy>
  <cp:revision>6</cp:revision>
  <dcterms:created xsi:type="dcterms:W3CDTF">2020-12-09T14:06:00Z</dcterms:created>
  <dcterms:modified xsi:type="dcterms:W3CDTF">2020-12-09T14:42:00Z</dcterms:modified>
</cp:coreProperties>
</file>